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3E" w:rsidRPr="00BD78AA" w:rsidRDefault="00D8633E" w:rsidP="00D8633E">
      <w:pPr>
        <w:autoSpaceDE w:val="0"/>
        <w:autoSpaceDN w:val="0"/>
        <w:adjustRightInd w:val="0"/>
        <w:spacing w:after="0" w:line="240" w:lineRule="auto"/>
        <w:rPr>
          <w:rFonts w:ascii="Times New Roman" w:hAnsi="Times New Roman" w:cs="Times New Roman"/>
          <w:b/>
          <w:bCs/>
          <w:color w:val="000000"/>
          <w:sz w:val="28"/>
          <w:szCs w:val="28"/>
        </w:rPr>
      </w:pPr>
      <w:r w:rsidRPr="00BD78AA">
        <w:rPr>
          <w:rFonts w:ascii="Times New Roman" w:hAnsi="Times New Roman" w:cs="Times New Roman"/>
          <w:b/>
          <w:bCs/>
          <w:color w:val="000000"/>
          <w:sz w:val="28"/>
          <w:szCs w:val="28"/>
        </w:rPr>
        <w:t>Schema di Regolamento comunale per l’attuazione del Regolamento UE 2016/679 relativo alla protezione delle persone fisiche con riguardo al trattamento dei dati personali</w:t>
      </w:r>
    </w:p>
    <w:p w:rsidR="00E40B8B" w:rsidRDefault="00E40B8B" w:rsidP="00D8633E">
      <w:pPr>
        <w:autoSpaceDE w:val="0"/>
        <w:autoSpaceDN w:val="0"/>
        <w:adjustRightInd w:val="0"/>
        <w:spacing w:after="0" w:line="240" w:lineRule="auto"/>
        <w:rPr>
          <w:rFonts w:ascii="Times New Roman" w:hAnsi="Times New Roman" w:cs="Times New Roman"/>
          <w:color w:val="000000"/>
          <w:sz w:val="24"/>
          <w:szCs w:val="24"/>
        </w:rPr>
      </w:pPr>
    </w:p>
    <w:p w:rsidR="00E40B8B" w:rsidRDefault="00E40B8B"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Art. 1 </w:t>
      </w: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Oggetto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2 - Titolare del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3 - Finalità del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4 - Responsabile del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5 - Responsabile della protezione dati</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6 - Sicurezza del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7 - Registro delle attività di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8 - Registro delle categorie di attività trattate</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9 - Valutazione d’impatto sulla protezione dei dati</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Art. 10 - Violazione dei dati personali</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Art. 11 </w:t>
      </w: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Rinvio</w:t>
      </w: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Allegati</w:t>
      </w:r>
      <w:r w:rsidR="00F972F5">
        <w:rPr>
          <w:rFonts w:ascii="Times New Roman" w:hAnsi="Times New Roman" w:cs="Times New Roman"/>
          <w:color w:val="000000"/>
          <w:sz w:val="24"/>
          <w:szCs w:val="24"/>
        </w:rPr>
        <w:t>:</w:t>
      </w:r>
    </w:p>
    <w:p w:rsidR="00F972F5" w:rsidRPr="008325F7" w:rsidRDefault="00F972F5"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A) schema di registro attività di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B) schema di registro categorie attività di trattamento</w:t>
      </w: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r w:rsidRPr="008325F7">
        <w:rPr>
          <w:rFonts w:ascii="Times New Roman" w:hAnsi="Times New Roman" w:cs="Times New Roman"/>
          <w:color w:val="000000"/>
          <w:sz w:val="24"/>
          <w:szCs w:val="24"/>
        </w:rPr>
        <w:t>C) schema di registro unico di trattamento</w:t>
      </w: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69747D" w:rsidP="00D863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Glossario regolamento</w:t>
      </w:r>
    </w:p>
    <w:p w:rsidR="0069747D" w:rsidRDefault="0069747D" w:rsidP="00D8633E">
      <w:pPr>
        <w:autoSpaceDE w:val="0"/>
        <w:autoSpaceDN w:val="0"/>
        <w:adjustRightInd w:val="0"/>
        <w:spacing w:after="0" w:line="240" w:lineRule="auto"/>
        <w:rPr>
          <w:rFonts w:ascii="Times New Roman" w:hAnsi="Times New Roman" w:cs="Times New Roman"/>
          <w:color w:val="000000"/>
          <w:sz w:val="24"/>
          <w:szCs w:val="24"/>
        </w:rPr>
      </w:pPr>
    </w:p>
    <w:p w:rsidR="0069747D" w:rsidRDefault="0069747D" w:rsidP="00D863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Glossario registri</w:t>
      </w: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7836E2" w:rsidRDefault="007836E2" w:rsidP="00D8633E">
      <w:pPr>
        <w:autoSpaceDE w:val="0"/>
        <w:autoSpaceDN w:val="0"/>
        <w:adjustRightInd w:val="0"/>
        <w:spacing w:after="0" w:line="240" w:lineRule="auto"/>
        <w:rPr>
          <w:rFonts w:ascii="Times New Roman" w:hAnsi="Times New Roman" w:cs="Times New Roman"/>
          <w:color w:val="000000"/>
          <w:sz w:val="24"/>
          <w:szCs w:val="24"/>
        </w:rPr>
      </w:pPr>
    </w:p>
    <w:p w:rsidR="007836E2" w:rsidRDefault="007836E2" w:rsidP="00D8633E">
      <w:pPr>
        <w:autoSpaceDE w:val="0"/>
        <w:autoSpaceDN w:val="0"/>
        <w:adjustRightInd w:val="0"/>
        <w:spacing w:after="0" w:line="240" w:lineRule="auto"/>
        <w:rPr>
          <w:rFonts w:ascii="Times New Roman" w:hAnsi="Times New Roman" w:cs="Times New Roman"/>
          <w:color w:val="000000"/>
          <w:sz w:val="24"/>
          <w:szCs w:val="24"/>
        </w:rPr>
      </w:pPr>
    </w:p>
    <w:p w:rsidR="007836E2" w:rsidRDefault="007836E2" w:rsidP="00D8633E">
      <w:pPr>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 1</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Oggetto</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0C3D9E" w:rsidRDefault="00D8633E" w:rsidP="00D8633E">
      <w:pPr>
        <w:pStyle w:val="Paragrafoelenco"/>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C3D9E">
        <w:rPr>
          <w:rFonts w:ascii="Times New Roman" w:hAnsi="Times New Roman" w:cs="Times New Roman"/>
          <w:color w:val="000000"/>
          <w:sz w:val="24"/>
          <w:szCs w:val="24"/>
        </w:rPr>
        <w:t xml:space="preserve">Il presente Regolamento ha per oggetto misure procedimentali e regole di dettaglio ai fini della migliore funzionalità ed efficacia dell’attuazione del Regolamento europeo (General Data </w:t>
      </w:r>
      <w:proofErr w:type="spellStart"/>
      <w:r w:rsidRPr="000C3D9E">
        <w:rPr>
          <w:rFonts w:ascii="Times New Roman" w:hAnsi="Times New Roman" w:cs="Times New Roman"/>
          <w:color w:val="000000"/>
          <w:sz w:val="24"/>
          <w:szCs w:val="24"/>
        </w:rPr>
        <w:t>Protection</w:t>
      </w:r>
      <w:proofErr w:type="spellEnd"/>
      <w:r w:rsidRPr="000C3D9E">
        <w:rPr>
          <w:rFonts w:ascii="Times New Roman" w:hAnsi="Times New Roman" w:cs="Times New Roman"/>
          <w:color w:val="000000"/>
          <w:sz w:val="24"/>
          <w:szCs w:val="24"/>
        </w:rPr>
        <w:t xml:space="preserve"> </w:t>
      </w:r>
      <w:proofErr w:type="spellStart"/>
      <w:r w:rsidRPr="000C3D9E">
        <w:rPr>
          <w:rFonts w:ascii="Times New Roman" w:hAnsi="Times New Roman" w:cs="Times New Roman"/>
          <w:color w:val="000000"/>
          <w:sz w:val="24"/>
          <w:szCs w:val="24"/>
        </w:rPr>
        <w:t>Regulation</w:t>
      </w:r>
      <w:proofErr w:type="spellEnd"/>
      <w:r w:rsidRPr="000C3D9E">
        <w:rPr>
          <w:rFonts w:ascii="Times New Roman" w:hAnsi="Times New Roman" w:cs="Times New Roman"/>
          <w:color w:val="000000"/>
          <w:sz w:val="24"/>
          <w:szCs w:val="24"/>
        </w:rPr>
        <w:t xml:space="preserve"> del 27 aprile 2016 n. 679, di seguito indicato con “RGPD”, Regolamento Generale Protezione Dati), relativo alla protezione delle persone fisiche con riguardo ai trattamenti dei dati personali, nonché alla libera circolazione di tali dati, nel Comune di Antrodoco .</w:t>
      </w:r>
    </w:p>
    <w:p w:rsidR="00D8633E" w:rsidRPr="000C3D9E" w:rsidRDefault="00D8633E" w:rsidP="00D8633E">
      <w:pPr>
        <w:pStyle w:val="Paragrafoelenco"/>
        <w:autoSpaceDE w:val="0"/>
        <w:autoSpaceDN w:val="0"/>
        <w:adjustRightInd w:val="0"/>
        <w:spacing w:after="0" w:line="240" w:lineRule="auto"/>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Art.2</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Titolare del trattamento</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Il Comune di  Antrodoco </w:t>
      </w:r>
      <w:r w:rsidRPr="008325F7">
        <w:rPr>
          <w:rFonts w:ascii="Times New Roman" w:hAnsi="Times New Roman" w:cs="Times New Roman"/>
          <w:color w:val="000000"/>
          <w:sz w:val="24"/>
          <w:szCs w:val="24"/>
        </w:rPr>
        <w:t xml:space="preserve"> , rappresentato ai fini pr</w:t>
      </w:r>
      <w:r>
        <w:rPr>
          <w:rFonts w:ascii="Times New Roman" w:hAnsi="Times New Roman" w:cs="Times New Roman"/>
          <w:color w:val="000000"/>
          <w:sz w:val="24"/>
          <w:szCs w:val="24"/>
        </w:rPr>
        <w:t xml:space="preserve">evisti dal RGPD dal Sindaco pro </w:t>
      </w:r>
      <w:r w:rsidRPr="008325F7">
        <w:rPr>
          <w:rFonts w:ascii="Times New Roman" w:hAnsi="Times New Roman" w:cs="Times New Roman"/>
          <w:color w:val="000000"/>
          <w:sz w:val="24"/>
          <w:szCs w:val="24"/>
        </w:rPr>
        <w:t xml:space="preserve">tempore, è il Titolare del trattamento dei dati personali </w:t>
      </w:r>
      <w:r>
        <w:rPr>
          <w:rFonts w:ascii="Times New Roman" w:hAnsi="Times New Roman" w:cs="Times New Roman"/>
          <w:color w:val="000000"/>
          <w:sz w:val="24"/>
          <w:szCs w:val="24"/>
        </w:rPr>
        <w:t xml:space="preserve">raccolti o meno in banche dati, </w:t>
      </w:r>
      <w:r w:rsidRPr="008325F7">
        <w:rPr>
          <w:rFonts w:ascii="Times New Roman" w:hAnsi="Times New Roman" w:cs="Times New Roman"/>
          <w:color w:val="000000"/>
          <w:sz w:val="24"/>
          <w:szCs w:val="24"/>
        </w:rPr>
        <w:t>automatizzate o cartacee (di seguito indicato con “Titolar</w:t>
      </w:r>
      <w:r>
        <w:rPr>
          <w:rFonts w:ascii="Times New Roman" w:hAnsi="Times New Roman" w:cs="Times New Roman"/>
          <w:color w:val="000000"/>
          <w:sz w:val="24"/>
          <w:szCs w:val="24"/>
        </w:rPr>
        <w:t xml:space="preserve">e”). Il Sindaco può delegare le </w:t>
      </w:r>
      <w:r w:rsidRPr="008325F7">
        <w:rPr>
          <w:rFonts w:ascii="Times New Roman" w:hAnsi="Times New Roman" w:cs="Times New Roman"/>
          <w:color w:val="000000"/>
          <w:sz w:val="24"/>
          <w:szCs w:val="24"/>
        </w:rPr>
        <w:t>relative funzioni a Dirigente/Responsabile P.O. in possesso di adeguate competenze.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Il Titolare è responsabile del rispetto dei principi app</w:t>
      </w:r>
      <w:r>
        <w:rPr>
          <w:rFonts w:ascii="Times New Roman" w:hAnsi="Times New Roman" w:cs="Times New Roman"/>
          <w:color w:val="000000"/>
          <w:sz w:val="24"/>
          <w:szCs w:val="24"/>
        </w:rPr>
        <w:t xml:space="preserve">licabili al trattamento di dati </w:t>
      </w:r>
      <w:r w:rsidRPr="008325F7">
        <w:rPr>
          <w:rFonts w:ascii="Times New Roman" w:hAnsi="Times New Roman" w:cs="Times New Roman"/>
          <w:color w:val="000000"/>
          <w:sz w:val="24"/>
          <w:szCs w:val="24"/>
        </w:rPr>
        <w:t>personali stabiliti dall’art. 5 RGPD: liceità, correttezza e</w:t>
      </w:r>
      <w:r>
        <w:rPr>
          <w:rFonts w:ascii="Times New Roman" w:hAnsi="Times New Roman" w:cs="Times New Roman"/>
          <w:color w:val="000000"/>
          <w:sz w:val="24"/>
          <w:szCs w:val="24"/>
        </w:rPr>
        <w:t xml:space="preserve"> trasparenza; limitazione della </w:t>
      </w:r>
      <w:r w:rsidRPr="008325F7">
        <w:rPr>
          <w:rFonts w:ascii="Times New Roman" w:hAnsi="Times New Roman" w:cs="Times New Roman"/>
          <w:color w:val="000000"/>
          <w:sz w:val="24"/>
          <w:szCs w:val="24"/>
        </w:rPr>
        <w:t>finalità; minimizzazione dei dati; esattezza; limitazione d</w:t>
      </w:r>
      <w:r>
        <w:rPr>
          <w:rFonts w:ascii="Times New Roman" w:hAnsi="Times New Roman" w:cs="Times New Roman"/>
          <w:color w:val="000000"/>
          <w:sz w:val="24"/>
          <w:szCs w:val="24"/>
        </w:rPr>
        <w:t xml:space="preserve">ella conservazione; integrità e </w:t>
      </w:r>
      <w:r w:rsidRPr="008325F7">
        <w:rPr>
          <w:rFonts w:ascii="Times New Roman" w:hAnsi="Times New Roman" w:cs="Times New Roman"/>
          <w:color w:val="000000"/>
          <w:sz w:val="24"/>
          <w:szCs w:val="24"/>
        </w:rPr>
        <w:t>riservatezza.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Il Titolare mette in atto misure tecniche ed organizza</w:t>
      </w:r>
      <w:r>
        <w:rPr>
          <w:rFonts w:ascii="Times New Roman" w:hAnsi="Times New Roman" w:cs="Times New Roman"/>
          <w:color w:val="000000"/>
          <w:sz w:val="24"/>
          <w:szCs w:val="24"/>
        </w:rPr>
        <w:t xml:space="preserve">tive adeguate per garantire, ed </w:t>
      </w:r>
      <w:r w:rsidRPr="008325F7">
        <w:rPr>
          <w:rFonts w:ascii="Times New Roman" w:hAnsi="Times New Roman" w:cs="Times New Roman"/>
          <w:color w:val="000000"/>
          <w:sz w:val="24"/>
          <w:szCs w:val="24"/>
        </w:rPr>
        <w:t>essere in grado di dimostrare, che il trattamento di dati</w:t>
      </w:r>
      <w:r>
        <w:rPr>
          <w:rFonts w:ascii="Times New Roman" w:hAnsi="Times New Roman" w:cs="Times New Roman"/>
          <w:color w:val="000000"/>
          <w:sz w:val="24"/>
          <w:szCs w:val="24"/>
        </w:rPr>
        <w:t xml:space="preserve"> personali è effettuato in modo </w:t>
      </w:r>
      <w:r w:rsidRPr="008325F7">
        <w:rPr>
          <w:rFonts w:ascii="Times New Roman" w:hAnsi="Times New Roman" w:cs="Times New Roman"/>
          <w:color w:val="000000"/>
          <w:sz w:val="24"/>
          <w:szCs w:val="24"/>
        </w:rPr>
        <w:t>conforme al RGPD.</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Le misure sono definite fin dalla fase di progettazione e</w:t>
      </w:r>
      <w:r>
        <w:rPr>
          <w:rFonts w:ascii="Times New Roman" w:hAnsi="Times New Roman" w:cs="Times New Roman"/>
          <w:color w:val="000000"/>
          <w:sz w:val="24"/>
          <w:szCs w:val="24"/>
        </w:rPr>
        <w:t xml:space="preserve"> messe in atto per applicare in </w:t>
      </w:r>
      <w:r w:rsidRPr="008325F7">
        <w:rPr>
          <w:rFonts w:ascii="Times New Roman" w:hAnsi="Times New Roman" w:cs="Times New Roman"/>
          <w:color w:val="000000"/>
          <w:sz w:val="24"/>
          <w:szCs w:val="24"/>
        </w:rPr>
        <w:t>modo efficace i principi di protezione dei dati e per agevol</w:t>
      </w:r>
      <w:r>
        <w:rPr>
          <w:rFonts w:ascii="Times New Roman" w:hAnsi="Times New Roman" w:cs="Times New Roman"/>
          <w:color w:val="000000"/>
          <w:sz w:val="24"/>
          <w:szCs w:val="24"/>
        </w:rPr>
        <w:t xml:space="preserve">are l’esercizio dei diritti </w:t>
      </w:r>
      <w:r w:rsidRPr="008325F7">
        <w:rPr>
          <w:rFonts w:ascii="Times New Roman" w:hAnsi="Times New Roman" w:cs="Times New Roman"/>
          <w:color w:val="000000"/>
          <w:sz w:val="24"/>
          <w:szCs w:val="24"/>
        </w:rPr>
        <w:t>dell’interessato stabiliti dagli articoli 15-22 RGP</w:t>
      </w:r>
      <w:r>
        <w:rPr>
          <w:rFonts w:ascii="Times New Roman" w:hAnsi="Times New Roman" w:cs="Times New Roman"/>
          <w:color w:val="000000"/>
          <w:sz w:val="24"/>
          <w:szCs w:val="24"/>
        </w:rPr>
        <w:t xml:space="preserve">D, nonché le comunicazioni e le </w:t>
      </w:r>
      <w:r w:rsidRPr="008325F7">
        <w:rPr>
          <w:rFonts w:ascii="Times New Roman" w:hAnsi="Times New Roman" w:cs="Times New Roman"/>
          <w:color w:val="000000"/>
          <w:sz w:val="24"/>
          <w:szCs w:val="24"/>
        </w:rPr>
        <w:t>informazioni occorrenti per il loro esercizio.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Gli interventi necessari per l’attuazione delle misure son</w:t>
      </w:r>
      <w:r>
        <w:rPr>
          <w:rFonts w:ascii="Times New Roman" w:hAnsi="Times New Roman" w:cs="Times New Roman"/>
          <w:color w:val="000000"/>
          <w:sz w:val="24"/>
          <w:szCs w:val="24"/>
        </w:rPr>
        <w:t xml:space="preserve">o considerati nell’ambito della </w:t>
      </w:r>
      <w:r w:rsidRPr="008325F7">
        <w:rPr>
          <w:rFonts w:ascii="Times New Roman" w:hAnsi="Times New Roman" w:cs="Times New Roman"/>
          <w:color w:val="000000"/>
          <w:sz w:val="24"/>
          <w:szCs w:val="24"/>
        </w:rPr>
        <w:t>programmazione operativa (DUP), di bilancio e di Peg, pre</w:t>
      </w:r>
      <w:r>
        <w:rPr>
          <w:rFonts w:ascii="Times New Roman" w:hAnsi="Times New Roman" w:cs="Times New Roman"/>
          <w:color w:val="000000"/>
          <w:sz w:val="24"/>
          <w:szCs w:val="24"/>
        </w:rPr>
        <w:t xml:space="preserve">via apposita analisi preventiva </w:t>
      </w:r>
      <w:r w:rsidRPr="008325F7">
        <w:rPr>
          <w:rFonts w:ascii="Times New Roman" w:hAnsi="Times New Roman" w:cs="Times New Roman"/>
          <w:color w:val="000000"/>
          <w:sz w:val="24"/>
          <w:szCs w:val="24"/>
        </w:rPr>
        <w:t>della situazione in essere, tenuto conto dei costi di attuaz</w:t>
      </w:r>
      <w:r>
        <w:rPr>
          <w:rFonts w:ascii="Times New Roman" w:hAnsi="Times New Roman" w:cs="Times New Roman"/>
          <w:color w:val="000000"/>
          <w:sz w:val="24"/>
          <w:szCs w:val="24"/>
        </w:rPr>
        <w:t xml:space="preserve">ione, della natura, dell’ambito </w:t>
      </w:r>
      <w:r w:rsidRPr="008325F7">
        <w:rPr>
          <w:rFonts w:ascii="Times New Roman" w:hAnsi="Times New Roman" w:cs="Times New Roman"/>
          <w:color w:val="000000"/>
          <w:sz w:val="24"/>
          <w:szCs w:val="24"/>
        </w:rPr>
        <w:t>di applicazione, del contesto e delle finalità del trattamento, come anche dei risc</w:t>
      </w:r>
      <w:r>
        <w:rPr>
          <w:rFonts w:ascii="Times New Roman" w:hAnsi="Times New Roman" w:cs="Times New Roman"/>
          <w:color w:val="000000"/>
          <w:sz w:val="24"/>
          <w:szCs w:val="24"/>
        </w:rPr>
        <w:t xml:space="preserve">hi dallo </w:t>
      </w:r>
      <w:r w:rsidRPr="008325F7">
        <w:rPr>
          <w:rFonts w:ascii="Times New Roman" w:hAnsi="Times New Roman" w:cs="Times New Roman"/>
          <w:color w:val="000000"/>
          <w:sz w:val="24"/>
          <w:szCs w:val="24"/>
        </w:rPr>
        <w:t>stesso derivanti, aventi probabilità e gravità diverse per i diritti e le libertà delle persone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fisiche.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4. Il Titolare adotta misure appropria</w:t>
      </w:r>
      <w:r>
        <w:rPr>
          <w:rFonts w:ascii="Times New Roman" w:hAnsi="Times New Roman" w:cs="Times New Roman"/>
          <w:color w:val="000000"/>
          <w:sz w:val="24"/>
          <w:szCs w:val="24"/>
        </w:rPr>
        <w:t>te per fornire all’interessato: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a) le informazioni indicate dall’art. 13 RGPD, qualora </w:t>
      </w:r>
      <w:r>
        <w:rPr>
          <w:rFonts w:ascii="Times New Roman" w:hAnsi="Times New Roman" w:cs="Times New Roman"/>
          <w:color w:val="000000"/>
          <w:sz w:val="24"/>
          <w:szCs w:val="24"/>
        </w:rPr>
        <w:t xml:space="preserve">i dati personali siano raccolti </w:t>
      </w:r>
      <w:r w:rsidRPr="008325F7">
        <w:rPr>
          <w:rFonts w:ascii="Times New Roman" w:hAnsi="Times New Roman" w:cs="Times New Roman"/>
          <w:color w:val="000000"/>
          <w:sz w:val="24"/>
          <w:szCs w:val="24"/>
        </w:rPr>
        <w:t>presso lo stesso interessato;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le informazioni indicate dall’art. 14 RGPD, qualora i da</w:t>
      </w:r>
      <w:r>
        <w:rPr>
          <w:rFonts w:ascii="Times New Roman" w:hAnsi="Times New Roman" w:cs="Times New Roman"/>
          <w:color w:val="000000"/>
          <w:sz w:val="24"/>
          <w:szCs w:val="24"/>
        </w:rPr>
        <w:t xml:space="preserve">ti personali non stati ottenuti </w:t>
      </w:r>
      <w:r w:rsidRPr="008325F7">
        <w:rPr>
          <w:rFonts w:ascii="Times New Roman" w:hAnsi="Times New Roman" w:cs="Times New Roman"/>
          <w:color w:val="000000"/>
          <w:sz w:val="24"/>
          <w:szCs w:val="24"/>
        </w:rPr>
        <w:t>presso lo stesso interessato.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5. Nel caso in cui un tipo di trattamento, specie se preved</w:t>
      </w:r>
      <w:r>
        <w:rPr>
          <w:rFonts w:ascii="Times New Roman" w:hAnsi="Times New Roman" w:cs="Times New Roman"/>
          <w:color w:val="000000"/>
          <w:sz w:val="24"/>
          <w:szCs w:val="24"/>
        </w:rPr>
        <w:t xml:space="preserve">e in particolare l’uso di nuove </w:t>
      </w:r>
      <w:r w:rsidRPr="008325F7">
        <w:rPr>
          <w:rFonts w:ascii="Times New Roman" w:hAnsi="Times New Roman" w:cs="Times New Roman"/>
          <w:color w:val="000000"/>
          <w:sz w:val="24"/>
          <w:szCs w:val="24"/>
        </w:rPr>
        <w:t>tecnologie, possa presentare un rischio elevato per i dir</w:t>
      </w:r>
      <w:r>
        <w:rPr>
          <w:rFonts w:ascii="Times New Roman" w:hAnsi="Times New Roman" w:cs="Times New Roman"/>
          <w:color w:val="000000"/>
          <w:sz w:val="24"/>
          <w:szCs w:val="24"/>
        </w:rPr>
        <w:t xml:space="preserve">itti e le libertà delle persone </w:t>
      </w:r>
      <w:r w:rsidRPr="008325F7">
        <w:rPr>
          <w:rFonts w:ascii="Times New Roman" w:hAnsi="Times New Roman" w:cs="Times New Roman"/>
          <w:color w:val="000000"/>
          <w:sz w:val="24"/>
          <w:szCs w:val="24"/>
        </w:rPr>
        <w:t xml:space="preserve">fisiche, il Titolare deve </w:t>
      </w:r>
      <w:r w:rsidRPr="008325F7">
        <w:rPr>
          <w:rFonts w:ascii="Times New Roman" w:hAnsi="Times New Roman" w:cs="Times New Roman"/>
          <w:color w:val="000000"/>
          <w:sz w:val="24"/>
          <w:szCs w:val="24"/>
        </w:rPr>
        <w:lastRenderedPageBreak/>
        <w:t>effettuare una valutazione del</w:t>
      </w:r>
      <w:r>
        <w:rPr>
          <w:rFonts w:ascii="Times New Roman" w:hAnsi="Times New Roman" w:cs="Times New Roman"/>
          <w:color w:val="000000"/>
          <w:sz w:val="24"/>
          <w:szCs w:val="24"/>
        </w:rPr>
        <w:t xml:space="preserve">l’impatto del trattamento sulla </w:t>
      </w:r>
      <w:r w:rsidRPr="008325F7">
        <w:rPr>
          <w:rFonts w:ascii="Times New Roman" w:hAnsi="Times New Roman" w:cs="Times New Roman"/>
          <w:color w:val="000000"/>
          <w:sz w:val="24"/>
          <w:szCs w:val="24"/>
        </w:rPr>
        <w:t>protezione dei dati personali (di seguito indicata con “DPIA</w:t>
      </w:r>
      <w:r>
        <w:rPr>
          <w:rFonts w:ascii="Times New Roman" w:hAnsi="Times New Roman" w:cs="Times New Roman"/>
          <w:color w:val="000000"/>
          <w:sz w:val="24"/>
          <w:szCs w:val="24"/>
        </w:rPr>
        <w:t xml:space="preserve">”) ai sensi dell’art. 35, RGDP, </w:t>
      </w:r>
      <w:r w:rsidRPr="008325F7">
        <w:rPr>
          <w:rFonts w:ascii="Times New Roman" w:hAnsi="Times New Roman" w:cs="Times New Roman"/>
          <w:color w:val="000000"/>
          <w:sz w:val="24"/>
          <w:szCs w:val="24"/>
        </w:rPr>
        <w:t>considerati la natura, l’oggetto, il contesto e le finalità d</w:t>
      </w:r>
      <w:r>
        <w:rPr>
          <w:rFonts w:ascii="Times New Roman" w:hAnsi="Times New Roman" w:cs="Times New Roman"/>
          <w:color w:val="000000"/>
          <w:sz w:val="24"/>
          <w:szCs w:val="24"/>
        </w:rPr>
        <w:t xml:space="preserve">el medesimo trattamento, tenuto </w:t>
      </w:r>
      <w:r w:rsidRPr="008325F7">
        <w:rPr>
          <w:rFonts w:ascii="Times New Roman" w:hAnsi="Times New Roman" w:cs="Times New Roman"/>
          <w:color w:val="000000"/>
          <w:sz w:val="24"/>
          <w:szCs w:val="24"/>
        </w:rPr>
        <w:t>conto di quanto indicato dal successivo art. 9.</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Il Titolare, inoltre, provvede 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a) designare i Responsabili del trattamento nelle persone </w:t>
      </w:r>
      <w:r w:rsidR="008F19F9">
        <w:rPr>
          <w:rFonts w:ascii="Times New Roman" w:hAnsi="Times New Roman" w:cs="Times New Roman"/>
          <w:color w:val="000000"/>
          <w:sz w:val="24"/>
          <w:szCs w:val="24"/>
        </w:rPr>
        <w:t xml:space="preserve">dei </w:t>
      </w:r>
      <w:r>
        <w:rPr>
          <w:rFonts w:ascii="Times New Roman" w:hAnsi="Times New Roman" w:cs="Times New Roman"/>
          <w:color w:val="000000"/>
          <w:sz w:val="24"/>
          <w:szCs w:val="24"/>
        </w:rPr>
        <w:t xml:space="preserve">Responsabili P.O. </w:t>
      </w:r>
      <w:r w:rsidRPr="008325F7">
        <w:rPr>
          <w:rFonts w:ascii="Times New Roman" w:hAnsi="Times New Roman" w:cs="Times New Roman"/>
          <w:color w:val="000000"/>
          <w:sz w:val="24"/>
          <w:szCs w:val="24"/>
        </w:rPr>
        <w:t>e dei Funzionari delle singole strutture in cui si articola</w:t>
      </w:r>
      <w:r>
        <w:rPr>
          <w:rFonts w:ascii="Times New Roman" w:hAnsi="Times New Roman" w:cs="Times New Roman"/>
          <w:color w:val="000000"/>
          <w:sz w:val="24"/>
          <w:szCs w:val="24"/>
        </w:rPr>
        <w:t xml:space="preserve"> l’organizzazione comunale, che </w:t>
      </w:r>
      <w:r w:rsidRPr="008325F7">
        <w:rPr>
          <w:rFonts w:ascii="Times New Roman" w:hAnsi="Times New Roman" w:cs="Times New Roman"/>
          <w:color w:val="000000"/>
          <w:sz w:val="24"/>
          <w:szCs w:val="24"/>
        </w:rPr>
        <w:t>sono preposti al trattamento dei dati contenuti ne</w:t>
      </w:r>
      <w:r>
        <w:rPr>
          <w:rFonts w:ascii="Times New Roman" w:hAnsi="Times New Roman" w:cs="Times New Roman"/>
          <w:color w:val="000000"/>
          <w:sz w:val="24"/>
          <w:szCs w:val="24"/>
        </w:rPr>
        <w:t xml:space="preserve">lle banche dati esistenti nelle </w:t>
      </w:r>
      <w:r w:rsidRPr="008325F7">
        <w:rPr>
          <w:rFonts w:ascii="Times New Roman" w:hAnsi="Times New Roman" w:cs="Times New Roman"/>
          <w:color w:val="000000"/>
          <w:sz w:val="24"/>
          <w:szCs w:val="24"/>
        </w:rPr>
        <w:t>articolazioni organizzative di loro competenza. Per il trat</w:t>
      </w:r>
      <w:r>
        <w:rPr>
          <w:rFonts w:ascii="Times New Roman" w:hAnsi="Times New Roman" w:cs="Times New Roman"/>
          <w:color w:val="000000"/>
          <w:sz w:val="24"/>
          <w:szCs w:val="24"/>
        </w:rPr>
        <w:t xml:space="preserve">tamento di dati il Titolare può </w:t>
      </w:r>
      <w:r w:rsidRPr="008325F7">
        <w:rPr>
          <w:rFonts w:ascii="Times New Roman" w:hAnsi="Times New Roman" w:cs="Times New Roman"/>
          <w:color w:val="000000"/>
          <w:sz w:val="24"/>
          <w:szCs w:val="24"/>
        </w:rPr>
        <w:t>avvalersi anche di soggetti pubblici o privati;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nominare il Responsabile della protezione dei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nominare quale Responsabile del trattamento i soggetti pubb</w:t>
      </w:r>
      <w:r>
        <w:rPr>
          <w:rFonts w:ascii="Times New Roman" w:hAnsi="Times New Roman" w:cs="Times New Roman"/>
          <w:color w:val="000000"/>
          <w:sz w:val="24"/>
          <w:szCs w:val="24"/>
        </w:rPr>
        <w:t xml:space="preserve">lici o privati affidatari di </w:t>
      </w:r>
      <w:r w:rsidRPr="008325F7">
        <w:rPr>
          <w:rFonts w:ascii="Times New Roman" w:hAnsi="Times New Roman" w:cs="Times New Roman"/>
          <w:color w:val="000000"/>
          <w:sz w:val="24"/>
          <w:szCs w:val="24"/>
        </w:rPr>
        <w:t>attività e servizi per conto dell’Amministrazione comunale,</w:t>
      </w:r>
      <w:r>
        <w:rPr>
          <w:rFonts w:ascii="Times New Roman" w:hAnsi="Times New Roman" w:cs="Times New Roman"/>
          <w:color w:val="000000"/>
          <w:sz w:val="24"/>
          <w:szCs w:val="24"/>
        </w:rPr>
        <w:t xml:space="preserve"> relativamente alle banche dati </w:t>
      </w:r>
      <w:r w:rsidRPr="008325F7">
        <w:rPr>
          <w:rFonts w:ascii="Times New Roman" w:hAnsi="Times New Roman" w:cs="Times New Roman"/>
          <w:color w:val="000000"/>
          <w:sz w:val="24"/>
          <w:szCs w:val="24"/>
        </w:rPr>
        <w:t>gestite da soggetti esterni al Comune in virtù di convenzioni, di contratti, o di incarichi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professionali o altri strumenti giuridici consentiti dalla</w:t>
      </w:r>
      <w:r>
        <w:rPr>
          <w:rFonts w:ascii="Times New Roman" w:hAnsi="Times New Roman" w:cs="Times New Roman"/>
          <w:color w:val="000000"/>
          <w:sz w:val="24"/>
          <w:szCs w:val="24"/>
        </w:rPr>
        <w:t xml:space="preserve"> legge, per la realizzazione di </w:t>
      </w:r>
      <w:r w:rsidRPr="008325F7">
        <w:rPr>
          <w:rFonts w:ascii="Times New Roman" w:hAnsi="Times New Roman" w:cs="Times New Roman"/>
          <w:color w:val="000000"/>
          <w:sz w:val="24"/>
          <w:szCs w:val="24"/>
        </w:rPr>
        <w:t>attività connesse alle attività istituzionali;</w:t>
      </w:r>
      <w:r w:rsidRPr="008325F7">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d) predisporre l’elenco dei </w:t>
      </w:r>
      <w:r w:rsidRPr="008325F7">
        <w:rPr>
          <w:rFonts w:ascii="Times New Roman" w:hAnsi="Times New Roman" w:cs="Times New Roman"/>
          <w:color w:val="000000"/>
          <w:sz w:val="24"/>
          <w:szCs w:val="24"/>
        </w:rPr>
        <w:t>Responsabili del trattamento delle strutture in cui si articola l’organizzazion</w:t>
      </w:r>
      <w:r>
        <w:rPr>
          <w:rFonts w:ascii="Times New Roman" w:hAnsi="Times New Roman" w:cs="Times New Roman"/>
          <w:color w:val="000000"/>
          <w:sz w:val="24"/>
          <w:szCs w:val="24"/>
        </w:rPr>
        <w:t xml:space="preserve">e dell’Ente, </w:t>
      </w:r>
      <w:r w:rsidRPr="008325F7">
        <w:rPr>
          <w:rFonts w:ascii="Times New Roman" w:hAnsi="Times New Roman" w:cs="Times New Roman"/>
          <w:color w:val="000000"/>
          <w:sz w:val="24"/>
          <w:szCs w:val="24"/>
        </w:rPr>
        <w:t>pubblicandolo in apposita sezione del sito istituzionale ed aggiornandolo periodicamente.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7. Nel caso di esercizio associato di funzioni e servizi, nonch</w:t>
      </w:r>
      <w:r>
        <w:rPr>
          <w:rFonts w:ascii="Times New Roman" w:hAnsi="Times New Roman" w:cs="Times New Roman"/>
          <w:color w:val="000000"/>
          <w:sz w:val="24"/>
          <w:szCs w:val="24"/>
        </w:rPr>
        <w:t xml:space="preserve">é per i compiti la cui gestione </w:t>
      </w:r>
      <w:r w:rsidRPr="008325F7">
        <w:rPr>
          <w:rFonts w:ascii="Times New Roman" w:hAnsi="Times New Roman" w:cs="Times New Roman"/>
          <w:color w:val="000000"/>
          <w:sz w:val="24"/>
          <w:szCs w:val="24"/>
        </w:rPr>
        <w:t>è affidata al Comune da enti ed organismi statali o regiona</w:t>
      </w:r>
      <w:r>
        <w:rPr>
          <w:rFonts w:ascii="Times New Roman" w:hAnsi="Times New Roman" w:cs="Times New Roman"/>
          <w:color w:val="000000"/>
          <w:sz w:val="24"/>
          <w:szCs w:val="24"/>
        </w:rPr>
        <w:t xml:space="preserve">li, allorché due o più titolari </w:t>
      </w:r>
      <w:r w:rsidRPr="008325F7">
        <w:rPr>
          <w:rFonts w:ascii="Times New Roman" w:hAnsi="Times New Roman" w:cs="Times New Roman"/>
          <w:color w:val="000000"/>
          <w:sz w:val="24"/>
          <w:szCs w:val="24"/>
        </w:rPr>
        <w:t>determinano congiuntamente, mediante accordo, le finalità</w:t>
      </w:r>
      <w:r>
        <w:rPr>
          <w:rFonts w:ascii="Times New Roman" w:hAnsi="Times New Roman" w:cs="Times New Roman"/>
          <w:color w:val="000000"/>
          <w:sz w:val="24"/>
          <w:szCs w:val="24"/>
        </w:rPr>
        <w:t xml:space="preserve"> ed i mezzi del trattamento, si </w:t>
      </w:r>
      <w:r w:rsidRPr="008325F7">
        <w:rPr>
          <w:rFonts w:ascii="Times New Roman" w:hAnsi="Times New Roman" w:cs="Times New Roman"/>
          <w:color w:val="000000"/>
          <w:sz w:val="24"/>
          <w:szCs w:val="24"/>
        </w:rPr>
        <w:t>realizza la contitolarità di cui all’art. 26 RGPD. L’accordo</w:t>
      </w:r>
      <w:r>
        <w:rPr>
          <w:rFonts w:ascii="Times New Roman" w:hAnsi="Times New Roman" w:cs="Times New Roman"/>
          <w:color w:val="000000"/>
          <w:sz w:val="24"/>
          <w:szCs w:val="24"/>
        </w:rPr>
        <w:t xml:space="preserve"> definisce le responsabilità di </w:t>
      </w:r>
      <w:r w:rsidRPr="008325F7">
        <w:rPr>
          <w:rFonts w:ascii="Times New Roman" w:hAnsi="Times New Roman" w:cs="Times New Roman"/>
          <w:color w:val="000000"/>
          <w:sz w:val="24"/>
          <w:szCs w:val="24"/>
        </w:rPr>
        <w:t>ciascuno in merito all’osservanza degli obblighi in t</w:t>
      </w:r>
      <w:r>
        <w:rPr>
          <w:rFonts w:ascii="Times New Roman" w:hAnsi="Times New Roman" w:cs="Times New Roman"/>
          <w:color w:val="000000"/>
          <w:sz w:val="24"/>
          <w:szCs w:val="24"/>
        </w:rPr>
        <w:t xml:space="preserve">ema di privacy, con particolare </w:t>
      </w:r>
      <w:r w:rsidRPr="008325F7">
        <w:rPr>
          <w:rFonts w:ascii="Times New Roman" w:hAnsi="Times New Roman" w:cs="Times New Roman"/>
          <w:color w:val="000000"/>
          <w:sz w:val="24"/>
          <w:szCs w:val="24"/>
        </w:rPr>
        <w:t>riferimento all’esercizio dei diritti dell’interessa</w:t>
      </w:r>
      <w:r>
        <w:rPr>
          <w:rFonts w:ascii="Times New Roman" w:hAnsi="Times New Roman" w:cs="Times New Roman"/>
          <w:color w:val="000000"/>
          <w:sz w:val="24"/>
          <w:szCs w:val="24"/>
        </w:rPr>
        <w:t xml:space="preserve">to, e le rispettive funzioni di </w:t>
      </w:r>
      <w:r w:rsidRPr="008325F7">
        <w:rPr>
          <w:rFonts w:ascii="Times New Roman" w:hAnsi="Times New Roman" w:cs="Times New Roman"/>
          <w:color w:val="000000"/>
          <w:sz w:val="24"/>
          <w:szCs w:val="24"/>
        </w:rPr>
        <w:t>comunicazione delle informazioni di cui agli artt. 1</w:t>
      </w:r>
      <w:r>
        <w:rPr>
          <w:rFonts w:ascii="Times New Roman" w:hAnsi="Times New Roman" w:cs="Times New Roman"/>
          <w:color w:val="000000"/>
          <w:sz w:val="24"/>
          <w:szCs w:val="24"/>
        </w:rPr>
        <w:t xml:space="preserve">3 e 14 del RGPD, fermo restando </w:t>
      </w:r>
      <w:r w:rsidRPr="008325F7">
        <w:rPr>
          <w:rFonts w:ascii="Times New Roman" w:hAnsi="Times New Roman" w:cs="Times New Roman"/>
          <w:color w:val="000000"/>
          <w:sz w:val="24"/>
          <w:szCs w:val="24"/>
        </w:rPr>
        <w:t>eventualmente quanto stabilito dalla normativa specific</w:t>
      </w:r>
      <w:r>
        <w:rPr>
          <w:rFonts w:ascii="Times New Roman" w:hAnsi="Times New Roman" w:cs="Times New Roman"/>
          <w:color w:val="000000"/>
          <w:sz w:val="24"/>
          <w:szCs w:val="24"/>
        </w:rPr>
        <w:t xml:space="preserve">atamente applicabile; l’accordo </w:t>
      </w:r>
      <w:r w:rsidRPr="008325F7">
        <w:rPr>
          <w:rFonts w:ascii="Times New Roman" w:hAnsi="Times New Roman" w:cs="Times New Roman"/>
          <w:color w:val="000000"/>
          <w:sz w:val="24"/>
          <w:szCs w:val="24"/>
        </w:rPr>
        <w:t>può individuare un punto di conta</w:t>
      </w:r>
      <w:r>
        <w:rPr>
          <w:rFonts w:ascii="Times New Roman" w:hAnsi="Times New Roman" w:cs="Times New Roman"/>
          <w:color w:val="000000"/>
          <w:sz w:val="24"/>
          <w:szCs w:val="24"/>
        </w:rPr>
        <w:t>tto comune per gli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8. Il Comune favorisce l’adesione ai codici di condotta elabo</w:t>
      </w:r>
      <w:r>
        <w:rPr>
          <w:rFonts w:ascii="Times New Roman" w:hAnsi="Times New Roman" w:cs="Times New Roman"/>
          <w:color w:val="000000"/>
          <w:sz w:val="24"/>
          <w:szCs w:val="24"/>
        </w:rPr>
        <w:t xml:space="preserve">rati dalle associazioni e dagli </w:t>
      </w:r>
      <w:r w:rsidRPr="008325F7">
        <w:rPr>
          <w:rFonts w:ascii="Times New Roman" w:hAnsi="Times New Roman" w:cs="Times New Roman"/>
          <w:color w:val="000000"/>
          <w:sz w:val="24"/>
          <w:szCs w:val="24"/>
        </w:rPr>
        <w:t>organismi di categoria rappresentativi, ovvero a mecc</w:t>
      </w:r>
      <w:r>
        <w:rPr>
          <w:rFonts w:ascii="Times New Roman" w:hAnsi="Times New Roman" w:cs="Times New Roman"/>
          <w:color w:val="000000"/>
          <w:sz w:val="24"/>
          <w:szCs w:val="24"/>
        </w:rPr>
        <w:t xml:space="preserve">anismi di certificazione della </w:t>
      </w:r>
      <w:r w:rsidRPr="008325F7">
        <w:rPr>
          <w:rFonts w:ascii="Times New Roman" w:hAnsi="Times New Roman" w:cs="Times New Roman"/>
          <w:color w:val="000000"/>
          <w:sz w:val="24"/>
          <w:szCs w:val="24"/>
        </w:rPr>
        <w:t>protezione dei dati approvati, per contribuire alla corre</w:t>
      </w:r>
      <w:r>
        <w:rPr>
          <w:rFonts w:ascii="Times New Roman" w:hAnsi="Times New Roman" w:cs="Times New Roman"/>
          <w:color w:val="000000"/>
          <w:sz w:val="24"/>
          <w:szCs w:val="24"/>
        </w:rPr>
        <w:t xml:space="preserve">tta applicazione del RGPD e per </w:t>
      </w:r>
      <w:r w:rsidRPr="008325F7">
        <w:rPr>
          <w:rFonts w:ascii="Times New Roman" w:hAnsi="Times New Roman" w:cs="Times New Roman"/>
          <w:color w:val="000000"/>
          <w:sz w:val="24"/>
          <w:szCs w:val="24"/>
        </w:rPr>
        <w:t>dimostrarne il concreto rispetto da parte del Titolare e dei Responsabili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Art.3</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Finalità del trattamento</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 I trattamenti sono compiuti dal Comune per le seguenti finalità:</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 l’esecuzione di un compito di interesse pubblico o con</w:t>
      </w:r>
      <w:r>
        <w:rPr>
          <w:rFonts w:ascii="Times New Roman" w:hAnsi="Times New Roman" w:cs="Times New Roman"/>
          <w:color w:val="000000"/>
          <w:sz w:val="24"/>
          <w:szCs w:val="24"/>
        </w:rPr>
        <w:t xml:space="preserve">nesso all’esercizio di pubblici </w:t>
      </w:r>
      <w:r w:rsidRPr="008325F7">
        <w:rPr>
          <w:rFonts w:ascii="Times New Roman" w:hAnsi="Times New Roman" w:cs="Times New Roman"/>
          <w:color w:val="000000"/>
          <w:sz w:val="24"/>
          <w:szCs w:val="24"/>
        </w:rPr>
        <w:t>poteri. Rientrano in questo ambito i trattamenti compiuti per:</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 l’esercizio delle funzioni amministrative che riguardano l</w:t>
      </w:r>
      <w:r>
        <w:rPr>
          <w:rFonts w:ascii="Times New Roman" w:hAnsi="Times New Roman" w:cs="Times New Roman"/>
          <w:color w:val="000000"/>
          <w:sz w:val="24"/>
          <w:szCs w:val="24"/>
        </w:rPr>
        <w:t xml:space="preserve">a popolazione ed il territorio, </w:t>
      </w:r>
      <w:r w:rsidRPr="008325F7">
        <w:rPr>
          <w:rFonts w:ascii="Times New Roman" w:hAnsi="Times New Roman" w:cs="Times New Roman"/>
          <w:color w:val="000000"/>
          <w:sz w:val="24"/>
          <w:szCs w:val="24"/>
        </w:rPr>
        <w:t>precipuamente nei settori organici dei servizi alla persona</w:t>
      </w:r>
      <w:r>
        <w:rPr>
          <w:rFonts w:ascii="Times New Roman" w:hAnsi="Times New Roman" w:cs="Times New Roman"/>
          <w:color w:val="000000"/>
          <w:sz w:val="24"/>
          <w:szCs w:val="24"/>
        </w:rPr>
        <w:t xml:space="preserve"> ed alla comunità, dell’assetto </w:t>
      </w:r>
      <w:r w:rsidRPr="008325F7">
        <w:rPr>
          <w:rFonts w:ascii="Times New Roman" w:hAnsi="Times New Roman" w:cs="Times New Roman"/>
          <w:color w:val="000000"/>
          <w:sz w:val="24"/>
          <w:szCs w:val="24"/>
        </w:rPr>
        <w:t>ed utilizzazione del territorio e dello sviluppo economico;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 la gestione dei servizi elettorali, di stato civile, di </w:t>
      </w:r>
      <w:r>
        <w:rPr>
          <w:rFonts w:ascii="Times New Roman" w:hAnsi="Times New Roman" w:cs="Times New Roman"/>
          <w:color w:val="000000"/>
          <w:sz w:val="24"/>
          <w:szCs w:val="24"/>
        </w:rPr>
        <w:t xml:space="preserve">anagrafe, di leva militare e di </w:t>
      </w:r>
      <w:r w:rsidRPr="008325F7">
        <w:rPr>
          <w:rFonts w:ascii="Times New Roman" w:hAnsi="Times New Roman" w:cs="Times New Roman"/>
          <w:color w:val="000000"/>
          <w:sz w:val="24"/>
          <w:szCs w:val="24"/>
        </w:rPr>
        <w:t>statistica;</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l’esercizio di ulteriori funzioni amministrative per servizi</w:t>
      </w:r>
      <w:r>
        <w:rPr>
          <w:rFonts w:ascii="Times New Roman" w:hAnsi="Times New Roman" w:cs="Times New Roman"/>
          <w:color w:val="000000"/>
          <w:sz w:val="24"/>
          <w:szCs w:val="24"/>
        </w:rPr>
        <w:t xml:space="preserve"> di competenza statale affidate </w:t>
      </w:r>
      <w:r w:rsidRPr="008325F7">
        <w:rPr>
          <w:rFonts w:ascii="Times New Roman" w:hAnsi="Times New Roman" w:cs="Times New Roman"/>
          <w:color w:val="000000"/>
          <w:sz w:val="24"/>
          <w:szCs w:val="24"/>
        </w:rPr>
        <w:t>al Comune in base alla vigente legislazione.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262DDB" w:rsidRDefault="00D8633E" w:rsidP="00D8633E">
      <w:pPr>
        <w:autoSpaceDE w:val="0"/>
        <w:autoSpaceDN w:val="0"/>
        <w:adjustRightInd w:val="0"/>
        <w:spacing w:after="0" w:line="240" w:lineRule="auto"/>
        <w:jc w:val="both"/>
        <w:rPr>
          <w:rFonts w:ascii="Times New Roman" w:hAnsi="Times New Roman" w:cs="Times New Roman"/>
          <w:color w:val="000000"/>
          <w:sz w:val="24"/>
          <w:szCs w:val="24"/>
          <w:u w:val="single"/>
        </w:rPr>
      </w:pPr>
      <w:r w:rsidRPr="00262DDB">
        <w:rPr>
          <w:rFonts w:ascii="Times New Roman" w:hAnsi="Times New Roman" w:cs="Times New Roman"/>
          <w:color w:val="000000"/>
          <w:sz w:val="24"/>
          <w:szCs w:val="24"/>
          <w:u w:val="single"/>
        </w:rPr>
        <w:t>La finalità del trattamento è stabilita dalla fonte normativa che lo disciplina;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l’adempimento di un obbligo legale al quale è sogg</w:t>
      </w:r>
      <w:r>
        <w:rPr>
          <w:rFonts w:ascii="Times New Roman" w:hAnsi="Times New Roman" w:cs="Times New Roman"/>
          <w:color w:val="000000"/>
          <w:sz w:val="24"/>
          <w:szCs w:val="24"/>
        </w:rPr>
        <w:t xml:space="preserve">etto il Comune. La finalità del </w:t>
      </w:r>
      <w:r w:rsidRPr="008325F7">
        <w:rPr>
          <w:rFonts w:ascii="Times New Roman" w:hAnsi="Times New Roman" w:cs="Times New Roman"/>
          <w:color w:val="000000"/>
          <w:sz w:val="24"/>
          <w:szCs w:val="24"/>
        </w:rPr>
        <w:t>trattamento è stabilita dalla fonte normativa che lo disciplina;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l’esecuzione di un contratto con soggetti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per specifiche finalità diverse da quelle di cui ai precede</w:t>
      </w:r>
      <w:r>
        <w:rPr>
          <w:rFonts w:ascii="Times New Roman" w:hAnsi="Times New Roman" w:cs="Times New Roman"/>
          <w:color w:val="000000"/>
          <w:sz w:val="24"/>
          <w:szCs w:val="24"/>
        </w:rPr>
        <w:t xml:space="preserve">nti punti, purché l’interessato </w:t>
      </w:r>
      <w:r w:rsidRPr="008325F7">
        <w:rPr>
          <w:rFonts w:ascii="Times New Roman" w:hAnsi="Times New Roman" w:cs="Times New Roman"/>
          <w:color w:val="000000"/>
          <w:sz w:val="24"/>
          <w:szCs w:val="24"/>
        </w:rPr>
        <w:t>esprima il consenso al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Art.4</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Responsabile del trattamento</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123313" w:rsidRDefault="00123313" w:rsidP="0012331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634E2" w:rsidRPr="00123313">
        <w:rPr>
          <w:rFonts w:ascii="Times New Roman" w:hAnsi="Times New Roman" w:cs="Times New Roman"/>
          <w:color w:val="000000"/>
          <w:sz w:val="24"/>
          <w:szCs w:val="24"/>
        </w:rPr>
        <w:t xml:space="preserve">I Responsabili di </w:t>
      </w:r>
      <w:r w:rsidR="00D8633E" w:rsidRPr="00123313">
        <w:rPr>
          <w:rFonts w:ascii="Times New Roman" w:hAnsi="Times New Roman" w:cs="Times New Roman"/>
          <w:color w:val="000000"/>
          <w:sz w:val="24"/>
          <w:szCs w:val="24"/>
        </w:rPr>
        <w:t xml:space="preserve"> P.O. delle</w:t>
      </w:r>
      <w:r w:rsidR="008634E2" w:rsidRPr="00123313">
        <w:rPr>
          <w:rFonts w:ascii="Times New Roman" w:hAnsi="Times New Roman" w:cs="Times New Roman"/>
          <w:color w:val="000000"/>
          <w:sz w:val="24"/>
          <w:szCs w:val="24"/>
        </w:rPr>
        <w:t xml:space="preserve"> aree in </w:t>
      </w:r>
      <w:r w:rsidR="00D8633E" w:rsidRPr="00123313">
        <w:rPr>
          <w:rFonts w:ascii="Times New Roman" w:hAnsi="Times New Roman" w:cs="Times New Roman"/>
          <w:color w:val="000000"/>
          <w:sz w:val="24"/>
          <w:szCs w:val="24"/>
        </w:rPr>
        <w:t xml:space="preserve"> cui si articola </w:t>
      </w:r>
      <w:r w:rsidR="008634E2" w:rsidRPr="00123313">
        <w:rPr>
          <w:rFonts w:ascii="Times New Roman" w:hAnsi="Times New Roman" w:cs="Times New Roman"/>
          <w:color w:val="000000"/>
          <w:sz w:val="24"/>
          <w:szCs w:val="24"/>
        </w:rPr>
        <w:t>l’organizzazio</w:t>
      </w:r>
      <w:r w:rsidR="00A215EB">
        <w:rPr>
          <w:rFonts w:ascii="Times New Roman" w:hAnsi="Times New Roman" w:cs="Times New Roman"/>
          <w:color w:val="000000"/>
          <w:sz w:val="24"/>
          <w:szCs w:val="24"/>
        </w:rPr>
        <w:t xml:space="preserve">ne dell’Ente, sono  nominati </w:t>
      </w:r>
      <w:r w:rsidR="008634E2" w:rsidRPr="00123313">
        <w:rPr>
          <w:rFonts w:ascii="Times New Roman" w:hAnsi="Times New Roman" w:cs="Times New Roman"/>
          <w:color w:val="000000"/>
          <w:sz w:val="24"/>
          <w:szCs w:val="24"/>
        </w:rPr>
        <w:t xml:space="preserve"> Responsabi</w:t>
      </w:r>
      <w:r w:rsidR="009E114C">
        <w:rPr>
          <w:rFonts w:ascii="Times New Roman" w:hAnsi="Times New Roman" w:cs="Times New Roman"/>
          <w:color w:val="000000"/>
          <w:sz w:val="24"/>
          <w:szCs w:val="24"/>
        </w:rPr>
        <w:t>li delle banche dati inerenti le materie di</w:t>
      </w:r>
      <w:r w:rsidR="008634E2" w:rsidRPr="00123313">
        <w:rPr>
          <w:rFonts w:ascii="Times New Roman" w:hAnsi="Times New Roman" w:cs="Times New Roman"/>
          <w:color w:val="000000"/>
          <w:sz w:val="24"/>
          <w:szCs w:val="24"/>
        </w:rPr>
        <w:t xml:space="preserve"> loro pertinenza.</w:t>
      </w:r>
      <w:r w:rsidR="00D8633E" w:rsidRPr="00123313">
        <w:rPr>
          <w:rFonts w:ascii="Times New Roman" w:hAnsi="Times New Roman" w:cs="Times New Roman"/>
          <w:color w:val="000000"/>
          <w:sz w:val="24"/>
          <w:szCs w:val="24"/>
        </w:rPr>
        <w:t xml:space="preserve"> Il </w:t>
      </w:r>
      <w:r w:rsidR="008634E2" w:rsidRPr="00123313">
        <w:rPr>
          <w:rFonts w:ascii="Times New Roman" w:hAnsi="Times New Roman" w:cs="Times New Roman"/>
          <w:color w:val="000000"/>
          <w:sz w:val="24"/>
          <w:szCs w:val="24"/>
        </w:rPr>
        <w:t xml:space="preserve">Responsabile </w:t>
      </w:r>
      <w:r w:rsidR="00D8633E" w:rsidRPr="00123313">
        <w:rPr>
          <w:rFonts w:ascii="Times New Roman" w:hAnsi="Times New Roman" w:cs="Times New Roman"/>
          <w:color w:val="000000"/>
          <w:sz w:val="24"/>
          <w:szCs w:val="24"/>
        </w:rPr>
        <w:t>deve essere in grado di offrire garanzie sufficienti in termini di conoscenza specialistica, esperienza, capacità ed affidabilità, per mettere in atto le misure tecniche e organizzative di cui all’art. 6 rivolte a garantire che i trattamenti siano effettuati in conformità al RGPD.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I dipendenti del Comune, Responsabili del trattam</w:t>
      </w:r>
      <w:r>
        <w:rPr>
          <w:rFonts w:ascii="Times New Roman" w:hAnsi="Times New Roman" w:cs="Times New Roman"/>
          <w:color w:val="000000"/>
          <w:sz w:val="24"/>
          <w:szCs w:val="24"/>
        </w:rPr>
        <w:t xml:space="preserve">ento, sono designati, di norma, </w:t>
      </w:r>
      <w:r w:rsidRPr="008325F7">
        <w:rPr>
          <w:rFonts w:ascii="Times New Roman" w:hAnsi="Times New Roman" w:cs="Times New Roman"/>
          <w:color w:val="000000"/>
          <w:sz w:val="24"/>
          <w:szCs w:val="24"/>
        </w:rPr>
        <w:t>mediante decreto di incarico del Sindaco, nel quale sono tassativamente disciplinati: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la materia trattata, la durata, la natura e la finalità de</w:t>
      </w:r>
      <w:r>
        <w:rPr>
          <w:rFonts w:ascii="Times New Roman" w:hAnsi="Times New Roman" w:cs="Times New Roman"/>
          <w:color w:val="000000"/>
          <w:sz w:val="24"/>
          <w:szCs w:val="24"/>
        </w:rPr>
        <w:t xml:space="preserve">l trattamento o dei trattamenti </w:t>
      </w:r>
      <w:r w:rsidRPr="008325F7">
        <w:rPr>
          <w:rFonts w:ascii="Times New Roman" w:hAnsi="Times New Roman" w:cs="Times New Roman"/>
          <w:color w:val="000000"/>
          <w:sz w:val="24"/>
          <w:szCs w:val="24"/>
        </w:rPr>
        <w:t>assegnati;</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tipo di dati personali oggetto di trattamento e le categorie di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gli obblighi ed i diritti del Titolare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Tale disciplina può essere contenuta anche in appo</w:t>
      </w:r>
      <w:r>
        <w:rPr>
          <w:rFonts w:ascii="Times New Roman" w:hAnsi="Times New Roman" w:cs="Times New Roman"/>
          <w:color w:val="000000"/>
          <w:sz w:val="24"/>
          <w:szCs w:val="24"/>
        </w:rPr>
        <w:t xml:space="preserve">sita convenzione o contratto da </w:t>
      </w:r>
      <w:r w:rsidRPr="008325F7">
        <w:rPr>
          <w:rFonts w:ascii="Times New Roman" w:hAnsi="Times New Roman" w:cs="Times New Roman"/>
          <w:color w:val="000000"/>
          <w:sz w:val="24"/>
          <w:szCs w:val="24"/>
        </w:rPr>
        <w:t xml:space="preserve">stipularsi fra il </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Titolare e ciascun responsabile designato.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3. Il Titolare può avvalersi, per il trattamento di dati, anche </w:t>
      </w:r>
      <w:r>
        <w:rPr>
          <w:rFonts w:ascii="Times New Roman" w:hAnsi="Times New Roman" w:cs="Times New Roman"/>
          <w:color w:val="000000"/>
          <w:sz w:val="24"/>
          <w:szCs w:val="24"/>
        </w:rPr>
        <w:t xml:space="preserve">sensibili, di soggetti pubblici </w:t>
      </w:r>
      <w:r w:rsidRPr="008325F7">
        <w:rPr>
          <w:rFonts w:ascii="Times New Roman" w:hAnsi="Times New Roman" w:cs="Times New Roman"/>
          <w:color w:val="000000"/>
          <w:sz w:val="24"/>
          <w:szCs w:val="24"/>
        </w:rPr>
        <w:t>o privati che, in qualità di responsabili del trattamento, f</w:t>
      </w:r>
      <w:r>
        <w:rPr>
          <w:rFonts w:ascii="Times New Roman" w:hAnsi="Times New Roman" w:cs="Times New Roman"/>
          <w:color w:val="000000"/>
          <w:sz w:val="24"/>
          <w:szCs w:val="24"/>
        </w:rPr>
        <w:t xml:space="preserve">orniscano le garanzie di cui al </w:t>
      </w:r>
      <w:r w:rsidRPr="008325F7">
        <w:rPr>
          <w:rFonts w:ascii="Times New Roman" w:hAnsi="Times New Roman" w:cs="Times New Roman"/>
          <w:color w:val="000000"/>
          <w:sz w:val="24"/>
          <w:szCs w:val="24"/>
        </w:rPr>
        <w:t>comma 1, stipulando atti giuridici in forma scritta, che spec</w:t>
      </w:r>
      <w:r>
        <w:rPr>
          <w:rFonts w:ascii="Times New Roman" w:hAnsi="Times New Roman" w:cs="Times New Roman"/>
          <w:color w:val="000000"/>
          <w:sz w:val="24"/>
          <w:szCs w:val="24"/>
        </w:rPr>
        <w:t xml:space="preserve">ificano la finalità perseguita, </w:t>
      </w:r>
      <w:r w:rsidRPr="008325F7">
        <w:rPr>
          <w:rFonts w:ascii="Times New Roman" w:hAnsi="Times New Roman" w:cs="Times New Roman"/>
          <w:color w:val="000000"/>
          <w:sz w:val="24"/>
          <w:szCs w:val="24"/>
        </w:rPr>
        <w:t>la tipologia dei dati, la durata del trattamento, gli obblighi e</w:t>
      </w:r>
      <w:r>
        <w:rPr>
          <w:rFonts w:ascii="Times New Roman" w:hAnsi="Times New Roman" w:cs="Times New Roman"/>
          <w:color w:val="000000"/>
          <w:sz w:val="24"/>
          <w:szCs w:val="24"/>
        </w:rPr>
        <w:t xml:space="preserve"> i diritti del responsabile del </w:t>
      </w:r>
      <w:r w:rsidRPr="008325F7">
        <w:rPr>
          <w:rFonts w:ascii="Times New Roman" w:hAnsi="Times New Roman" w:cs="Times New Roman"/>
          <w:color w:val="000000"/>
          <w:sz w:val="24"/>
          <w:szCs w:val="24"/>
        </w:rPr>
        <w:t>trattamento e le modalità di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21449E" w:rsidRDefault="00D8633E" w:rsidP="00D8633E">
      <w:pPr>
        <w:autoSpaceDE w:val="0"/>
        <w:autoSpaceDN w:val="0"/>
        <w:adjustRightInd w:val="0"/>
        <w:spacing w:after="0" w:line="240" w:lineRule="auto"/>
        <w:jc w:val="both"/>
        <w:rPr>
          <w:rFonts w:ascii="Times New Roman" w:hAnsi="Times New Roman" w:cs="Times New Roman"/>
          <w:color w:val="000000"/>
          <w:sz w:val="24"/>
          <w:szCs w:val="24"/>
          <w:u w:val="single"/>
        </w:rPr>
      </w:pPr>
      <w:r w:rsidRPr="008325F7">
        <w:rPr>
          <w:rFonts w:ascii="Times New Roman" w:hAnsi="Times New Roman" w:cs="Times New Roman"/>
          <w:color w:val="000000"/>
          <w:sz w:val="24"/>
          <w:szCs w:val="24"/>
        </w:rPr>
        <w:lastRenderedPageBreak/>
        <w:t xml:space="preserve">4. </w:t>
      </w:r>
      <w:r w:rsidRPr="0021449E">
        <w:rPr>
          <w:rFonts w:ascii="Times New Roman" w:hAnsi="Times New Roman" w:cs="Times New Roman"/>
          <w:color w:val="000000"/>
          <w:sz w:val="24"/>
          <w:szCs w:val="24"/>
          <w:u w:val="single"/>
        </w:rPr>
        <w:t>Gli atti che disciplinano il rapporto tra il Titolare ed il Responsabile del trattamento devono in particolare contenere quanto previsto dall’art. 28, p. 3, RGPD; tali atti possono anche basarsi su clausole contrattuali tipo adottate dal Garante per la protezione dei dati personali oppure dalla Commissione europea.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5. E’ consentita la nomina di sub-responsabili del </w:t>
      </w:r>
      <w:r>
        <w:rPr>
          <w:rFonts w:ascii="Times New Roman" w:hAnsi="Times New Roman" w:cs="Times New Roman"/>
          <w:color w:val="000000"/>
          <w:sz w:val="24"/>
          <w:szCs w:val="24"/>
        </w:rPr>
        <w:t xml:space="preserve">trattamento da parte di ciascun </w:t>
      </w:r>
      <w:r w:rsidRPr="008325F7">
        <w:rPr>
          <w:rFonts w:ascii="Times New Roman" w:hAnsi="Times New Roman" w:cs="Times New Roman"/>
          <w:color w:val="000000"/>
          <w:sz w:val="24"/>
          <w:szCs w:val="24"/>
        </w:rPr>
        <w:t>Responsabile del trattamento per specifiche attività di trattamento, nel</w:t>
      </w:r>
      <w:r>
        <w:rPr>
          <w:rFonts w:ascii="Times New Roman" w:hAnsi="Times New Roman" w:cs="Times New Roman"/>
          <w:color w:val="000000"/>
          <w:sz w:val="24"/>
          <w:szCs w:val="24"/>
        </w:rPr>
        <w:t xml:space="preserve"> rispetto degli </w:t>
      </w:r>
      <w:r w:rsidRPr="008325F7">
        <w:rPr>
          <w:rFonts w:ascii="Times New Roman" w:hAnsi="Times New Roman" w:cs="Times New Roman"/>
          <w:color w:val="000000"/>
          <w:sz w:val="24"/>
          <w:szCs w:val="24"/>
        </w:rPr>
        <w:t xml:space="preserve">stessi obblighi contrattuali che legano il Titolare </w:t>
      </w:r>
      <w:r>
        <w:rPr>
          <w:rFonts w:ascii="Times New Roman" w:hAnsi="Times New Roman" w:cs="Times New Roman"/>
          <w:color w:val="000000"/>
          <w:sz w:val="24"/>
          <w:szCs w:val="24"/>
        </w:rPr>
        <w:t xml:space="preserve">ed il Responsabile primario; le </w:t>
      </w:r>
      <w:r w:rsidRPr="008325F7">
        <w:rPr>
          <w:rFonts w:ascii="Times New Roman" w:hAnsi="Times New Roman" w:cs="Times New Roman"/>
          <w:color w:val="000000"/>
          <w:sz w:val="24"/>
          <w:szCs w:val="24"/>
        </w:rPr>
        <w:t xml:space="preserve">operazioni di trattamento possono essere effettuate solo </w:t>
      </w:r>
      <w:r>
        <w:rPr>
          <w:rFonts w:ascii="Times New Roman" w:hAnsi="Times New Roman" w:cs="Times New Roman"/>
          <w:color w:val="000000"/>
          <w:sz w:val="24"/>
          <w:szCs w:val="24"/>
        </w:rPr>
        <w:t xml:space="preserve">da incaricati che operano sotto </w:t>
      </w:r>
      <w:r w:rsidRPr="008325F7">
        <w:rPr>
          <w:rFonts w:ascii="Times New Roman" w:hAnsi="Times New Roman" w:cs="Times New Roman"/>
          <w:color w:val="000000"/>
          <w:sz w:val="24"/>
          <w:szCs w:val="24"/>
        </w:rPr>
        <w:t>la diretta autorità del Responsabile attenendosi alle istruzioni lo</w:t>
      </w:r>
      <w:r>
        <w:rPr>
          <w:rFonts w:ascii="Times New Roman" w:hAnsi="Times New Roman" w:cs="Times New Roman"/>
          <w:color w:val="000000"/>
          <w:sz w:val="24"/>
          <w:szCs w:val="24"/>
        </w:rPr>
        <w:t xml:space="preserve">ro impartite per iscritto </w:t>
      </w:r>
      <w:r w:rsidRPr="008325F7">
        <w:rPr>
          <w:rFonts w:ascii="Times New Roman" w:hAnsi="Times New Roman" w:cs="Times New Roman"/>
          <w:color w:val="000000"/>
          <w:sz w:val="24"/>
          <w:szCs w:val="24"/>
        </w:rPr>
        <w:t>che individuano specificatamente l’ambito del trattamento consentito.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Responsabile risponde, anche dinanzi al Titolare, de</w:t>
      </w:r>
      <w:r>
        <w:rPr>
          <w:rFonts w:ascii="Times New Roman" w:hAnsi="Times New Roman" w:cs="Times New Roman"/>
          <w:color w:val="000000"/>
          <w:sz w:val="24"/>
          <w:szCs w:val="24"/>
        </w:rPr>
        <w:t xml:space="preserve">ll’operato del sub-responsabile </w:t>
      </w:r>
      <w:r w:rsidRPr="008325F7">
        <w:rPr>
          <w:rFonts w:ascii="Times New Roman" w:hAnsi="Times New Roman" w:cs="Times New Roman"/>
          <w:color w:val="000000"/>
          <w:sz w:val="24"/>
          <w:szCs w:val="24"/>
        </w:rPr>
        <w:t>anche ai fini del risarcimento di eventuali danni causati dal trattamento</w:t>
      </w:r>
      <w:r>
        <w:rPr>
          <w:rFonts w:ascii="Times New Roman" w:hAnsi="Times New Roman" w:cs="Times New Roman"/>
          <w:color w:val="000000"/>
          <w:sz w:val="24"/>
          <w:szCs w:val="24"/>
        </w:rPr>
        <w:t xml:space="preserve">, salvo dimostri </w:t>
      </w:r>
      <w:r w:rsidRPr="008325F7">
        <w:rPr>
          <w:rFonts w:ascii="Times New Roman" w:hAnsi="Times New Roman" w:cs="Times New Roman"/>
          <w:color w:val="000000"/>
          <w:sz w:val="24"/>
          <w:szCs w:val="24"/>
        </w:rPr>
        <w:t>che l’evento dannoso non gli è in alcun modo imput</w:t>
      </w:r>
      <w:r>
        <w:rPr>
          <w:rFonts w:ascii="Times New Roman" w:hAnsi="Times New Roman" w:cs="Times New Roman"/>
          <w:color w:val="000000"/>
          <w:sz w:val="24"/>
          <w:szCs w:val="24"/>
        </w:rPr>
        <w:t xml:space="preserve">abile e che ha vigilato in modo </w:t>
      </w:r>
      <w:r w:rsidRPr="008325F7">
        <w:rPr>
          <w:rFonts w:ascii="Times New Roman" w:hAnsi="Times New Roman" w:cs="Times New Roman"/>
          <w:color w:val="000000"/>
          <w:sz w:val="24"/>
          <w:szCs w:val="24"/>
        </w:rPr>
        <w:t>adeguato sull’operato del sub-responsabile.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Il Responsabile del trattamento garantisce che chiunq</w:t>
      </w:r>
      <w:r>
        <w:rPr>
          <w:rFonts w:ascii="Times New Roman" w:hAnsi="Times New Roman" w:cs="Times New Roman"/>
          <w:color w:val="000000"/>
          <w:sz w:val="24"/>
          <w:szCs w:val="24"/>
        </w:rPr>
        <w:t xml:space="preserve">ue agisca sotto la sua autorità </w:t>
      </w:r>
      <w:r w:rsidRPr="008325F7">
        <w:rPr>
          <w:rFonts w:ascii="Times New Roman" w:hAnsi="Times New Roman" w:cs="Times New Roman"/>
          <w:color w:val="000000"/>
          <w:sz w:val="24"/>
          <w:szCs w:val="24"/>
        </w:rPr>
        <w:t>ed abbia accesso a dati personali sia in possesso di apposit</w:t>
      </w:r>
      <w:r>
        <w:rPr>
          <w:rFonts w:ascii="Times New Roman" w:hAnsi="Times New Roman" w:cs="Times New Roman"/>
          <w:color w:val="000000"/>
          <w:sz w:val="24"/>
          <w:szCs w:val="24"/>
        </w:rPr>
        <w:t xml:space="preserve">a formazione ed istruzione e si </w:t>
      </w:r>
      <w:r w:rsidRPr="008325F7">
        <w:rPr>
          <w:rFonts w:ascii="Times New Roman" w:hAnsi="Times New Roman" w:cs="Times New Roman"/>
          <w:color w:val="000000"/>
          <w:sz w:val="24"/>
          <w:szCs w:val="24"/>
        </w:rPr>
        <w:t xml:space="preserve">sia impegnato alla riservatezza od abbia un adeguato </w:t>
      </w:r>
      <w:r>
        <w:rPr>
          <w:rFonts w:ascii="Times New Roman" w:hAnsi="Times New Roman" w:cs="Times New Roman"/>
          <w:color w:val="000000"/>
          <w:sz w:val="24"/>
          <w:szCs w:val="24"/>
        </w:rPr>
        <w:t>obbligo legale di riservatezza.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6707E4"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7</w:t>
      </w:r>
      <w:r w:rsidRPr="006707E4">
        <w:rPr>
          <w:rFonts w:ascii="Times New Roman" w:hAnsi="Times New Roman" w:cs="Times New Roman"/>
          <w:color w:val="000000"/>
          <w:sz w:val="24"/>
          <w:szCs w:val="24"/>
        </w:rPr>
        <w:t>. Il Responsabile del trattamento dei dati provvede, per il proprio ambito di competenza, a tutte le attività previste dalla legge e a tutti i compiti affidatigli dal Titolare, analiticamente specificati per iscritto nell’atto di designazione, ed in particolare provvede:</w:t>
      </w:r>
    </w:p>
    <w:p w:rsidR="00D8633E" w:rsidRPr="00581790" w:rsidRDefault="00D8633E" w:rsidP="00D8633E">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ad assistere il Titolare nella conduzione della</w:t>
      </w:r>
      <w:r>
        <w:rPr>
          <w:rFonts w:ascii="Times New Roman" w:hAnsi="Times New Roman" w:cs="Times New Roman"/>
          <w:color w:val="000000"/>
          <w:sz w:val="24"/>
          <w:szCs w:val="24"/>
        </w:rPr>
        <w:t xml:space="preserve"> valutazione dell’impatto sulla </w:t>
      </w:r>
      <w:r w:rsidRPr="008325F7">
        <w:rPr>
          <w:rFonts w:ascii="Times New Roman" w:hAnsi="Times New Roman" w:cs="Times New Roman"/>
          <w:color w:val="000000"/>
          <w:sz w:val="24"/>
          <w:szCs w:val="24"/>
        </w:rPr>
        <w:t>protezione dei dati (di seguito indicata con “DPIA”) fornendo allo stesso ogni</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informazione di cui è in possesso;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ad informare il Titolare, senza ingiustificato ritar</w:t>
      </w:r>
      <w:r>
        <w:rPr>
          <w:rFonts w:ascii="Times New Roman" w:hAnsi="Times New Roman" w:cs="Times New Roman"/>
          <w:color w:val="000000"/>
          <w:sz w:val="24"/>
          <w:szCs w:val="24"/>
        </w:rPr>
        <w:t xml:space="preserve">do, della conoscenza di casi di </w:t>
      </w:r>
      <w:r w:rsidRPr="008325F7">
        <w:rPr>
          <w:rFonts w:ascii="Times New Roman" w:hAnsi="Times New Roman" w:cs="Times New Roman"/>
          <w:color w:val="000000"/>
          <w:sz w:val="24"/>
          <w:szCs w:val="24"/>
        </w:rPr>
        <w:t>violazione dei dati personali (cd. “</w:t>
      </w:r>
      <w:r w:rsidRPr="008325F7">
        <w:rPr>
          <w:rFonts w:ascii="Times New Roman" w:hAnsi="Times New Roman" w:cs="Times New Roman"/>
          <w:i/>
          <w:iCs/>
          <w:color w:val="000000"/>
          <w:sz w:val="24"/>
          <w:szCs w:val="24"/>
        </w:rPr>
        <w:t xml:space="preserve">data </w:t>
      </w:r>
      <w:proofErr w:type="spellStart"/>
      <w:r w:rsidRPr="008325F7">
        <w:rPr>
          <w:rFonts w:ascii="Times New Roman" w:hAnsi="Times New Roman" w:cs="Times New Roman"/>
          <w:i/>
          <w:iCs/>
          <w:color w:val="000000"/>
          <w:sz w:val="24"/>
          <w:szCs w:val="24"/>
        </w:rPr>
        <w:t>breach</w:t>
      </w:r>
      <w:proofErr w:type="spellEnd"/>
      <w:r w:rsidRPr="008325F7">
        <w:rPr>
          <w:rFonts w:ascii="Times New Roman" w:hAnsi="Times New Roman" w:cs="Times New Roman"/>
          <w:color w:val="000000"/>
          <w:sz w:val="24"/>
          <w:szCs w:val="24"/>
        </w:rPr>
        <w:t>”), p</w:t>
      </w:r>
      <w:r>
        <w:rPr>
          <w:rFonts w:ascii="Times New Roman" w:hAnsi="Times New Roman" w:cs="Times New Roman"/>
          <w:color w:val="000000"/>
          <w:sz w:val="24"/>
          <w:szCs w:val="24"/>
        </w:rPr>
        <w:t xml:space="preserve">er la successiva notifica della </w:t>
      </w:r>
      <w:r w:rsidRPr="008325F7">
        <w:rPr>
          <w:rFonts w:ascii="Times New Roman" w:hAnsi="Times New Roman" w:cs="Times New Roman"/>
          <w:color w:val="000000"/>
          <w:sz w:val="24"/>
          <w:szCs w:val="24"/>
        </w:rPr>
        <w:t>violazione al Garante Privacy, nel caso che il Titola</w:t>
      </w:r>
      <w:r>
        <w:rPr>
          <w:rFonts w:ascii="Times New Roman" w:hAnsi="Times New Roman" w:cs="Times New Roman"/>
          <w:color w:val="000000"/>
          <w:sz w:val="24"/>
          <w:szCs w:val="24"/>
        </w:rPr>
        <w:t xml:space="preserve">re stesso ritenga probabile che </w:t>
      </w:r>
      <w:r w:rsidRPr="008325F7">
        <w:rPr>
          <w:rFonts w:ascii="Times New Roman" w:hAnsi="Times New Roman" w:cs="Times New Roman"/>
          <w:color w:val="000000"/>
          <w:sz w:val="24"/>
          <w:szCs w:val="24"/>
        </w:rPr>
        <w:t>dalla violazione dei dati possano derivare rischi p</w:t>
      </w:r>
      <w:r>
        <w:rPr>
          <w:rFonts w:ascii="Times New Roman" w:hAnsi="Times New Roman" w:cs="Times New Roman"/>
          <w:color w:val="000000"/>
          <w:sz w:val="24"/>
          <w:szCs w:val="24"/>
        </w:rPr>
        <w:t xml:space="preserve">er i diritti e le libertà degli </w:t>
      </w:r>
      <w:r w:rsidRPr="008325F7">
        <w:rPr>
          <w:rFonts w:ascii="Times New Roman" w:hAnsi="Times New Roman" w:cs="Times New Roman"/>
          <w:color w:val="000000"/>
          <w:sz w:val="24"/>
          <w:szCs w:val="24"/>
        </w:rPr>
        <w:t>interessati.</w:t>
      </w:r>
    </w:p>
    <w:p w:rsidR="00D07658" w:rsidRDefault="00D07658"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07658"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633E" w:rsidRPr="008325F7">
        <w:rPr>
          <w:rFonts w:ascii="Times New Roman" w:hAnsi="Times New Roman" w:cs="Times New Roman"/>
          <w:color w:val="000000"/>
          <w:sz w:val="24"/>
          <w:szCs w:val="24"/>
        </w:rPr>
        <w:t>ad assistere il Titolare nella conduzione della</w:t>
      </w:r>
      <w:r w:rsidR="00D8633E">
        <w:rPr>
          <w:rFonts w:ascii="Times New Roman" w:hAnsi="Times New Roman" w:cs="Times New Roman"/>
          <w:color w:val="000000"/>
          <w:sz w:val="24"/>
          <w:szCs w:val="24"/>
        </w:rPr>
        <w:t xml:space="preserve"> valutazione dell’impatto sulla </w:t>
      </w:r>
      <w:r w:rsidR="00D8633E" w:rsidRPr="008325F7">
        <w:rPr>
          <w:rFonts w:ascii="Times New Roman" w:hAnsi="Times New Roman" w:cs="Times New Roman"/>
          <w:color w:val="000000"/>
          <w:sz w:val="24"/>
          <w:szCs w:val="24"/>
        </w:rPr>
        <w:t>protezione dei dati (di seguito indicata con “DPIA”) fornendo allo stesso ogni</w:t>
      </w:r>
      <w:r>
        <w:rPr>
          <w:rFonts w:ascii="Times New Roman" w:hAnsi="Times New Roman" w:cs="Times New Roman"/>
          <w:color w:val="000000"/>
          <w:sz w:val="24"/>
          <w:szCs w:val="24"/>
        </w:rPr>
        <w:t xml:space="preserve"> </w:t>
      </w:r>
      <w:r w:rsidR="00D8633E" w:rsidRPr="008325F7">
        <w:rPr>
          <w:rFonts w:ascii="Times New Roman" w:hAnsi="Times New Roman" w:cs="Times New Roman"/>
          <w:color w:val="000000"/>
          <w:sz w:val="24"/>
          <w:szCs w:val="24"/>
        </w:rPr>
        <w:t>informazione di cui è in possesso;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ad informare il Titolare, senza ingiustificato ritar</w:t>
      </w:r>
      <w:r>
        <w:rPr>
          <w:rFonts w:ascii="Times New Roman" w:hAnsi="Times New Roman" w:cs="Times New Roman"/>
          <w:color w:val="000000"/>
          <w:sz w:val="24"/>
          <w:szCs w:val="24"/>
        </w:rPr>
        <w:t xml:space="preserve">do, della conoscenza di casi di </w:t>
      </w:r>
      <w:r w:rsidRPr="008325F7">
        <w:rPr>
          <w:rFonts w:ascii="Times New Roman" w:hAnsi="Times New Roman" w:cs="Times New Roman"/>
          <w:color w:val="000000"/>
          <w:sz w:val="24"/>
          <w:szCs w:val="24"/>
        </w:rPr>
        <w:t>violazione dei dati personali (cd. “</w:t>
      </w:r>
      <w:r w:rsidRPr="008325F7">
        <w:rPr>
          <w:rFonts w:ascii="Times New Roman" w:hAnsi="Times New Roman" w:cs="Times New Roman"/>
          <w:i/>
          <w:iCs/>
          <w:color w:val="000000"/>
          <w:sz w:val="24"/>
          <w:szCs w:val="24"/>
        </w:rPr>
        <w:t xml:space="preserve">data </w:t>
      </w:r>
      <w:proofErr w:type="spellStart"/>
      <w:r w:rsidRPr="008325F7">
        <w:rPr>
          <w:rFonts w:ascii="Times New Roman" w:hAnsi="Times New Roman" w:cs="Times New Roman"/>
          <w:i/>
          <w:iCs/>
          <w:color w:val="000000"/>
          <w:sz w:val="24"/>
          <w:szCs w:val="24"/>
        </w:rPr>
        <w:t>breach</w:t>
      </w:r>
      <w:proofErr w:type="spellEnd"/>
      <w:r w:rsidRPr="008325F7">
        <w:rPr>
          <w:rFonts w:ascii="Times New Roman" w:hAnsi="Times New Roman" w:cs="Times New Roman"/>
          <w:color w:val="000000"/>
          <w:sz w:val="24"/>
          <w:szCs w:val="24"/>
        </w:rPr>
        <w:t>”), p</w:t>
      </w:r>
      <w:r>
        <w:rPr>
          <w:rFonts w:ascii="Times New Roman" w:hAnsi="Times New Roman" w:cs="Times New Roman"/>
          <w:color w:val="000000"/>
          <w:sz w:val="24"/>
          <w:szCs w:val="24"/>
        </w:rPr>
        <w:t xml:space="preserve">er la successiva notifica della </w:t>
      </w:r>
      <w:r w:rsidRPr="008325F7">
        <w:rPr>
          <w:rFonts w:ascii="Times New Roman" w:hAnsi="Times New Roman" w:cs="Times New Roman"/>
          <w:color w:val="000000"/>
          <w:sz w:val="24"/>
          <w:szCs w:val="24"/>
        </w:rPr>
        <w:t>violazione al Garante Privacy, nel caso che il Titola</w:t>
      </w:r>
      <w:r>
        <w:rPr>
          <w:rFonts w:ascii="Times New Roman" w:hAnsi="Times New Roman" w:cs="Times New Roman"/>
          <w:color w:val="000000"/>
          <w:sz w:val="24"/>
          <w:szCs w:val="24"/>
        </w:rPr>
        <w:t xml:space="preserve">re stesso ritenga probabile che </w:t>
      </w:r>
      <w:r w:rsidRPr="008325F7">
        <w:rPr>
          <w:rFonts w:ascii="Times New Roman" w:hAnsi="Times New Roman" w:cs="Times New Roman"/>
          <w:color w:val="000000"/>
          <w:sz w:val="24"/>
          <w:szCs w:val="24"/>
        </w:rPr>
        <w:t>dalla violazione dei dati possano derivare rischi p</w:t>
      </w:r>
      <w:r>
        <w:rPr>
          <w:rFonts w:ascii="Times New Roman" w:hAnsi="Times New Roman" w:cs="Times New Roman"/>
          <w:color w:val="000000"/>
          <w:sz w:val="24"/>
          <w:szCs w:val="24"/>
        </w:rPr>
        <w:t xml:space="preserve">er i diritti e le libertà degli </w:t>
      </w:r>
      <w:r w:rsidRPr="008325F7">
        <w:rPr>
          <w:rFonts w:ascii="Times New Roman" w:hAnsi="Times New Roman" w:cs="Times New Roman"/>
          <w:color w:val="000000"/>
          <w:sz w:val="24"/>
          <w:szCs w:val="24"/>
        </w:rPr>
        <w:t>interessati.</w:t>
      </w:r>
    </w:p>
    <w:p w:rsidR="00D8633E" w:rsidRDefault="00D8633E" w:rsidP="00D8633E">
      <w:pPr>
        <w:autoSpaceDE w:val="0"/>
        <w:autoSpaceDN w:val="0"/>
        <w:adjustRightInd w:val="0"/>
        <w:spacing w:after="0" w:line="240" w:lineRule="auto"/>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Art.5</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Responsabile della protezione dati</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C16250" w:rsidRDefault="00D8633E" w:rsidP="00D8633E">
      <w:pPr>
        <w:pStyle w:val="Paragrafoelenco"/>
        <w:numPr>
          <w:ilvl w:val="0"/>
          <w:numId w:val="2"/>
        </w:numPr>
        <w:autoSpaceDE w:val="0"/>
        <w:autoSpaceDN w:val="0"/>
        <w:adjustRightInd w:val="0"/>
        <w:spacing w:after="0" w:line="240" w:lineRule="auto"/>
        <w:jc w:val="both"/>
        <w:rPr>
          <w:rFonts w:ascii="Times New Roman" w:hAnsi="Times New Roman" w:cs="Times New Roman"/>
          <w:i/>
          <w:iCs/>
          <w:color w:val="000000"/>
          <w:sz w:val="24"/>
          <w:szCs w:val="24"/>
        </w:rPr>
      </w:pPr>
      <w:r w:rsidRPr="002B1685">
        <w:rPr>
          <w:rFonts w:ascii="Times New Roman" w:hAnsi="Times New Roman" w:cs="Times New Roman"/>
          <w:color w:val="000000"/>
          <w:sz w:val="24"/>
          <w:szCs w:val="24"/>
        </w:rPr>
        <w:t>Il Responsabile della protezione dei dati</w:t>
      </w:r>
      <w:r w:rsidR="002B1685">
        <w:rPr>
          <w:rFonts w:ascii="Times New Roman" w:hAnsi="Times New Roman" w:cs="Times New Roman"/>
          <w:color w:val="000000"/>
          <w:sz w:val="24"/>
          <w:szCs w:val="24"/>
        </w:rPr>
        <w:t xml:space="preserve"> </w:t>
      </w:r>
      <w:r w:rsidRPr="002B1685">
        <w:rPr>
          <w:rFonts w:ascii="Times New Roman" w:hAnsi="Times New Roman" w:cs="Times New Roman"/>
          <w:color w:val="000000"/>
          <w:sz w:val="24"/>
          <w:szCs w:val="24"/>
        </w:rPr>
        <w:t xml:space="preserve"> è individuato </w:t>
      </w:r>
      <w:r w:rsidR="002B1685">
        <w:rPr>
          <w:rFonts w:ascii="Times New Roman" w:hAnsi="Times New Roman" w:cs="Times New Roman"/>
          <w:color w:val="000000"/>
          <w:sz w:val="24"/>
          <w:szCs w:val="24"/>
        </w:rPr>
        <w:t xml:space="preserve">alternativamente in un  </w:t>
      </w:r>
      <w:r w:rsidR="009835A7">
        <w:rPr>
          <w:rFonts w:ascii="Times New Roman" w:hAnsi="Times New Roman" w:cs="Times New Roman"/>
          <w:color w:val="000000"/>
          <w:sz w:val="24"/>
          <w:szCs w:val="24"/>
        </w:rPr>
        <w:t>Responsabile di PO</w:t>
      </w:r>
      <w:r w:rsidR="009835A7">
        <w:rPr>
          <w:rFonts w:ascii="Times New Roman" w:hAnsi="Times New Roman" w:cs="Times New Roman"/>
          <w:i/>
          <w:iCs/>
          <w:color w:val="000000"/>
          <w:sz w:val="24"/>
          <w:szCs w:val="24"/>
        </w:rPr>
        <w:t xml:space="preserve">  o in un</w:t>
      </w:r>
      <w:r w:rsidRPr="002B1685">
        <w:rPr>
          <w:rFonts w:ascii="Times New Roman" w:hAnsi="Times New Roman" w:cs="Times New Roman"/>
          <w:color w:val="000000"/>
          <w:sz w:val="24"/>
          <w:szCs w:val="24"/>
        </w:rPr>
        <w:t xml:space="preserve"> </w:t>
      </w:r>
      <w:r w:rsidRPr="002B1685">
        <w:rPr>
          <w:rFonts w:ascii="Times New Roman" w:hAnsi="Times New Roman" w:cs="Times New Roman"/>
          <w:i/>
          <w:iCs/>
          <w:color w:val="000000"/>
          <w:sz w:val="24"/>
          <w:szCs w:val="24"/>
        </w:rPr>
        <w:t>professionista</w:t>
      </w:r>
      <w:r w:rsidR="000B0503">
        <w:rPr>
          <w:rFonts w:ascii="Times New Roman" w:hAnsi="Times New Roman" w:cs="Times New Roman"/>
          <w:i/>
          <w:iCs/>
          <w:color w:val="000000"/>
          <w:sz w:val="24"/>
          <w:szCs w:val="24"/>
        </w:rPr>
        <w:t xml:space="preserve"> e/o società  scelti</w:t>
      </w:r>
      <w:r w:rsidRPr="002B1685">
        <w:rPr>
          <w:rFonts w:ascii="Times New Roman" w:hAnsi="Times New Roman" w:cs="Times New Roman"/>
          <w:i/>
          <w:iCs/>
          <w:color w:val="000000"/>
          <w:sz w:val="24"/>
          <w:szCs w:val="24"/>
        </w:rPr>
        <w:t xml:space="preserve"> tramit</w:t>
      </w:r>
      <w:r w:rsidR="008B7BCD">
        <w:rPr>
          <w:rFonts w:ascii="Times New Roman" w:hAnsi="Times New Roman" w:cs="Times New Roman"/>
          <w:i/>
          <w:iCs/>
          <w:color w:val="000000"/>
          <w:sz w:val="24"/>
          <w:szCs w:val="24"/>
        </w:rPr>
        <w:t>e procedure di legge</w:t>
      </w:r>
      <w:r w:rsidRPr="002B1685">
        <w:rPr>
          <w:rFonts w:ascii="Times New Roman" w:hAnsi="Times New Roman" w:cs="Times New Roman"/>
          <w:i/>
          <w:iCs/>
          <w:color w:val="000000"/>
          <w:sz w:val="24"/>
          <w:szCs w:val="24"/>
        </w:rPr>
        <w:t xml:space="preserve"> </w:t>
      </w:r>
      <w:r w:rsidR="009835A7">
        <w:rPr>
          <w:rFonts w:ascii="Times New Roman" w:hAnsi="Times New Roman" w:cs="Times New Roman"/>
          <w:i/>
          <w:iCs/>
          <w:color w:val="000000"/>
          <w:sz w:val="14"/>
          <w:szCs w:val="14"/>
        </w:rPr>
        <w:t>.</w:t>
      </w:r>
      <w:r w:rsidRPr="00C16250">
        <w:rPr>
          <w:rFonts w:ascii="Times New Roman" w:hAnsi="Times New Roman" w:cs="Times New Roman"/>
          <w:bCs/>
          <w:color w:val="000000"/>
          <w:sz w:val="24"/>
          <w:szCs w:val="24"/>
        </w:rPr>
        <w:t xml:space="preserve"> </w:t>
      </w:r>
      <w:r w:rsidR="009835A7" w:rsidRPr="00C16250">
        <w:rPr>
          <w:rFonts w:ascii="Times New Roman" w:hAnsi="Times New Roman" w:cs="Times New Roman"/>
          <w:bCs/>
          <w:color w:val="000000"/>
          <w:sz w:val="24"/>
          <w:szCs w:val="24"/>
        </w:rPr>
        <w:t xml:space="preserve">È </w:t>
      </w:r>
      <w:r w:rsidRPr="00C16250">
        <w:rPr>
          <w:rFonts w:ascii="Times New Roman" w:hAnsi="Times New Roman" w:cs="Times New Roman"/>
          <w:bCs/>
          <w:color w:val="000000"/>
          <w:sz w:val="24"/>
          <w:szCs w:val="24"/>
        </w:rPr>
        <w:t xml:space="preserve">possibile </w:t>
      </w:r>
      <w:r w:rsidRPr="00C16250">
        <w:rPr>
          <w:rFonts w:ascii="Times New Roman" w:hAnsi="Times New Roman" w:cs="Times New Roman"/>
          <w:bCs/>
          <w:color w:val="000000"/>
          <w:sz w:val="24"/>
          <w:szCs w:val="24"/>
        </w:rPr>
        <w:lastRenderedPageBreak/>
        <w:t xml:space="preserve">l’affidamento dell’incarico di RPD ad un unico soggetto, anche esterno, designato da più Comuni mediante esercizio associato della funzione nelle forme previste dal </w:t>
      </w:r>
      <w:proofErr w:type="spellStart"/>
      <w:r w:rsidRPr="00C16250">
        <w:rPr>
          <w:rFonts w:ascii="Times New Roman" w:hAnsi="Times New Roman" w:cs="Times New Roman"/>
          <w:bCs/>
          <w:color w:val="000000"/>
          <w:sz w:val="24"/>
          <w:szCs w:val="24"/>
        </w:rPr>
        <w:t>D.Lgs.</w:t>
      </w:r>
      <w:proofErr w:type="spellEnd"/>
      <w:r w:rsidRPr="00C16250">
        <w:rPr>
          <w:rFonts w:ascii="Times New Roman" w:hAnsi="Times New Roman" w:cs="Times New Roman"/>
          <w:bCs/>
          <w:color w:val="000000"/>
          <w:sz w:val="24"/>
          <w:szCs w:val="24"/>
        </w:rPr>
        <w:t xml:space="preserve"> 18 agosto 2000 n. 267.</w:t>
      </w:r>
    </w:p>
    <w:p w:rsidR="00D8633E" w:rsidRPr="00C16250"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7836E2" w:rsidRDefault="007836E2" w:rsidP="00D8633E">
      <w:pPr>
        <w:autoSpaceDE w:val="0"/>
        <w:autoSpaceDN w:val="0"/>
        <w:adjustRightInd w:val="0"/>
        <w:spacing w:after="0" w:line="240" w:lineRule="auto"/>
        <w:jc w:val="both"/>
        <w:rPr>
          <w:rFonts w:ascii="Times New Roman" w:hAnsi="Times New Roman" w:cs="Times New Roman"/>
          <w:color w:val="000000"/>
          <w:sz w:val="24"/>
          <w:szCs w:val="24"/>
        </w:rPr>
      </w:pPr>
    </w:p>
    <w:p w:rsidR="007836E2" w:rsidRDefault="007836E2"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RPD è incaricato dei seguenti compiti: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 informare e fornire consulenza al Titolare ed al Respons</w:t>
      </w:r>
      <w:r>
        <w:rPr>
          <w:rFonts w:ascii="Times New Roman" w:hAnsi="Times New Roman" w:cs="Times New Roman"/>
          <w:color w:val="000000"/>
          <w:sz w:val="24"/>
          <w:szCs w:val="24"/>
        </w:rPr>
        <w:t xml:space="preserve">abile del trattamento nonché ai </w:t>
      </w:r>
      <w:r w:rsidRPr="008325F7">
        <w:rPr>
          <w:rFonts w:ascii="Times New Roman" w:hAnsi="Times New Roman" w:cs="Times New Roman"/>
          <w:color w:val="000000"/>
          <w:sz w:val="24"/>
          <w:szCs w:val="24"/>
        </w:rPr>
        <w:t>dipendenti che eseguono il trattamento in merito agli obbl</w:t>
      </w:r>
      <w:r>
        <w:rPr>
          <w:rFonts w:ascii="Times New Roman" w:hAnsi="Times New Roman" w:cs="Times New Roman"/>
          <w:color w:val="000000"/>
          <w:sz w:val="24"/>
          <w:szCs w:val="24"/>
        </w:rPr>
        <w:t xml:space="preserve">ighi derivanti dal RGPD e dalle </w:t>
      </w:r>
      <w:r w:rsidRPr="008325F7">
        <w:rPr>
          <w:rFonts w:ascii="Times New Roman" w:hAnsi="Times New Roman" w:cs="Times New Roman"/>
          <w:color w:val="000000"/>
          <w:sz w:val="24"/>
          <w:szCs w:val="24"/>
        </w:rPr>
        <w:t>altre normative relative alla protezione dei dati. In t</w:t>
      </w:r>
      <w:r>
        <w:rPr>
          <w:rFonts w:ascii="Times New Roman" w:hAnsi="Times New Roman" w:cs="Times New Roman"/>
          <w:color w:val="000000"/>
          <w:sz w:val="24"/>
          <w:szCs w:val="24"/>
        </w:rPr>
        <w:t xml:space="preserve">al senso il RPD può indicare al </w:t>
      </w:r>
      <w:r w:rsidRPr="008325F7">
        <w:rPr>
          <w:rFonts w:ascii="Times New Roman" w:hAnsi="Times New Roman" w:cs="Times New Roman"/>
          <w:color w:val="000000"/>
          <w:sz w:val="24"/>
          <w:szCs w:val="24"/>
        </w:rPr>
        <w:t xml:space="preserve">Titolare e/o al Responsabile del trattamento i settori funzionali ai quali riservare un </w:t>
      </w:r>
      <w:r w:rsidRPr="008325F7">
        <w:rPr>
          <w:rFonts w:ascii="Times New Roman" w:hAnsi="Times New Roman" w:cs="Times New Roman"/>
          <w:i/>
          <w:iCs/>
          <w:color w:val="000000"/>
          <w:sz w:val="24"/>
          <w:szCs w:val="24"/>
        </w:rPr>
        <w:t>audit</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interno o esterno in tema di protezione dei dati, le attivi</w:t>
      </w:r>
      <w:r>
        <w:rPr>
          <w:rFonts w:ascii="Times New Roman" w:hAnsi="Times New Roman" w:cs="Times New Roman"/>
          <w:color w:val="000000"/>
          <w:sz w:val="24"/>
          <w:szCs w:val="24"/>
        </w:rPr>
        <w:t xml:space="preserve">tà di formazione interna per il </w:t>
      </w:r>
      <w:r w:rsidRPr="008325F7">
        <w:rPr>
          <w:rFonts w:ascii="Times New Roman" w:hAnsi="Times New Roman" w:cs="Times New Roman"/>
          <w:color w:val="000000"/>
          <w:sz w:val="24"/>
          <w:szCs w:val="24"/>
        </w:rPr>
        <w:t>personale che tratta dati personali, e a quali trattame</w:t>
      </w:r>
      <w:r>
        <w:rPr>
          <w:rFonts w:ascii="Times New Roman" w:hAnsi="Times New Roman" w:cs="Times New Roman"/>
          <w:color w:val="000000"/>
          <w:sz w:val="24"/>
          <w:szCs w:val="24"/>
        </w:rPr>
        <w:t xml:space="preserve">nti dedicare maggiori risorse e </w:t>
      </w:r>
      <w:r w:rsidRPr="008325F7">
        <w:rPr>
          <w:rFonts w:ascii="Times New Roman" w:hAnsi="Times New Roman" w:cs="Times New Roman"/>
          <w:color w:val="000000"/>
          <w:sz w:val="24"/>
          <w:szCs w:val="24"/>
        </w:rPr>
        <w:t>tempo in relazione al rischio riscontrato;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sorvegliare l’osservanza del RGPD e delle altre normati</w:t>
      </w:r>
      <w:r>
        <w:rPr>
          <w:rFonts w:ascii="Times New Roman" w:hAnsi="Times New Roman" w:cs="Times New Roman"/>
          <w:color w:val="000000"/>
          <w:sz w:val="24"/>
          <w:szCs w:val="24"/>
        </w:rPr>
        <w:t xml:space="preserve">ve relative alla protezione dei </w:t>
      </w:r>
      <w:r w:rsidRPr="008325F7">
        <w:rPr>
          <w:rFonts w:ascii="Times New Roman" w:hAnsi="Times New Roman" w:cs="Times New Roman"/>
          <w:color w:val="000000"/>
          <w:sz w:val="24"/>
          <w:szCs w:val="24"/>
        </w:rPr>
        <w:t>dati, fermo restando le responsabilità del Titolare e del Responsabile del trattamento.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Fanno parte di questi compiti la raccolta di informazion</w:t>
      </w:r>
      <w:r>
        <w:rPr>
          <w:rFonts w:ascii="Times New Roman" w:hAnsi="Times New Roman" w:cs="Times New Roman"/>
          <w:color w:val="000000"/>
          <w:sz w:val="24"/>
          <w:szCs w:val="24"/>
        </w:rPr>
        <w:t xml:space="preserve">i per individuare i trattamenti </w:t>
      </w:r>
      <w:r w:rsidRPr="008325F7">
        <w:rPr>
          <w:rFonts w:ascii="Times New Roman" w:hAnsi="Times New Roman" w:cs="Times New Roman"/>
          <w:color w:val="000000"/>
          <w:sz w:val="24"/>
          <w:szCs w:val="24"/>
        </w:rPr>
        <w:t>svolti, l’analisi e la verifica dei trattamenti in termini di</w:t>
      </w:r>
      <w:r>
        <w:rPr>
          <w:rFonts w:ascii="Times New Roman" w:hAnsi="Times New Roman" w:cs="Times New Roman"/>
          <w:color w:val="000000"/>
          <w:sz w:val="24"/>
          <w:szCs w:val="24"/>
        </w:rPr>
        <w:t xml:space="preserve"> loro conformità, l’attività di </w:t>
      </w:r>
      <w:r w:rsidRPr="008325F7">
        <w:rPr>
          <w:rFonts w:ascii="Times New Roman" w:hAnsi="Times New Roman" w:cs="Times New Roman"/>
          <w:color w:val="000000"/>
          <w:sz w:val="24"/>
          <w:szCs w:val="24"/>
        </w:rPr>
        <w:t>informazione, consulenza e indirizzo nei confronti del Tito</w:t>
      </w:r>
      <w:r>
        <w:rPr>
          <w:rFonts w:ascii="Times New Roman" w:hAnsi="Times New Roman" w:cs="Times New Roman"/>
          <w:color w:val="000000"/>
          <w:sz w:val="24"/>
          <w:szCs w:val="24"/>
        </w:rPr>
        <w:t xml:space="preserve">lare e del Responsabile del </w:t>
      </w:r>
      <w:r w:rsidRPr="008325F7">
        <w:rPr>
          <w:rFonts w:ascii="Times New Roman" w:hAnsi="Times New Roman" w:cs="Times New Roman"/>
          <w:color w:val="000000"/>
          <w:sz w:val="24"/>
          <w:szCs w:val="24"/>
        </w:rPr>
        <w:t>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sorvegliare sulle attribuzioni delle responsabilità, sulle</w:t>
      </w:r>
      <w:r>
        <w:rPr>
          <w:rFonts w:ascii="Times New Roman" w:hAnsi="Times New Roman" w:cs="Times New Roman"/>
          <w:color w:val="000000"/>
          <w:sz w:val="24"/>
          <w:szCs w:val="24"/>
        </w:rPr>
        <w:t xml:space="preserve"> attività di sensibilizzazione, </w:t>
      </w:r>
      <w:r w:rsidRPr="008325F7">
        <w:rPr>
          <w:rFonts w:ascii="Times New Roman" w:hAnsi="Times New Roman" w:cs="Times New Roman"/>
          <w:color w:val="000000"/>
          <w:sz w:val="24"/>
          <w:szCs w:val="24"/>
        </w:rPr>
        <w:t>formazione e controllo poste in essere dal Titolare e dal Responsabile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fornire, se richiesto, un parere in merito alla valutazi</w:t>
      </w:r>
      <w:r>
        <w:rPr>
          <w:rFonts w:ascii="Times New Roman" w:hAnsi="Times New Roman" w:cs="Times New Roman"/>
          <w:color w:val="000000"/>
          <w:sz w:val="24"/>
          <w:szCs w:val="24"/>
        </w:rPr>
        <w:t xml:space="preserve">one di impatto sulla protezione </w:t>
      </w:r>
      <w:r w:rsidRPr="008325F7">
        <w:rPr>
          <w:rFonts w:ascii="Times New Roman" w:hAnsi="Times New Roman" w:cs="Times New Roman"/>
          <w:color w:val="000000"/>
          <w:sz w:val="24"/>
          <w:szCs w:val="24"/>
        </w:rPr>
        <w:t xml:space="preserve">dei dati (DPIA) e sorvegliarne lo svolgimento. Il Titolare, in </w:t>
      </w:r>
      <w:r>
        <w:rPr>
          <w:rFonts w:ascii="Times New Roman" w:hAnsi="Times New Roman" w:cs="Times New Roman"/>
          <w:color w:val="000000"/>
          <w:sz w:val="24"/>
          <w:szCs w:val="24"/>
        </w:rPr>
        <w:t xml:space="preserve">particolare, si consulta con il </w:t>
      </w:r>
      <w:r w:rsidRPr="008325F7">
        <w:rPr>
          <w:rFonts w:ascii="Times New Roman" w:hAnsi="Times New Roman" w:cs="Times New Roman"/>
          <w:color w:val="000000"/>
          <w:sz w:val="24"/>
          <w:szCs w:val="24"/>
        </w:rPr>
        <w:t>RPD in merito a: se condurre o meno una DPIA; quale metodologia adotta</w:t>
      </w:r>
      <w:r>
        <w:rPr>
          <w:rFonts w:ascii="Times New Roman" w:hAnsi="Times New Roman" w:cs="Times New Roman"/>
          <w:color w:val="000000"/>
          <w:sz w:val="24"/>
          <w:szCs w:val="24"/>
        </w:rPr>
        <w:t xml:space="preserve">re nel condurre </w:t>
      </w:r>
      <w:r w:rsidRPr="008325F7">
        <w:rPr>
          <w:rFonts w:ascii="Times New Roman" w:hAnsi="Times New Roman" w:cs="Times New Roman"/>
          <w:color w:val="000000"/>
          <w:sz w:val="24"/>
          <w:szCs w:val="24"/>
        </w:rPr>
        <w:t xml:space="preserve">una DPIA; se condurre la DPIA con le risorse interne </w:t>
      </w:r>
      <w:r>
        <w:rPr>
          <w:rFonts w:ascii="Times New Roman" w:hAnsi="Times New Roman" w:cs="Times New Roman"/>
          <w:color w:val="000000"/>
          <w:sz w:val="24"/>
          <w:szCs w:val="24"/>
        </w:rPr>
        <w:t xml:space="preserve">ovvero esternalizzandola; quali </w:t>
      </w:r>
      <w:r w:rsidRPr="008325F7">
        <w:rPr>
          <w:rFonts w:ascii="Times New Roman" w:hAnsi="Times New Roman" w:cs="Times New Roman"/>
          <w:color w:val="000000"/>
          <w:sz w:val="24"/>
          <w:szCs w:val="24"/>
        </w:rPr>
        <w:t>salvaguardie applicare, comprese misure tecniche e organi</w:t>
      </w:r>
      <w:r>
        <w:rPr>
          <w:rFonts w:ascii="Times New Roman" w:hAnsi="Times New Roman" w:cs="Times New Roman"/>
          <w:color w:val="000000"/>
          <w:sz w:val="24"/>
          <w:szCs w:val="24"/>
        </w:rPr>
        <w:t xml:space="preserve">zzative, per attenuare i rischi </w:t>
      </w:r>
      <w:r w:rsidRPr="008325F7">
        <w:rPr>
          <w:rFonts w:ascii="Times New Roman" w:hAnsi="Times New Roman" w:cs="Times New Roman"/>
          <w:color w:val="000000"/>
          <w:sz w:val="24"/>
          <w:szCs w:val="24"/>
        </w:rPr>
        <w:t>delle persone interessate; se la DPIA sia stata condotta correttam</w:t>
      </w:r>
      <w:r>
        <w:rPr>
          <w:rFonts w:ascii="Times New Roman" w:hAnsi="Times New Roman" w:cs="Times New Roman"/>
          <w:color w:val="000000"/>
          <w:sz w:val="24"/>
          <w:szCs w:val="24"/>
        </w:rPr>
        <w:t xml:space="preserve">ente o meno e se le </w:t>
      </w:r>
      <w:r w:rsidRPr="008325F7">
        <w:rPr>
          <w:rFonts w:ascii="Times New Roman" w:hAnsi="Times New Roman" w:cs="Times New Roman"/>
          <w:color w:val="000000"/>
          <w:sz w:val="24"/>
          <w:szCs w:val="24"/>
        </w:rPr>
        <w:t>conclusioni raggiunte (procedere o meno con il tr</w:t>
      </w:r>
      <w:r>
        <w:rPr>
          <w:rFonts w:ascii="Times New Roman" w:hAnsi="Times New Roman" w:cs="Times New Roman"/>
          <w:color w:val="000000"/>
          <w:sz w:val="24"/>
          <w:szCs w:val="24"/>
        </w:rPr>
        <w:t xml:space="preserve">attamento, e quali salvaguardie </w:t>
      </w:r>
      <w:r w:rsidRPr="008325F7">
        <w:rPr>
          <w:rFonts w:ascii="Times New Roman" w:hAnsi="Times New Roman" w:cs="Times New Roman"/>
          <w:color w:val="000000"/>
          <w:sz w:val="24"/>
          <w:szCs w:val="24"/>
        </w:rPr>
        <w:t>applicare) siano conformi al RGPD;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e) cooperare con il Garante per la protezione dei dati </w:t>
      </w:r>
      <w:r>
        <w:rPr>
          <w:rFonts w:ascii="Times New Roman" w:hAnsi="Times New Roman" w:cs="Times New Roman"/>
          <w:color w:val="000000"/>
          <w:sz w:val="24"/>
          <w:szCs w:val="24"/>
        </w:rPr>
        <w:t xml:space="preserve">personali e fungere da punto di </w:t>
      </w:r>
      <w:r w:rsidRPr="008325F7">
        <w:rPr>
          <w:rFonts w:ascii="Times New Roman" w:hAnsi="Times New Roman" w:cs="Times New Roman"/>
          <w:color w:val="000000"/>
          <w:sz w:val="24"/>
          <w:szCs w:val="24"/>
        </w:rPr>
        <w:t>contatto per detta Autorità per questioni conn</w:t>
      </w:r>
      <w:r>
        <w:rPr>
          <w:rFonts w:ascii="Times New Roman" w:hAnsi="Times New Roman" w:cs="Times New Roman"/>
          <w:color w:val="000000"/>
          <w:sz w:val="24"/>
          <w:szCs w:val="24"/>
        </w:rPr>
        <w:t xml:space="preserve">esse al trattamento, tra cui la </w:t>
      </w:r>
      <w:r w:rsidRPr="008325F7">
        <w:rPr>
          <w:rFonts w:ascii="Times New Roman" w:hAnsi="Times New Roman" w:cs="Times New Roman"/>
          <w:color w:val="000000"/>
          <w:sz w:val="24"/>
          <w:szCs w:val="24"/>
        </w:rPr>
        <w:t>consultazione preventiva di cui all’art. 36 RGPD, ed effettu</w:t>
      </w:r>
      <w:r>
        <w:rPr>
          <w:rFonts w:ascii="Times New Roman" w:hAnsi="Times New Roman" w:cs="Times New Roman"/>
          <w:color w:val="000000"/>
          <w:sz w:val="24"/>
          <w:szCs w:val="24"/>
        </w:rPr>
        <w:t xml:space="preserve">are, se del caso, consultazioni </w:t>
      </w:r>
      <w:r w:rsidRPr="008325F7">
        <w:rPr>
          <w:rFonts w:ascii="Times New Roman" w:hAnsi="Times New Roman" w:cs="Times New Roman"/>
          <w:color w:val="000000"/>
          <w:sz w:val="24"/>
          <w:szCs w:val="24"/>
        </w:rPr>
        <w:t>relativamente a ogni altra questione. A tali fini il nomi</w:t>
      </w:r>
      <w:r>
        <w:rPr>
          <w:rFonts w:ascii="Times New Roman" w:hAnsi="Times New Roman" w:cs="Times New Roman"/>
          <w:color w:val="000000"/>
          <w:sz w:val="24"/>
          <w:szCs w:val="24"/>
        </w:rPr>
        <w:t xml:space="preserve">nativo del RPD è comunicato dal </w:t>
      </w:r>
      <w:r w:rsidRPr="008325F7">
        <w:rPr>
          <w:rFonts w:ascii="Times New Roman" w:hAnsi="Times New Roman" w:cs="Times New Roman"/>
          <w:color w:val="000000"/>
          <w:sz w:val="24"/>
          <w:szCs w:val="24"/>
        </w:rPr>
        <w:t>Titolare e/o dal Responsabile del trattamento al Garante;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A25F0F"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D8633E" w:rsidRPr="008325F7">
        <w:rPr>
          <w:rFonts w:ascii="Times New Roman" w:hAnsi="Times New Roman" w:cs="Times New Roman"/>
          <w:i/>
          <w:iCs/>
          <w:color w:val="000000"/>
          <w:sz w:val="24"/>
          <w:szCs w:val="24"/>
        </w:rPr>
        <w:t xml:space="preserve"> </w:t>
      </w:r>
      <w:r w:rsidR="00D8633E" w:rsidRPr="008325F7">
        <w:rPr>
          <w:rFonts w:ascii="Times New Roman" w:hAnsi="Times New Roman" w:cs="Times New Roman"/>
          <w:color w:val="000000"/>
          <w:sz w:val="24"/>
          <w:szCs w:val="24"/>
        </w:rPr>
        <w:t>la tenuta dei registri di cui ai successivi artt. 7 e 8;</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g) altri compiti e funzioni a condizione che il Titolare o il </w:t>
      </w:r>
      <w:r>
        <w:rPr>
          <w:rFonts w:ascii="Times New Roman" w:hAnsi="Times New Roman" w:cs="Times New Roman"/>
          <w:color w:val="000000"/>
          <w:sz w:val="24"/>
          <w:szCs w:val="24"/>
        </w:rPr>
        <w:t xml:space="preserve">Responsabile del trattamento si </w:t>
      </w:r>
      <w:r w:rsidRPr="008325F7">
        <w:rPr>
          <w:rFonts w:ascii="Times New Roman" w:hAnsi="Times New Roman" w:cs="Times New Roman"/>
          <w:color w:val="000000"/>
          <w:sz w:val="24"/>
          <w:szCs w:val="24"/>
        </w:rPr>
        <w:t>assicurino che tali compiti e funzioni non diano adito a un conflitto di interessi.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L’assenza di conflitti di interessi è strettamente conness</w:t>
      </w:r>
      <w:r>
        <w:rPr>
          <w:rFonts w:ascii="Times New Roman" w:hAnsi="Times New Roman" w:cs="Times New Roman"/>
          <w:color w:val="000000"/>
          <w:sz w:val="24"/>
          <w:szCs w:val="24"/>
        </w:rPr>
        <w:t xml:space="preserve">a agli obblighi di indipendenza </w:t>
      </w:r>
      <w:r w:rsidRPr="008325F7">
        <w:rPr>
          <w:rFonts w:ascii="Times New Roman" w:hAnsi="Times New Roman" w:cs="Times New Roman"/>
          <w:color w:val="000000"/>
          <w:sz w:val="24"/>
          <w:szCs w:val="24"/>
        </w:rPr>
        <w:t>del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Il Titolare ed il Responsabile del tratta</w:t>
      </w:r>
      <w:r>
        <w:rPr>
          <w:rFonts w:ascii="Times New Roman" w:hAnsi="Times New Roman" w:cs="Times New Roman"/>
          <w:color w:val="000000"/>
          <w:sz w:val="24"/>
          <w:szCs w:val="24"/>
        </w:rPr>
        <w:t xml:space="preserve">mento assicurano che il RPD sia </w:t>
      </w:r>
      <w:r w:rsidRPr="008325F7">
        <w:rPr>
          <w:rFonts w:ascii="Times New Roman" w:hAnsi="Times New Roman" w:cs="Times New Roman"/>
          <w:color w:val="000000"/>
          <w:sz w:val="24"/>
          <w:szCs w:val="24"/>
        </w:rPr>
        <w:t>tempestivamente e adeguatamente coinvolto in tutte le qu</w:t>
      </w:r>
      <w:r>
        <w:rPr>
          <w:rFonts w:ascii="Times New Roman" w:hAnsi="Times New Roman" w:cs="Times New Roman"/>
          <w:color w:val="000000"/>
          <w:sz w:val="24"/>
          <w:szCs w:val="24"/>
        </w:rPr>
        <w:t xml:space="preserve">estioni riguardanti la </w:t>
      </w:r>
      <w:r w:rsidRPr="008325F7">
        <w:rPr>
          <w:rFonts w:ascii="Times New Roman" w:hAnsi="Times New Roman" w:cs="Times New Roman"/>
          <w:color w:val="000000"/>
          <w:sz w:val="24"/>
          <w:szCs w:val="24"/>
        </w:rPr>
        <w:t>protezione dei dati personali. A tal fine: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RPD è invitato a partecipare alle riunioni di coordinam</w:t>
      </w:r>
      <w:r w:rsidR="00A25F88">
        <w:rPr>
          <w:rFonts w:ascii="Times New Roman" w:hAnsi="Times New Roman" w:cs="Times New Roman"/>
          <w:color w:val="000000"/>
          <w:sz w:val="24"/>
          <w:szCs w:val="24"/>
        </w:rPr>
        <w:t xml:space="preserve">ento dei </w:t>
      </w:r>
      <w:r>
        <w:rPr>
          <w:rFonts w:ascii="Times New Roman" w:hAnsi="Times New Roman" w:cs="Times New Roman"/>
          <w:color w:val="000000"/>
          <w:sz w:val="24"/>
          <w:szCs w:val="24"/>
        </w:rPr>
        <w:t xml:space="preserve">Responsabili </w:t>
      </w:r>
      <w:r w:rsidRPr="008325F7">
        <w:rPr>
          <w:rFonts w:ascii="Times New Roman" w:hAnsi="Times New Roman" w:cs="Times New Roman"/>
          <w:color w:val="000000"/>
          <w:sz w:val="24"/>
          <w:szCs w:val="24"/>
        </w:rPr>
        <w:t>P.O. che abbiano per oggetto questioni inerenti la protezione dei dati 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RPD deve disporre tempestivamente di tutte le informaz</w:t>
      </w:r>
      <w:r>
        <w:rPr>
          <w:rFonts w:ascii="Times New Roman" w:hAnsi="Times New Roman" w:cs="Times New Roman"/>
          <w:color w:val="000000"/>
          <w:sz w:val="24"/>
          <w:szCs w:val="24"/>
        </w:rPr>
        <w:t xml:space="preserve">ioni pertinenti sulle decisioni </w:t>
      </w:r>
      <w:r w:rsidRPr="008325F7">
        <w:rPr>
          <w:rFonts w:ascii="Times New Roman" w:hAnsi="Times New Roman" w:cs="Times New Roman"/>
          <w:color w:val="000000"/>
          <w:sz w:val="24"/>
          <w:szCs w:val="24"/>
        </w:rPr>
        <w:t xml:space="preserve">che impattano sulla protezione dei dati, in modo </w:t>
      </w:r>
      <w:r>
        <w:rPr>
          <w:rFonts w:ascii="Times New Roman" w:hAnsi="Times New Roman" w:cs="Times New Roman"/>
          <w:color w:val="000000"/>
          <w:sz w:val="24"/>
          <w:szCs w:val="24"/>
        </w:rPr>
        <w:t xml:space="preserve">da poter rendere una consulenza </w:t>
      </w:r>
      <w:r w:rsidRPr="008325F7">
        <w:rPr>
          <w:rFonts w:ascii="Times New Roman" w:hAnsi="Times New Roman" w:cs="Times New Roman"/>
          <w:color w:val="000000"/>
          <w:sz w:val="24"/>
          <w:szCs w:val="24"/>
        </w:rPr>
        <w:t>idonea, scritta od orale;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parere del RPD sulle decisioni che impattano sulla protezi</w:t>
      </w:r>
      <w:r>
        <w:rPr>
          <w:rFonts w:ascii="Times New Roman" w:hAnsi="Times New Roman" w:cs="Times New Roman"/>
          <w:color w:val="000000"/>
          <w:sz w:val="24"/>
          <w:szCs w:val="24"/>
        </w:rPr>
        <w:t xml:space="preserve">one dei dati è obbligatorio </w:t>
      </w:r>
      <w:r w:rsidRPr="008325F7">
        <w:rPr>
          <w:rFonts w:ascii="Times New Roman" w:hAnsi="Times New Roman" w:cs="Times New Roman"/>
          <w:color w:val="000000"/>
          <w:sz w:val="24"/>
          <w:szCs w:val="24"/>
        </w:rPr>
        <w:t>ma non vincolante. Nel caso in cui la decisione assunta</w:t>
      </w:r>
      <w:r>
        <w:rPr>
          <w:rFonts w:ascii="Times New Roman" w:hAnsi="Times New Roman" w:cs="Times New Roman"/>
          <w:color w:val="000000"/>
          <w:sz w:val="24"/>
          <w:szCs w:val="24"/>
        </w:rPr>
        <w:t xml:space="preserve"> determina condotte difformi da </w:t>
      </w:r>
      <w:r w:rsidRPr="008325F7">
        <w:rPr>
          <w:rFonts w:ascii="Times New Roman" w:hAnsi="Times New Roman" w:cs="Times New Roman"/>
          <w:color w:val="000000"/>
          <w:sz w:val="24"/>
          <w:szCs w:val="24"/>
        </w:rPr>
        <w:t>quelle raccomandate dal RPD, è necessario motivare specificamente tale decisione;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 il RPD deve essere consultato tempestivamente qualora si </w:t>
      </w:r>
      <w:r>
        <w:rPr>
          <w:rFonts w:ascii="Times New Roman" w:hAnsi="Times New Roman" w:cs="Times New Roman"/>
          <w:color w:val="000000"/>
          <w:sz w:val="24"/>
          <w:szCs w:val="24"/>
        </w:rPr>
        <w:t xml:space="preserve">verifichi una violazione dei </w:t>
      </w:r>
      <w:r w:rsidRPr="008325F7">
        <w:rPr>
          <w:rFonts w:ascii="Times New Roman" w:hAnsi="Times New Roman" w:cs="Times New Roman"/>
          <w:color w:val="000000"/>
          <w:sz w:val="24"/>
          <w:szCs w:val="24"/>
        </w:rPr>
        <w:t>dati o un altro incidente.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Nello svolgimento dei compiti affidatigli il RPD deve d</w:t>
      </w:r>
      <w:r>
        <w:rPr>
          <w:rFonts w:ascii="Times New Roman" w:hAnsi="Times New Roman" w:cs="Times New Roman"/>
          <w:color w:val="000000"/>
          <w:sz w:val="24"/>
          <w:szCs w:val="24"/>
        </w:rPr>
        <w:t xml:space="preserve">ebitamente considerare i rischi </w:t>
      </w:r>
      <w:r w:rsidRPr="008325F7">
        <w:rPr>
          <w:rFonts w:ascii="Times New Roman" w:hAnsi="Times New Roman" w:cs="Times New Roman"/>
          <w:color w:val="000000"/>
          <w:sz w:val="24"/>
          <w:szCs w:val="24"/>
        </w:rPr>
        <w:t>inerenti al trattamento, tenuto conto della natura, d</w:t>
      </w:r>
      <w:r>
        <w:rPr>
          <w:rFonts w:ascii="Times New Roman" w:hAnsi="Times New Roman" w:cs="Times New Roman"/>
          <w:color w:val="000000"/>
          <w:sz w:val="24"/>
          <w:szCs w:val="24"/>
        </w:rPr>
        <w:t xml:space="preserve">ell’ambito di applicazione, del </w:t>
      </w:r>
      <w:r w:rsidRPr="008325F7">
        <w:rPr>
          <w:rFonts w:ascii="Times New Roman" w:hAnsi="Times New Roman" w:cs="Times New Roman"/>
          <w:color w:val="000000"/>
          <w:sz w:val="24"/>
          <w:szCs w:val="24"/>
        </w:rPr>
        <w:t>contesto e delle finalità del medesimo. In tal senso il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 procede ad una mappatura delle aree di attività val</w:t>
      </w:r>
      <w:r>
        <w:rPr>
          <w:rFonts w:ascii="Times New Roman" w:hAnsi="Times New Roman" w:cs="Times New Roman"/>
          <w:color w:val="000000"/>
          <w:sz w:val="24"/>
          <w:szCs w:val="24"/>
        </w:rPr>
        <w:t xml:space="preserve">utandone il grado di rischio in </w:t>
      </w:r>
      <w:r w:rsidRPr="008325F7">
        <w:rPr>
          <w:rFonts w:ascii="Times New Roman" w:hAnsi="Times New Roman" w:cs="Times New Roman"/>
          <w:color w:val="000000"/>
          <w:sz w:val="24"/>
          <w:szCs w:val="24"/>
        </w:rPr>
        <w:t>termini di protezione dei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definisce un ordine di priorità nell’attività da svolge</w:t>
      </w:r>
      <w:r>
        <w:rPr>
          <w:rFonts w:ascii="Times New Roman" w:hAnsi="Times New Roman" w:cs="Times New Roman"/>
          <w:color w:val="000000"/>
          <w:sz w:val="24"/>
          <w:szCs w:val="24"/>
        </w:rPr>
        <w:t xml:space="preserve">re - ovvero un piano annuale di </w:t>
      </w:r>
      <w:r w:rsidRPr="008325F7">
        <w:rPr>
          <w:rFonts w:ascii="Times New Roman" w:hAnsi="Times New Roman" w:cs="Times New Roman"/>
          <w:color w:val="000000"/>
          <w:sz w:val="24"/>
          <w:szCs w:val="24"/>
        </w:rPr>
        <w:t>attività - incentrandola sulle aree di attività che presentan</w:t>
      </w:r>
      <w:r>
        <w:rPr>
          <w:rFonts w:ascii="Times New Roman" w:hAnsi="Times New Roman" w:cs="Times New Roman"/>
          <w:color w:val="000000"/>
          <w:sz w:val="24"/>
          <w:szCs w:val="24"/>
        </w:rPr>
        <w:t xml:space="preserve">o maggiori rischi in termini di </w:t>
      </w:r>
      <w:r w:rsidRPr="008325F7">
        <w:rPr>
          <w:rFonts w:ascii="Times New Roman" w:hAnsi="Times New Roman" w:cs="Times New Roman"/>
          <w:color w:val="000000"/>
          <w:sz w:val="24"/>
          <w:szCs w:val="24"/>
        </w:rPr>
        <w:t>protezione dei dati, da comunicare al Titolare ed al Responsabile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4. Il RPD dispone di autonomia e risorse sufficienti a svol</w:t>
      </w:r>
      <w:r>
        <w:rPr>
          <w:rFonts w:ascii="Times New Roman" w:hAnsi="Times New Roman" w:cs="Times New Roman"/>
          <w:color w:val="000000"/>
          <w:sz w:val="24"/>
          <w:szCs w:val="24"/>
        </w:rPr>
        <w:t xml:space="preserve">gere in modo efficace i compiti </w:t>
      </w:r>
      <w:r w:rsidRPr="008325F7">
        <w:rPr>
          <w:rFonts w:ascii="Times New Roman" w:hAnsi="Times New Roman" w:cs="Times New Roman"/>
          <w:color w:val="000000"/>
          <w:sz w:val="24"/>
          <w:szCs w:val="24"/>
        </w:rPr>
        <w:t>attribuiti, tenuto conto delle dimensioni organizzati</w:t>
      </w:r>
      <w:r>
        <w:rPr>
          <w:rFonts w:ascii="Times New Roman" w:hAnsi="Times New Roman" w:cs="Times New Roman"/>
          <w:color w:val="000000"/>
          <w:sz w:val="24"/>
          <w:szCs w:val="24"/>
        </w:rPr>
        <w:t xml:space="preserve">ve e delle capacità di bilancio </w:t>
      </w:r>
      <w:r w:rsidRPr="008325F7">
        <w:rPr>
          <w:rFonts w:ascii="Times New Roman" w:hAnsi="Times New Roman" w:cs="Times New Roman"/>
          <w:color w:val="000000"/>
          <w:sz w:val="24"/>
          <w:szCs w:val="24"/>
        </w:rPr>
        <w:t>dell’Ente.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5. La figura di RPD è incompatibile con chi deter</w:t>
      </w:r>
      <w:r>
        <w:rPr>
          <w:rFonts w:ascii="Times New Roman" w:hAnsi="Times New Roman" w:cs="Times New Roman"/>
          <w:color w:val="000000"/>
          <w:sz w:val="24"/>
          <w:szCs w:val="24"/>
        </w:rPr>
        <w:t xml:space="preserve">mina le finalità od i mezzi del </w:t>
      </w:r>
      <w:r w:rsidRPr="008325F7">
        <w:rPr>
          <w:rFonts w:ascii="Times New Roman" w:hAnsi="Times New Roman" w:cs="Times New Roman"/>
          <w:color w:val="000000"/>
          <w:sz w:val="24"/>
          <w:szCs w:val="24"/>
        </w:rPr>
        <w:t>trattamento; in particolare, risulta</w:t>
      </w:r>
      <w:r w:rsidR="00316AC6">
        <w:rPr>
          <w:rFonts w:ascii="Times New Roman" w:hAnsi="Times New Roman" w:cs="Times New Roman"/>
          <w:color w:val="000000"/>
          <w:sz w:val="24"/>
          <w:szCs w:val="24"/>
        </w:rPr>
        <w:t xml:space="preserve">no con la stessa incompatibili </w:t>
      </w:r>
      <w:r w:rsidRPr="008325F7">
        <w:rPr>
          <w:rFonts w:ascii="Times New Roman" w:hAnsi="Times New Roman" w:cs="Times New Roman"/>
          <w:color w:val="000000"/>
          <w:sz w:val="24"/>
          <w:szCs w:val="24"/>
        </w:rPr>
        <w:t>:</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Responsabile per la prevenzione della corruzione e per la trasparenza;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il Responsabile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 qualunque incarico o funzione che comporta la determi</w:t>
      </w:r>
      <w:r>
        <w:rPr>
          <w:rFonts w:ascii="Times New Roman" w:hAnsi="Times New Roman" w:cs="Times New Roman"/>
          <w:color w:val="000000"/>
          <w:sz w:val="24"/>
          <w:szCs w:val="24"/>
        </w:rPr>
        <w:t>nazione di finalità o mezzi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Il Titolare ed il Responsabile del trattamento fornisco</w:t>
      </w:r>
      <w:r>
        <w:rPr>
          <w:rFonts w:ascii="Times New Roman" w:hAnsi="Times New Roman" w:cs="Times New Roman"/>
          <w:color w:val="000000"/>
          <w:sz w:val="24"/>
          <w:szCs w:val="24"/>
        </w:rPr>
        <w:t xml:space="preserve">no al RPD le risorse necessarie </w:t>
      </w:r>
      <w:r w:rsidRPr="008325F7">
        <w:rPr>
          <w:rFonts w:ascii="Times New Roman" w:hAnsi="Times New Roman" w:cs="Times New Roman"/>
          <w:color w:val="000000"/>
          <w:sz w:val="24"/>
          <w:szCs w:val="24"/>
        </w:rPr>
        <w:t xml:space="preserve">per assolvere i compiti attribuiti e per accedere ai dati </w:t>
      </w:r>
      <w:r>
        <w:rPr>
          <w:rFonts w:ascii="Times New Roman" w:hAnsi="Times New Roman" w:cs="Times New Roman"/>
          <w:color w:val="000000"/>
          <w:sz w:val="24"/>
          <w:szCs w:val="24"/>
        </w:rPr>
        <w:t xml:space="preserve">personali ed ai trattamenti. In </w:t>
      </w:r>
      <w:r w:rsidRPr="008325F7">
        <w:rPr>
          <w:rFonts w:ascii="Times New Roman" w:hAnsi="Times New Roman" w:cs="Times New Roman"/>
          <w:color w:val="000000"/>
          <w:sz w:val="24"/>
          <w:szCs w:val="24"/>
        </w:rPr>
        <w:t>particolare è assicurato al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supporto attivo per lo svolgimento dei compiti da parte de</w:t>
      </w:r>
      <w:r>
        <w:rPr>
          <w:rFonts w:ascii="Times New Roman" w:hAnsi="Times New Roman" w:cs="Times New Roman"/>
          <w:color w:val="000000"/>
          <w:sz w:val="24"/>
          <w:szCs w:val="24"/>
        </w:rPr>
        <w:t xml:space="preserve">i Dirigenti/Responsabili P.O. e </w:t>
      </w:r>
      <w:r w:rsidRPr="008325F7">
        <w:rPr>
          <w:rFonts w:ascii="Times New Roman" w:hAnsi="Times New Roman" w:cs="Times New Roman"/>
          <w:color w:val="000000"/>
          <w:sz w:val="24"/>
          <w:szCs w:val="24"/>
        </w:rPr>
        <w:t>della Giunta comunale, anche considerando l’attuazione d</w:t>
      </w:r>
      <w:r>
        <w:rPr>
          <w:rFonts w:ascii="Times New Roman" w:hAnsi="Times New Roman" w:cs="Times New Roman"/>
          <w:color w:val="000000"/>
          <w:sz w:val="24"/>
          <w:szCs w:val="24"/>
        </w:rPr>
        <w:t xml:space="preserve">elle attività necessarie per la </w:t>
      </w:r>
      <w:r w:rsidRPr="008325F7">
        <w:rPr>
          <w:rFonts w:ascii="Times New Roman" w:hAnsi="Times New Roman" w:cs="Times New Roman"/>
          <w:color w:val="000000"/>
          <w:sz w:val="24"/>
          <w:szCs w:val="24"/>
        </w:rPr>
        <w:t>protezione dati nell’ambito della programmazione operativa (DUP), di bilanci</w:t>
      </w:r>
      <w:r>
        <w:rPr>
          <w:rFonts w:ascii="Times New Roman" w:hAnsi="Times New Roman" w:cs="Times New Roman"/>
          <w:color w:val="000000"/>
          <w:sz w:val="24"/>
          <w:szCs w:val="24"/>
        </w:rPr>
        <w:t xml:space="preserve">o, di Peg e di </w:t>
      </w:r>
      <w:r w:rsidRPr="008325F7">
        <w:rPr>
          <w:rFonts w:ascii="Times New Roman" w:hAnsi="Times New Roman" w:cs="Times New Roman"/>
          <w:color w:val="000000"/>
          <w:sz w:val="24"/>
          <w:szCs w:val="24"/>
        </w:rPr>
        <w:t>Piano della performance;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tempo sufficiente per l’espletamento dei compiti affidati al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supporto adeguato in termini di risorse finanziarie, infr</w:t>
      </w:r>
      <w:r>
        <w:rPr>
          <w:rFonts w:ascii="Times New Roman" w:hAnsi="Times New Roman" w:cs="Times New Roman"/>
          <w:color w:val="000000"/>
          <w:sz w:val="24"/>
          <w:szCs w:val="24"/>
        </w:rPr>
        <w:t xml:space="preserve">astrutture (sede, attrezzature, </w:t>
      </w:r>
      <w:r w:rsidR="000476AB">
        <w:rPr>
          <w:rFonts w:ascii="Times New Roman" w:hAnsi="Times New Roman" w:cs="Times New Roman"/>
          <w:color w:val="000000"/>
          <w:sz w:val="24"/>
          <w:szCs w:val="24"/>
        </w:rPr>
        <w:t xml:space="preserve">strumentazione) </w:t>
      </w:r>
      <w:r w:rsidRPr="008325F7">
        <w:rPr>
          <w:rFonts w:ascii="Times New Roman" w:hAnsi="Times New Roman" w:cs="Times New Roman"/>
          <w:color w:val="000000"/>
          <w:sz w:val="24"/>
          <w:szCs w:val="24"/>
        </w:rPr>
        <w:t>;</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comunicazione ufficiale della nomina a tutto il personale, in modo da garantire che</w:t>
      </w:r>
      <w:r>
        <w:rPr>
          <w:rFonts w:ascii="Times New Roman" w:hAnsi="Times New Roman" w:cs="Times New Roman"/>
          <w:color w:val="000000"/>
          <w:sz w:val="24"/>
          <w:szCs w:val="24"/>
        </w:rPr>
        <w:t xml:space="preserve"> la </w:t>
      </w:r>
      <w:r w:rsidRPr="008325F7">
        <w:rPr>
          <w:rFonts w:ascii="Times New Roman" w:hAnsi="Times New Roman" w:cs="Times New Roman"/>
          <w:color w:val="000000"/>
          <w:sz w:val="24"/>
          <w:szCs w:val="24"/>
        </w:rPr>
        <w:t>sua presenza e le sue funzioni siano note all’interno dell’Ente;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accesso garantito ai settori funzionali dell’Ente così da for</w:t>
      </w:r>
      <w:r>
        <w:rPr>
          <w:rFonts w:ascii="Times New Roman" w:hAnsi="Times New Roman" w:cs="Times New Roman"/>
          <w:color w:val="000000"/>
          <w:sz w:val="24"/>
          <w:szCs w:val="24"/>
        </w:rPr>
        <w:t xml:space="preserve">nirgli supporto, informazioni e </w:t>
      </w:r>
      <w:r w:rsidRPr="008325F7">
        <w:rPr>
          <w:rFonts w:ascii="Times New Roman" w:hAnsi="Times New Roman" w:cs="Times New Roman"/>
          <w:color w:val="000000"/>
          <w:sz w:val="24"/>
          <w:szCs w:val="24"/>
        </w:rPr>
        <w:t>input essenziali.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7. Il RPD opera in posizione di autonomia nello svolgimento dei compiti al</w:t>
      </w:r>
      <w:r>
        <w:rPr>
          <w:rFonts w:ascii="Times New Roman" w:hAnsi="Times New Roman" w:cs="Times New Roman"/>
          <w:color w:val="000000"/>
          <w:sz w:val="24"/>
          <w:szCs w:val="24"/>
        </w:rPr>
        <w:t xml:space="preserve">lo stesso </w:t>
      </w:r>
      <w:r w:rsidRPr="008325F7">
        <w:rPr>
          <w:rFonts w:ascii="Times New Roman" w:hAnsi="Times New Roman" w:cs="Times New Roman"/>
          <w:color w:val="000000"/>
          <w:sz w:val="24"/>
          <w:szCs w:val="24"/>
        </w:rPr>
        <w:t>attribuiti; in particolare, non deve ricevere istruzioni i</w:t>
      </w:r>
      <w:r>
        <w:rPr>
          <w:rFonts w:ascii="Times New Roman" w:hAnsi="Times New Roman" w:cs="Times New Roman"/>
          <w:color w:val="000000"/>
          <w:sz w:val="24"/>
          <w:szCs w:val="24"/>
        </w:rPr>
        <w:t xml:space="preserve">n merito al loro svolgimento né </w:t>
      </w:r>
      <w:r w:rsidRPr="008325F7">
        <w:rPr>
          <w:rFonts w:ascii="Times New Roman" w:hAnsi="Times New Roman" w:cs="Times New Roman"/>
          <w:color w:val="000000"/>
          <w:sz w:val="24"/>
          <w:szCs w:val="24"/>
        </w:rPr>
        <w:t>sull’interpretazione da dare a una specifica questione atti</w:t>
      </w:r>
      <w:r>
        <w:rPr>
          <w:rFonts w:ascii="Times New Roman" w:hAnsi="Times New Roman" w:cs="Times New Roman"/>
          <w:color w:val="000000"/>
          <w:sz w:val="24"/>
          <w:szCs w:val="24"/>
        </w:rPr>
        <w:t xml:space="preserve">nente alla normativa in materia </w:t>
      </w:r>
      <w:r w:rsidRPr="008325F7">
        <w:rPr>
          <w:rFonts w:ascii="Times New Roman" w:hAnsi="Times New Roman" w:cs="Times New Roman"/>
          <w:color w:val="000000"/>
          <w:sz w:val="24"/>
          <w:szCs w:val="24"/>
        </w:rPr>
        <w:t>di protezione dei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Il RPD non può essere rimosso o penalizzato dal </w:t>
      </w:r>
      <w:r>
        <w:rPr>
          <w:rFonts w:ascii="Times New Roman" w:hAnsi="Times New Roman" w:cs="Times New Roman"/>
          <w:color w:val="000000"/>
          <w:sz w:val="24"/>
          <w:szCs w:val="24"/>
        </w:rPr>
        <w:t xml:space="preserve">Titolare e dal Responsabile del </w:t>
      </w:r>
      <w:r w:rsidRPr="008325F7">
        <w:rPr>
          <w:rFonts w:ascii="Times New Roman" w:hAnsi="Times New Roman" w:cs="Times New Roman"/>
          <w:color w:val="000000"/>
          <w:sz w:val="24"/>
          <w:szCs w:val="24"/>
        </w:rPr>
        <w:t>trattamento per l’adempimento dei propri compiti.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Ferma restando l’indipendenza nello svolgimento di </w:t>
      </w:r>
      <w:r>
        <w:rPr>
          <w:rFonts w:ascii="Times New Roman" w:hAnsi="Times New Roman" w:cs="Times New Roman"/>
          <w:color w:val="000000"/>
          <w:sz w:val="24"/>
          <w:szCs w:val="24"/>
        </w:rPr>
        <w:t xml:space="preserve">detti compiti, il RPD riferisce </w:t>
      </w:r>
      <w:r w:rsidRPr="008325F7">
        <w:rPr>
          <w:rFonts w:ascii="Times New Roman" w:hAnsi="Times New Roman" w:cs="Times New Roman"/>
          <w:color w:val="000000"/>
          <w:sz w:val="24"/>
          <w:szCs w:val="24"/>
        </w:rPr>
        <w:t>direttamente al Titolare - Sindaco o suo delegato - od al Responsabile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Nel caso in cui siano rilevate dal RPD o sottopost</w:t>
      </w:r>
      <w:r>
        <w:rPr>
          <w:rFonts w:ascii="Times New Roman" w:hAnsi="Times New Roman" w:cs="Times New Roman"/>
          <w:color w:val="000000"/>
          <w:sz w:val="24"/>
          <w:szCs w:val="24"/>
        </w:rPr>
        <w:t xml:space="preserve">e alla sua attenzione decisioni </w:t>
      </w:r>
      <w:r w:rsidRPr="008325F7">
        <w:rPr>
          <w:rFonts w:ascii="Times New Roman" w:hAnsi="Times New Roman" w:cs="Times New Roman"/>
          <w:color w:val="000000"/>
          <w:sz w:val="24"/>
          <w:szCs w:val="24"/>
        </w:rPr>
        <w:t>incompatibili con il RGPD e con le indicazioni fornite d</w:t>
      </w:r>
      <w:r>
        <w:rPr>
          <w:rFonts w:ascii="Times New Roman" w:hAnsi="Times New Roman" w:cs="Times New Roman"/>
          <w:color w:val="000000"/>
          <w:sz w:val="24"/>
          <w:szCs w:val="24"/>
        </w:rPr>
        <w:t xml:space="preserve">allo stesso RPD, quest’ultimo è </w:t>
      </w:r>
      <w:r w:rsidRPr="008325F7">
        <w:rPr>
          <w:rFonts w:ascii="Times New Roman" w:hAnsi="Times New Roman" w:cs="Times New Roman"/>
          <w:color w:val="000000"/>
          <w:sz w:val="24"/>
          <w:szCs w:val="24"/>
        </w:rPr>
        <w:t>tenuto a manifestare il proprio dissenso, comunicandolo al Titolare ed al Responsabile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35369" w:rsidRDefault="00135369"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135369" w:rsidRDefault="00135369"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Art.6</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14"/>
          <w:szCs w:val="14"/>
        </w:rPr>
      </w:pPr>
      <w:r w:rsidRPr="008325F7">
        <w:rPr>
          <w:rFonts w:ascii="Times New Roman" w:hAnsi="Times New Roman" w:cs="Times New Roman"/>
          <w:b/>
          <w:bCs/>
          <w:color w:val="000000"/>
          <w:sz w:val="24"/>
          <w:szCs w:val="24"/>
        </w:rPr>
        <w:t>Sicurezza del trattamento</w:t>
      </w:r>
      <w:r>
        <w:rPr>
          <w:rFonts w:ascii="Times New Roman" w:hAnsi="Times New Roman" w:cs="Times New Roman"/>
          <w:b/>
          <w:bCs/>
          <w:color w:val="000000"/>
          <w:sz w:val="24"/>
          <w:szCs w:val="24"/>
        </w:rPr>
        <w:t xml:space="preserve"> </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14"/>
          <w:szCs w:val="1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14"/>
          <w:szCs w:val="14"/>
        </w:rPr>
      </w:pPr>
    </w:p>
    <w:p w:rsidR="00D8633E" w:rsidRPr="00AC58AE" w:rsidRDefault="00D8633E" w:rsidP="00D8633E">
      <w:pPr>
        <w:autoSpaceDE w:val="0"/>
        <w:autoSpaceDN w:val="0"/>
        <w:adjustRightInd w:val="0"/>
        <w:spacing w:after="0" w:line="240" w:lineRule="auto"/>
        <w:jc w:val="center"/>
        <w:rPr>
          <w:rFonts w:ascii="Times New Roman" w:hAnsi="Times New Roman" w:cs="Times New Roman"/>
          <w:b/>
          <w:bCs/>
          <w:color w:val="000000"/>
          <w:sz w:val="14"/>
          <w:szCs w:val="1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Il Comune di  Antrodoco </w:t>
      </w:r>
      <w:r w:rsidRPr="008325F7">
        <w:rPr>
          <w:rFonts w:ascii="Times New Roman" w:hAnsi="Times New Roman" w:cs="Times New Roman"/>
          <w:color w:val="000000"/>
          <w:sz w:val="24"/>
          <w:szCs w:val="24"/>
        </w:rPr>
        <w:t>e ciascun Responsabile del trattamento mettono in atto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misure tecniche ed organizzative adeguate per garantire un livello di sicurezza adeguato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al rischio tenendo conto dello stato dell’arte e dei costi di attuazione, nonché della</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natura, del campo di applicazione, del contesto e delle finalità del trattamento, come</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anche del rischio di varia probabilità e gravità per i diritti e le libertà delle persone</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fisiche.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3642E3" w:rsidRDefault="003642E3"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Le misure tecniche ed organizzative di sicurezza da mettere in atto per ridurre i rischi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 xml:space="preserve">del trattamento ricomprendono: la </w:t>
      </w:r>
      <w:proofErr w:type="spellStart"/>
      <w:r w:rsidRPr="008325F7">
        <w:rPr>
          <w:rFonts w:ascii="Times New Roman" w:hAnsi="Times New Roman" w:cs="Times New Roman"/>
          <w:color w:val="000000"/>
          <w:sz w:val="24"/>
          <w:szCs w:val="24"/>
        </w:rPr>
        <w:t>pseudonimizzazione</w:t>
      </w:r>
      <w:proofErr w:type="spellEnd"/>
      <w:r w:rsidRPr="008325F7">
        <w:rPr>
          <w:rFonts w:ascii="Times New Roman" w:hAnsi="Times New Roman" w:cs="Times New Roman"/>
          <w:color w:val="000000"/>
          <w:sz w:val="24"/>
          <w:szCs w:val="24"/>
        </w:rPr>
        <w:t>; la minimizzazione; la cifratura</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dei dati personali; la capacità di assicurare la continua riservatezza, integrità,</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disponibilità e resilienza dei sistemi e dei servizi che trattano i dati personali; la capacità</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 ripristinare tempestivamente la disponibilità e l’accesso dei dati in caso di incidente</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fisico o tecnico; una procedura per provare, verificare e valutare regolarmente l’efficacia</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delle misure tecniche e organizzative al fine di garantire la sicurezza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3642E3" w:rsidRDefault="003642E3"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Costituiscono misure tecniche ed organizzative che possono essere adottate dal</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Servizio cui è preposto ciascun Responsabile del trattamento: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sistemi di autenticazione; sistemi di autorizzazione; sistemi di protezione (antivirus;</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firewall; antintrusione; altro);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misure antincendio; sistemi di rilevazione di intrusione; sistemi di sorveglianza; sistemi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 protezione con videosorveglianza; registrazione accessi; porte, armadi e contenitori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dotati di serrature e ignifughi; sistemi di copiatura e conservazione di archivi elettronici;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altre misure per ripristinare tempestivamente la disponibilità e l’accesso dei dati in caso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 incidente fisico o tecnico.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3642E3" w:rsidRDefault="003642E3"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4. La conformità del trattamento dei dati al RGDP in materia di protezione dei dati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personali è dimostrata attraverso l’adozione delle misure di sicurezza o l’adesione a codici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 condotta approvati o ad un meccanismo di certificazione approvato.</w:t>
      </w:r>
    </w:p>
    <w:p w:rsidR="00F972F5" w:rsidRDefault="00F972F5" w:rsidP="00D8633E">
      <w:pPr>
        <w:autoSpaceDE w:val="0"/>
        <w:autoSpaceDN w:val="0"/>
        <w:adjustRightInd w:val="0"/>
        <w:spacing w:after="0" w:line="240" w:lineRule="auto"/>
        <w:jc w:val="both"/>
        <w:rPr>
          <w:rFonts w:ascii="Times New Roman" w:hAnsi="Times New Roman" w:cs="Times New Roman"/>
          <w:b/>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Il Comune di Antrodoco </w:t>
      </w:r>
      <w:r w:rsidRPr="008325F7">
        <w:rPr>
          <w:rFonts w:ascii="Times New Roman" w:hAnsi="Times New Roman" w:cs="Times New Roman"/>
          <w:color w:val="000000"/>
          <w:sz w:val="24"/>
          <w:szCs w:val="24"/>
        </w:rPr>
        <w:t xml:space="preserve"> e ciascun Responsabile </w:t>
      </w:r>
      <w:r>
        <w:rPr>
          <w:rFonts w:ascii="Times New Roman" w:hAnsi="Times New Roman" w:cs="Times New Roman"/>
          <w:color w:val="000000"/>
          <w:sz w:val="24"/>
          <w:szCs w:val="24"/>
        </w:rPr>
        <w:t xml:space="preserve">del trattamento si obbligano ad </w:t>
      </w:r>
      <w:r w:rsidRPr="008325F7">
        <w:rPr>
          <w:rFonts w:ascii="Times New Roman" w:hAnsi="Times New Roman" w:cs="Times New Roman"/>
          <w:color w:val="000000"/>
          <w:sz w:val="24"/>
          <w:szCs w:val="24"/>
        </w:rPr>
        <w:t>impartire adeguate istruzioni sul rispetto delle predet</w:t>
      </w:r>
      <w:r>
        <w:rPr>
          <w:rFonts w:ascii="Times New Roman" w:hAnsi="Times New Roman" w:cs="Times New Roman"/>
          <w:color w:val="000000"/>
          <w:sz w:val="24"/>
          <w:szCs w:val="24"/>
        </w:rPr>
        <w:t xml:space="preserve">te misure a chiunque agisca per </w:t>
      </w:r>
      <w:r w:rsidRPr="008325F7">
        <w:rPr>
          <w:rFonts w:ascii="Times New Roman" w:hAnsi="Times New Roman" w:cs="Times New Roman"/>
          <w:color w:val="000000"/>
          <w:sz w:val="24"/>
          <w:szCs w:val="24"/>
        </w:rPr>
        <w:t>loro conto ed abbia accesso a dati 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I nominativi ed i dati di contatto del Titolare, del o dei</w:t>
      </w:r>
      <w:r>
        <w:rPr>
          <w:rFonts w:ascii="Times New Roman" w:hAnsi="Times New Roman" w:cs="Times New Roman"/>
          <w:color w:val="000000"/>
          <w:sz w:val="24"/>
          <w:szCs w:val="24"/>
        </w:rPr>
        <w:t xml:space="preserve"> Responsabili del trattamento e </w:t>
      </w:r>
      <w:r w:rsidRPr="008325F7">
        <w:rPr>
          <w:rFonts w:ascii="Times New Roman" w:hAnsi="Times New Roman" w:cs="Times New Roman"/>
          <w:color w:val="000000"/>
          <w:sz w:val="24"/>
          <w:szCs w:val="24"/>
        </w:rPr>
        <w:t>del Responsabile della protezione dati sono pubblicati sul</w:t>
      </w:r>
      <w:r>
        <w:rPr>
          <w:rFonts w:ascii="Times New Roman" w:hAnsi="Times New Roman" w:cs="Times New Roman"/>
          <w:color w:val="000000"/>
          <w:sz w:val="24"/>
          <w:szCs w:val="24"/>
        </w:rPr>
        <w:t xml:space="preserve"> sito istituzionale del Comune, </w:t>
      </w:r>
      <w:r w:rsidRPr="008325F7">
        <w:rPr>
          <w:rFonts w:ascii="Times New Roman" w:hAnsi="Times New Roman" w:cs="Times New Roman"/>
          <w:color w:val="000000"/>
          <w:sz w:val="24"/>
          <w:szCs w:val="24"/>
        </w:rPr>
        <w:t>sezione Amministrazione trasparente, oltre che nella sezion</w:t>
      </w:r>
      <w:r>
        <w:rPr>
          <w:rFonts w:ascii="Times New Roman" w:hAnsi="Times New Roman" w:cs="Times New Roman"/>
          <w:color w:val="000000"/>
          <w:sz w:val="24"/>
          <w:szCs w:val="24"/>
        </w:rPr>
        <w:t xml:space="preserve">e “privacy” eventualmente già </w:t>
      </w:r>
      <w:r w:rsidRPr="008325F7">
        <w:rPr>
          <w:rFonts w:ascii="Times New Roman" w:hAnsi="Times New Roman" w:cs="Times New Roman"/>
          <w:color w:val="000000"/>
          <w:sz w:val="24"/>
          <w:szCs w:val="24"/>
        </w:rPr>
        <w:t>presente.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7. Restano in vigore le misure di sicurezza attualmente pre</w:t>
      </w:r>
      <w:r>
        <w:rPr>
          <w:rFonts w:ascii="Times New Roman" w:hAnsi="Times New Roman" w:cs="Times New Roman"/>
          <w:color w:val="000000"/>
          <w:sz w:val="24"/>
          <w:szCs w:val="24"/>
        </w:rPr>
        <w:t xml:space="preserve">viste per i trattamenti di dati </w:t>
      </w:r>
      <w:r w:rsidRPr="008325F7">
        <w:rPr>
          <w:rFonts w:ascii="Times New Roman" w:hAnsi="Times New Roman" w:cs="Times New Roman"/>
          <w:color w:val="000000"/>
          <w:sz w:val="24"/>
          <w:szCs w:val="24"/>
        </w:rPr>
        <w:t>sensibili per finalità di rilevante interesse pubblico nel rispe</w:t>
      </w:r>
      <w:r>
        <w:rPr>
          <w:rFonts w:ascii="Times New Roman" w:hAnsi="Times New Roman" w:cs="Times New Roman"/>
          <w:color w:val="000000"/>
          <w:sz w:val="24"/>
          <w:szCs w:val="24"/>
        </w:rPr>
        <w:t xml:space="preserve">tto degli specifici regolamenti </w:t>
      </w:r>
      <w:r w:rsidRPr="008325F7">
        <w:rPr>
          <w:rFonts w:ascii="Times New Roman" w:hAnsi="Times New Roman" w:cs="Times New Roman"/>
          <w:color w:val="000000"/>
          <w:sz w:val="24"/>
          <w:szCs w:val="24"/>
        </w:rPr>
        <w:t xml:space="preserve">attuativi (ex artt. 20 e 22, </w:t>
      </w:r>
      <w:proofErr w:type="spellStart"/>
      <w:r w:rsidRPr="008325F7">
        <w:rPr>
          <w:rFonts w:ascii="Times New Roman" w:hAnsi="Times New Roman" w:cs="Times New Roman"/>
          <w:color w:val="000000"/>
          <w:sz w:val="24"/>
          <w:szCs w:val="24"/>
        </w:rPr>
        <w:t>D.Lgs.</w:t>
      </w:r>
      <w:proofErr w:type="spellEnd"/>
      <w:r w:rsidRPr="008325F7">
        <w:rPr>
          <w:rFonts w:ascii="Times New Roman" w:hAnsi="Times New Roman" w:cs="Times New Roman"/>
          <w:color w:val="000000"/>
          <w:sz w:val="24"/>
          <w:szCs w:val="24"/>
        </w:rPr>
        <w:t xml:space="preserve"> n. 193/2006).</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Art.7</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Registro delle attività di trattamento</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 Il Registro delle attività di trattamento svolte dal Titol</w:t>
      </w:r>
      <w:r>
        <w:rPr>
          <w:rFonts w:ascii="Times New Roman" w:hAnsi="Times New Roman" w:cs="Times New Roman"/>
          <w:color w:val="000000"/>
          <w:sz w:val="24"/>
          <w:szCs w:val="24"/>
        </w:rPr>
        <w:t xml:space="preserve">are del trattamento reca almeno </w:t>
      </w:r>
      <w:r w:rsidRPr="008325F7">
        <w:rPr>
          <w:rFonts w:ascii="Times New Roman" w:hAnsi="Times New Roman" w:cs="Times New Roman"/>
          <w:color w:val="000000"/>
          <w:sz w:val="24"/>
          <w:szCs w:val="24"/>
        </w:rPr>
        <w:t>le seguenti informazioni: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a) il nome ed i dati di contatto del Comune, del Sindaco e/o del suo De</w:t>
      </w:r>
      <w:r>
        <w:rPr>
          <w:rFonts w:ascii="Times New Roman" w:hAnsi="Times New Roman" w:cs="Times New Roman"/>
          <w:color w:val="000000"/>
          <w:sz w:val="24"/>
          <w:szCs w:val="24"/>
        </w:rPr>
        <w:t xml:space="preserve">legato ai sensi del </w:t>
      </w:r>
      <w:r w:rsidRPr="008325F7">
        <w:rPr>
          <w:rFonts w:ascii="Times New Roman" w:hAnsi="Times New Roman" w:cs="Times New Roman"/>
          <w:color w:val="000000"/>
          <w:sz w:val="24"/>
          <w:szCs w:val="24"/>
        </w:rPr>
        <w:t>precedente art.2, eventualmente del Contitolare del trattamento, del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le finalità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la sintetica descrizione delle categorie di interessa</w:t>
      </w:r>
      <w:r>
        <w:rPr>
          <w:rFonts w:ascii="Times New Roman" w:hAnsi="Times New Roman" w:cs="Times New Roman"/>
          <w:color w:val="000000"/>
          <w:sz w:val="24"/>
          <w:szCs w:val="24"/>
        </w:rPr>
        <w:t xml:space="preserve">ti, nonché le categorie di dati </w:t>
      </w:r>
      <w:r w:rsidRPr="008325F7">
        <w:rPr>
          <w:rFonts w:ascii="Times New Roman" w:hAnsi="Times New Roman" w:cs="Times New Roman"/>
          <w:color w:val="000000"/>
          <w:sz w:val="24"/>
          <w:szCs w:val="24"/>
        </w:rPr>
        <w:t>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le categorie di destinatari a cui i dati personali sono stati o saranno comunicati;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 l’eventuale trasferimento di dati personali verso un pa</w:t>
      </w:r>
      <w:r>
        <w:rPr>
          <w:rFonts w:ascii="Times New Roman" w:hAnsi="Times New Roman" w:cs="Times New Roman"/>
          <w:color w:val="000000"/>
          <w:sz w:val="24"/>
          <w:szCs w:val="24"/>
        </w:rPr>
        <w:t xml:space="preserve">ese terzo od una organizzazione </w:t>
      </w:r>
      <w:r w:rsidRPr="008325F7">
        <w:rPr>
          <w:rFonts w:ascii="Times New Roman" w:hAnsi="Times New Roman" w:cs="Times New Roman"/>
          <w:color w:val="000000"/>
          <w:sz w:val="24"/>
          <w:szCs w:val="24"/>
        </w:rPr>
        <w:t>internazionale;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f) ove stabiliti, i termini ultimi previsti per la cancellazione delle diverse categorie di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g) il richiamo alle misure di sicurezza tecniche ed organizz</w:t>
      </w:r>
      <w:r>
        <w:rPr>
          <w:rFonts w:ascii="Times New Roman" w:hAnsi="Times New Roman" w:cs="Times New Roman"/>
          <w:color w:val="000000"/>
          <w:sz w:val="24"/>
          <w:szCs w:val="24"/>
        </w:rPr>
        <w:t xml:space="preserve">ative del trattamento adottate, </w:t>
      </w:r>
      <w:r w:rsidRPr="008325F7">
        <w:rPr>
          <w:rFonts w:ascii="Times New Roman" w:hAnsi="Times New Roman" w:cs="Times New Roman"/>
          <w:color w:val="000000"/>
          <w:sz w:val="24"/>
          <w:szCs w:val="24"/>
        </w:rPr>
        <w:t>come da precedente art.6.</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Il Registro è tenuto dal Titolare ovvero dal soggetto dal</w:t>
      </w:r>
      <w:r>
        <w:rPr>
          <w:rFonts w:ascii="Times New Roman" w:hAnsi="Times New Roman" w:cs="Times New Roman"/>
          <w:color w:val="000000"/>
          <w:sz w:val="24"/>
          <w:szCs w:val="24"/>
        </w:rPr>
        <w:t xml:space="preserve">lo stesso delegato ai sensi del </w:t>
      </w:r>
      <w:r w:rsidRPr="008325F7">
        <w:rPr>
          <w:rFonts w:ascii="Times New Roman" w:hAnsi="Times New Roman" w:cs="Times New Roman"/>
          <w:color w:val="000000"/>
          <w:sz w:val="24"/>
          <w:szCs w:val="24"/>
        </w:rPr>
        <w:t>precedente art. 2, presso gli uffici della struttura or</w:t>
      </w:r>
      <w:r>
        <w:rPr>
          <w:rFonts w:ascii="Times New Roman" w:hAnsi="Times New Roman" w:cs="Times New Roman"/>
          <w:color w:val="000000"/>
          <w:sz w:val="24"/>
          <w:szCs w:val="24"/>
        </w:rPr>
        <w:t xml:space="preserve">ganizzativa del Comune in forma </w:t>
      </w:r>
      <w:r w:rsidRPr="008325F7">
        <w:rPr>
          <w:rFonts w:ascii="Times New Roman" w:hAnsi="Times New Roman" w:cs="Times New Roman"/>
          <w:color w:val="000000"/>
          <w:sz w:val="24"/>
          <w:szCs w:val="24"/>
        </w:rPr>
        <w:t>telematica/cartacea, secondo lo schema allegato A al pre</w:t>
      </w:r>
      <w:r>
        <w:rPr>
          <w:rFonts w:ascii="Times New Roman" w:hAnsi="Times New Roman" w:cs="Times New Roman"/>
          <w:color w:val="000000"/>
          <w:sz w:val="24"/>
          <w:szCs w:val="24"/>
        </w:rPr>
        <w:t xml:space="preserve">sente Regolamento; nello stesso </w:t>
      </w:r>
      <w:r w:rsidRPr="008325F7">
        <w:rPr>
          <w:rFonts w:ascii="Times New Roman" w:hAnsi="Times New Roman" w:cs="Times New Roman"/>
          <w:color w:val="000000"/>
          <w:sz w:val="24"/>
          <w:szCs w:val="24"/>
        </w:rPr>
        <w:t>possono essere inserite ulteriori informazioni tenuto conto</w:t>
      </w:r>
      <w:r>
        <w:rPr>
          <w:rFonts w:ascii="Times New Roman" w:hAnsi="Times New Roman" w:cs="Times New Roman"/>
          <w:color w:val="000000"/>
          <w:sz w:val="24"/>
          <w:szCs w:val="24"/>
        </w:rPr>
        <w:t xml:space="preserve"> delle dimensioni organizzative </w:t>
      </w:r>
      <w:r w:rsidRPr="008325F7">
        <w:rPr>
          <w:rFonts w:ascii="Times New Roman" w:hAnsi="Times New Roman" w:cs="Times New Roman"/>
          <w:color w:val="000000"/>
          <w:sz w:val="24"/>
          <w:szCs w:val="24"/>
        </w:rPr>
        <w:t>dell’Ente.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Il Titolare del trattamento può decidere di affidare</w:t>
      </w:r>
      <w:r>
        <w:rPr>
          <w:rFonts w:ascii="Times New Roman" w:hAnsi="Times New Roman" w:cs="Times New Roman"/>
          <w:color w:val="000000"/>
          <w:sz w:val="24"/>
          <w:szCs w:val="24"/>
        </w:rPr>
        <w:t xml:space="preserve"> al RPD il compito di tenere il </w:t>
      </w:r>
      <w:r w:rsidRPr="008325F7">
        <w:rPr>
          <w:rFonts w:ascii="Times New Roman" w:hAnsi="Times New Roman" w:cs="Times New Roman"/>
          <w:color w:val="000000"/>
          <w:sz w:val="24"/>
          <w:szCs w:val="24"/>
        </w:rPr>
        <w:t>Registro, sotto la responsabilità del medesimo Titolare.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F25726" w:rsidP="00D8633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4.</w:t>
      </w:r>
      <w:r w:rsidR="00D8633E" w:rsidRPr="008325F7">
        <w:rPr>
          <w:rFonts w:ascii="Times New Roman" w:hAnsi="Times New Roman" w:cs="Times New Roman"/>
          <w:i/>
          <w:iCs/>
          <w:color w:val="000000"/>
          <w:sz w:val="24"/>
          <w:szCs w:val="24"/>
        </w:rPr>
        <w:t xml:space="preserve"> </w:t>
      </w:r>
      <w:r w:rsidR="00D8633E" w:rsidRPr="008325F7">
        <w:rPr>
          <w:rFonts w:ascii="Times New Roman" w:hAnsi="Times New Roman" w:cs="Times New Roman"/>
          <w:color w:val="000000"/>
          <w:sz w:val="24"/>
          <w:szCs w:val="24"/>
        </w:rPr>
        <w:t xml:space="preserve">Il </w:t>
      </w:r>
      <w:r w:rsidR="00D8633E">
        <w:rPr>
          <w:rFonts w:ascii="Times New Roman" w:hAnsi="Times New Roman" w:cs="Times New Roman"/>
          <w:color w:val="000000"/>
          <w:sz w:val="24"/>
          <w:szCs w:val="24"/>
        </w:rPr>
        <w:t xml:space="preserve">Titolare può decidere di tenere </w:t>
      </w:r>
      <w:r w:rsidR="00D8633E" w:rsidRPr="008325F7">
        <w:rPr>
          <w:rFonts w:ascii="Times New Roman" w:hAnsi="Times New Roman" w:cs="Times New Roman"/>
          <w:color w:val="000000"/>
          <w:sz w:val="24"/>
          <w:szCs w:val="24"/>
        </w:rPr>
        <w:t>un Registro unico dei trattamenti che contiene le informazioni di cui ai commi precedenti</w:t>
      </w:r>
      <w:r w:rsidR="00D8633E">
        <w:rPr>
          <w:rFonts w:ascii="Times New Roman" w:hAnsi="Times New Roman" w:cs="Times New Roman"/>
          <w:color w:val="000000"/>
          <w:sz w:val="24"/>
          <w:szCs w:val="24"/>
        </w:rPr>
        <w:t xml:space="preserve"> </w:t>
      </w:r>
      <w:r w:rsidR="00D8633E" w:rsidRPr="008325F7">
        <w:rPr>
          <w:rFonts w:ascii="Times New Roman" w:hAnsi="Times New Roman" w:cs="Times New Roman"/>
          <w:color w:val="000000"/>
          <w:sz w:val="24"/>
          <w:szCs w:val="24"/>
        </w:rPr>
        <w:t>e quelle di cui al successivo art. 8, sostituendo entrambe</w:t>
      </w:r>
      <w:r w:rsidR="00D8633E">
        <w:rPr>
          <w:rFonts w:ascii="Times New Roman" w:hAnsi="Times New Roman" w:cs="Times New Roman"/>
          <w:color w:val="000000"/>
          <w:sz w:val="24"/>
          <w:szCs w:val="24"/>
        </w:rPr>
        <w:t xml:space="preserve"> le tipologie di registro dagli </w:t>
      </w:r>
      <w:r w:rsidR="00D8633E" w:rsidRPr="008325F7">
        <w:rPr>
          <w:rFonts w:ascii="Times New Roman" w:hAnsi="Times New Roman" w:cs="Times New Roman"/>
          <w:color w:val="000000"/>
          <w:sz w:val="24"/>
          <w:szCs w:val="24"/>
        </w:rPr>
        <w:t>stessi disciplinati, secondo lo schema allegato C al presen</w:t>
      </w:r>
      <w:r w:rsidR="00D8633E">
        <w:rPr>
          <w:rFonts w:ascii="Times New Roman" w:hAnsi="Times New Roman" w:cs="Times New Roman"/>
          <w:color w:val="000000"/>
          <w:sz w:val="24"/>
          <w:szCs w:val="24"/>
        </w:rPr>
        <w:t xml:space="preserve">te Regolamento. </w:t>
      </w:r>
    </w:p>
    <w:p w:rsidR="00F3006C" w:rsidRDefault="00F3006C"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F3006C" w:rsidRDefault="00F3006C"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Art.8</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Registro delle categorie di attività trattate</w:t>
      </w: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 Il Registro delle categorie di attività trattate da</w:t>
      </w:r>
      <w:r>
        <w:rPr>
          <w:rFonts w:ascii="Times New Roman" w:hAnsi="Times New Roman" w:cs="Times New Roman"/>
          <w:color w:val="000000"/>
          <w:sz w:val="24"/>
          <w:szCs w:val="24"/>
        </w:rPr>
        <w:t xml:space="preserve"> ciascun Responsabile di cui al </w:t>
      </w:r>
      <w:r w:rsidRPr="008325F7">
        <w:rPr>
          <w:rFonts w:ascii="Times New Roman" w:hAnsi="Times New Roman" w:cs="Times New Roman"/>
          <w:color w:val="000000"/>
          <w:sz w:val="24"/>
          <w:szCs w:val="24"/>
        </w:rPr>
        <w:t>precedente art. 4, reca le seguenti informazioni: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 il nome ed i dati di contatto del Responsabile del trattamento e del RPD;</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le categorie di trattamenti effettuati da ciascun Responsabil</w:t>
      </w:r>
      <w:r>
        <w:rPr>
          <w:rFonts w:ascii="Times New Roman" w:hAnsi="Times New Roman" w:cs="Times New Roman"/>
          <w:color w:val="000000"/>
          <w:sz w:val="24"/>
          <w:szCs w:val="24"/>
        </w:rPr>
        <w:t xml:space="preserve">e: raccolta, registrazione, </w:t>
      </w:r>
      <w:r w:rsidRPr="008325F7">
        <w:rPr>
          <w:rFonts w:ascii="Times New Roman" w:hAnsi="Times New Roman" w:cs="Times New Roman"/>
          <w:color w:val="000000"/>
          <w:sz w:val="24"/>
          <w:szCs w:val="24"/>
        </w:rPr>
        <w:t>organizzazione, strutturazione, conservazione, adat</w:t>
      </w:r>
      <w:r>
        <w:rPr>
          <w:rFonts w:ascii="Times New Roman" w:hAnsi="Times New Roman" w:cs="Times New Roman"/>
          <w:color w:val="000000"/>
          <w:sz w:val="24"/>
          <w:szCs w:val="24"/>
        </w:rPr>
        <w:t xml:space="preserve">tamento o modifica, estrazione, </w:t>
      </w:r>
      <w:r w:rsidRPr="008325F7">
        <w:rPr>
          <w:rFonts w:ascii="Times New Roman" w:hAnsi="Times New Roman" w:cs="Times New Roman"/>
          <w:color w:val="000000"/>
          <w:sz w:val="24"/>
          <w:szCs w:val="24"/>
        </w:rPr>
        <w:t>consultazione, uso, comunicazione, raffronto,</w:t>
      </w:r>
      <w:r>
        <w:rPr>
          <w:rFonts w:ascii="Times New Roman" w:hAnsi="Times New Roman" w:cs="Times New Roman"/>
          <w:color w:val="000000"/>
          <w:sz w:val="24"/>
          <w:szCs w:val="24"/>
        </w:rPr>
        <w:t xml:space="preserve"> interconnessione, limitazione, </w:t>
      </w:r>
      <w:r w:rsidRPr="008325F7">
        <w:rPr>
          <w:rFonts w:ascii="Times New Roman" w:hAnsi="Times New Roman" w:cs="Times New Roman"/>
          <w:color w:val="000000"/>
          <w:sz w:val="24"/>
          <w:szCs w:val="24"/>
        </w:rPr>
        <w:t xml:space="preserve">cancellazione, distruzione, </w:t>
      </w:r>
      <w:proofErr w:type="spellStart"/>
      <w:r w:rsidRPr="008325F7">
        <w:rPr>
          <w:rFonts w:ascii="Times New Roman" w:hAnsi="Times New Roman" w:cs="Times New Roman"/>
          <w:color w:val="000000"/>
          <w:sz w:val="24"/>
          <w:szCs w:val="24"/>
        </w:rPr>
        <w:t>profilazione</w:t>
      </w:r>
      <w:proofErr w:type="spellEnd"/>
      <w:r w:rsidRPr="008325F7">
        <w:rPr>
          <w:rFonts w:ascii="Times New Roman" w:hAnsi="Times New Roman" w:cs="Times New Roman"/>
          <w:color w:val="000000"/>
          <w:sz w:val="24"/>
          <w:szCs w:val="24"/>
        </w:rPr>
        <w:t>,</w:t>
      </w:r>
      <w:r w:rsidR="00066F0A">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 xml:space="preserve"> </w:t>
      </w:r>
      <w:proofErr w:type="spellStart"/>
      <w:r w:rsidRPr="008325F7">
        <w:rPr>
          <w:rFonts w:ascii="Times New Roman" w:hAnsi="Times New Roman" w:cs="Times New Roman"/>
          <w:color w:val="000000"/>
          <w:sz w:val="24"/>
          <w:szCs w:val="24"/>
        </w:rPr>
        <w:t>pseudonimizzazione</w:t>
      </w:r>
      <w:proofErr w:type="spellEnd"/>
      <w:r w:rsidRPr="008325F7">
        <w:rPr>
          <w:rFonts w:ascii="Times New Roman" w:hAnsi="Times New Roman" w:cs="Times New Roman"/>
          <w:color w:val="000000"/>
          <w:sz w:val="24"/>
          <w:szCs w:val="24"/>
        </w:rPr>
        <w:t>, ogni a</w:t>
      </w:r>
      <w:r>
        <w:rPr>
          <w:rFonts w:ascii="Times New Roman" w:hAnsi="Times New Roman" w:cs="Times New Roman"/>
          <w:color w:val="000000"/>
          <w:sz w:val="24"/>
          <w:szCs w:val="24"/>
        </w:rPr>
        <w:t xml:space="preserve">ltra operazione </w:t>
      </w:r>
      <w:r w:rsidRPr="008325F7">
        <w:rPr>
          <w:rFonts w:ascii="Times New Roman" w:hAnsi="Times New Roman" w:cs="Times New Roman"/>
          <w:color w:val="000000"/>
          <w:sz w:val="24"/>
          <w:szCs w:val="24"/>
        </w:rPr>
        <w:t>applicata a dati 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l’eventuale trasferimento di dati personali verso un pa</w:t>
      </w:r>
      <w:r>
        <w:rPr>
          <w:rFonts w:ascii="Times New Roman" w:hAnsi="Times New Roman" w:cs="Times New Roman"/>
          <w:color w:val="000000"/>
          <w:sz w:val="24"/>
          <w:szCs w:val="24"/>
        </w:rPr>
        <w:t xml:space="preserve">ese terzo od una organizzazione </w:t>
      </w:r>
      <w:r w:rsidRPr="008325F7">
        <w:rPr>
          <w:rFonts w:ascii="Times New Roman" w:hAnsi="Times New Roman" w:cs="Times New Roman"/>
          <w:color w:val="000000"/>
          <w:sz w:val="24"/>
          <w:szCs w:val="24"/>
        </w:rPr>
        <w:t>internazionale;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il richiamo alle misure di sicurezza tecniche ed organizz</w:t>
      </w:r>
      <w:r>
        <w:rPr>
          <w:rFonts w:ascii="Times New Roman" w:hAnsi="Times New Roman" w:cs="Times New Roman"/>
          <w:color w:val="000000"/>
          <w:sz w:val="24"/>
          <w:szCs w:val="24"/>
        </w:rPr>
        <w:t xml:space="preserve">ative del trattamento adottate, </w:t>
      </w:r>
      <w:r w:rsidRPr="008325F7">
        <w:rPr>
          <w:rFonts w:ascii="Times New Roman" w:hAnsi="Times New Roman" w:cs="Times New Roman"/>
          <w:color w:val="000000"/>
          <w:sz w:val="24"/>
          <w:szCs w:val="24"/>
        </w:rPr>
        <w:t>come da precedente art.6.</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2. Il registro è tenuto dal Responsabile del trattamento </w:t>
      </w:r>
      <w:r>
        <w:rPr>
          <w:rFonts w:ascii="Times New Roman" w:hAnsi="Times New Roman" w:cs="Times New Roman"/>
          <w:color w:val="000000"/>
          <w:sz w:val="24"/>
          <w:szCs w:val="24"/>
        </w:rPr>
        <w:t xml:space="preserve">presso gli uffici della propria </w:t>
      </w:r>
      <w:r w:rsidRPr="008325F7">
        <w:rPr>
          <w:rFonts w:ascii="Times New Roman" w:hAnsi="Times New Roman" w:cs="Times New Roman"/>
          <w:color w:val="000000"/>
          <w:sz w:val="24"/>
          <w:szCs w:val="24"/>
        </w:rPr>
        <w:t xml:space="preserve">struttura organizzativa in forma telematica/cartacea, </w:t>
      </w:r>
      <w:r>
        <w:rPr>
          <w:rFonts w:ascii="Times New Roman" w:hAnsi="Times New Roman" w:cs="Times New Roman"/>
          <w:color w:val="000000"/>
          <w:sz w:val="24"/>
          <w:szCs w:val="24"/>
        </w:rPr>
        <w:t xml:space="preserve">secondo lo schema allegato B al </w:t>
      </w:r>
      <w:r w:rsidRPr="008325F7">
        <w:rPr>
          <w:rFonts w:ascii="Times New Roman" w:hAnsi="Times New Roman" w:cs="Times New Roman"/>
          <w:color w:val="000000"/>
          <w:sz w:val="24"/>
          <w:szCs w:val="24"/>
        </w:rPr>
        <w:t>presente regolamento.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Il Responsabile del trattamento può decidere di affidare</w:t>
      </w:r>
      <w:r>
        <w:rPr>
          <w:rFonts w:ascii="Times New Roman" w:hAnsi="Times New Roman" w:cs="Times New Roman"/>
          <w:color w:val="000000"/>
          <w:sz w:val="24"/>
          <w:szCs w:val="24"/>
        </w:rPr>
        <w:t xml:space="preserve"> al RPD il compito di tenere il </w:t>
      </w:r>
      <w:r w:rsidRPr="008325F7">
        <w:rPr>
          <w:rFonts w:ascii="Times New Roman" w:hAnsi="Times New Roman" w:cs="Times New Roman"/>
          <w:color w:val="000000"/>
          <w:sz w:val="24"/>
          <w:szCs w:val="24"/>
        </w:rPr>
        <w:t>Registro, sotto la responsabilità del medesimo Responsabile.</w:t>
      </w:r>
    </w:p>
    <w:p w:rsidR="00D8633E" w:rsidRDefault="00D8633E" w:rsidP="00D8633E">
      <w:pPr>
        <w:autoSpaceDE w:val="0"/>
        <w:autoSpaceDN w:val="0"/>
        <w:adjustRightInd w:val="0"/>
        <w:spacing w:after="0" w:line="240" w:lineRule="auto"/>
        <w:jc w:val="both"/>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b/>
          <w:bCs/>
          <w:color w:val="000000"/>
          <w:sz w:val="24"/>
          <w:szCs w:val="24"/>
        </w:rPr>
      </w:pPr>
    </w:p>
    <w:p w:rsidR="00135369" w:rsidRDefault="00135369"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Art.9</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135369" w:rsidRDefault="00135369"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Valutazioni d’impatto sulla protezione dei dati</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 Nel caso in cui un tipo di trattamento, specie se preved</w:t>
      </w:r>
      <w:r>
        <w:rPr>
          <w:rFonts w:ascii="Times New Roman" w:hAnsi="Times New Roman" w:cs="Times New Roman"/>
          <w:color w:val="000000"/>
          <w:sz w:val="24"/>
          <w:szCs w:val="24"/>
        </w:rPr>
        <w:t xml:space="preserve">e in particolare l’uso di nuove </w:t>
      </w:r>
      <w:r w:rsidRPr="008325F7">
        <w:rPr>
          <w:rFonts w:ascii="Times New Roman" w:hAnsi="Times New Roman" w:cs="Times New Roman"/>
          <w:color w:val="000000"/>
          <w:sz w:val="24"/>
          <w:szCs w:val="24"/>
        </w:rPr>
        <w:t>tecnologie, possa presentare un rischio elevato per i dir</w:t>
      </w:r>
      <w:r>
        <w:rPr>
          <w:rFonts w:ascii="Times New Roman" w:hAnsi="Times New Roman" w:cs="Times New Roman"/>
          <w:color w:val="000000"/>
          <w:sz w:val="24"/>
          <w:szCs w:val="24"/>
        </w:rPr>
        <w:t xml:space="preserve">itti e le libertà delle persone </w:t>
      </w:r>
      <w:r w:rsidRPr="008325F7">
        <w:rPr>
          <w:rFonts w:ascii="Times New Roman" w:hAnsi="Times New Roman" w:cs="Times New Roman"/>
          <w:color w:val="000000"/>
          <w:sz w:val="24"/>
          <w:szCs w:val="24"/>
        </w:rPr>
        <w:t>fisiche, il Titolare, prima di effettuare il trattament</w:t>
      </w:r>
      <w:r>
        <w:rPr>
          <w:rFonts w:ascii="Times New Roman" w:hAnsi="Times New Roman" w:cs="Times New Roman"/>
          <w:color w:val="000000"/>
          <w:sz w:val="24"/>
          <w:szCs w:val="24"/>
        </w:rPr>
        <w:t xml:space="preserve">o, deve attuare una valutazione </w:t>
      </w:r>
      <w:r w:rsidRPr="008325F7">
        <w:rPr>
          <w:rFonts w:ascii="Times New Roman" w:hAnsi="Times New Roman" w:cs="Times New Roman"/>
          <w:color w:val="000000"/>
          <w:sz w:val="24"/>
          <w:szCs w:val="24"/>
        </w:rPr>
        <w:t>dell’impatto del medesimo trattamento (DPIA) ai sensi dell’art. 35 RGDP, considerat</w:t>
      </w:r>
      <w:r>
        <w:rPr>
          <w:rFonts w:ascii="Times New Roman" w:hAnsi="Times New Roman" w:cs="Times New Roman"/>
          <w:color w:val="000000"/>
          <w:sz w:val="24"/>
          <w:szCs w:val="24"/>
        </w:rPr>
        <w:t xml:space="preserve">i la </w:t>
      </w:r>
      <w:r w:rsidRPr="008325F7">
        <w:rPr>
          <w:rFonts w:ascii="Times New Roman" w:hAnsi="Times New Roman" w:cs="Times New Roman"/>
          <w:color w:val="000000"/>
          <w:sz w:val="24"/>
          <w:szCs w:val="24"/>
        </w:rPr>
        <w:t>natura, l’oggetto, il contesto e le finalità dello st</w:t>
      </w:r>
      <w:r>
        <w:rPr>
          <w:rFonts w:ascii="Times New Roman" w:hAnsi="Times New Roman" w:cs="Times New Roman"/>
          <w:color w:val="000000"/>
          <w:sz w:val="24"/>
          <w:szCs w:val="24"/>
        </w:rPr>
        <w:t xml:space="preserve">esso trattamento. La DPIA è una </w:t>
      </w:r>
      <w:r w:rsidRPr="008325F7">
        <w:rPr>
          <w:rFonts w:ascii="Times New Roman" w:hAnsi="Times New Roman" w:cs="Times New Roman"/>
          <w:color w:val="000000"/>
          <w:sz w:val="24"/>
          <w:szCs w:val="24"/>
        </w:rPr>
        <w:t>procedura che permette di realizzare e dimostrare la conformità alle norme del</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trattamento di cui trattasi.</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2. Ai fini della decisione di effettuare o meno la DPIA si </w:t>
      </w:r>
      <w:r>
        <w:rPr>
          <w:rFonts w:ascii="Times New Roman" w:hAnsi="Times New Roman" w:cs="Times New Roman"/>
          <w:color w:val="000000"/>
          <w:sz w:val="24"/>
          <w:szCs w:val="24"/>
        </w:rPr>
        <w:t xml:space="preserve">tiene conto degli elenchi delle </w:t>
      </w:r>
      <w:r w:rsidRPr="008325F7">
        <w:rPr>
          <w:rFonts w:ascii="Times New Roman" w:hAnsi="Times New Roman" w:cs="Times New Roman"/>
          <w:color w:val="000000"/>
          <w:sz w:val="24"/>
          <w:szCs w:val="24"/>
        </w:rPr>
        <w:t>tipologie di trattamento soggetti o non soggetti a valutazion</w:t>
      </w:r>
      <w:r>
        <w:rPr>
          <w:rFonts w:ascii="Times New Roman" w:hAnsi="Times New Roman" w:cs="Times New Roman"/>
          <w:color w:val="000000"/>
          <w:sz w:val="24"/>
          <w:szCs w:val="24"/>
        </w:rPr>
        <w:t xml:space="preserve">e come redatti e pubblicati dal </w:t>
      </w:r>
      <w:r w:rsidRPr="008325F7">
        <w:rPr>
          <w:rFonts w:ascii="Times New Roman" w:hAnsi="Times New Roman" w:cs="Times New Roman"/>
          <w:color w:val="000000"/>
          <w:sz w:val="24"/>
          <w:szCs w:val="24"/>
        </w:rPr>
        <w:t xml:space="preserve">Garante Privacy ai sensi </w:t>
      </w:r>
      <w:proofErr w:type="spellStart"/>
      <w:r w:rsidRPr="008325F7">
        <w:rPr>
          <w:rFonts w:ascii="Times New Roman" w:hAnsi="Times New Roman" w:cs="Times New Roman"/>
          <w:color w:val="000000"/>
          <w:sz w:val="24"/>
          <w:szCs w:val="24"/>
        </w:rPr>
        <w:t>dell’at</w:t>
      </w:r>
      <w:proofErr w:type="spellEnd"/>
      <w:r w:rsidRPr="008325F7">
        <w:rPr>
          <w:rFonts w:ascii="Times New Roman" w:hAnsi="Times New Roman" w:cs="Times New Roman"/>
          <w:color w:val="000000"/>
          <w:sz w:val="24"/>
          <w:szCs w:val="24"/>
        </w:rPr>
        <w:t>. 35, pp. 4-6, RGDP.</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3. La DPIA è effettuata in presenza di un rischio elevato per i diritti e le </w:t>
      </w:r>
      <w:r>
        <w:rPr>
          <w:rFonts w:ascii="Times New Roman" w:hAnsi="Times New Roman" w:cs="Times New Roman"/>
          <w:color w:val="000000"/>
          <w:sz w:val="24"/>
          <w:szCs w:val="24"/>
        </w:rPr>
        <w:t xml:space="preserve">libertà delle </w:t>
      </w:r>
      <w:r w:rsidRPr="008325F7">
        <w:rPr>
          <w:rFonts w:ascii="Times New Roman" w:hAnsi="Times New Roman" w:cs="Times New Roman"/>
          <w:color w:val="000000"/>
          <w:sz w:val="24"/>
          <w:szCs w:val="24"/>
        </w:rPr>
        <w:t>persone fisiche. Fermo restando quanto indicato dall’art. 35</w:t>
      </w:r>
      <w:r>
        <w:rPr>
          <w:rFonts w:ascii="Times New Roman" w:hAnsi="Times New Roman" w:cs="Times New Roman"/>
          <w:color w:val="000000"/>
          <w:sz w:val="24"/>
          <w:szCs w:val="24"/>
        </w:rPr>
        <w:t xml:space="preserve">, p. 3, RGDP, i criteri in base </w:t>
      </w:r>
      <w:r w:rsidRPr="008325F7">
        <w:rPr>
          <w:rFonts w:ascii="Times New Roman" w:hAnsi="Times New Roman" w:cs="Times New Roman"/>
          <w:color w:val="000000"/>
          <w:sz w:val="24"/>
          <w:szCs w:val="24"/>
        </w:rPr>
        <w:t>ai quali sono evidenziati i trattamenti determinanti un r</w:t>
      </w:r>
      <w:r>
        <w:rPr>
          <w:rFonts w:ascii="Times New Roman" w:hAnsi="Times New Roman" w:cs="Times New Roman"/>
          <w:color w:val="000000"/>
          <w:sz w:val="24"/>
          <w:szCs w:val="24"/>
        </w:rPr>
        <w:t xml:space="preserve">ischio intrinsecamente elevato, </w:t>
      </w:r>
      <w:r w:rsidRPr="008325F7">
        <w:rPr>
          <w:rFonts w:ascii="Times New Roman" w:hAnsi="Times New Roman" w:cs="Times New Roman"/>
          <w:color w:val="000000"/>
          <w:sz w:val="24"/>
          <w:szCs w:val="24"/>
        </w:rPr>
        <w:t>sono i seguenti: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a) trattamenti valutativi o di </w:t>
      </w:r>
      <w:proofErr w:type="spellStart"/>
      <w:r w:rsidRPr="008325F7">
        <w:rPr>
          <w:rFonts w:ascii="Times New Roman" w:hAnsi="Times New Roman" w:cs="Times New Roman"/>
          <w:i/>
          <w:iCs/>
          <w:color w:val="000000"/>
          <w:sz w:val="24"/>
          <w:szCs w:val="24"/>
        </w:rPr>
        <w:t>scoring</w:t>
      </w:r>
      <w:proofErr w:type="spellEnd"/>
      <w:r w:rsidRPr="008325F7">
        <w:rPr>
          <w:rFonts w:ascii="Times New Roman" w:hAnsi="Times New Roman" w:cs="Times New Roman"/>
          <w:color w:val="000000"/>
          <w:sz w:val="24"/>
          <w:szCs w:val="24"/>
        </w:rPr>
        <w:t xml:space="preserve">, compresa la </w:t>
      </w:r>
      <w:proofErr w:type="spellStart"/>
      <w:r w:rsidRPr="008325F7">
        <w:rPr>
          <w:rFonts w:ascii="Times New Roman" w:hAnsi="Times New Roman" w:cs="Times New Roman"/>
          <w:color w:val="000000"/>
          <w:sz w:val="24"/>
          <w:szCs w:val="24"/>
        </w:rPr>
        <w:t>prof</w:t>
      </w:r>
      <w:r>
        <w:rPr>
          <w:rFonts w:ascii="Times New Roman" w:hAnsi="Times New Roman" w:cs="Times New Roman"/>
          <w:color w:val="000000"/>
          <w:sz w:val="24"/>
          <w:szCs w:val="24"/>
        </w:rPr>
        <w:t>ilazione</w:t>
      </w:r>
      <w:proofErr w:type="spellEnd"/>
      <w:r>
        <w:rPr>
          <w:rFonts w:ascii="Times New Roman" w:hAnsi="Times New Roman" w:cs="Times New Roman"/>
          <w:color w:val="000000"/>
          <w:sz w:val="24"/>
          <w:szCs w:val="24"/>
        </w:rPr>
        <w:t xml:space="preserve"> e attività predittive, </w:t>
      </w:r>
      <w:r w:rsidRPr="008325F7">
        <w:rPr>
          <w:rFonts w:ascii="Times New Roman" w:hAnsi="Times New Roman" w:cs="Times New Roman"/>
          <w:color w:val="000000"/>
          <w:sz w:val="24"/>
          <w:szCs w:val="24"/>
        </w:rPr>
        <w:t>concernenti aspetti riguardanti il rendimento professiona</w:t>
      </w:r>
      <w:r>
        <w:rPr>
          <w:rFonts w:ascii="Times New Roman" w:hAnsi="Times New Roman" w:cs="Times New Roman"/>
          <w:color w:val="000000"/>
          <w:sz w:val="24"/>
          <w:szCs w:val="24"/>
        </w:rPr>
        <w:t xml:space="preserve">le, la situazione economica, la </w:t>
      </w:r>
      <w:r w:rsidRPr="008325F7">
        <w:rPr>
          <w:rFonts w:ascii="Times New Roman" w:hAnsi="Times New Roman" w:cs="Times New Roman"/>
          <w:color w:val="000000"/>
          <w:sz w:val="24"/>
          <w:szCs w:val="24"/>
        </w:rPr>
        <w:t>salute, le preferenze o gli interessi personali, l’a</w:t>
      </w:r>
      <w:r>
        <w:rPr>
          <w:rFonts w:ascii="Times New Roman" w:hAnsi="Times New Roman" w:cs="Times New Roman"/>
          <w:color w:val="000000"/>
          <w:sz w:val="24"/>
          <w:szCs w:val="24"/>
        </w:rPr>
        <w:t xml:space="preserve">ffidabilità o il comportamento, </w:t>
      </w:r>
      <w:r w:rsidRPr="008325F7">
        <w:rPr>
          <w:rFonts w:ascii="Times New Roman" w:hAnsi="Times New Roman" w:cs="Times New Roman"/>
          <w:color w:val="000000"/>
          <w:sz w:val="24"/>
          <w:szCs w:val="24"/>
        </w:rPr>
        <w:t>l’ubicazione o gli spostamenti dell’interessato;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decisioni automatizzate che producono significativi effetti</w:t>
      </w:r>
      <w:r>
        <w:rPr>
          <w:rFonts w:ascii="Times New Roman" w:hAnsi="Times New Roman" w:cs="Times New Roman"/>
          <w:color w:val="000000"/>
          <w:sz w:val="24"/>
          <w:szCs w:val="24"/>
        </w:rPr>
        <w:t xml:space="preserve"> giuridici o di analoga natura, </w:t>
      </w:r>
      <w:r w:rsidRPr="008325F7">
        <w:rPr>
          <w:rFonts w:ascii="Times New Roman" w:hAnsi="Times New Roman" w:cs="Times New Roman"/>
          <w:color w:val="000000"/>
          <w:sz w:val="24"/>
          <w:szCs w:val="24"/>
        </w:rPr>
        <w:t>ossia trattamenti finalizzati ad assumere decisioni su in</w:t>
      </w:r>
      <w:r>
        <w:rPr>
          <w:rFonts w:ascii="Times New Roman" w:hAnsi="Times New Roman" w:cs="Times New Roman"/>
          <w:color w:val="000000"/>
          <w:sz w:val="24"/>
          <w:szCs w:val="24"/>
        </w:rPr>
        <w:t xml:space="preserve">teressati che producano effetti </w:t>
      </w:r>
      <w:r w:rsidRPr="008325F7">
        <w:rPr>
          <w:rFonts w:ascii="Times New Roman" w:hAnsi="Times New Roman" w:cs="Times New Roman"/>
          <w:color w:val="000000"/>
          <w:sz w:val="24"/>
          <w:szCs w:val="24"/>
        </w:rPr>
        <w:t>giuridici sulla persona fisica ovvero che incidono in modo anal</w:t>
      </w:r>
      <w:r>
        <w:rPr>
          <w:rFonts w:ascii="Times New Roman" w:hAnsi="Times New Roman" w:cs="Times New Roman"/>
          <w:color w:val="000000"/>
          <w:sz w:val="24"/>
          <w:szCs w:val="24"/>
        </w:rPr>
        <w:t xml:space="preserve">ogo significativamente su </w:t>
      </w:r>
      <w:r w:rsidRPr="008325F7">
        <w:rPr>
          <w:rFonts w:ascii="Times New Roman" w:hAnsi="Times New Roman" w:cs="Times New Roman"/>
          <w:color w:val="000000"/>
          <w:sz w:val="24"/>
          <w:szCs w:val="24"/>
        </w:rPr>
        <w:t>dette persone fisiche;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monitoraggio sistematico, ossia trattamenti utilizz</w:t>
      </w:r>
      <w:r>
        <w:rPr>
          <w:rFonts w:ascii="Times New Roman" w:hAnsi="Times New Roman" w:cs="Times New Roman"/>
          <w:color w:val="000000"/>
          <w:sz w:val="24"/>
          <w:szCs w:val="24"/>
        </w:rPr>
        <w:t xml:space="preserve">ati per osservare, monitorare o </w:t>
      </w:r>
      <w:r w:rsidRPr="008325F7">
        <w:rPr>
          <w:rFonts w:ascii="Times New Roman" w:hAnsi="Times New Roman" w:cs="Times New Roman"/>
          <w:color w:val="000000"/>
          <w:sz w:val="24"/>
          <w:szCs w:val="24"/>
        </w:rPr>
        <w:t>controllare gli interessati, compresa la raccolta di dati at</w:t>
      </w:r>
      <w:r>
        <w:rPr>
          <w:rFonts w:ascii="Times New Roman" w:hAnsi="Times New Roman" w:cs="Times New Roman"/>
          <w:color w:val="000000"/>
          <w:sz w:val="24"/>
          <w:szCs w:val="24"/>
        </w:rPr>
        <w:t xml:space="preserve">traverso reti o la sorveglianza </w:t>
      </w:r>
      <w:r w:rsidRPr="008325F7">
        <w:rPr>
          <w:rFonts w:ascii="Times New Roman" w:hAnsi="Times New Roman" w:cs="Times New Roman"/>
          <w:color w:val="000000"/>
          <w:sz w:val="24"/>
          <w:szCs w:val="24"/>
        </w:rPr>
        <w:t>sistematica di un’area accessibile al pubblico;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trattamenti di dati sensibili o dati di natura estremament</w:t>
      </w:r>
      <w:r>
        <w:rPr>
          <w:rFonts w:ascii="Times New Roman" w:hAnsi="Times New Roman" w:cs="Times New Roman"/>
          <w:color w:val="000000"/>
          <w:sz w:val="24"/>
          <w:szCs w:val="24"/>
        </w:rPr>
        <w:t xml:space="preserve">e personale, ossia le categorie </w:t>
      </w:r>
      <w:r w:rsidRPr="008325F7">
        <w:rPr>
          <w:rFonts w:ascii="Times New Roman" w:hAnsi="Times New Roman" w:cs="Times New Roman"/>
          <w:color w:val="000000"/>
          <w:sz w:val="24"/>
          <w:szCs w:val="24"/>
        </w:rPr>
        <w:t>particolari di dati personali di cui all’art. 9, RGDP;</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 trattamenti di dati su larga scala, tenendo conto: d</w:t>
      </w:r>
      <w:r>
        <w:rPr>
          <w:rFonts w:ascii="Times New Roman" w:hAnsi="Times New Roman" w:cs="Times New Roman"/>
          <w:color w:val="000000"/>
          <w:sz w:val="24"/>
          <w:szCs w:val="24"/>
        </w:rPr>
        <w:t xml:space="preserve">el numero di numero di soggetti </w:t>
      </w:r>
      <w:r w:rsidRPr="008325F7">
        <w:rPr>
          <w:rFonts w:ascii="Times New Roman" w:hAnsi="Times New Roman" w:cs="Times New Roman"/>
          <w:color w:val="000000"/>
          <w:sz w:val="24"/>
          <w:szCs w:val="24"/>
        </w:rPr>
        <w:t>interessati dal trattamento, in termini numerici o di percen</w:t>
      </w:r>
      <w:r>
        <w:rPr>
          <w:rFonts w:ascii="Times New Roman" w:hAnsi="Times New Roman" w:cs="Times New Roman"/>
          <w:color w:val="000000"/>
          <w:sz w:val="24"/>
          <w:szCs w:val="24"/>
        </w:rPr>
        <w:t xml:space="preserve">tuale rispetto alla popolazione </w:t>
      </w:r>
      <w:r w:rsidRPr="008325F7">
        <w:rPr>
          <w:rFonts w:ascii="Times New Roman" w:hAnsi="Times New Roman" w:cs="Times New Roman"/>
          <w:color w:val="000000"/>
          <w:sz w:val="24"/>
          <w:szCs w:val="24"/>
        </w:rPr>
        <w:t>di riferimento; volume dei dati e/o ambito delle diver</w:t>
      </w:r>
      <w:r>
        <w:rPr>
          <w:rFonts w:ascii="Times New Roman" w:hAnsi="Times New Roman" w:cs="Times New Roman"/>
          <w:color w:val="000000"/>
          <w:sz w:val="24"/>
          <w:szCs w:val="24"/>
        </w:rPr>
        <w:t xml:space="preserve">se tipologie di dati oggetto di </w:t>
      </w:r>
      <w:r w:rsidRPr="008325F7">
        <w:rPr>
          <w:rFonts w:ascii="Times New Roman" w:hAnsi="Times New Roman" w:cs="Times New Roman"/>
          <w:color w:val="000000"/>
          <w:sz w:val="24"/>
          <w:szCs w:val="24"/>
        </w:rPr>
        <w:t>trattamento; durata o persistenza dell’attività di trattamento; ambito geografic</w:t>
      </w:r>
      <w:r>
        <w:rPr>
          <w:rFonts w:ascii="Times New Roman" w:hAnsi="Times New Roman" w:cs="Times New Roman"/>
          <w:color w:val="000000"/>
          <w:sz w:val="24"/>
          <w:szCs w:val="24"/>
        </w:rPr>
        <w:t xml:space="preserve">o </w:t>
      </w:r>
      <w:r w:rsidRPr="008325F7">
        <w:rPr>
          <w:rFonts w:ascii="Times New Roman" w:hAnsi="Times New Roman" w:cs="Times New Roman"/>
          <w:color w:val="000000"/>
          <w:sz w:val="24"/>
          <w:szCs w:val="24"/>
        </w:rPr>
        <w:t>dell’attività di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f) combinazione o raffronto di insiemi di dati, sec</w:t>
      </w:r>
      <w:r>
        <w:rPr>
          <w:rFonts w:ascii="Times New Roman" w:hAnsi="Times New Roman" w:cs="Times New Roman"/>
          <w:color w:val="000000"/>
          <w:sz w:val="24"/>
          <w:szCs w:val="24"/>
        </w:rPr>
        <w:t xml:space="preserve">ondo modalità che esulano dalle </w:t>
      </w:r>
      <w:r w:rsidRPr="008325F7">
        <w:rPr>
          <w:rFonts w:ascii="Times New Roman" w:hAnsi="Times New Roman" w:cs="Times New Roman"/>
          <w:color w:val="000000"/>
          <w:sz w:val="24"/>
          <w:szCs w:val="24"/>
        </w:rPr>
        <w:t>ragionevoli aspettative dell’interessato;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g) dati relativi a interessati vulnerabili, ossia ogni interess</w:t>
      </w:r>
      <w:r>
        <w:rPr>
          <w:rFonts w:ascii="Times New Roman" w:hAnsi="Times New Roman" w:cs="Times New Roman"/>
          <w:color w:val="000000"/>
          <w:sz w:val="24"/>
          <w:szCs w:val="24"/>
        </w:rPr>
        <w:t xml:space="preserve">ato particolarmente vulnerabile </w:t>
      </w:r>
      <w:r w:rsidRPr="008325F7">
        <w:rPr>
          <w:rFonts w:ascii="Times New Roman" w:hAnsi="Times New Roman" w:cs="Times New Roman"/>
          <w:color w:val="000000"/>
          <w:sz w:val="24"/>
          <w:szCs w:val="24"/>
        </w:rPr>
        <w:t>e meritevole di specifica tutela per il quale si possa</w:t>
      </w:r>
      <w:r>
        <w:rPr>
          <w:rFonts w:ascii="Times New Roman" w:hAnsi="Times New Roman" w:cs="Times New Roman"/>
          <w:color w:val="000000"/>
          <w:sz w:val="24"/>
          <w:szCs w:val="24"/>
        </w:rPr>
        <w:t xml:space="preserve"> identificare una situazione di </w:t>
      </w:r>
      <w:r w:rsidRPr="008325F7">
        <w:rPr>
          <w:rFonts w:ascii="Times New Roman" w:hAnsi="Times New Roman" w:cs="Times New Roman"/>
          <w:color w:val="000000"/>
          <w:sz w:val="24"/>
          <w:szCs w:val="24"/>
        </w:rPr>
        <w:t>disequilibrio nel rapporto con il Titolare del trattament</w:t>
      </w:r>
      <w:r>
        <w:rPr>
          <w:rFonts w:ascii="Times New Roman" w:hAnsi="Times New Roman" w:cs="Times New Roman"/>
          <w:color w:val="000000"/>
          <w:sz w:val="24"/>
          <w:szCs w:val="24"/>
        </w:rPr>
        <w:t xml:space="preserve">o, come i dipendenti dell’Ente, </w:t>
      </w:r>
      <w:r w:rsidRPr="008325F7">
        <w:rPr>
          <w:rFonts w:ascii="Times New Roman" w:hAnsi="Times New Roman" w:cs="Times New Roman"/>
          <w:color w:val="000000"/>
          <w:sz w:val="24"/>
          <w:szCs w:val="24"/>
        </w:rPr>
        <w:t>soggetti con patologie psichiatriche, richiedenti asilo, pazienti, anziani e minori;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h) utilizzi innovativi o applicazione di nuove soluzioni tecnologiche o organizzative;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 tutti quei trattamenti che, di per sé, impediscono agli inter</w:t>
      </w:r>
      <w:r>
        <w:rPr>
          <w:rFonts w:ascii="Times New Roman" w:hAnsi="Times New Roman" w:cs="Times New Roman"/>
          <w:color w:val="000000"/>
          <w:sz w:val="24"/>
          <w:szCs w:val="24"/>
        </w:rPr>
        <w:t xml:space="preserve">essati di esercitare un diritto </w:t>
      </w:r>
      <w:r w:rsidRPr="008325F7">
        <w:rPr>
          <w:rFonts w:ascii="Times New Roman" w:hAnsi="Times New Roman" w:cs="Times New Roman"/>
          <w:color w:val="000000"/>
          <w:sz w:val="24"/>
          <w:szCs w:val="24"/>
        </w:rPr>
        <w:t>o di avvalersi di un servizio o di un contratto.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Nel caso in cui un trattamento soddisfi almeno due dei cri</w:t>
      </w:r>
      <w:r>
        <w:rPr>
          <w:rFonts w:ascii="Times New Roman" w:hAnsi="Times New Roman" w:cs="Times New Roman"/>
          <w:color w:val="000000"/>
          <w:sz w:val="24"/>
          <w:szCs w:val="24"/>
        </w:rPr>
        <w:t xml:space="preserve">teri sopra indicati occorre, in </w:t>
      </w:r>
      <w:r w:rsidRPr="008325F7">
        <w:rPr>
          <w:rFonts w:ascii="Times New Roman" w:hAnsi="Times New Roman" w:cs="Times New Roman"/>
          <w:color w:val="000000"/>
          <w:sz w:val="24"/>
          <w:szCs w:val="24"/>
        </w:rPr>
        <w:t>via generale, condurre una DPIA, salvo che il Titolare ri</w:t>
      </w:r>
      <w:r>
        <w:rPr>
          <w:rFonts w:ascii="Times New Roman" w:hAnsi="Times New Roman" w:cs="Times New Roman"/>
          <w:color w:val="000000"/>
          <w:sz w:val="24"/>
          <w:szCs w:val="24"/>
        </w:rPr>
        <w:t xml:space="preserve">tenga motivatamente che non può </w:t>
      </w:r>
      <w:r w:rsidRPr="008325F7">
        <w:rPr>
          <w:rFonts w:ascii="Times New Roman" w:hAnsi="Times New Roman" w:cs="Times New Roman"/>
          <w:color w:val="000000"/>
          <w:sz w:val="24"/>
          <w:szCs w:val="24"/>
        </w:rPr>
        <w:t>presentare un rischio elevato; il Titolare può mo</w:t>
      </w:r>
      <w:r>
        <w:rPr>
          <w:rFonts w:ascii="Times New Roman" w:hAnsi="Times New Roman" w:cs="Times New Roman"/>
          <w:color w:val="000000"/>
          <w:sz w:val="24"/>
          <w:szCs w:val="24"/>
        </w:rPr>
        <w:t xml:space="preserve">tivatamente ritenere che per un </w:t>
      </w:r>
      <w:r w:rsidRPr="008325F7">
        <w:rPr>
          <w:rFonts w:ascii="Times New Roman" w:hAnsi="Times New Roman" w:cs="Times New Roman"/>
          <w:color w:val="000000"/>
          <w:sz w:val="24"/>
          <w:szCs w:val="24"/>
        </w:rPr>
        <w:t>trattamento che soddisfa solo uno dei criteri d</w:t>
      </w:r>
      <w:r>
        <w:rPr>
          <w:rFonts w:ascii="Times New Roman" w:hAnsi="Times New Roman" w:cs="Times New Roman"/>
          <w:color w:val="000000"/>
          <w:sz w:val="24"/>
          <w:szCs w:val="24"/>
        </w:rPr>
        <w:t xml:space="preserve">i cui sopra occorra comunque la </w:t>
      </w:r>
      <w:r w:rsidRPr="008325F7">
        <w:rPr>
          <w:rFonts w:ascii="Times New Roman" w:hAnsi="Times New Roman" w:cs="Times New Roman"/>
          <w:color w:val="000000"/>
          <w:sz w:val="24"/>
          <w:szCs w:val="24"/>
        </w:rPr>
        <w:t>conduzione di una DPIA.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4. Il Titolare garantisce l’effettuazione della DPIA ed </w:t>
      </w:r>
      <w:r>
        <w:rPr>
          <w:rFonts w:ascii="Times New Roman" w:hAnsi="Times New Roman" w:cs="Times New Roman"/>
          <w:color w:val="000000"/>
          <w:sz w:val="24"/>
          <w:szCs w:val="24"/>
        </w:rPr>
        <w:t xml:space="preserve">è responsabile della stessa. Il </w:t>
      </w:r>
      <w:r w:rsidRPr="008325F7">
        <w:rPr>
          <w:rFonts w:ascii="Times New Roman" w:hAnsi="Times New Roman" w:cs="Times New Roman"/>
          <w:color w:val="000000"/>
          <w:sz w:val="24"/>
          <w:szCs w:val="24"/>
        </w:rPr>
        <w:t>Titolare può affidare la conduzione materiale della DPIA ad un altro soggetto, interno 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esterno al Comune. </w:t>
      </w:r>
      <w:r w:rsidRPr="008325F7">
        <w:rPr>
          <w:rFonts w:ascii="Times New Roman" w:hAnsi="Times New Roman" w:cs="Times New Roman"/>
          <w:color w:val="000000"/>
          <w:sz w:val="24"/>
          <w:szCs w:val="24"/>
        </w:rPr>
        <w:t>Il Titolare deve consultarsi con il RPD anche per assumere la decisione di effettuare 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meno la DPIA; tale consultazione e le conseguenti decisioni assunte dal Titolare devono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essere documentate nell’ambito della DPIA. Il RPD monitora lo svolgimento della DPIA.</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Responsabile del trattamento deve assistere il Titol</w:t>
      </w:r>
      <w:r>
        <w:rPr>
          <w:rFonts w:ascii="Times New Roman" w:hAnsi="Times New Roman" w:cs="Times New Roman"/>
          <w:color w:val="000000"/>
          <w:sz w:val="24"/>
          <w:szCs w:val="24"/>
        </w:rPr>
        <w:t xml:space="preserve">are nella conduzione della DPIA </w:t>
      </w:r>
      <w:r w:rsidRPr="008325F7">
        <w:rPr>
          <w:rFonts w:ascii="Times New Roman" w:hAnsi="Times New Roman" w:cs="Times New Roman"/>
          <w:color w:val="000000"/>
          <w:sz w:val="24"/>
          <w:szCs w:val="24"/>
        </w:rPr>
        <w:t>fornendo ogni informazione necessaria.</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responsabile della sicurezza dei sistemi informat</w:t>
      </w:r>
      <w:r>
        <w:rPr>
          <w:rFonts w:ascii="Times New Roman" w:hAnsi="Times New Roman" w:cs="Times New Roman"/>
          <w:color w:val="000000"/>
          <w:sz w:val="24"/>
          <w:szCs w:val="24"/>
        </w:rPr>
        <w:t xml:space="preserve">ivi, se nominato, e/o l’ufficio </w:t>
      </w:r>
      <w:r w:rsidRPr="008325F7">
        <w:rPr>
          <w:rFonts w:ascii="Times New Roman" w:hAnsi="Times New Roman" w:cs="Times New Roman"/>
          <w:color w:val="000000"/>
          <w:sz w:val="24"/>
          <w:szCs w:val="24"/>
        </w:rPr>
        <w:t>competente per detti sistemi, forniscono supporto al Ti</w:t>
      </w:r>
      <w:r>
        <w:rPr>
          <w:rFonts w:ascii="Times New Roman" w:hAnsi="Times New Roman" w:cs="Times New Roman"/>
          <w:color w:val="000000"/>
          <w:sz w:val="24"/>
          <w:szCs w:val="24"/>
        </w:rPr>
        <w:t xml:space="preserve">tolare per lo svolgimento della </w:t>
      </w:r>
      <w:r w:rsidRPr="008325F7">
        <w:rPr>
          <w:rFonts w:ascii="Times New Roman" w:hAnsi="Times New Roman" w:cs="Times New Roman"/>
          <w:color w:val="000000"/>
          <w:sz w:val="24"/>
          <w:szCs w:val="24"/>
        </w:rPr>
        <w:t>DPIA.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5. Il RPD può proporre lo svolgimento di una D</w:t>
      </w:r>
      <w:r>
        <w:rPr>
          <w:rFonts w:ascii="Times New Roman" w:hAnsi="Times New Roman" w:cs="Times New Roman"/>
          <w:color w:val="000000"/>
          <w:sz w:val="24"/>
          <w:szCs w:val="24"/>
        </w:rPr>
        <w:t xml:space="preserve">PIA in rapporto a uno specifico </w:t>
      </w:r>
      <w:r w:rsidRPr="008325F7">
        <w:rPr>
          <w:rFonts w:ascii="Times New Roman" w:hAnsi="Times New Roman" w:cs="Times New Roman"/>
          <w:color w:val="000000"/>
          <w:sz w:val="24"/>
          <w:szCs w:val="24"/>
        </w:rPr>
        <w:t>trattamento, collaborando al fine di mettere a punto la re</w:t>
      </w:r>
      <w:r>
        <w:rPr>
          <w:rFonts w:ascii="Times New Roman" w:hAnsi="Times New Roman" w:cs="Times New Roman"/>
          <w:color w:val="000000"/>
          <w:sz w:val="24"/>
          <w:szCs w:val="24"/>
        </w:rPr>
        <w:t xml:space="preserve">lativa metodologia, definire la </w:t>
      </w:r>
      <w:r w:rsidRPr="008325F7">
        <w:rPr>
          <w:rFonts w:ascii="Times New Roman" w:hAnsi="Times New Roman" w:cs="Times New Roman"/>
          <w:color w:val="000000"/>
          <w:sz w:val="24"/>
          <w:szCs w:val="24"/>
        </w:rPr>
        <w:t>qualità del processo di valutazione del rischio e l’accettabilit</w:t>
      </w:r>
      <w:r>
        <w:rPr>
          <w:rFonts w:ascii="Times New Roman" w:hAnsi="Times New Roman" w:cs="Times New Roman"/>
          <w:color w:val="000000"/>
          <w:sz w:val="24"/>
          <w:szCs w:val="24"/>
        </w:rPr>
        <w:t xml:space="preserve">à o meno del livello di rischio residuale. </w:t>
      </w:r>
      <w:r w:rsidRPr="008325F7">
        <w:rPr>
          <w:rFonts w:ascii="Times New Roman" w:hAnsi="Times New Roman" w:cs="Times New Roman"/>
          <w:color w:val="000000"/>
          <w:sz w:val="24"/>
          <w:szCs w:val="24"/>
        </w:rPr>
        <w:t>Il responsabile della sicurezza dei sistemi informat</w:t>
      </w:r>
      <w:r>
        <w:rPr>
          <w:rFonts w:ascii="Times New Roman" w:hAnsi="Times New Roman" w:cs="Times New Roman"/>
          <w:color w:val="000000"/>
          <w:sz w:val="24"/>
          <w:szCs w:val="24"/>
        </w:rPr>
        <w:t xml:space="preserve">ivi, se nominato, e/o l’ufficio </w:t>
      </w:r>
      <w:r w:rsidRPr="008325F7">
        <w:rPr>
          <w:rFonts w:ascii="Times New Roman" w:hAnsi="Times New Roman" w:cs="Times New Roman"/>
          <w:color w:val="000000"/>
          <w:sz w:val="24"/>
          <w:szCs w:val="24"/>
        </w:rPr>
        <w:t>competente per detti sistemi, possono proporre di condurre una DPIA in rel</w:t>
      </w:r>
      <w:r>
        <w:rPr>
          <w:rFonts w:ascii="Times New Roman" w:hAnsi="Times New Roman" w:cs="Times New Roman"/>
          <w:color w:val="000000"/>
          <w:sz w:val="24"/>
          <w:szCs w:val="24"/>
        </w:rPr>
        <w:t xml:space="preserve">azione a uno </w:t>
      </w:r>
      <w:r w:rsidRPr="008325F7">
        <w:rPr>
          <w:rFonts w:ascii="Times New Roman" w:hAnsi="Times New Roman" w:cs="Times New Roman"/>
          <w:color w:val="000000"/>
          <w:sz w:val="24"/>
          <w:szCs w:val="24"/>
        </w:rPr>
        <w:t>specifico trattamento, con riguardo alle esigenze di sicurezza od operative.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La DPIA non è necessaria nei casi seguenti:</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C0716">
        <w:rPr>
          <w:rFonts w:ascii="Times New Roman" w:hAnsi="Times New Roman" w:cs="Times New Roman"/>
          <w:color w:val="000000"/>
          <w:sz w:val="24"/>
          <w:szCs w:val="24"/>
        </w:rPr>
        <w:t xml:space="preserve"> se il trattamento non può comportare un rischio elevato per i diritti e le libertà di</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persone fisiche ai sensi dell’art. 35, p. 1, RGDP;</w:t>
      </w:r>
    </w:p>
    <w:p w:rsidR="00D8633E" w:rsidRDefault="00D8633E" w:rsidP="00D8633E">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C0716">
        <w:rPr>
          <w:rFonts w:ascii="Times New Roman" w:hAnsi="Times New Roman" w:cs="Times New Roman"/>
          <w:color w:val="000000"/>
          <w:sz w:val="24"/>
          <w:szCs w:val="24"/>
        </w:rPr>
        <w:t>se la natura, l’ambito, il contesto e le finalità del trattamento sono simili a quelli di</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un trattamento per il quale è già stata condotta una DPIA. In questo caso si</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possono utilizzare i risultati della DPIA svolta per l’analogo trattamento;</w:t>
      </w:r>
    </w:p>
    <w:p w:rsidR="00D8633E" w:rsidRDefault="00D8633E" w:rsidP="00D8633E">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C0716">
        <w:rPr>
          <w:rFonts w:ascii="Times New Roman" w:hAnsi="Times New Roman" w:cs="Times New Roman"/>
          <w:color w:val="000000"/>
          <w:sz w:val="24"/>
          <w:szCs w:val="24"/>
        </w:rPr>
        <w:t>se il trattamento è stato sottoposto a verifica da parte del Garante Privacy prima</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del maggio 2018 in condizioni specifiche che non hanno subito modifiche;</w:t>
      </w:r>
    </w:p>
    <w:p w:rsidR="00D8633E" w:rsidRPr="006C0716" w:rsidRDefault="00D8633E" w:rsidP="00D8633E">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6C0716">
        <w:rPr>
          <w:rFonts w:ascii="Times New Roman" w:hAnsi="Times New Roman" w:cs="Times New Roman"/>
          <w:color w:val="000000"/>
          <w:sz w:val="24"/>
          <w:szCs w:val="24"/>
        </w:rPr>
        <w:t>se un trattamento trova la propria base legale nella vigente legislazione che</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disciplina lo specifico trattamento, ed è già stata condotta una DPIA all’atto della</w:t>
      </w:r>
      <w:r>
        <w:rPr>
          <w:rFonts w:ascii="Times New Roman" w:hAnsi="Times New Roman" w:cs="Times New Roman"/>
          <w:color w:val="000000"/>
          <w:sz w:val="24"/>
          <w:szCs w:val="24"/>
        </w:rPr>
        <w:t xml:space="preserve"> </w:t>
      </w:r>
      <w:r w:rsidRPr="006C0716">
        <w:rPr>
          <w:rFonts w:ascii="Times New Roman" w:hAnsi="Times New Roman" w:cs="Times New Roman"/>
          <w:color w:val="000000"/>
          <w:sz w:val="24"/>
          <w:szCs w:val="24"/>
        </w:rPr>
        <w:t>definizione della base giuridica suddetta.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Non è necessario condurre una DPIA per quei trattamenti</w:t>
      </w:r>
      <w:r>
        <w:rPr>
          <w:rFonts w:ascii="Times New Roman" w:hAnsi="Times New Roman" w:cs="Times New Roman"/>
          <w:color w:val="000000"/>
          <w:sz w:val="24"/>
          <w:szCs w:val="24"/>
        </w:rPr>
        <w:t xml:space="preserve"> che siano già stati oggetto di </w:t>
      </w:r>
      <w:r w:rsidRPr="008325F7">
        <w:rPr>
          <w:rFonts w:ascii="Times New Roman" w:hAnsi="Times New Roman" w:cs="Times New Roman"/>
          <w:color w:val="000000"/>
          <w:sz w:val="24"/>
          <w:szCs w:val="24"/>
        </w:rPr>
        <w:t>verifica preliminare da parte del Garante della Privacy o</w:t>
      </w:r>
      <w:r>
        <w:rPr>
          <w:rFonts w:ascii="Times New Roman" w:hAnsi="Times New Roman" w:cs="Times New Roman"/>
          <w:color w:val="000000"/>
          <w:sz w:val="24"/>
          <w:szCs w:val="24"/>
        </w:rPr>
        <w:t xml:space="preserve"> da un RDP e che proseguano con </w:t>
      </w:r>
      <w:r w:rsidRPr="008325F7">
        <w:rPr>
          <w:rFonts w:ascii="Times New Roman" w:hAnsi="Times New Roman" w:cs="Times New Roman"/>
          <w:color w:val="000000"/>
          <w:sz w:val="24"/>
          <w:szCs w:val="24"/>
        </w:rPr>
        <w:t>le stesse modalità oggetto di tale verifica. Inoltre, occorre te</w:t>
      </w:r>
      <w:r>
        <w:rPr>
          <w:rFonts w:ascii="Times New Roman" w:hAnsi="Times New Roman" w:cs="Times New Roman"/>
          <w:color w:val="000000"/>
          <w:sz w:val="24"/>
          <w:szCs w:val="24"/>
        </w:rPr>
        <w:t xml:space="preserve">ner conto che le autorizzazioni </w:t>
      </w:r>
      <w:r w:rsidRPr="008325F7">
        <w:rPr>
          <w:rFonts w:ascii="Times New Roman" w:hAnsi="Times New Roman" w:cs="Times New Roman"/>
          <w:color w:val="000000"/>
          <w:sz w:val="24"/>
          <w:szCs w:val="24"/>
        </w:rPr>
        <w:t>del Garante Privacy basate sulla direttiva 95/46/CE ri</w:t>
      </w:r>
      <w:r>
        <w:rPr>
          <w:rFonts w:ascii="Times New Roman" w:hAnsi="Times New Roman" w:cs="Times New Roman"/>
          <w:color w:val="000000"/>
          <w:sz w:val="24"/>
          <w:szCs w:val="24"/>
        </w:rPr>
        <w:t xml:space="preserve">mangono in vigore fino a quando </w:t>
      </w:r>
      <w:r w:rsidRPr="008325F7">
        <w:rPr>
          <w:rFonts w:ascii="Times New Roman" w:hAnsi="Times New Roman" w:cs="Times New Roman"/>
          <w:color w:val="000000"/>
          <w:sz w:val="24"/>
          <w:szCs w:val="24"/>
        </w:rPr>
        <w:t>non vengono modificate, sostituite od abrogate.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7. La DPIA è condotta prima di dar luogo al trattamento, attraverso i seguenti processi:</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 descrizione sistematica del contesto, dei trattamen</w:t>
      </w:r>
      <w:r>
        <w:rPr>
          <w:rFonts w:ascii="Times New Roman" w:hAnsi="Times New Roman" w:cs="Times New Roman"/>
          <w:color w:val="000000"/>
          <w:sz w:val="24"/>
          <w:szCs w:val="24"/>
        </w:rPr>
        <w:t xml:space="preserve">ti previsti, delle finalità del </w:t>
      </w:r>
      <w:r w:rsidRPr="008325F7">
        <w:rPr>
          <w:rFonts w:ascii="Times New Roman" w:hAnsi="Times New Roman" w:cs="Times New Roman"/>
          <w:color w:val="000000"/>
          <w:sz w:val="24"/>
          <w:szCs w:val="24"/>
        </w:rPr>
        <w:t>trattamento e tenendo conto dell’osservanza di codici di condotta</w:t>
      </w:r>
      <w:r>
        <w:rPr>
          <w:rFonts w:ascii="Times New Roman" w:hAnsi="Times New Roman" w:cs="Times New Roman"/>
          <w:color w:val="000000"/>
          <w:sz w:val="24"/>
          <w:szCs w:val="24"/>
        </w:rPr>
        <w:t xml:space="preserve"> approvati. Sono altresì </w:t>
      </w:r>
      <w:r w:rsidRPr="008325F7">
        <w:rPr>
          <w:rFonts w:ascii="Times New Roman" w:hAnsi="Times New Roman" w:cs="Times New Roman"/>
          <w:color w:val="000000"/>
          <w:sz w:val="24"/>
          <w:szCs w:val="24"/>
        </w:rPr>
        <w:t>indicati: i dati personali oggetto del trattamento, i desti</w:t>
      </w:r>
      <w:r>
        <w:rPr>
          <w:rFonts w:ascii="Times New Roman" w:hAnsi="Times New Roman" w:cs="Times New Roman"/>
          <w:color w:val="000000"/>
          <w:sz w:val="24"/>
          <w:szCs w:val="24"/>
        </w:rPr>
        <w:t xml:space="preserve">natari e il periodo previsto di </w:t>
      </w:r>
      <w:r w:rsidRPr="008325F7">
        <w:rPr>
          <w:rFonts w:ascii="Times New Roman" w:hAnsi="Times New Roman" w:cs="Times New Roman"/>
          <w:color w:val="000000"/>
          <w:sz w:val="24"/>
          <w:szCs w:val="24"/>
        </w:rPr>
        <w:t>conservazione dei dati stessi; una descrizione funzionale</w:t>
      </w:r>
      <w:r>
        <w:rPr>
          <w:rFonts w:ascii="Times New Roman" w:hAnsi="Times New Roman" w:cs="Times New Roman"/>
          <w:color w:val="000000"/>
          <w:sz w:val="24"/>
          <w:szCs w:val="24"/>
        </w:rPr>
        <w:t xml:space="preserve"> del trattamento; gli strumenti </w:t>
      </w:r>
      <w:r w:rsidRPr="008325F7">
        <w:rPr>
          <w:rFonts w:ascii="Times New Roman" w:hAnsi="Times New Roman" w:cs="Times New Roman"/>
          <w:color w:val="000000"/>
          <w:sz w:val="24"/>
          <w:szCs w:val="24"/>
        </w:rPr>
        <w:t>coinvolti nel trattamento dei dati personali (hardware, so</w:t>
      </w:r>
      <w:r>
        <w:rPr>
          <w:rFonts w:ascii="Times New Roman" w:hAnsi="Times New Roman" w:cs="Times New Roman"/>
          <w:color w:val="000000"/>
          <w:sz w:val="24"/>
          <w:szCs w:val="24"/>
        </w:rPr>
        <w:t xml:space="preserve">ftware, reti, persone, supporti </w:t>
      </w:r>
      <w:r w:rsidRPr="008325F7">
        <w:rPr>
          <w:rFonts w:ascii="Times New Roman" w:hAnsi="Times New Roman" w:cs="Times New Roman"/>
          <w:color w:val="000000"/>
          <w:sz w:val="24"/>
          <w:szCs w:val="24"/>
        </w:rPr>
        <w:t>cartacei o canali di trasmissione cartacei);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b) valutazione della necessità e proporzionalità dei trattamenti, sulla base: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delle finalità specifiche, esplicite e legittime;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della liceità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dei dati adeguati, pertinenti e limitati a quanto necessario;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 periodo limitato di conservazione;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delle informazioni fornite agli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 diritto di accesso e portabilità dei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 diritto di rettifica e cancellazione, di opposizione e limitazione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dei rapporti con i responsabili del 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delle garanzie per i trasferimenti internazionali di dati;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_ consultazione preventiva del Garante privacy;</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 valutazione dei rischi per i diritti e le libertà degli interess</w:t>
      </w:r>
      <w:r>
        <w:rPr>
          <w:rFonts w:ascii="Times New Roman" w:hAnsi="Times New Roman" w:cs="Times New Roman"/>
          <w:color w:val="000000"/>
          <w:sz w:val="24"/>
          <w:szCs w:val="24"/>
        </w:rPr>
        <w:t xml:space="preserve">ati, valutando la particolare </w:t>
      </w:r>
      <w:r w:rsidRPr="008325F7">
        <w:rPr>
          <w:rFonts w:ascii="Times New Roman" w:hAnsi="Times New Roman" w:cs="Times New Roman"/>
          <w:color w:val="000000"/>
          <w:sz w:val="24"/>
          <w:szCs w:val="24"/>
        </w:rPr>
        <w:t>probabilità e gravità dei rischi rilevati. Sono deter</w:t>
      </w:r>
      <w:r>
        <w:rPr>
          <w:rFonts w:ascii="Times New Roman" w:hAnsi="Times New Roman" w:cs="Times New Roman"/>
          <w:color w:val="000000"/>
          <w:sz w:val="24"/>
          <w:szCs w:val="24"/>
        </w:rPr>
        <w:t xml:space="preserve">minati l’origine, la natura, la </w:t>
      </w:r>
      <w:r w:rsidRPr="008325F7">
        <w:rPr>
          <w:rFonts w:ascii="Times New Roman" w:hAnsi="Times New Roman" w:cs="Times New Roman"/>
          <w:color w:val="000000"/>
          <w:sz w:val="24"/>
          <w:szCs w:val="24"/>
        </w:rPr>
        <w:t>particolarità e la gravità dei rischi o, in modo più spe</w:t>
      </w:r>
      <w:r>
        <w:rPr>
          <w:rFonts w:ascii="Times New Roman" w:hAnsi="Times New Roman" w:cs="Times New Roman"/>
          <w:color w:val="000000"/>
          <w:sz w:val="24"/>
          <w:szCs w:val="24"/>
        </w:rPr>
        <w:t xml:space="preserve">cifico, di ogni singolo rischio </w:t>
      </w:r>
      <w:r w:rsidRPr="008325F7">
        <w:rPr>
          <w:rFonts w:ascii="Times New Roman" w:hAnsi="Times New Roman" w:cs="Times New Roman"/>
          <w:color w:val="000000"/>
          <w:sz w:val="24"/>
          <w:szCs w:val="24"/>
        </w:rPr>
        <w:t>(accesso illegittimo, modifiche indesiderate, indisponibili</w:t>
      </w:r>
      <w:r>
        <w:rPr>
          <w:rFonts w:ascii="Times New Roman" w:hAnsi="Times New Roman" w:cs="Times New Roman"/>
          <w:color w:val="000000"/>
          <w:sz w:val="24"/>
          <w:szCs w:val="24"/>
        </w:rPr>
        <w:t xml:space="preserve">tà dei dati) dal punto di vista </w:t>
      </w:r>
      <w:r w:rsidRPr="008325F7">
        <w:rPr>
          <w:rFonts w:ascii="Times New Roman" w:hAnsi="Times New Roman" w:cs="Times New Roman"/>
          <w:color w:val="000000"/>
          <w:sz w:val="24"/>
          <w:szCs w:val="24"/>
        </w:rPr>
        <w:t>degli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 individuazione delle misure previste per affrontare ed at</w:t>
      </w:r>
      <w:r>
        <w:rPr>
          <w:rFonts w:ascii="Times New Roman" w:hAnsi="Times New Roman" w:cs="Times New Roman"/>
          <w:color w:val="000000"/>
          <w:sz w:val="24"/>
          <w:szCs w:val="24"/>
        </w:rPr>
        <w:t xml:space="preserve">tenuare i rischi, assicurare la </w:t>
      </w:r>
      <w:r w:rsidRPr="008325F7">
        <w:rPr>
          <w:rFonts w:ascii="Times New Roman" w:hAnsi="Times New Roman" w:cs="Times New Roman"/>
          <w:color w:val="000000"/>
          <w:sz w:val="24"/>
          <w:szCs w:val="24"/>
        </w:rPr>
        <w:t>protezione dei dati personali e dimostrare la conformi</w:t>
      </w:r>
      <w:r>
        <w:rPr>
          <w:rFonts w:ascii="Times New Roman" w:hAnsi="Times New Roman" w:cs="Times New Roman"/>
          <w:color w:val="000000"/>
          <w:sz w:val="24"/>
          <w:szCs w:val="24"/>
        </w:rPr>
        <w:t xml:space="preserve">tà del trattamento con il RGPD, </w:t>
      </w:r>
      <w:r w:rsidRPr="008325F7">
        <w:rPr>
          <w:rFonts w:ascii="Times New Roman" w:hAnsi="Times New Roman" w:cs="Times New Roman"/>
          <w:color w:val="000000"/>
          <w:sz w:val="24"/>
          <w:szCs w:val="24"/>
        </w:rPr>
        <w:t>tenuto conto dei diritti e degli interessi legittimi degli inter</w:t>
      </w:r>
      <w:r>
        <w:rPr>
          <w:rFonts w:ascii="Times New Roman" w:hAnsi="Times New Roman" w:cs="Times New Roman"/>
          <w:color w:val="000000"/>
          <w:sz w:val="24"/>
          <w:szCs w:val="24"/>
        </w:rPr>
        <w:t xml:space="preserve">essati e delle altre persone in </w:t>
      </w:r>
      <w:r w:rsidRPr="008325F7">
        <w:rPr>
          <w:rFonts w:ascii="Times New Roman" w:hAnsi="Times New Roman" w:cs="Times New Roman"/>
          <w:color w:val="000000"/>
          <w:sz w:val="24"/>
          <w:szCs w:val="24"/>
        </w:rPr>
        <w:t>questione.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8. Il Titolare può raccogliere le opinioni degli interessati o </w:t>
      </w:r>
      <w:r>
        <w:rPr>
          <w:rFonts w:ascii="Times New Roman" w:hAnsi="Times New Roman" w:cs="Times New Roman"/>
          <w:color w:val="000000"/>
          <w:sz w:val="24"/>
          <w:szCs w:val="24"/>
        </w:rPr>
        <w:t xml:space="preserve">dei loro rappresentanti, se gli </w:t>
      </w:r>
      <w:r w:rsidRPr="008325F7">
        <w:rPr>
          <w:rFonts w:ascii="Times New Roman" w:hAnsi="Times New Roman" w:cs="Times New Roman"/>
          <w:color w:val="000000"/>
          <w:sz w:val="24"/>
          <w:szCs w:val="24"/>
        </w:rPr>
        <w:t>stessi possono essere preventivamente individuati. La mancata consultazione</w:t>
      </w:r>
      <w:r>
        <w:rPr>
          <w:rFonts w:ascii="Times New Roman" w:hAnsi="Times New Roman" w:cs="Times New Roman"/>
          <w:color w:val="000000"/>
          <w:sz w:val="24"/>
          <w:szCs w:val="24"/>
        </w:rPr>
        <w:t xml:space="preserve"> è </w:t>
      </w:r>
      <w:r w:rsidRPr="008325F7">
        <w:rPr>
          <w:rFonts w:ascii="Times New Roman" w:hAnsi="Times New Roman" w:cs="Times New Roman"/>
          <w:color w:val="000000"/>
          <w:sz w:val="24"/>
          <w:szCs w:val="24"/>
        </w:rPr>
        <w:t xml:space="preserve">specificatamente motivata, così come la decisione assunta </w:t>
      </w:r>
      <w:r>
        <w:rPr>
          <w:rFonts w:ascii="Times New Roman" w:hAnsi="Times New Roman" w:cs="Times New Roman"/>
          <w:color w:val="000000"/>
          <w:sz w:val="24"/>
          <w:szCs w:val="24"/>
        </w:rPr>
        <w:t xml:space="preserve">in senso difforme dall’opinione </w:t>
      </w:r>
      <w:r w:rsidRPr="008325F7">
        <w:rPr>
          <w:rFonts w:ascii="Times New Roman" w:hAnsi="Times New Roman" w:cs="Times New Roman"/>
          <w:color w:val="000000"/>
          <w:sz w:val="24"/>
          <w:szCs w:val="24"/>
        </w:rPr>
        <w:t>degli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9. Il Titolare deve consultare il Garante Privacy prima di</w:t>
      </w:r>
      <w:r>
        <w:rPr>
          <w:rFonts w:ascii="Times New Roman" w:hAnsi="Times New Roman" w:cs="Times New Roman"/>
          <w:color w:val="000000"/>
          <w:sz w:val="24"/>
          <w:szCs w:val="24"/>
        </w:rPr>
        <w:t xml:space="preserve"> procedere al trattamento se le </w:t>
      </w:r>
      <w:r w:rsidRPr="008325F7">
        <w:rPr>
          <w:rFonts w:ascii="Times New Roman" w:hAnsi="Times New Roman" w:cs="Times New Roman"/>
          <w:color w:val="000000"/>
          <w:sz w:val="24"/>
          <w:szCs w:val="24"/>
        </w:rPr>
        <w:t>risultanze della DPIA condotta indicano l’esistenza di u</w:t>
      </w:r>
      <w:r>
        <w:rPr>
          <w:rFonts w:ascii="Times New Roman" w:hAnsi="Times New Roman" w:cs="Times New Roman"/>
          <w:color w:val="000000"/>
          <w:sz w:val="24"/>
          <w:szCs w:val="24"/>
        </w:rPr>
        <w:t xml:space="preserve">n rischio residuale elevato. Il </w:t>
      </w:r>
      <w:r w:rsidRPr="008325F7">
        <w:rPr>
          <w:rFonts w:ascii="Times New Roman" w:hAnsi="Times New Roman" w:cs="Times New Roman"/>
          <w:color w:val="000000"/>
          <w:sz w:val="24"/>
          <w:szCs w:val="24"/>
        </w:rPr>
        <w:t xml:space="preserve">Titolare consulta il Garante Privacy anche nei casi in cui la </w:t>
      </w:r>
      <w:r>
        <w:rPr>
          <w:rFonts w:ascii="Times New Roman" w:hAnsi="Times New Roman" w:cs="Times New Roman"/>
          <w:color w:val="000000"/>
          <w:sz w:val="24"/>
          <w:szCs w:val="24"/>
        </w:rPr>
        <w:t xml:space="preserve">vigente legislazione stabilisce </w:t>
      </w:r>
      <w:r w:rsidRPr="008325F7">
        <w:rPr>
          <w:rFonts w:ascii="Times New Roman" w:hAnsi="Times New Roman" w:cs="Times New Roman"/>
          <w:color w:val="000000"/>
          <w:sz w:val="24"/>
          <w:szCs w:val="24"/>
        </w:rPr>
        <w:t>l’obbligo di consultare e/o ottenere la previa autorizzazio</w:t>
      </w:r>
      <w:r>
        <w:rPr>
          <w:rFonts w:ascii="Times New Roman" w:hAnsi="Times New Roman" w:cs="Times New Roman"/>
          <w:color w:val="000000"/>
          <w:sz w:val="24"/>
          <w:szCs w:val="24"/>
        </w:rPr>
        <w:t xml:space="preserve">ne della medesima autorità, per </w:t>
      </w:r>
      <w:r w:rsidRPr="008325F7">
        <w:rPr>
          <w:rFonts w:ascii="Times New Roman" w:hAnsi="Times New Roman" w:cs="Times New Roman"/>
          <w:color w:val="000000"/>
          <w:sz w:val="24"/>
          <w:szCs w:val="24"/>
        </w:rPr>
        <w:t xml:space="preserve">trattamenti svolti per l’esecuzione di compiti di interesse </w:t>
      </w:r>
      <w:r>
        <w:rPr>
          <w:rFonts w:ascii="Times New Roman" w:hAnsi="Times New Roman" w:cs="Times New Roman"/>
          <w:color w:val="000000"/>
          <w:sz w:val="24"/>
          <w:szCs w:val="24"/>
        </w:rPr>
        <w:t xml:space="preserve">pubblico, fra cui i trattamenti </w:t>
      </w:r>
      <w:r w:rsidRPr="008325F7">
        <w:rPr>
          <w:rFonts w:ascii="Times New Roman" w:hAnsi="Times New Roman" w:cs="Times New Roman"/>
          <w:color w:val="000000"/>
          <w:sz w:val="24"/>
          <w:szCs w:val="24"/>
        </w:rPr>
        <w:t>connessi alla protezione sociale ed alla sanità pubblica.</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10. La DPIA deve essere effettuata - con eventuale riesa</w:t>
      </w:r>
      <w:r>
        <w:rPr>
          <w:rFonts w:ascii="Times New Roman" w:hAnsi="Times New Roman" w:cs="Times New Roman"/>
          <w:color w:val="000000"/>
          <w:sz w:val="24"/>
          <w:szCs w:val="24"/>
        </w:rPr>
        <w:t xml:space="preserve">me delle valutazioni condotte - </w:t>
      </w:r>
      <w:r w:rsidRPr="008325F7">
        <w:rPr>
          <w:rFonts w:ascii="Times New Roman" w:hAnsi="Times New Roman" w:cs="Times New Roman"/>
          <w:color w:val="000000"/>
          <w:sz w:val="24"/>
          <w:szCs w:val="24"/>
        </w:rPr>
        <w:t xml:space="preserve">anche per i trattamenti in corso che possano presentare un </w:t>
      </w:r>
      <w:r>
        <w:rPr>
          <w:rFonts w:ascii="Times New Roman" w:hAnsi="Times New Roman" w:cs="Times New Roman"/>
          <w:color w:val="000000"/>
          <w:sz w:val="24"/>
          <w:szCs w:val="24"/>
        </w:rPr>
        <w:t xml:space="preserve">rischio elevato per i diritti e </w:t>
      </w:r>
      <w:r w:rsidRPr="008325F7">
        <w:rPr>
          <w:rFonts w:ascii="Times New Roman" w:hAnsi="Times New Roman" w:cs="Times New Roman"/>
          <w:color w:val="000000"/>
          <w:sz w:val="24"/>
          <w:szCs w:val="24"/>
        </w:rPr>
        <w:t xml:space="preserve">le libertà delle persone </w:t>
      </w:r>
      <w:r w:rsidRPr="008325F7">
        <w:rPr>
          <w:rFonts w:ascii="Times New Roman" w:hAnsi="Times New Roman" w:cs="Times New Roman"/>
          <w:color w:val="000000"/>
          <w:sz w:val="24"/>
          <w:szCs w:val="24"/>
        </w:rPr>
        <w:lastRenderedPageBreak/>
        <w:t>fisiche, nel caso in cui siano in</w:t>
      </w:r>
      <w:r>
        <w:rPr>
          <w:rFonts w:ascii="Times New Roman" w:hAnsi="Times New Roman" w:cs="Times New Roman"/>
          <w:color w:val="000000"/>
          <w:sz w:val="24"/>
          <w:szCs w:val="24"/>
        </w:rPr>
        <w:t xml:space="preserve">tervenute variazioni dei rischi </w:t>
      </w:r>
      <w:r w:rsidRPr="008325F7">
        <w:rPr>
          <w:rFonts w:ascii="Times New Roman" w:hAnsi="Times New Roman" w:cs="Times New Roman"/>
          <w:color w:val="000000"/>
          <w:sz w:val="24"/>
          <w:szCs w:val="24"/>
        </w:rPr>
        <w:t>originari tenuto conto della natura, dell’ambito, del contesto e delle finalità del medesimo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trattamento.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 10</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Violazione dei dati personali</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1. Per violazione dei dati personali (in seguito “</w:t>
      </w:r>
      <w:r w:rsidRPr="008325F7">
        <w:rPr>
          <w:rFonts w:ascii="Times New Roman" w:hAnsi="Times New Roman" w:cs="Times New Roman"/>
          <w:i/>
          <w:iCs/>
          <w:color w:val="000000"/>
          <w:sz w:val="24"/>
          <w:szCs w:val="24"/>
        </w:rPr>
        <w:t xml:space="preserve">data </w:t>
      </w:r>
      <w:proofErr w:type="spellStart"/>
      <w:r w:rsidRPr="008325F7">
        <w:rPr>
          <w:rFonts w:ascii="Times New Roman" w:hAnsi="Times New Roman" w:cs="Times New Roman"/>
          <w:i/>
          <w:iCs/>
          <w:color w:val="000000"/>
          <w:sz w:val="24"/>
          <w:szCs w:val="24"/>
        </w:rPr>
        <w:t>breach</w:t>
      </w:r>
      <w:proofErr w:type="spellEnd"/>
      <w:r>
        <w:rPr>
          <w:rFonts w:ascii="Times New Roman" w:hAnsi="Times New Roman" w:cs="Times New Roman"/>
          <w:color w:val="000000"/>
          <w:sz w:val="24"/>
          <w:szCs w:val="24"/>
        </w:rPr>
        <w:t xml:space="preserve">”) si intende la violazione di </w:t>
      </w:r>
      <w:r w:rsidRPr="008325F7">
        <w:rPr>
          <w:rFonts w:ascii="Times New Roman" w:hAnsi="Times New Roman" w:cs="Times New Roman"/>
          <w:color w:val="000000"/>
          <w:sz w:val="24"/>
          <w:szCs w:val="24"/>
        </w:rPr>
        <w:t>sicurezza che comporta accidentalmente o in modo illecito</w:t>
      </w:r>
      <w:r>
        <w:rPr>
          <w:rFonts w:ascii="Times New Roman" w:hAnsi="Times New Roman" w:cs="Times New Roman"/>
          <w:color w:val="000000"/>
          <w:sz w:val="24"/>
          <w:szCs w:val="24"/>
        </w:rPr>
        <w:t xml:space="preserve"> la distruzione, la perdita, la </w:t>
      </w:r>
      <w:r w:rsidRPr="008325F7">
        <w:rPr>
          <w:rFonts w:ascii="Times New Roman" w:hAnsi="Times New Roman" w:cs="Times New Roman"/>
          <w:color w:val="000000"/>
          <w:sz w:val="24"/>
          <w:szCs w:val="24"/>
        </w:rPr>
        <w:t>modifica, la divulgazione non autorizzata o l’accesso no</w:t>
      </w:r>
      <w:r>
        <w:rPr>
          <w:rFonts w:ascii="Times New Roman" w:hAnsi="Times New Roman" w:cs="Times New Roman"/>
          <w:color w:val="000000"/>
          <w:sz w:val="24"/>
          <w:szCs w:val="24"/>
        </w:rPr>
        <w:t xml:space="preserve">n autorizzato ai dati personali </w:t>
      </w:r>
      <w:r w:rsidRPr="008325F7">
        <w:rPr>
          <w:rFonts w:ascii="Times New Roman" w:hAnsi="Times New Roman" w:cs="Times New Roman"/>
          <w:color w:val="000000"/>
          <w:sz w:val="24"/>
          <w:szCs w:val="24"/>
        </w:rPr>
        <w:t>trasmessi, conservati o comunque trattati dal Comune.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2. Il Titolare, ove ritenga probabile che dalla violazione d</w:t>
      </w:r>
      <w:r>
        <w:rPr>
          <w:rFonts w:ascii="Times New Roman" w:hAnsi="Times New Roman" w:cs="Times New Roman"/>
          <w:color w:val="000000"/>
          <w:sz w:val="24"/>
          <w:szCs w:val="24"/>
        </w:rPr>
        <w:t xml:space="preserve">ei dati possano derivare rischi </w:t>
      </w:r>
      <w:r w:rsidRPr="008325F7">
        <w:rPr>
          <w:rFonts w:ascii="Times New Roman" w:hAnsi="Times New Roman" w:cs="Times New Roman"/>
          <w:color w:val="000000"/>
          <w:sz w:val="24"/>
          <w:szCs w:val="24"/>
        </w:rPr>
        <w:t>per i diritti e le libertà degli interessati, provvede alla notif</w:t>
      </w:r>
      <w:r>
        <w:rPr>
          <w:rFonts w:ascii="Times New Roman" w:hAnsi="Times New Roman" w:cs="Times New Roman"/>
          <w:color w:val="000000"/>
          <w:sz w:val="24"/>
          <w:szCs w:val="24"/>
        </w:rPr>
        <w:t xml:space="preserve">ica della violazione al Garante </w:t>
      </w:r>
      <w:r w:rsidRPr="008325F7">
        <w:rPr>
          <w:rFonts w:ascii="Times New Roman" w:hAnsi="Times New Roman" w:cs="Times New Roman"/>
          <w:color w:val="000000"/>
          <w:sz w:val="24"/>
          <w:szCs w:val="24"/>
        </w:rPr>
        <w:t>Privacy. La notifica dovrà avvenire entro 72 ore e comunqu</w:t>
      </w:r>
      <w:r>
        <w:rPr>
          <w:rFonts w:ascii="Times New Roman" w:hAnsi="Times New Roman" w:cs="Times New Roman"/>
          <w:color w:val="000000"/>
          <w:sz w:val="24"/>
          <w:szCs w:val="24"/>
        </w:rPr>
        <w:t xml:space="preserve">e senza ingiustificato ritardo. </w:t>
      </w:r>
      <w:r w:rsidRPr="008325F7">
        <w:rPr>
          <w:rFonts w:ascii="Times New Roman" w:hAnsi="Times New Roman" w:cs="Times New Roman"/>
          <w:color w:val="000000"/>
          <w:sz w:val="24"/>
          <w:szCs w:val="24"/>
        </w:rPr>
        <w:t>Il Responsabile del trattamento è obbligato ad informare il</w:t>
      </w:r>
      <w:r>
        <w:rPr>
          <w:rFonts w:ascii="Times New Roman" w:hAnsi="Times New Roman" w:cs="Times New Roman"/>
          <w:color w:val="000000"/>
          <w:sz w:val="24"/>
          <w:szCs w:val="24"/>
        </w:rPr>
        <w:t xml:space="preserve"> Titolare, senza ingiustificato </w:t>
      </w:r>
      <w:r w:rsidRPr="008325F7">
        <w:rPr>
          <w:rFonts w:ascii="Times New Roman" w:hAnsi="Times New Roman" w:cs="Times New Roman"/>
          <w:color w:val="000000"/>
          <w:sz w:val="24"/>
          <w:szCs w:val="24"/>
        </w:rPr>
        <w:t>ritardo, dopo essere venuto a conoscenza della violazione.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3. I principali rischi per i diritti e le libertà degli</w:t>
      </w:r>
      <w:r>
        <w:rPr>
          <w:rFonts w:ascii="Times New Roman" w:hAnsi="Times New Roman" w:cs="Times New Roman"/>
          <w:color w:val="000000"/>
          <w:sz w:val="24"/>
          <w:szCs w:val="24"/>
        </w:rPr>
        <w:t xml:space="preserve"> interessati conseguenti ad una </w:t>
      </w:r>
      <w:r w:rsidRPr="008325F7">
        <w:rPr>
          <w:rFonts w:ascii="Times New Roman" w:hAnsi="Times New Roman" w:cs="Times New Roman"/>
          <w:color w:val="000000"/>
          <w:sz w:val="24"/>
          <w:szCs w:val="24"/>
        </w:rPr>
        <w:t>violazione, in conformità al considerando 75 del RGPD, sono i seguenti: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danni fisici, materiali o immateriali alle persone fisiche;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perdita del controllo dei dati 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limitazione dei diritti, discriminazione;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furto o usurpazione d’identità;</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perdite finanziarie, danno economico o sociale.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 decifratura non autorizzata della </w:t>
      </w:r>
      <w:proofErr w:type="spellStart"/>
      <w:r w:rsidRPr="008325F7">
        <w:rPr>
          <w:rFonts w:ascii="Times New Roman" w:hAnsi="Times New Roman" w:cs="Times New Roman"/>
          <w:color w:val="000000"/>
          <w:sz w:val="24"/>
          <w:szCs w:val="24"/>
        </w:rPr>
        <w:t>pseudonimizzazione</w:t>
      </w:r>
      <w:proofErr w:type="spellEnd"/>
      <w:r w:rsidRPr="008325F7">
        <w:rPr>
          <w:rFonts w:ascii="Times New Roman" w:hAnsi="Times New Roman" w:cs="Times New Roman"/>
          <w:color w:val="000000"/>
          <w:sz w:val="24"/>
          <w:szCs w:val="24"/>
        </w:rPr>
        <w:t>;</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pregiudizio alla reputazione;</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perdita di riservatezza dei dati personali protetti da seg</w:t>
      </w:r>
      <w:r>
        <w:rPr>
          <w:rFonts w:ascii="Times New Roman" w:hAnsi="Times New Roman" w:cs="Times New Roman"/>
          <w:color w:val="000000"/>
          <w:sz w:val="24"/>
          <w:szCs w:val="24"/>
        </w:rPr>
        <w:t xml:space="preserve">reto professionale (sanitari, </w:t>
      </w:r>
      <w:r w:rsidRPr="008325F7">
        <w:rPr>
          <w:rFonts w:ascii="Times New Roman" w:hAnsi="Times New Roman" w:cs="Times New Roman"/>
          <w:color w:val="000000"/>
          <w:sz w:val="24"/>
          <w:szCs w:val="24"/>
        </w:rPr>
        <w:t>giudiziari).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4. Se il Titolare ritiene che il rischio per i diritti e le libert</w:t>
      </w:r>
      <w:r>
        <w:rPr>
          <w:rFonts w:ascii="Times New Roman" w:hAnsi="Times New Roman" w:cs="Times New Roman"/>
          <w:color w:val="000000"/>
          <w:sz w:val="24"/>
          <w:szCs w:val="24"/>
        </w:rPr>
        <w:t xml:space="preserve">à degli interessati conseguente </w:t>
      </w:r>
      <w:r w:rsidRPr="008325F7">
        <w:rPr>
          <w:rFonts w:ascii="Times New Roman" w:hAnsi="Times New Roman" w:cs="Times New Roman"/>
          <w:color w:val="000000"/>
          <w:sz w:val="24"/>
          <w:szCs w:val="24"/>
        </w:rPr>
        <w:t>alla violazione rilevata è elevato, allora deve informare ques</w:t>
      </w:r>
      <w:r>
        <w:rPr>
          <w:rFonts w:ascii="Times New Roman" w:hAnsi="Times New Roman" w:cs="Times New Roman"/>
          <w:color w:val="000000"/>
          <w:sz w:val="24"/>
          <w:szCs w:val="24"/>
        </w:rPr>
        <w:t xml:space="preserve">ti ultimi, senza ingiustificato </w:t>
      </w:r>
      <w:r w:rsidRPr="008325F7">
        <w:rPr>
          <w:rFonts w:ascii="Times New Roman" w:hAnsi="Times New Roman" w:cs="Times New Roman"/>
          <w:color w:val="000000"/>
          <w:sz w:val="24"/>
          <w:szCs w:val="24"/>
        </w:rPr>
        <w:t xml:space="preserve">ritardo, con un linguaggio semplice e chiaro al fine di </w:t>
      </w:r>
      <w:r>
        <w:rPr>
          <w:rFonts w:ascii="Times New Roman" w:hAnsi="Times New Roman" w:cs="Times New Roman"/>
          <w:color w:val="000000"/>
          <w:sz w:val="24"/>
          <w:szCs w:val="24"/>
        </w:rPr>
        <w:t xml:space="preserve">fare comprendere loro la natura </w:t>
      </w:r>
      <w:r w:rsidRPr="008325F7">
        <w:rPr>
          <w:rFonts w:ascii="Times New Roman" w:hAnsi="Times New Roman" w:cs="Times New Roman"/>
          <w:color w:val="000000"/>
          <w:sz w:val="24"/>
          <w:szCs w:val="24"/>
        </w:rPr>
        <w:t>della violazione dei dati personali verificatesi. I rischi p</w:t>
      </w:r>
      <w:r>
        <w:rPr>
          <w:rFonts w:ascii="Times New Roman" w:hAnsi="Times New Roman" w:cs="Times New Roman"/>
          <w:color w:val="000000"/>
          <w:sz w:val="24"/>
          <w:szCs w:val="24"/>
        </w:rPr>
        <w:t xml:space="preserve">er i diritti e le libertà degli </w:t>
      </w:r>
      <w:r w:rsidRPr="008325F7">
        <w:rPr>
          <w:rFonts w:ascii="Times New Roman" w:hAnsi="Times New Roman" w:cs="Times New Roman"/>
          <w:color w:val="000000"/>
          <w:sz w:val="24"/>
          <w:szCs w:val="24"/>
        </w:rPr>
        <w:t>interessati possono essere considerati “elevati” quando</w:t>
      </w:r>
      <w:r>
        <w:rPr>
          <w:rFonts w:ascii="Times New Roman" w:hAnsi="Times New Roman" w:cs="Times New Roman"/>
          <w:color w:val="000000"/>
          <w:sz w:val="24"/>
          <w:szCs w:val="24"/>
        </w:rPr>
        <w:t xml:space="preserve"> la violazione può, a titolo di </w:t>
      </w:r>
      <w:r w:rsidRPr="008325F7">
        <w:rPr>
          <w:rFonts w:ascii="Times New Roman" w:hAnsi="Times New Roman" w:cs="Times New Roman"/>
          <w:color w:val="000000"/>
          <w:sz w:val="24"/>
          <w:szCs w:val="24"/>
        </w:rPr>
        <w:t>esempio: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coinvolgere un rilevante quantitativo di dati personali e/o di soggetti interessati;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riguardare categorie particolari di dati personali;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comprendere dati che possono accrescere ulteriormente i potenziali rischi (ad esempio</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di localizzazione, finanziari, relativi alle abitudini e preferenze);</w:t>
      </w: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comportare rischi imminenti e con un’elevata probabi</w:t>
      </w:r>
      <w:r>
        <w:rPr>
          <w:rFonts w:ascii="Times New Roman" w:hAnsi="Times New Roman" w:cs="Times New Roman"/>
          <w:color w:val="000000"/>
          <w:sz w:val="24"/>
          <w:szCs w:val="24"/>
        </w:rPr>
        <w:t xml:space="preserve">lità di accadimento (ad esempio </w:t>
      </w:r>
      <w:r w:rsidRPr="008325F7">
        <w:rPr>
          <w:rFonts w:ascii="Times New Roman" w:hAnsi="Times New Roman" w:cs="Times New Roman"/>
          <w:color w:val="000000"/>
          <w:sz w:val="24"/>
          <w:szCs w:val="24"/>
        </w:rPr>
        <w:t>rischio di perdita finanziaria in caso di furto di dati relativi a carte di credito);</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impattare su soggetti che possono essere considerati vul</w:t>
      </w:r>
      <w:r>
        <w:rPr>
          <w:rFonts w:ascii="Times New Roman" w:hAnsi="Times New Roman" w:cs="Times New Roman"/>
          <w:color w:val="000000"/>
          <w:sz w:val="24"/>
          <w:szCs w:val="24"/>
        </w:rPr>
        <w:t xml:space="preserve">nerabili per le loro condizioni </w:t>
      </w:r>
      <w:r w:rsidRPr="008325F7">
        <w:rPr>
          <w:rFonts w:ascii="Times New Roman" w:hAnsi="Times New Roman" w:cs="Times New Roman"/>
          <w:color w:val="000000"/>
          <w:sz w:val="24"/>
          <w:szCs w:val="24"/>
        </w:rPr>
        <w:t>(ad esempio utenti deboli, minori, soggetti indagati).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5. La notifica deve avere il contenuto minimo previsto</w:t>
      </w:r>
      <w:r>
        <w:rPr>
          <w:rFonts w:ascii="Times New Roman" w:hAnsi="Times New Roman" w:cs="Times New Roman"/>
          <w:color w:val="000000"/>
          <w:sz w:val="24"/>
          <w:szCs w:val="24"/>
        </w:rPr>
        <w:t xml:space="preserve"> dall’art. 33 RGPD, ed anche la </w:t>
      </w:r>
      <w:r w:rsidRPr="008325F7">
        <w:rPr>
          <w:rFonts w:ascii="Times New Roman" w:hAnsi="Times New Roman" w:cs="Times New Roman"/>
          <w:color w:val="000000"/>
          <w:sz w:val="24"/>
          <w:szCs w:val="24"/>
        </w:rPr>
        <w:t>comunicazione all’interessato deve contenere almeno le info</w:t>
      </w:r>
      <w:r>
        <w:rPr>
          <w:rFonts w:ascii="Times New Roman" w:hAnsi="Times New Roman" w:cs="Times New Roman"/>
          <w:color w:val="000000"/>
          <w:sz w:val="24"/>
          <w:szCs w:val="24"/>
        </w:rPr>
        <w:t xml:space="preserve">rmazioni e le misure di cui </w:t>
      </w:r>
      <w:proofErr w:type="spellStart"/>
      <w:r>
        <w:rPr>
          <w:rFonts w:ascii="Times New Roman" w:hAnsi="Times New Roman" w:cs="Times New Roman"/>
          <w:color w:val="000000"/>
          <w:sz w:val="24"/>
          <w:szCs w:val="24"/>
        </w:rPr>
        <w:t>al</w:t>
      </w:r>
      <w:r w:rsidRPr="008325F7">
        <w:rPr>
          <w:rFonts w:ascii="Times New Roman" w:hAnsi="Times New Roman" w:cs="Times New Roman"/>
          <w:color w:val="000000"/>
          <w:sz w:val="24"/>
          <w:szCs w:val="24"/>
        </w:rPr>
        <w:t>citato</w:t>
      </w:r>
      <w:proofErr w:type="spellEnd"/>
      <w:r w:rsidRPr="008325F7">
        <w:rPr>
          <w:rFonts w:ascii="Times New Roman" w:hAnsi="Times New Roman" w:cs="Times New Roman"/>
          <w:color w:val="000000"/>
          <w:sz w:val="24"/>
          <w:szCs w:val="24"/>
        </w:rPr>
        <w:t xml:space="preserve"> art. 33.</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8325F7"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6. Il Titolare deve opportunamente documentare le viola</w:t>
      </w:r>
      <w:r>
        <w:rPr>
          <w:rFonts w:ascii="Times New Roman" w:hAnsi="Times New Roman" w:cs="Times New Roman"/>
          <w:color w:val="000000"/>
          <w:sz w:val="24"/>
          <w:szCs w:val="24"/>
        </w:rPr>
        <w:t xml:space="preserve">zioni di dati personali subite, </w:t>
      </w:r>
      <w:r w:rsidRPr="008325F7">
        <w:rPr>
          <w:rFonts w:ascii="Times New Roman" w:hAnsi="Times New Roman" w:cs="Times New Roman"/>
          <w:color w:val="000000"/>
          <w:sz w:val="24"/>
          <w:szCs w:val="24"/>
        </w:rPr>
        <w:t>anche se non comunicate alle autorità di controllo</w:t>
      </w:r>
      <w:r>
        <w:rPr>
          <w:rFonts w:ascii="Times New Roman" w:hAnsi="Times New Roman" w:cs="Times New Roman"/>
          <w:color w:val="000000"/>
          <w:sz w:val="24"/>
          <w:szCs w:val="24"/>
        </w:rPr>
        <w:t xml:space="preserve">, nonché le circostanze ad esse </w:t>
      </w:r>
      <w:r w:rsidRPr="008325F7">
        <w:rPr>
          <w:rFonts w:ascii="Times New Roman" w:hAnsi="Times New Roman" w:cs="Times New Roman"/>
          <w:color w:val="000000"/>
          <w:sz w:val="24"/>
          <w:szCs w:val="24"/>
        </w:rPr>
        <w:t>relative, le conseguenze e i provvedimenti adottati o</w:t>
      </w:r>
      <w:r>
        <w:rPr>
          <w:rFonts w:ascii="Times New Roman" w:hAnsi="Times New Roman" w:cs="Times New Roman"/>
          <w:color w:val="000000"/>
          <w:sz w:val="24"/>
          <w:szCs w:val="24"/>
        </w:rPr>
        <w:t xml:space="preserve"> che intende adottare per porvi </w:t>
      </w:r>
      <w:r w:rsidRPr="008325F7">
        <w:rPr>
          <w:rFonts w:ascii="Times New Roman" w:hAnsi="Times New Roman" w:cs="Times New Roman"/>
          <w:color w:val="000000"/>
          <w:sz w:val="24"/>
          <w:szCs w:val="24"/>
        </w:rPr>
        <w:t>rimedio. Tale documentazione deve essere conservata con</w:t>
      </w:r>
      <w:r>
        <w:rPr>
          <w:rFonts w:ascii="Times New Roman" w:hAnsi="Times New Roman" w:cs="Times New Roman"/>
          <w:color w:val="000000"/>
          <w:sz w:val="24"/>
          <w:szCs w:val="24"/>
        </w:rPr>
        <w:t xml:space="preserve"> la massima cura e diligenza in </w:t>
      </w:r>
      <w:r w:rsidRPr="008325F7">
        <w:rPr>
          <w:rFonts w:ascii="Times New Roman" w:hAnsi="Times New Roman" w:cs="Times New Roman"/>
          <w:color w:val="000000"/>
          <w:sz w:val="24"/>
          <w:szCs w:val="24"/>
        </w:rPr>
        <w:t>quanto può essere richiesta dal Garante Privacy al fine di verificare il rispetto delle</w:t>
      </w:r>
      <w:r w:rsidR="00A358B0">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disposizioni del RGPD.</w:t>
      </w:r>
    </w:p>
    <w:p w:rsidR="00D8633E" w:rsidRDefault="00D8633E" w:rsidP="00D8633E">
      <w:pPr>
        <w:autoSpaceDE w:val="0"/>
        <w:autoSpaceDN w:val="0"/>
        <w:adjustRightInd w:val="0"/>
        <w:spacing w:after="0" w:line="240" w:lineRule="auto"/>
        <w:jc w:val="both"/>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Art.11</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Rinvio</w:t>
      </w:r>
    </w:p>
    <w:p w:rsidR="00D8633E" w:rsidRPr="008325F7" w:rsidRDefault="00D8633E" w:rsidP="00D8633E">
      <w:pPr>
        <w:autoSpaceDE w:val="0"/>
        <w:autoSpaceDN w:val="0"/>
        <w:adjustRightInd w:val="0"/>
        <w:spacing w:after="0" w:line="240" w:lineRule="auto"/>
        <w:jc w:val="center"/>
        <w:rPr>
          <w:rFonts w:ascii="Times New Roman" w:hAnsi="Times New Roman" w:cs="Times New Roman"/>
          <w:b/>
          <w:bCs/>
          <w:color w:val="000000"/>
          <w:sz w:val="24"/>
          <w:szCs w:val="24"/>
        </w:rPr>
      </w:pPr>
    </w:p>
    <w:p w:rsidR="00D8633E" w:rsidRPr="00A74D39" w:rsidRDefault="00D8633E" w:rsidP="00D8633E">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A74D39">
        <w:rPr>
          <w:rFonts w:ascii="Times New Roman" w:hAnsi="Times New Roman" w:cs="Times New Roman"/>
          <w:color w:val="000000"/>
          <w:sz w:val="24"/>
          <w:szCs w:val="24"/>
        </w:rPr>
        <w:t>Per tutto quanto non espressamente disciplinato con le presenti disposizioni, si applicano le disposizioni del RGPD e tutte le sue norme attuative vigenti.</w:t>
      </w: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A52884" w:rsidRDefault="00A5288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6707E4" w:rsidRDefault="006707E4"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9A615A" w:rsidRPr="008325F7" w:rsidRDefault="009A615A" w:rsidP="009A615A">
      <w:pPr>
        <w:autoSpaceDE w:val="0"/>
        <w:autoSpaceDN w:val="0"/>
        <w:adjustRightInd w:val="0"/>
        <w:spacing w:after="0" w:line="240" w:lineRule="auto"/>
        <w:jc w:val="both"/>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ALLEGATI</w:t>
      </w:r>
    </w:p>
    <w:p w:rsidR="00CB03B8" w:rsidRDefault="00CB03B8"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9A615A" w:rsidRPr="008325F7" w:rsidRDefault="009A615A" w:rsidP="009A615A">
      <w:pPr>
        <w:autoSpaceDE w:val="0"/>
        <w:autoSpaceDN w:val="0"/>
        <w:adjustRightInd w:val="0"/>
        <w:spacing w:after="0" w:line="240" w:lineRule="auto"/>
        <w:jc w:val="both"/>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A) Registro attività di trattamento</w:t>
      </w:r>
    </w:p>
    <w:p w:rsidR="009A615A" w:rsidRPr="008325F7" w:rsidRDefault="009A615A" w:rsidP="009A615A">
      <w:pPr>
        <w:autoSpaceDE w:val="0"/>
        <w:autoSpaceDN w:val="0"/>
        <w:adjustRightInd w:val="0"/>
        <w:spacing w:after="0" w:line="240" w:lineRule="auto"/>
        <w:jc w:val="both"/>
        <w:rPr>
          <w:rFonts w:ascii="Times New Roman" w:hAnsi="Times New Roman" w:cs="Times New Roman"/>
          <w:color w:val="000000"/>
          <w:sz w:val="24"/>
          <w:szCs w:val="24"/>
        </w:rPr>
      </w:pPr>
    </w:p>
    <w:p w:rsidR="00CB03B8" w:rsidRDefault="00CB03B8"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9A615A" w:rsidRPr="008325F7" w:rsidRDefault="009A615A" w:rsidP="009A615A">
      <w:pPr>
        <w:autoSpaceDE w:val="0"/>
        <w:autoSpaceDN w:val="0"/>
        <w:adjustRightInd w:val="0"/>
        <w:spacing w:after="0" w:line="240" w:lineRule="auto"/>
        <w:jc w:val="both"/>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B) Registro categorie di attività di trattamento</w:t>
      </w:r>
    </w:p>
    <w:p w:rsidR="009A615A" w:rsidRPr="008325F7" w:rsidRDefault="009A615A" w:rsidP="009A615A">
      <w:pPr>
        <w:autoSpaceDE w:val="0"/>
        <w:autoSpaceDN w:val="0"/>
        <w:adjustRightInd w:val="0"/>
        <w:spacing w:after="0" w:line="240" w:lineRule="auto"/>
        <w:jc w:val="both"/>
        <w:rPr>
          <w:rFonts w:ascii="Times New Roman" w:hAnsi="Times New Roman" w:cs="Times New Roman"/>
          <w:color w:val="000000"/>
          <w:sz w:val="24"/>
          <w:szCs w:val="24"/>
        </w:rPr>
      </w:pPr>
    </w:p>
    <w:p w:rsidR="00CB03B8" w:rsidRDefault="00CB03B8" w:rsidP="009A615A">
      <w:pPr>
        <w:autoSpaceDE w:val="0"/>
        <w:autoSpaceDN w:val="0"/>
        <w:adjustRightInd w:val="0"/>
        <w:spacing w:after="0" w:line="240" w:lineRule="auto"/>
        <w:jc w:val="both"/>
        <w:rPr>
          <w:rFonts w:ascii="Times New Roman" w:hAnsi="Times New Roman" w:cs="Times New Roman"/>
          <w:b/>
          <w:bCs/>
          <w:color w:val="000000"/>
          <w:sz w:val="24"/>
          <w:szCs w:val="24"/>
        </w:rPr>
      </w:pPr>
    </w:p>
    <w:p w:rsidR="009A615A" w:rsidRPr="008325F7" w:rsidRDefault="009A615A" w:rsidP="009A615A">
      <w:pPr>
        <w:autoSpaceDE w:val="0"/>
        <w:autoSpaceDN w:val="0"/>
        <w:adjustRightInd w:val="0"/>
        <w:spacing w:after="0" w:line="240" w:lineRule="auto"/>
        <w:jc w:val="both"/>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C) Registro unico dei trattamenti</w:t>
      </w:r>
    </w:p>
    <w:p w:rsidR="009A615A" w:rsidRPr="008325F7" w:rsidRDefault="009A615A" w:rsidP="009A615A">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Pr="00CB03B8" w:rsidRDefault="00CB03B8" w:rsidP="00D8633E">
      <w:pPr>
        <w:autoSpaceDE w:val="0"/>
        <w:autoSpaceDN w:val="0"/>
        <w:adjustRightInd w:val="0"/>
        <w:spacing w:after="0" w:line="240" w:lineRule="auto"/>
        <w:jc w:val="both"/>
        <w:rPr>
          <w:rFonts w:ascii="Times New Roman" w:hAnsi="Times New Roman" w:cs="Times New Roman"/>
          <w:b/>
          <w:color w:val="000000"/>
          <w:sz w:val="24"/>
          <w:szCs w:val="24"/>
        </w:rPr>
      </w:pPr>
      <w:r w:rsidRPr="00CB03B8">
        <w:rPr>
          <w:rFonts w:ascii="Times New Roman" w:hAnsi="Times New Roman" w:cs="Times New Roman"/>
          <w:b/>
          <w:color w:val="000000"/>
          <w:sz w:val="24"/>
          <w:szCs w:val="24"/>
        </w:rPr>
        <w:t>Glossario regolamento</w:t>
      </w:r>
    </w:p>
    <w:p w:rsidR="00CB03B8" w:rsidRPr="00CB03B8" w:rsidRDefault="00CB03B8" w:rsidP="00D8633E">
      <w:pPr>
        <w:autoSpaceDE w:val="0"/>
        <w:autoSpaceDN w:val="0"/>
        <w:adjustRightInd w:val="0"/>
        <w:spacing w:after="0" w:line="240" w:lineRule="auto"/>
        <w:jc w:val="both"/>
        <w:rPr>
          <w:rFonts w:ascii="Times New Roman" w:hAnsi="Times New Roman" w:cs="Times New Roman"/>
          <w:b/>
          <w:color w:val="000000"/>
          <w:sz w:val="24"/>
          <w:szCs w:val="24"/>
        </w:rPr>
      </w:pPr>
    </w:p>
    <w:p w:rsidR="00CB03B8" w:rsidRPr="00CB03B8" w:rsidRDefault="00CB03B8" w:rsidP="00D8633E">
      <w:pPr>
        <w:autoSpaceDE w:val="0"/>
        <w:autoSpaceDN w:val="0"/>
        <w:adjustRightInd w:val="0"/>
        <w:spacing w:after="0" w:line="240" w:lineRule="auto"/>
        <w:jc w:val="both"/>
        <w:rPr>
          <w:rFonts w:ascii="Times New Roman" w:hAnsi="Times New Roman" w:cs="Times New Roman"/>
          <w:b/>
          <w:color w:val="000000"/>
          <w:sz w:val="24"/>
          <w:szCs w:val="24"/>
        </w:rPr>
      </w:pPr>
    </w:p>
    <w:p w:rsidR="00CB03B8" w:rsidRPr="00CB03B8" w:rsidRDefault="00CB03B8" w:rsidP="00D8633E">
      <w:pPr>
        <w:autoSpaceDE w:val="0"/>
        <w:autoSpaceDN w:val="0"/>
        <w:adjustRightInd w:val="0"/>
        <w:spacing w:after="0" w:line="240" w:lineRule="auto"/>
        <w:jc w:val="both"/>
        <w:rPr>
          <w:rFonts w:ascii="Times New Roman" w:hAnsi="Times New Roman" w:cs="Times New Roman"/>
          <w:b/>
          <w:color w:val="000000"/>
          <w:sz w:val="24"/>
          <w:szCs w:val="24"/>
        </w:rPr>
      </w:pPr>
      <w:r w:rsidRPr="00CB03B8">
        <w:rPr>
          <w:rFonts w:ascii="Times New Roman" w:hAnsi="Times New Roman" w:cs="Times New Roman"/>
          <w:b/>
          <w:color w:val="000000"/>
          <w:sz w:val="24"/>
          <w:szCs w:val="24"/>
        </w:rPr>
        <w:t>Glossario registri</w:t>
      </w:r>
    </w:p>
    <w:p w:rsidR="00D8633E" w:rsidRPr="00CB03B8" w:rsidRDefault="00D8633E" w:rsidP="00D8633E">
      <w:pPr>
        <w:autoSpaceDE w:val="0"/>
        <w:autoSpaceDN w:val="0"/>
        <w:adjustRightInd w:val="0"/>
        <w:spacing w:after="0" w:line="240" w:lineRule="auto"/>
        <w:jc w:val="both"/>
        <w:rPr>
          <w:rFonts w:ascii="Times New Roman" w:hAnsi="Times New Roman" w:cs="Times New Roman"/>
          <w:b/>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D8633E" w:rsidRDefault="00D8633E"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F10DC0" w:rsidRPr="008325F7" w:rsidRDefault="00F10DC0" w:rsidP="00F10DC0">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GLOSSARIO REGOLAMENTO</w:t>
      </w:r>
    </w:p>
    <w:p w:rsidR="006F0A73" w:rsidRDefault="006F0A73" w:rsidP="00D8633E">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Ai fini della proposta di Regolamento comunale, si intende per:</w:t>
      </w:r>
    </w:p>
    <w:p w:rsidR="00187BEE" w:rsidRDefault="00187BEE" w:rsidP="006F0A73">
      <w:pPr>
        <w:autoSpaceDE w:val="0"/>
        <w:autoSpaceDN w:val="0"/>
        <w:adjustRightInd w:val="0"/>
        <w:spacing w:after="0" w:line="240" w:lineRule="auto"/>
        <w:jc w:val="both"/>
        <w:rPr>
          <w:rFonts w:ascii="Times New Roman" w:hAnsi="Times New Roman" w:cs="Times New Roman"/>
          <w:color w:val="000000"/>
          <w:sz w:val="24"/>
          <w:szCs w:val="24"/>
        </w:rPr>
      </w:pPr>
    </w:p>
    <w:p w:rsidR="00187BEE" w:rsidRDefault="00187BEE"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Titolare del trattamento</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l’autorità pubblica (il Comune o altro ente locale) che singolarmente o insieme ad</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altri determina finalità e mezzi del trattamento di dati personali.</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Responsabile del trattamento</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Dirigente/Responsabile P.O., oppure il soggetto pubblico o privato, che tratta</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dati personali per conto del Titolare del trattamento.</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Sub-Responsabile del trattamento</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 xml:space="preserve">il dipendente della struttura organizzativa del Comune, incaricato </w:t>
      </w:r>
      <w:proofErr w:type="spellStart"/>
      <w:r w:rsidRPr="008325F7">
        <w:rPr>
          <w:rFonts w:ascii="Times New Roman" w:hAnsi="Times New Roman" w:cs="Times New Roman"/>
          <w:color w:val="000000"/>
          <w:sz w:val="24"/>
          <w:szCs w:val="24"/>
        </w:rPr>
        <w:t>dalResponsabile</w:t>
      </w:r>
      <w:proofErr w:type="spellEnd"/>
      <w:r w:rsidRPr="008325F7">
        <w:rPr>
          <w:rFonts w:ascii="Times New Roman" w:hAnsi="Times New Roman" w:cs="Times New Roman"/>
          <w:color w:val="000000"/>
          <w:sz w:val="24"/>
          <w:szCs w:val="24"/>
        </w:rPr>
        <w:t xml:space="preserve"> del trattamento, per l’esecuzione di specifiche attività di trattamento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per conto del titolare del trattamento (elabora o utilizza materialmente i dati</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personali).</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Responsabile per la protezione dati – RPD</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dipendente della struttura organizzativa del Comune, il professionista privato o</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impresa esterna, incaricati dal Titolare o dal Responsabile del trattamento.</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Registri delle attività di trattamento</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elenchi dei trattamenti in forma cartacea o telematica tenuti dal Titolare e dal</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Responsabile del trattamento secondo le rispettive competenze.</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 xml:space="preserve">DPIA - Data </w:t>
      </w:r>
      <w:proofErr w:type="spellStart"/>
      <w:r w:rsidRPr="008325F7">
        <w:rPr>
          <w:rFonts w:ascii="Times New Roman" w:hAnsi="Times New Roman" w:cs="Times New Roman"/>
          <w:b/>
          <w:bCs/>
          <w:color w:val="000000"/>
          <w:sz w:val="24"/>
          <w:szCs w:val="24"/>
        </w:rPr>
        <w:t>Protection</w:t>
      </w:r>
      <w:proofErr w:type="spellEnd"/>
      <w:r w:rsidRPr="008325F7">
        <w:rPr>
          <w:rFonts w:ascii="Times New Roman" w:hAnsi="Times New Roman" w:cs="Times New Roman"/>
          <w:b/>
          <w:bCs/>
          <w:color w:val="000000"/>
          <w:sz w:val="24"/>
          <w:szCs w:val="24"/>
        </w:rPr>
        <w:t xml:space="preserve"> Impact </w:t>
      </w:r>
      <w:proofErr w:type="spellStart"/>
      <w:r w:rsidRPr="008325F7">
        <w:rPr>
          <w:rFonts w:ascii="Times New Roman" w:hAnsi="Times New Roman" w:cs="Times New Roman"/>
          <w:b/>
          <w:bCs/>
          <w:color w:val="000000"/>
          <w:sz w:val="24"/>
          <w:szCs w:val="24"/>
        </w:rPr>
        <w:t>Assessment</w:t>
      </w:r>
      <w:proofErr w:type="spellEnd"/>
      <w:r w:rsidRPr="008325F7">
        <w:rPr>
          <w:rFonts w:ascii="Times New Roman" w:hAnsi="Times New Roman" w:cs="Times New Roman"/>
          <w:color w:val="000000"/>
          <w:sz w:val="24"/>
          <w:szCs w:val="24"/>
        </w:rPr>
        <w:t>” - “</w:t>
      </w:r>
      <w:r w:rsidRPr="008325F7">
        <w:rPr>
          <w:rFonts w:ascii="Times New Roman" w:hAnsi="Times New Roman" w:cs="Times New Roman"/>
          <w:b/>
          <w:bCs/>
          <w:color w:val="000000"/>
          <w:sz w:val="24"/>
          <w:szCs w:val="24"/>
        </w:rPr>
        <w:t>Valutazione</w:t>
      </w:r>
      <w:r>
        <w:rPr>
          <w:rFonts w:ascii="Times New Roman" w:hAnsi="Times New Roman" w:cs="Times New Roman"/>
          <w:b/>
          <w:bCs/>
          <w:color w:val="000000"/>
          <w:sz w:val="24"/>
          <w:szCs w:val="24"/>
        </w:rPr>
        <w:t xml:space="preserve"> </w:t>
      </w:r>
      <w:r w:rsidRPr="008325F7">
        <w:rPr>
          <w:rFonts w:ascii="Times New Roman" w:hAnsi="Times New Roman" w:cs="Times New Roman"/>
          <w:b/>
          <w:bCs/>
          <w:color w:val="000000"/>
          <w:sz w:val="24"/>
          <w:szCs w:val="24"/>
        </w:rPr>
        <w:t>d’impatto sulla protezione dei dati</w:t>
      </w:r>
    </w:p>
    <w:p w:rsidR="00187BEE" w:rsidRPr="008325F7"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è una procedura finalizzata a descrivere il trattamento, valutarne necessità e</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proporzionalità, e facilitare la gestione dei rischi per i diritti e le libertà delle</w:t>
      </w:r>
      <w:r>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persone fisiche derivanti dal trattamento dei loro dati personali.</w:t>
      </w:r>
    </w:p>
    <w:p w:rsidR="005C3D17" w:rsidRDefault="005C3D17"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Pr="006F0A73">
        <w:rPr>
          <w:rFonts w:ascii="Times New Roman" w:hAnsi="Times New Roman" w:cs="Times New Roman"/>
          <w:color w:val="000000"/>
          <w:sz w:val="24"/>
          <w:szCs w:val="24"/>
        </w:rPr>
        <w:t xml:space="preserve"> </w:t>
      </w:r>
      <w:r w:rsidRPr="006F0A73">
        <w:rPr>
          <w:rFonts w:ascii="Times New Roman" w:hAnsi="Times New Roman" w:cs="Times New Roman"/>
          <w:b/>
          <w:bCs/>
          <w:color w:val="000000"/>
          <w:sz w:val="24"/>
          <w:szCs w:val="24"/>
        </w:rPr>
        <w:t>Garante Privacy</w:t>
      </w:r>
    </w:p>
    <w:p w:rsidR="00187BEE" w:rsidRPr="006F0A73" w:rsidRDefault="00187BEE"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il Garante per la protezione dei dati personali istituito dalla Legge 31 dicembre1996 n. 765, quale autorità amministrativa pubblica di controllo indipendente.</w:t>
      </w: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99602A">
      <w:pPr>
        <w:autoSpaceDE w:val="0"/>
        <w:autoSpaceDN w:val="0"/>
        <w:adjustRightInd w:val="0"/>
        <w:spacing w:after="0" w:line="240" w:lineRule="auto"/>
        <w:jc w:val="center"/>
        <w:rPr>
          <w:rFonts w:ascii="Times New Roman" w:hAnsi="Times New Roman" w:cs="Times New Roman"/>
          <w:b/>
          <w:bCs/>
          <w:color w:val="000000"/>
          <w:sz w:val="24"/>
          <w:szCs w:val="24"/>
        </w:rPr>
      </w:pPr>
      <w:r w:rsidRPr="008325F7">
        <w:rPr>
          <w:rFonts w:ascii="Times New Roman" w:hAnsi="Times New Roman" w:cs="Times New Roman"/>
          <w:b/>
          <w:bCs/>
          <w:color w:val="000000"/>
          <w:sz w:val="24"/>
          <w:szCs w:val="24"/>
        </w:rPr>
        <w:t>GLOSSARIO REGISTRI</w:t>
      </w:r>
    </w:p>
    <w:p w:rsidR="00B42D8F" w:rsidRDefault="00B42D8F" w:rsidP="0099602A">
      <w:pPr>
        <w:autoSpaceDE w:val="0"/>
        <w:autoSpaceDN w:val="0"/>
        <w:adjustRightInd w:val="0"/>
        <w:spacing w:after="0" w:line="240" w:lineRule="auto"/>
        <w:jc w:val="center"/>
        <w:rPr>
          <w:rFonts w:ascii="Times New Roman" w:hAnsi="Times New Roman" w:cs="Times New Roman"/>
          <w:b/>
          <w:bCs/>
          <w:color w:val="000000"/>
          <w:sz w:val="24"/>
          <w:szCs w:val="24"/>
        </w:rPr>
      </w:pPr>
    </w:p>
    <w:p w:rsidR="00B42D8F" w:rsidRPr="008325F7" w:rsidRDefault="00B42D8F" w:rsidP="0099602A">
      <w:pPr>
        <w:autoSpaceDE w:val="0"/>
        <w:autoSpaceDN w:val="0"/>
        <w:adjustRightInd w:val="0"/>
        <w:spacing w:after="0" w:line="240" w:lineRule="auto"/>
        <w:jc w:val="center"/>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Ai fini delle proposte dei registri, si intende per:</w:t>
      </w:r>
    </w:p>
    <w:p w:rsidR="00187BEE" w:rsidRDefault="00187BEE"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b/>
          <w:bCs/>
          <w:color w:val="000000"/>
          <w:sz w:val="24"/>
          <w:szCs w:val="24"/>
        </w:rPr>
      </w:pPr>
      <w:r w:rsidRPr="008325F7">
        <w:rPr>
          <w:rFonts w:ascii="Times New Roman" w:hAnsi="Times New Roman" w:cs="Times New Roman"/>
          <w:color w:val="000000"/>
          <w:sz w:val="24"/>
          <w:szCs w:val="24"/>
        </w:rPr>
        <w:t xml:space="preserve"> </w:t>
      </w:r>
      <w:r w:rsidRPr="008325F7">
        <w:rPr>
          <w:rFonts w:ascii="Times New Roman" w:hAnsi="Times New Roman" w:cs="Times New Roman"/>
          <w:b/>
          <w:bCs/>
          <w:color w:val="000000"/>
          <w:sz w:val="24"/>
          <w:szCs w:val="24"/>
        </w:rPr>
        <w:t>Categorie di trattamento</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Raccolta; registrazione; organizzazione; strutturazione; conservazione; adattamento o</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modifica; estrazione; consultazione; uso; comunicazione mediante trasmissione;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diffusione o qualsiasi altra forma di messa a disposizione; raffronto od interconnessione;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l</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 xml:space="preserve">imitazione; cancellazione o distruzione; </w:t>
      </w:r>
      <w:proofErr w:type="spellStart"/>
      <w:r w:rsidRPr="008325F7">
        <w:rPr>
          <w:rFonts w:ascii="Times New Roman" w:hAnsi="Times New Roman" w:cs="Times New Roman"/>
          <w:color w:val="000000"/>
          <w:sz w:val="24"/>
          <w:szCs w:val="24"/>
        </w:rPr>
        <w:t>profilazione</w:t>
      </w:r>
      <w:proofErr w:type="spellEnd"/>
      <w:r w:rsidRPr="008325F7">
        <w:rPr>
          <w:rFonts w:ascii="Times New Roman" w:hAnsi="Times New Roman" w:cs="Times New Roman"/>
          <w:color w:val="000000"/>
          <w:sz w:val="24"/>
          <w:szCs w:val="24"/>
        </w:rPr>
        <w:t>;</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 xml:space="preserve"> </w:t>
      </w:r>
      <w:proofErr w:type="spellStart"/>
      <w:r w:rsidRPr="008325F7">
        <w:rPr>
          <w:rFonts w:ascii="Times New Roman" w:hAnsi="Times New Roman" w:cs="Times New Roman"/>
          <w:color w:val="000000"/>
          <w:sz w:val="24"/>
          <w:szCs w:val="24"/>
        </w:rPr>
        <w:t>pseudonimizzazione</w:t>
      </w:r>
      <w:proofErr w:type="spellEnd"/>
      <w:r w:rsidRPr="008325F7">
        <w:rPr>
          <w:rFonts w:ascii="Times New Roman" w:hAnsi="Times New Roman" w:cs="Times New Roman"/>
          <w:color w:val="000000"/>
          <w:sz w:val="24"/>
          <w:szCs w:val="24"/>
        </w:rPr>
        <w:t>; ogni altra</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operazione applicata a dati personali.</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6F0A73" w:rsidRPr="008325F7">
        <w:rPr>
          <w:rFonts w:ascii="Times New Roman" w:hAnsi="Times New Roman" w:cs="Times New Roman"/>
          <w:color w:val="000000"/>
          <w:sz w:val="24"/>
          <w:szCs w:val="24"/>
        </w:rPr>
        <w:t xml:space="preserve"> </w:t>
      </w:r>
      <w:r w:rsidR="006F0A73" w:rsidRPr="008325F7">
        <w:rPr>
          <w:rFonts w:ascii="Times New Roman" w:hAnsi="Times New Roman" w:cs="Times New Roman"/>
          <w:b/>
          <w:bCs/>
          <w:color w:val="000000"/>
          <w:sz w:val="24"/>
          <w:szCs w:val="24"/>
        </w:rPr>
        <w:t>Categorie di dati personali</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identificativi: cognome e nome, residenza, domicilio, nascita, identificativo online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 xml:space="preserve">(username, password, </w:t>
      </w:r>
      <w:proofErr w:type="spellStart"/>
      <w:r w:rsidRPr="008325F7">
        <w:rPr>
          <w:rFonts w:ascii="Times New Roman" w:hAnsi="Times New Roman" w:cs="Times New Roman"/>
          <w:color w:val="000000"/>
          <w:sz w:val="24"/>
          <w:szCs w:val="24"/>
        </w:rPr>
        <w:t>customer</w:t>
      </w:r>
      <w:proofErr w:type="spellEnd"/>
      <w:r w:rsidRPr="008325F7">
        <w:rPr>
          <w:rFonts w:ascii="Times New Roman" w:hAnsi="Times New Roman" w:cs="Times New Roman"/>
          <w:color w:val="000000"/>
          <w:sz w:val="24"/>
          <w:szCs w:val="24"/>
        </w:rPr>
        <w:t xml:space="preserve"> ID, altro), situazione familiare, immagini, </w:t>
      </w:r>
      <w:proofErr w:type="spellStart"/>
      <w:r w:rsidRPr="008325F7">
        <w:rPr>
          <w:rFonts w:ascii="Times New Roman" w:hAnsi="Times New Roman" w:cs="Times New Roman"/>
          <w:color w:val="000000"/>
          <w:sz w:val="24"/>
          <w:szCs w:val="24"/>
        </w:rPr>
        <w:t>elementicaratteristici</w:t>
      </w:r>
      <w:proofErr w:type="spellEnd"/>
      <w:r w:rsidRPr="008325F7">
        <w:rPr>
          <w:rFonts w:ascii="Times New Roman" w:hAnsi="Times New Roman" w:cs="Times New Roman"/>
          <w:color w:val="000000"/>
          <w:sz w:val="24"/>
          <w:szCs w:val="24"/>
        </w:rPr>
        <w:t xml:space="preserve"> della identità fisica, fisiologica, genetica, psichica, economica, </w:t>
      </w:r>
      <w:proofErr w:type="spellStart"/>
      <w:r w:rsidRPr="008325F7">
        <w:rPr>
          <w:rFonts w:ascii="Times New Roman" w:hAnsi="Times New Roman" w:cs="Times New Roman"/>
          <w:color w:val="000000"/>
          <w:sz w:val="24"/>
          <w:szCs w:val="24"/>
        </w:rPr>
        <w:t>culturale,sociale</w:t>
      </w:r>
      <w:proofErr w:type="spellEnd"/>
      <w:r w:rsidRPr="008325F7">
        <w:rPr>
          <w:rFonts w:ascii="Times New Roman" w:hAnsi="Times New Roman" w:cs="Times New Roman"/>
          <w:color w:val="000000"/>
          <w:sz w:val="24"/>
          <w:szCs w:val="24"/>
        </w:rPr>
        <w:t>.</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inerenti lo stile di vita</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Situazione economica, finanziaria, patrimoniale, fiscale.</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di connessione: indirizzo IP, login, altro.</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di localizzazione: ubicazione, GPS, GSM, altro.</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6F0A73" w:rsidRPr="008325F7">
        <w:rPr>
          <w:rFonts w:ascii="Times New Roman" w:hAnsi="Times New Roman" w:cs="Times New Roman"/>
          <w:color w:val="000000"/>
          <w:sz w:val="24"/>
          <w:szCs w:val="24"/>
        </w:rPr>
        <w:t xml:space="preserve"> </w:t>
      </w:r>
      <w:r w:rsidR="006F0A73" w:rsidRPr="008325F7">
        <w:rPr>
          <w:rFonts w:ascii="Times New Roman" w:hAnsi="Times New Roman" w:cs="Times New Roman"/>
          <w:b/>
          <w:bCs/>
          <w:color w:val="000000"/>
          <w:sz w:val="24"/>
          <w:szCs w:val="24"/>
        </w:rPr>
        <w:t>Finalità del trattamento</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Esecuzione di un compito di interesse pubblico o connesso all’esercizio di pubblici poteri: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funzioni amministrative inerenti la popolazione ed il territorio, nei settori organici dei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servizi alla persona, alla comunità, dell’assetto ed utilizzazione del territorio e dello</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sviluppo economico; la gestione dei servizi elettorali, di stato civile, di anagrafe, di leva</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militare e di statistica; l’esercizio di ulteriori funzioni amministrative per servizi di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competenza statale affidate al Comune.</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Adempimento di un obbligo legale al quale è soggetto il Comune.</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Esecuzione di un contratto con i soggetti interessati.</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Altre specifiche e diverse finalità.</w:t>
      </w:r>
    </w:p>
    <w:p w:rsidR="00555085" w:rsidRPr="008325F7"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55508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6F0A73" w:rsidRPr="00555085">
        <w:rPr>
          <w:rFonts w:ascii="Times New Roman" w:hAnsi="Times New Roman" w:cs="Times New Roman"/>
          <w:b/>
          <w:bCs/>
          <w:color w:val="000000"/>
          <w:sz w:val="24"/>
          <w:szCs w:val="24"/>
        </w:rPr>
        <w:t>Misure tecniche ed organizzative</w:t>
      </w:r>
    </w:p>
    <w:p w:rsidR="00555085" w:rsidRPr="00555085" w:rsidRDefault="00555085" w:rsidP="00555085">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8325F7">
        <w:rPr>
          <w:rFonts w:ascii="Times New Roman" w:hAnsi="Times New Roman" w:cs="Times New Roman"/>
          <w:color w:val="000000"/>
          <w:sz w:val="24"/>
          <w:szCs w:val="24"/>
        </w:rPr>
        <w:t>Pseudonimizzazione</w:t>
      </w:r>
      <w:proofErr w:type="spellEnd"/>
      <w:r w:rsidRPr="008325F7">
        <w:rPr>
          <w:rFonts w:ascii="Times New Roman" w:hAnsi="Times New Roman" w:cs="Times New Roman"/>
          <w:color w:val="000000"/>
          <w:sz w:val="24"/>
          <w:szCs w:val="24"/>
        </w:rPr>
        <w:t>; minimizzazione; cifratura; misure specifiche per assicurare la</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continua riservatezza, integrità, disponibilità e resilienza dei sistemi e dei servizi che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trattano i dati personali; procedure specifiche per provare, verificare e valutare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regolarmente l’efficacia delle misure tecniche e organizzative al fine di garantire la</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sicurezza del trattamento; altre misure specifiche adottate per il trattamento di cui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trattasi.</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lastRenderedPageBreak/>
        <w:t>Sistemi di autenticazione; sistemi di autorizzazione; sistemi di protezione (antivirus;</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firewall; antintrusione; altro) - adottati per il trattamento di cui trattasi ovvero dal</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Servizio/Ente nel suo complesso.</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Misure antincendio; sistemi di rilevazione di intrusione; sistemi di sorveglianza; sistemi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di protezione con videosorveglianza; registrazione accessi; porte, armadi e contenitori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dotati di serrature; sistemi di copiatura e conservazione archivi elettronici; altre misure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per ripristinare tempestivamente la disponibilità e l’accesso dei dati in caso di incidente</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fisico o tecnico - adottati per il trattamento di cui trattasi ovvero dal Servizio/Ente nel</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suo complesso.</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Procedure per provare, verificare e valutare regolarmente l’efficacia delle misure tecniche</w:t>
      </w: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e organizzative al fine di garantire la sicurezza del trattamento.</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6F0A73" w:rsidRPr="008325F7">
        <w:rPr>
          <w:rFonts w:ascii="Times New Roman" w:hAnsi="Times New Roman" w:cs="Times New Roman"/>
          <w:color w:val="000000"/>
          <w:sz w:val="24"/>
          <w:szCs w:val="24"/>
        </w:rPr>
        <w:t xml:space="preserve"> </w:t>
      </w:r>
      <w:r w:rsidR="006F0A73" w:rsidRPr="008325F7">
        <w:rPr>
          <w:rFonts w:ascii="Times New Roman" w:hAnsi="Times New Roman" w:cs="Times New Roman"/>
          <w:b/>
          <w:bCs/>
          <w:color w:val="000000"/>
          <w:sz w:val="24"/>
          <w:szCs w:val="24"/>
        </w:rPr>
        <w:t>Dati sensibili</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Dati inerenti l’origine razziale o etnica, le opinioni politiche, le convinzioni religiose o</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filosofiche, l’appartenenza sindacale, la salute, la vita o l’orientamento sessuale, dati</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genetici e biometrici, dati relativi a condanne penali.</w:t>
      </w:r>
    </w:p>
    <w:p w:rsidR="00555085"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6F0A73" w:rsidRPr="008325F7">
        <w:rPr>
          <w:rFonts w:ascii="Times New Roman" w:hAnsi="Times New Roman" w:cs="Times New Roman"/>
          <w:color w:val="000000"/>
          <w:sz w:val="24"/>
          <w:szCs w:val="24"/>
        </w:rPr>
        <w:t xml:space="preserve"> </w:t>
      </w:r>
      <w:r w:rsidR="006F0A73" w:rsidRPr="008325F7">
        <w:rPr>
          <w:rFonts w:ascii="Times New Roman" w:hAnsi="Times New Roman" w:cs="Times New Roman"/>
          <w:b/>
          <w:bCs/>
          <w:color w:val="000000"/>
          <w:sz w:val="24"/>
          <w:szCs w:val="24"/>
        </w:rPr>
        <w:t>Categorie interessati</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Cittadini residenti; minori di anni 16; elettori; contribuenti; utenti; partecipanti al</w:t>
      </w:r>
      <w:r w:rsidR="00555085">
        <w:rPr>
          <w:rFonts w:ascii="Times New Roman" w:hAnsi="Times New Roman" w:cs="Times New Roman"/>
          <w:color w:val="000000"/>
          <w:sz w:val="24"/>
          <w:szCs w:val="24"/>
        </w:rPr>
        <w:t xml:space="preserve"> </w:t>
      </w:r>
      <w:r w:rsidRPr="008325F7">
        <w:rPr>
          <w:rFonts w:ascii="Times New Roman" w:hAnsi="Times New Roman" w:cs="Times New Roman"/>
          <w:color w:val="000000"/>
          <w:sz w:val="24"/>
          <w:szCs w:val="24"/>
        </w:rPr>
        <w:t>procedimento; dipendenti; amministratori; fornitori; altro.</w:t>
      </w:r>
    </w:p>
    <w:p w:rsidR="00555085" w:rsidRPr="008325F7" w:rsidRDefault="00555085" w:rsidP="006F0A73">
      <w:pPr>
        <w:autoSpaceDE w:val="0"/>
        <w:autoSpaceDN w:val="0"/>
        <w:adjustRightInd w:val="0"/>
        <w:spacing w:after="0" w:line="240" w:lineRule="auto"/>
        <w:jc w:val="both"/>
        <w:rPr>
          <w:rFonts w:ascii="Times New Roman" w:hAnsi="Times New Roman" w:cs="Times New Roman"/>
          <w:color w:val="000000"/>
          <w:sz w:val="24"/>
          <w:szCs w:val="24"/>
        </w:rPr>
      </w:pPr>
    </w:p>
    <w:p w:rsidR="006F0A73"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6F0A73" w:rsidRPr="008325F7">
        <w:rPr>
          <w:rFonts w:ascii="Times New Roman" w:hAnsi="Times New Roman" w:cs="Times New Roman"/>
          <w:color w:val="000000"/>
          <w:sz w:val="24"/>
          <w:szCs w:val="24"/>
        </w:rPr>
        <w:t xml:space="preserve"> </w:t>
      </w:r>
      <w:r w:rsidR="006F0A73" w:rsidRPr="008325F7">
        <w:rPr>
          <w:rFonts w:ascii="Times New Roman" w:hAnsi="Times New Roman" w:cs="Times New Roman"/>
          <w:b/>
          <w:bCs/>
          <w:color w:val="000000"/>
          <w:sz w:val="24"/>
          <w:szCs w:val="24"/>
        </w:rPr>
        <w:t>Categorie destinatari</w:t>
      </w:r>
    </w:p>
    <w:p w:rsidR="00555085" w:rsidRPr="008325F7" w:rsidRDefault="00555085" w:rsidP="006F0A73">
      <w:pPr>
        <w:autoSpaceDE w:val="0"/>
        <w:autoSpaceDN w:val="0"/>
        <w:adjustRightInd w:val="0"/>
        <w:spacing w:after="0" w:line="240" w:lineRule="auto"/>
        <w:jc w:val="both"/>
        <w:rPr>
          <w:rFonts w:ascii="Times New Roman" w:hAnsi="Times New Roman" w:cs="Times New Roman"/>
          <w:b/>
          <w:bCs/>
          <w:color w:val="000000"/>
          <w:sz w:val="24"/>
          <w:szCs w:val="24"/>
        </w:rPr>
      </w:pPr>
    </w:p>
    <w:p w:rsidR="006F0A73" w:rsidRPr="008325F7"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r w:rsidRPr="008325F7">
        <w:rPr>
          <w:rFonts w:ascii="Times New Roman" w:hAnsi="Times New Roman" w:cs="Times New Roman"/>
          <w:color w:val="000000"/>
          <w:sz w:val="24"/>
          <w:szCs w:val="24"/>
        </w:rPr>
        <w:t>Persone fisiche; autorità pubbliche ed altre PA; persone giuridiche private; altri soggetti.</w:t>
      </w:r>
    </w:p>
    <w:p w:rsidR="006F0A73" w:rsidRDefault="006F0A73"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B87159" w:rsidRDefault="00B87159" w:rsidP="006F0A73">
      <w:pPr>
        <w:autoSpaceDE w:val="0"/>
        <w:autoSpaceDN w:val="0"/>
        <w:adjustRightInd w:val="0"/>
        <w:spacing w:after="0" w:line="240" w:lineRule="auto"/>
        <w:jc w:val="both"/>
        <w:rPr>
          <w:rFonts w:ascii="Times New Roman" w:hAnsi="Times New Roman" w:cs="Times New Roman"/>
          <w:color w:val="000000"/>
          <w:sz w:val="24"/>
          <w:szCs w:val="24"/>
        </w:rPr>
      </w:pPr>
    </w:p>
    <w:p w:rsidR="001B447F" w:rsidRDefault="001B447F" w:rsidP="007C4797">
      <w:pPr>
        <w:autoSpaceDE w:val="0"/>
        <w:autoSpaceDN w:val="0"/>
        <w:adjustRightInd w:val="0"/>
        <w:spacing w:after="0" w:line="240" w:lineRule="auto"/>
        <w:jc w:val="both"/>
        <w:rPr>
          <w:rFonts w:ascii="Times New Roman" w:hAnsi="Times New Roman" w:cs="Times New Roman"/>
          <w:color w:val="000000"/>
          <w:sz w:val="24"/>
          <w:szCs w:val="24"/>
        </w:rPr>
      </w:pPr>
    </w:p>
    <w:p w:rsidR="001B447F" w:rsidRDefault="001B447F" w:rsidP="007C4797">
      <w:pPr>
        <w:autoSpaceDE w:val="0"/>
        <w:autoSpaceDN w:val="0"/>
        <w:adjustRightInd w:val="0"/>
        <w:spacing w:after="0" w:line="240" w:lineRule="auto"/>
        <w:jc w:val="both"/>
        <w:rPr>
          <w:rFonts w:ascii="Times New Roman" w:hAnsi="Times New Roman" w:cs="Times New Roman"/>
          <w:color w:val="000000"/>
          <w:sz w:val="24"/>
          <w:szCs w:val="24"/>
        </w:rPr>
      </w:pPr>
    </w:p>
    <w:p w:rsidR="007C4797" w:rsidRDefault="007C4797" w:rsidP="007C4797">
      <w:pPr>
        <w:autoSpaceDE w:val="0"/>
        <w:autoSpaceDN w:val="0"/>
        <w:adjustRightInd w:val="0"/>
        <w:spacing w:after="0" w:line="240" w:lineRule="auto"/>
        <w:jc w:val="both"/>
        <w:rPr>
          <w:rFonts w:ascii="BookmanOldStyle-Bold" w:hAnsi="BookmanOldStyle-Bold" w:cs="BookmanOldStyle-Bold"/>
          <w:b/>
          <w:bCs/>
          <w:sz w:val="24"/>
          <w:szCs w:val="24"/>
        </w:rPr>
      </w:pPr>
      <w:bookmarkStart w:id="0" w:name="_GoBack"/>
      <w:bookmarkEnd w:id="0"/>
      <w:r>
        <w:rPr>
          <w:rFonts w:ascii="BookmanOldStyle-Bold" w:hAnsi="BookmanOldStyle-Bold" w:cs="BookmanOldStyle-Bold"/>
          <w:b/>
          <w:bCs/>
          <w:sz w:val="24"/>
          <w:szCs w:val="24"/>
        </w:rPr>
        <w:t>ALLEGATI</w:t>
      </w:r>
    </w:p>
    <w:p w:rsidR="007C4797" w:rsidRPr="008325F7" w:rsidRDefault="007C4797" w:rsidP="007C4797">
      <w:pPr>
        <w:autoSpaceDE w:val="0"/>
        <w:autoSpaceDN w:val="0"/>
        <w:adjustRightInd w:val="0"/>
        <w:spacing w:after="0" w:line="240" w:lineRule="auto"/>
        <w:jc w:val="both"/>
        <w:rPr>
          <w:rFonts w:ascii="Times New Roman" w:hAnsi="Times New Roman" w:cs="Times New Roman"/>
          <w:color w:val="FFFFFF"/>
          <w:sz w:val="24"/>
          <w:szCs w:val="24"/>
        </w:rPr>
      </w:pPr>
      <w:r>
        <w:rPr>
          <w:rFonts w:ascii="BookmanOldStyle-Bold" w:hAnsi="BookmanOldStyle-Bold" w:cs="BookmanOldStyle-Bold"/>
          <w:b/>
          <w:bCs/>
        </w:rPr>
        <w:t xml:space="preserve">A) Registro attività di </w:t>
      </w:r>
      <w:proofErr w:type="spellStart"/>
      <w:r>
        <w:rPr>
          <w:rFonts w:ascii="BookmanOldStyle-Bold" w:hAnsi="BookmanOldStyle-Bold" w:cs="BookmanOldStyle-Bold"/>
          <w:b/>
          <w:bCs/>
        </w:rPr>
        <w:t>trattamento</w:t>
      </w:r>
      <w:r w:rsidRPr="008325F7">
        <w:rPr>
          <w:rFonts w:ascii="Times New Roman" w:hAnsi="Times New Roman" w:cs="Times New Roman"/>
          <w:color w:val="FFFFFF"/>
          <w:sz w:val="24"/>
          <w:szCs w:val="24"/>
        </w:rPr>
        <w:t>Fondamenti</w:t>
      </w:r>
      <w:proofErr w:type="spellEnd"/>
      <w:r w:rsidRPr="008325F7">
        <w:rPr>
          <w:rFonts w:ascii="Times New Roman" w:hAnsi="Times New Roman" w:cs="Times New Roman"/>
          <w:color w:val="FFFFFF"/>
          <w:sz w:val="24"/>
          <w:szCs w:val="24"/>
        </w:rPr>
        <w:t xml:space="preserve"> di liceità del trattamento 4</w:t>
      </w:r>
    </w:p>
    <w:p w:rsidR="007C4797" w:rsidRPr="008325F7" w:rsidRDefault="007C4797" w:rsidP="007C4797">
      <w:pPr>
        <w:autoSpaceDE w:val="0"/>
        <w:autoSpaceDN w:val="0"/>
        <w:adjustRightInd w:val="0"/>
        <w:spacing w:after="0" w:line="240" w:lineRule="auto"/>
        <w:jc w:val="both"/>
        <w:rPr>
          <w:rFonts w:ascii="Times New Roman" w:hAnsi="Times New Roman" w:cs="Times New Roman"/>
          <w:color w:val="FFFFFF"/>
          <w:sz w:val="24"/>
          <w:szCs w:val="24"/>
        </w:rPr>
      </w:pPr>
      <w:r w:rsidRPr="008325F7">
        <w:rPr>
          <w:rFonts w:ascii="Times New Roman" w:hAnsi="Times New Roman" w:cs="Times New Roman"/>
          <w:color w:val="FFFFFF"/>
          <w:sz w:val="24"/>
          <w:szCs w:val="24"/>
        </w:rPr>
        <w:t>Informativa 8</w:t>
      </w:r>
    </w:p>
    <w:p w:rsidR="007C4797" w:rsidRPr="008325F7" w:rsidRDefault="007C4797" w:rsidP="007C4797">
      <w:pPr>
        <w:autoSpaceDE w:val="0"/>
        <w:autoSpaceDN w:val="0"/>
        <w:adjustRightInd w:val="0"/>
        <w:spacing w:after="0" w:line="240" w:lineRule="auto"/>
        <w:jc w:val="both"/>
        <w:rPr>
          <w:rFonts w:ascii="Times New Roman" w:hAnsi="Times New Roman" w:cs="Times New Roman"/>
          <w:color w:val="FFFFFF"/>
          <w:sz w:val="24"/>
          <w:szCs w:val="24"/>
        </w:rPr>
      </w:pPr>
      <w:r w:rsidRPr="008325F7">
        <w:rPr>
          <w:rFonts w:ascii="Times New Roman" w:hAnsi="Times New Roman" w:cs="Times New Roman"/>
          <w:color w:val="FFFFFF"/>
          <w:sz w:val="24"/>
          <w:szCs w:val="24"/>
        </w:rPr>
        <w:t>Diritti degli interessati 12</w:t>
      </w:r>
    </w:p>
    <w:p w:rsidR="007C4797" w:rsidRPr="008325F7" w:rsidRDefault="007C4797" w:rsidP="007C4797">
      <w:pPr>
        <w:autoSpaceDE w:val="0"/>
        <w:autoSpaceDN w:val="0"/>
        <w:adjustRightInd w:val="0"/>
        <w:spacing w:after="0" w:line="240" w:lineRule="auto"/>
        <w:jc w:val="both"/>
        <w:rPr>
          <w:rFonts w:ascii="Times New Roman" w:hAnsi="Times New Roman" w:cs="Times New Roman"/>
          <w:color w:val="FFFFFF"/>
          <w:sz w:val="24"/>
          <w:szCs w:val="24"/>
        </w:rPr>
      </w:pPr>
      <w:r w:rsidRPr="008325F7">
        <w:rPr>
          <w:rFonts w:ascii="Times New Roman" w:hAnsi="Times New Roman" w:cs="Times New Roman"/>
          <w:color w:val="FFFFFF"/>
          <w:sz w:val="24"/>
          <w:szCs w:val="24"/>
        </w:rPr>
        <w:t>Titolare, responsabile, incaricato del trattamento 20</w:t>
      </w:r>
    </w:p>
    <w:p w:rsidR="007C4797" w:rsidRDefault="007C4797" w:rsidP="007C4797">
      <w:pPr>
        <w:jc w:val="both"/>
        <w:rPr>
          <w:rFonts w:ascii="Times New Roman" w:hAnsi="Times New Roman" w:cs="Times New Roman"/>
          <w:color w:val="FFFFFF"/>
          <w:sz w:val="24"/>
          <w:szCs w:val="24"/>
        </w:rPr>
      </w:pPr>
      <w:r w:rsidRPr="008325F7">
        <w:rPr>
          <w:rFonts w:ascii="Times New Roman" w:hAnsi="Times New Roman" w:cs="Times New Roman"/>
          <w:color w:val="FFFFFF"/>
          <w:sz w:val="24"/>
          <w:szCs w:val="24"/>
        </w:rPr>
        <w:t>A</w:t>
      </w:r>
      <w:r>
        <w:rPr>
          <w:rFonts w:ascii="Times New Roman" w:hAnsi="Times New Roman" w:cs="Times New Roman"/>
          <w:noProof/>
          <w:color w:val="FFFFFF"/>
          <w:sz w:val="24"/>
          <w:szCs w:val="24"/>
          <w:lang w:eastAsia="it-IT"/>
        </w:rPr>
        <w:drawing>
          <wp:inline distT="0" distB="0" distL="0" distR="0" wp14:anchorId="5849988E" wp14:editId="1A6E5AB4">
            <wp:extent cx="6332220" cy="1975653"/>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1975653"/>
                    </a:xfrm>
                    <a:prstGeom prst="rect">
                      <a:avLst/>
                    </a:prstGeom>
                    <a:noFill/>
                    <a:ln>
                      <a:noFill/>
                    </a:ln>
                  </pic:spPr>
                </pic:pic>
              </a:graphicData>
            </a:graphic>
          </wp:inline>
        </w:drawing>
      </w:r>
      <w:proofErr w:type="spellStart"/>
      <w:r w:rsidRPr="008325F7">
        <w:rPr>
          <w:rFonts w:ascii="Times New Roman" w:hAnsi="Times New Roman" w:cs="Times New Roman"/>
          <w:color w:val="FFFFFF"/>
          <w:sz w:val="24"/>
          <w:szCs w:val="24"/>
        </w:rPr>
        <w:t>pprocci</w:t>
      </w:r>
      <w:proofErr w:type="spellEnd"/>
    </w:p>
    <w:p w:rsidR="007C4797" w:rsidRDefault="007C4797" w:rsidP="007C4797">
      <w:pPr>
        <w:jc w:val="both"/>
        <w:rPr>
          <w:rFonts w:ascii="Times New Roman" w:hAnsi="Times New Roman" w:cs="Times New Roman"/>
          <w:color w:val="FFFFFF"/>
          <w:sz w:val="24"/>
          <w:szCs w:val="24"/>
        </w:rPr>
      </w:pPr>
    </w:p>
    <w:p w:rsidR="007C4797" w:rsidRDefault="007C4797" w:rsidP="007C4797">
      <w:pPr>
        <w:jc w:val="both"/>
        <w:rPr>
          <w:rFonts w:ascii="Times New Roman" w:hAnsi="Times New Roman" w:cs="Times New Roman"/>
          <w:color w:val="FFFFFF"/>
          <w:sz w:val="24"/>
          <w:szCs w:val="24"/>
        </w:rPr>
      </w:pPr>
    </w:p>
    <w:p w:rsidR="007C4797" w:rsidRDefault="007C4797" w:rsidP="007C4797">
      <w:pPr>
        <w:jc w:val="both"/>
        <w:rPr>
          <w:rFonts w:ascii="Times New Roman" w:hAnsi="Times New Roman" w:cs="Times New Roman"/>
          <w:color w:val="FFFFFF"/>
          <w:sz w:val="24"/>
          <w:szCs w:val="24"/>
        </w:rPr>
      </w:pPr>
    </w:p>
    <w:p w:rsidR="007C4797" w:rsidRDefault="007C4797" w:rsidP="007C4797">
      <w:pPr>
        <w:rPr>
          <w:rFonts w:ascii="Times New Roman" w:hAnsi="Times New Roman" w:cs="Times New Roman"/>
          <w:color w:val="FFFFFF"/>
          <w:sz w:val="24"/>
          <w:szCs w:val="24"/>
        </w:rPr>
      </w:pPr>
      <w:r>
        <w:rPr>
          <w:rFonts w:ascii="Times New Roman" w:hAnsi="Times New Roman" w:cs="Times New Roman"/>
          <w:noProof/>
          <w:color w:val="FFFFFF"/>
          <w:sz w:val="24"/>
          <w:szCs w:val="24"/>
          <w:lang w:eastAsia="it-IT"/>
        </w:rPr>
        <w:drawing>
          <wp:inline distT="0" distB="0" distL="0" distR="0" wp14:anchorId="169A5A13" wp14:editId="3A7E4499">
            <wp:extent cx="6332220" cy="240187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2401877"/>
                    </a:xfrm>
                    <a:prstGeom prst="rect">
                      <a:avLst/>
                    </a:prstGeom>
                    <a:noFill/>
                    <a:ln>
                      <a:noFill/>
                    </a:ln>
                  </pic:spPr>
                </pic:pic>
              </a:graphicData>
            </a:graphic>
          </wp:inline>
        </w:drawing>
      </w:r>
      <w:r w:rsidRPr="008325F7">
        <w:rPr>
          <w:rFonts w:ascii="Times New Roman" w:hAnsi="Times New Roman" w:cs="Times New Roman"/>
          <w:color w:val="FFFFFF"/>
          <w:sz w:val="24"/>
          <w:szCs w:val="24"/>
        </w:rPr>
        <w:t>o basato sul r</w:t>
      </w:r>
    </w:p>
    <w:p w:rsidR="00CB03B8" w:rsidRDefault="00CB03B8" w:rsidP="007C4797">
      <w:pPr>
        <w:rPr>
          <w:rFonts w:ascii="Times New Roman" w:hAnsi="Times New Roman" w:cs="Times New Roman"/>
          <w:color w:val="FFFFFF"/>
          <w:sz w:val="24"/>
          <w:szCs w:val="24"/>
        </w:rPr>
      </w:pPr>
    </w:p>
    <w:p w:rsidR="00114DDC" w:rsidRDefault="00114DDC" w:rsidP="007C4797">
      <w:pPr>
        <w:rPr>
          <w:rFonts w:ascii="BookmanOldStyle-Bold" w:hAnsi="BookmanOldStyle-Bold" w:cs="BookmanOldStyle-Bold"/>
          <w:b/>
          <w:bCs/>
        </w:rPr>
      </w:pPr>
    </w:p>
    <w:p w:rsidR="00114DDC" w:rsidRDefault="00114DDC" w:rsidP="007C4797">
      <w:pPr>
        <w:rPr>
          <w:rFonts w:ascii="BookmanOldStyle-Bold" w:hAnsi="BookmanOldStyle-Bold" w:cs="BookmanOldStyle-Bold"/>
          <w:b/>
          <w:bCs/>
        </w:rPr>
      </w:pPr>
    </w:p>
    <w:p w:rsidR="00114DDC" w:rsidRDefault="00114DDC" w:rsidP="007C4797">
      <w:pPr>
        <w:rPr>
          <w:rFonts w:ascii="BookmanOldStyle-Bold" w:hAnsi="BookmanOldStyle-Bold" w:cs="BookmanOldStyle-Bold"/>
          <w:b/>
          <w:bCs/>
        </w:rPr>
      </w:pPr>
    </w:p>
    <w:p w:rsidR="00114DDC" w:rsidRDefault="00114DDC" w:rsidP="007C4797">
      <w:pPr>
        <w:rPr>
          <w:rFonts w:ascii="BookmanOldStyle-Bold" w:hAnsi="BookmanOldStyle-Bold" w:cs="BookmanOldStyle-Bold"/>
          <w:b/>
          <w:bCs/>
        </w:rPr>
      </w:pPr>
    </w:p>
    <w:p w:rsidR="00114DDC" w:rsidRDefault="00114DDC" w:rsidP="007C4797">
      <w:pPr>
        <w:rPr>
          <w:rFonts w:ascii="BookmanOldStyle-Bold" w:hAnsi="BookmanOldStyle-Bold" w:cs="BookmanOldStyle-Bold"/>
          <w:b/>
          <w:bCs/>
        </w:rPr>
      </w:pPr>
    </w:p>
    <w:p w:rsidR="00114DDC" w:rsidRDefault="00114DDC" w:rsidP="007C4797">
      <w:pPr>
        <w:rPr>
          <w:rFonts w:ascii="BookmanOldStyle-Bold" w:hAnsi="BookmanOldStyle-Bold" w:cs="BookmanOldStyle-Bold"/>
          <w:b/>
          <w:bCs/>
        </w:rPr>
      </w:pPr>
    </w:p>
    <w:p w:rsidR="007C4797" w:rsidRDefault="007C4797" w:rsidP="007C4797">
      <w:pPr>
        <w:rPr>
          <w:rFonts w:ascii="Times New Roman" w:hAnsi="Times New Roman" w:cs="Times New Roman"/>
          <w:color w:val="FFFFFF"/>
          <w:sz w:val="24"/>
          <w:szCs w:val="24"/>
        </w:rPr>
      </w:pPr>
      <w:r>
        <w:rPr>
          <w:rFonts w:ascii="BookmanOldStyle-Bold" w:hAnsi="BookmanOldStyle-Bold" w:cs="BookmanOldStyle-Bold"/>
          <w:b/>
          <w:bCs/>
        </w:rPr>
        <w:t xml:space="preserve">B) Registro categorie di attività di </w:t>
      </w:r>
      <w:proofErr w:type="spellStart"/>
      <w:r>
        <w:rPr>
          <w:rFonts w:ascii="BookmanOldStyle-Bold" w:hAnsi="BookmanOldStyle-Bold" w:cs="BookmanOldStyle-Bold"/>
          <w:b/>
          <w:bCs/>
        </w:rPr>
        <w:t>trattamento</w:t>
      </w:r>
      <w:r w:rsidRPr="008325F7">
        <w:rPr>
          <w:rFonts w:ascii="Times New Roman" w:hAnsi="Times New Roman" w:cs="Times New Roman"/>
          <w:color w:val="FFFFFF"/>
          <w:sz w:val="24"/>
          <w:szCs w:val="24"/>
        </w:rPr>
        <w:t>ischio</w:t>
      </w:r>
      <w:proofErr w:type="spellEnd"/>
      <w:r w:rsidRPr="008325F7">
        <w:rPr>
          <w:rFonts w:ascii="Times New Roman" w:hAnsi="Times New Roman" w:cs="Times New Roman"/>
          <w:color w:val="FFFFFF"/>
          <w:sz w:val="24"/>
          <w:szCs w:val="24"/>
        </w:rPr>
        <w:t xml:space="preserve"> </w:t>
      </w:r>
    </w:p>
    <w:p w:rsidR="007C4797" w:rsidRDefault="007C4797" w:rsidP="007C4797">
      <w:pPr>
        <w:rPr>
          <w:rFonts w:ascii="Times New Roman" w:hAnsi="Times New Roman" w:cs="Times New Roman"/>
          <w:color w:val="FFFFFF"/>
          <w:sz w:val="24"/>
          <w:szCs w:val="24"/>
        </w:rPr>
      </w:pPr>
    </w:p>
    <w:p w:rsidR="007C4797" w:rsidRDefault="007C4797" w:rsidP="007C4797">
      <w:pPr>
        <w:rPr>
          <w:rFonts w:ascii="Times New Roman" w:hAnsi="Times New Roman" w:cs="Times New Roman"/>
          <w:color w:val="FFFFFF"/>
          <w:sz w:val="24"/>
          <w:szCs w:val="24"/>
        </w:rPr>
      </w:pPr>
    </w:p>
    <w:p w:rsidR="007C4797" w:rsidRDefault="007C4797" w:rsidP="007C4797">
      <w:pPr>
        <w:rPr>
          <w:rFonts w:ascii="Times New Roman" w:hAnsi="Times New Roman" w:cs="Times New Roman"/>
          <w:color w:val="FFFFFF"/>
          <w:sz w:val="24"/>
          <w:szCs w:val="24"/>
        </w:rPr>
      </w:pPr>
      <w:r>
        <w:rPr>
          <w:rFonts w:ascii="Times New Roman" w:hAnsi="Times New Roman" w:cs="Times New Roman"/>
          <w:noProof/>
          <w:color w:val="FFFFFF"/>
          <w:sz w:val="24"/>
          <w:szCs w:val="24"/>
          <w:lang w:eastAsia="it-IT"/>
        </w:rPr>
        <w:drawing>
          <wp:inline distT="0" distB="0" distL="0" distR="0" wp14:anchorId="191A762E" wp14:editId="273478F6">
            <wp:extent cx="6332220" cy="3119707"/>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119707"/>
                    </a:xfrm>
                    <a:prstGeom prst="rect">
                      <a:avLst/>
                    </a:prstGeom>
                    <a:noFill/>
                    <a:ln>
                      <a:noFill/>
                    </a:ln>
                  </pic:spPr>
                </pic:pic>
              </a:graphicData>
            </a:graphic>
          </wp:inline>
        </w:drawing>
      </w:r>
      <w:r w:rsidRPr="008325F7">
        <w:rPr>
          <w:rFonts w:ascii="Times New Roman" w:hAnsi="Times New Roman" w:cs="Times New Roman"/>
          <w:color w:val="FFFFFF"/>
          <w:sz w:val="24"/>
          <w:szCs w:val="24"/>
        </w:rPr>
        <w:t xml:space="preserve">del </w:t>
      </w:r>
      <w:proofErr w:type="spellStart"/>
      <w:r w:rsidRPr="008325F7">
        <w:rPr>
          <w:rFonts w:ascii="Times New Roman" w:hAnsi="Times New Roman" w:cs="Times New Roman"/>
          <w:color w:val="FFFFFF"/>
          <w:sz w:val="24"/>
          <w:szCs w:val="24"/>
        </w:rPr>
        <w:t>trat</w:t>
      </w:r>
      <w:proofErr w:type="spellEnd"/>
    </w:p>
    <w:p w:rsidR="007C4797" w:rsidRDefault="007C4797" w:rsidP="007C4797">
      <w:pPr>
        <w:rPr>
          <w:rFonts w:ascii="Times New Roman" w:hAnsi="Times New Roman" w:cs="Times New Roman"/>
          <w:color w:val="FFFFFF"/>
          <w:sz w:val="24"/>
          <w:szCs w:val="24"/>
        </w:rPr>
      </w:pPr>
      <w:r>
        <w:rPr>
          <w:rFonts w:ascii="Times New Roman" w:hAnsi="Times New Roman" w:cs="Times New Roman"/>
          <w:noProof/>
          <w:color w:val="FFFFFF"/>
          <w:sz w:val="24"/>
          <w:szCs w:val="24"/>
          <w:lang w:eastAsia="it-IT"/>
        </w:rPr>
        <w:drawing>
          <wp:inline distT="0" distB="0" distL="0" distR="0" wp14:anchorId="23113C54" wp14:editId="67441684">
            <wp:extent cx="6332220" cy="335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3359150"/>
                    </a:xfrm>
                    <a:prstGeom prst="rect">
                      <a:avLst/>
                    </a:prstGeom>
                    <a:noFill/>
                    <a:ln>
                      <a:noFill/>
                    </a:ln>
                  </pic:spPr>
                </pic:pic>
              </a:graphicData>
            </a:graphic>
          </wp:inline>
        </w:drawing>
      </w:r>
    </w:p>
    <w:p w:rsidR="007C4797" w:rsidRDefault="007C4797" w:rsidP="007C4797">
      <w:pPr>
        <w:rPr>
          <w:rFonts w:ascii="Times New Roman" w:hAnsi="Times New Roman" w:cs="Times New Roman"/>
          <w:color w:val="FFFFFF"/>
          <w:sz w:val="24"/>
          <w:szCs w:val="24"/>
        </w:rPr>
      </w:pPr>
    </w:p>
    <w:p w:rsidR="007C4797" w:rsidRDefault="007C4797" w:rsidP="007C4797">
      <w:pPr>
        <w:rPr>
          <w:rFonts w:ascii="BookmanOldStyle-Bold" w:hAnsi="BookmanOldStyle-Bold" w:cs="BookmanOldStyle-Bold"/>
          <w:b/>
          <w:bCs/>
        </w:rPr>
      </w:pPr>
    </w:p>
    <w:p w:rsidR="007C4797" w:rsidRDefault="007C4797" w:rsidP="007C4797">
      <w:pPr>
        <w:rPr>
          <w:rFonts w:ascii="BookmanOldStyle-Bold" w:hAnsi="BookmanOldStyle-Bold" w:cs="BookmanOldStyle-Bold"/>
          <w:b/>
          <w:bCs/>
        </w:rPr>
      </w:pPr>
    </w:p>
    <w:p w:rsidR="007C4797" w:rsidRDefault="007C4797" w:rsidP="007C4797">
      <w:pPr>
        <w:rPr>
          <w:rFonts w:ascii="BookmanOldStyle-Bold" w:hAnsi="BookmanOldStyle-Bold" w:cs="BookmanOldStyle-Bold"/>
          <w:color w:val="000000"/>
          <w:sz w:val="20"/>
          <w:szCs w:val="20"/>
        </w:rPr>
      </w:pPr>
      <w:r>
        <w:rPr>
          <w:rFonts w:ascii="BookmanOldStyle-Bold" w:hAnsi="BookmanOldStyle-Bold" w:cs="BookmanOldStyle-Bold"/>
          <w:b/>
          <w:bCs/>
        </w:rPr>
        <w:lastRenderedPageBreak/>
        <w:t xml:space="preserve">C) Registro unico dei </w:t>
      </w:r>
      <w:proofErr w:type="spellStart"/>
      <w:r>
        <w:rPr>
          <w:rFonts w:ascii="BookmanOldStyle-Bold" w:hAnsi="BookmanOldStyle-Bold" w:cs="BookmanOldStyle-Bold"/>
          <w:b/>
          <w:bCs/>
        </w:rPr>
        <w:t>trattamenti</w:t>
      </w:r>
      <w:r w:rsidRPr="008325F7">
        <w:rPr>
          <w:rFonts w:ascii="Times New Roman" w:hAnsi="Times New Roman" w:cs="Times New Roman"/>
          <w:color w:val="FFFFFF"/>
          <w:sz w:val="24"/>
          <w:szCs w:val="24"/>
        </w:rPr>
        <w:t>tamento</w:t>
      </w:r>
      <w:proofErr w:type="spellEnd"/>
      <w:r w:rsidRPr="008325F7">
        <w:rPr>
          <w:rFonts w:ascii="Times New Roman" w:hAnsi="Times New Roman" w:cs="Times New Roman"/>
          <w:color w:val="FFFFFF"/>
          <w:sz w:val="24"/>
          <w:szCs w:val="24"/>
        </w:rPr>
        <w:t xml:space="preserve"> e</w:t>
      </w:r>
      <w:r>
        <w:rPr>
          <w:rFonts w:ascii="BookmanOldStyle-Bold" w:hAnsi="BookmanOldStyle-Bold" w:cs="BookmanOldStyle-Bold"/>
          <w:color w:val="000000"/>
          <w:sz w:val="20"/>
          <w:szCs w:val="20"/>
        </w:rPr>
        <w:t>__</w:t>
      </w:r>
    </w:p>
    <w:p w:rsidR="007C4797" w:rsidRDefault="007C4797" w:rsidP="007C4797">
      <w:pPr>
        <w:rPr>
          <w:rFonts w:ascii="BookmanOldStyle-Bold" w:hAnsi="BookmanOldStyle-Bold" w:cs="BookmanOldStyle-Bold"/>
          <w:color w:val="000000"/>
          <w:sz w:val="20"/>
          <w:szCs w:val="20"/>
        </w:rPr>
      </w:pPr>
    </w:p>
    <w:p w:rsidR="007C4797" w:rsidRDefault="007C4797" w:rsidP="007C4797">
      <w:pPr>
        <w:rPr>
          <w:noProof/>
          <w:lang w:eastAsia="it-IT"/>
        </w:rPr>
      </w:pPr>
    </w:p>
    <w:p w:rsidR="007C4797" w:rsidRDefault="007C4797" w:rsidP="007C4797">
      <w:r w:rsidRPr="009766BD">
        <w:rPr>
          <w:noProof/>
          <w:sz w:val="28"/>
          <w:szCs w:val="28"/>
          <w:lang w:eastAsia="it-IT"/>
        </w:rPr>
        <w:drawing>
          <wp:inline distT="0" distB="0" distL="0" distR="0" wp14:anchorId="3A20A20A" wp14:editId="10F53C8B">
            <wp:extent cx="6332220" cy="17569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756975"/>
                    </a:xfrm>
                    <a:prstGeom prst="rect">
                      <a:avLst/>
                    </a:prstGeom>
                    <a:noFill/>
                    <a:ln>
                      <a:noFill/>
                    </a:ln>
                  </pic:spPr>
                </pic:pic>
              </a:graphicData>
            </a:graphic>
          </wp:inline>
        </w:drawing>
      </w:r>
    </w:p>
    <w:p w:rsidR="007C4797" w:rsidRDefault="007C4797" w:rsidP="007C4797"/>
    <w:p w:rsidR="007C4797" w:rsidRDefault="007C4797" w:rsidP="007C4797"/>
    <w:p w:rsidR="007C4797" w:rsidRDefault="007C4797" w:rsidP="007C4797"/>
    <w:p w:rsidR="007C4797" w:rsidRDefault="007C4797" w:rsidP="007C4797"/>
    <w:p w:rsidR="007C4797" w:rsidRDefault="007C4797" w:rsidP="007C4797">
      <w:r w:rsidRPr="009766BD">
        <w:rPr>
          <w:noProof/>
          <w:sz w:val="24"/>
          <w:szCs w:val="24"/>
          <w:lang w:eastAsia="it-IT"/>
        </w:rPr>
        <w:drawing>
          <wp:inline distT="0" distB="0" distL="0" distR="0" wp14:anchorId="2B204AFB" wp14:editId="10E958A7">
            <wp:extent cx="6332220" cy="230949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2309495"/>
                    </a:xfrm>
                    <a:prstGeom prst="rect">
                      <a:avLst/>
                    </a:prstGeom>
                    <a:noFill/>
                    <a:ln>
                      <a:noFill/>
                    </a:ln>
                  </pic:spPr>
                </pic:pic>
              </a:graphicData>
            </a:graphic>
          </wp:inline>
        </w:drawing>
      </w:r>
    </w:p>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7C4797" w:rsidRDefault="007C4797" w:rsidP="007C4797"/>
    <w:p w:rsidR="00A51DF5" w:rsidRDefault="00A51DF5" w:rsidP="007C4797"/>
    <w:p w:rsidR="00A51DF5" w:rsidRDefault="00A51DF5" w:rsidP="007C4797"/>
    <w:p w:rsidR="00A51DF5" w:rsidRDefault="00A51DF5" w:rsidP="007C4797"/>
    <w:p w:rsidR="00A51DF5" w:rsidRDefault="00A51DF5" w:rsidP="007C4797"/>
    <w:p w:rsidR="00A51DF5" w:rsidRDefault="00A51DF5" w:rsidP="007C4797"/>
    <w:sectPr w:rsidR="00A51D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OldSty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2D"/>
    <w:multiLevelType w:val="hybridMultilevel"/>
    <w:tmpl w:val="E1E21612"/>
    <w:lvl w:ilvl="0" w:tplc="CB96E0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0369C6"/>
    <w:multiLevelType w:val="hybridMultilevel"/>
    <w:tmpl w:val="11460166"/>
    <w:lvl w:ilvl="0" w:tplc="C150C5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0B7C81"/>
    <w:multiLevelType w:val="hybridMultilevel"/>
    <w:tmpl w:val="12E07A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504CEF"/>
    <w:multiLevelType w:val="hybridMultilevel"/>
    <w:tmpl w:val="DE8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317313"/>
    <w:multiLevelType w:val="hybridMultilevel"/>
    <w:tmpl w:val="A7305C7E"/>
    <w:lvl w:ilvl="0" w:tplc="BAACD568">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F45929"/>
    <w:multiLevelType w:val="hybridMultilevel"/>
    <w:tmpl w:val="7ACEC1D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492245"/>
    <w:multiLevelType w:val="hybridMultilevel"/>
    <w:tmpl w:val="20468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D12375"/>
    <w:multiLevelType w:val="hybridMultilevel"/>
    <w:tmpl w:val="B6B26FE6"/>
    <w:lvl w:ilvl="0" w:tplc="C28E3C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FB069F"/>
    <w:multiLevelType w:val="hybridMultilevel"/>
    <w:tmpl w:val="1A6C19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D376AD2"/>
    <w:multiLevelType w:val="hybridMultilevel"/>
    <w:tmpl w:val="0F6880AC"/>
    <w:lvl w:ilvl="0" w:tplc="D466FE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3"/>
  </w:num>
  <w:num w:numId="5">
    <w:abstractNumId w:val="4"/>
  </w:num>
  <w:num w:numId="6">
    <w:abstractNumId w:val="2"/>
  </w:num>
  <w:num w:numId="7">
    <w:abstractNumId w:val="0"/>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3E"/>
    <w:rsid w:val="000476AB"/>
    <w:rsid w:val="00066F0A"/>
    <w:rsid w:val="0007735E"/>
    <w:rsid w:val="00084279"/>
    <w:rsid w:val="000B0503"/>
    <w:rsid w:val="00114DDC"/>
    <w:rsid w:val="00123313"/>
    <w:rsid w:val="00135369"/>
    <w:rsid w:val="00187BEE"/>
    <w:rsid w:val="001B447F"/>
    <w:rsid w:val="00216754"/>
    <w:rsid w:val="00242691"/>
    <w:rsid w:val="002A1E12"/>
    <w:rsid w:val="002A55B7"/>
    <w:rsid w:val="002A6736"/>
    <w:rsid w:val="002B1685"/>
    <w:rsid w:val="00316AC6"/>
    <w:rsid w:val="003642E3"/>
    <w:rsid w:val="003C6FFA"/>
    <w:rsid w:val="00421983"/>
    <w:rsid w:val="00555085"/>
    <w:rsid w:val="00581790"/>
    <w:rsid w:val="005C3D17"/>
    <w:rsid w:val="00630050"/>
    <w:rsid w:val="00645A8D"/>
    <w:rsid w:val="0065367F"/>
    <w:rsid w:val="006707E4"/>
    <w:rsid w:val="00693E2B"/>
    <w:rsid w:val="0069747D"/>
    <w:rsid w:val="006F0A73"/>
    <w:rsid w:val="007635BE"/>
    <w:rsid w:val="007663E6"/>
    <w:rsid w:val="007836E2"/>
    <w:rsid w:val="00795FF9"/>
    <w:rsid w:val="007C4797"/>
    <w:rsid w:val="008634E2"/>
    <w:rsid w:val="008B7BCD"/>
    <w:rsid w:val="008F058C"/>
    <w:rsid w:val="008F19F9"/>
    <w:rsid w:val="00920F48"/>
    <w:rsid w:val="00927E60"/>
    <w:rsid w:val="009335C7"/>
    <w:rsid w:val="0094079D"/>
    <w:rsid w:val="00965A7F"/>
    <w:rsid w:val="009835A7"/>
    <w:rsid w:val="0099602A"/>
    <w:rsid w:val="009A615A"/>
    <w:rsid w:val="009D650D"/>
    <w:rsid w:val="009E114C"/>
    <w:rsid w:val="00A215EB"/>
    <w:rsid w:val="00A25F0F"/>
    <w:rsid w:val="00A25F88"/>
    <w:rsid w:val="00A2711B"/>
    <w:rsid w:val="00A358B0"/>
    <w:rsid w:val="00A51DF5"/>
    <w:rsid w:val="00A52884"/>
    <w:rsid w:val="00AD113D"/>
    <w:rsid w:val="00B07F85"/>
    <w:rsid w:val="00B42D8F"/>
    <w:rsid w:val="00B87159"/>
    <w:rsid w:val="00B93652"/>
    <w:rsid w:val="00BF5959"/>
    <w:rsid w:val="00C16250"/>
    <w:rsid w:val="00C960F2"/>
    <w:rsid w:val="00CB03B8"/>
    <w:rsid w:val="00CE23EF"/>
    <w:rsid w:val="00D07658"/>
    <w:rsid w:val="00D078A9"/>
    <w:rsid w:val="00D8633E"/>
    <w:rsid w:val="00E125B2"/>
    <w:rsid w:val="00E14299"/>
    <w:rsid w:val="00E40B8B"/>
    <w:rsid w:val="00E44757"/>
    <w:rsid w:val="00EC474B"/>
    <w:rsid w:val="00EF0F8D"/>
    <w:rsid w:val="00EF43ED"/>
    <w:rsid w:val="00F10DC0"/>
    <w:rsid w:val="00F25726"/>
    <w:rsid w:val="00F3006C"/>
    <w:rsid w:val="00F42B7E"/>
    <w:rsid w:val="00F972F5"/>
    <w:rsid w:val="00FD3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33E"/>
  </w:style>
  <w:style w:type="paragraph" w:styleId="Titolo1">
    <w:name w:val="heading 1"/>
    <w:basedOn w:val="Normale"/>
    <w:next w:val="Normale"/>
    <w:link w:val="Titolo1Carattere"/>
    <w:qFormat/>
    <w:rsid w:val="00965A7F"/>
    <w:pPr>
      <w:keepNext/>
      <w:keepLines/>
      <w:spacing w:before="120" w:after="120" w:line="240" w:lineRule="auto"/>
      <w:jc w:val="center"/>
      <w:outlineLvl w:val="0"/>
    </w:pPr>
    <w:rPr>
      <w:rFonts w:ascii="Tahoma" w:eastAsia="Times New Roman" w:hAnsi="Tahoma" w:cs="Times New Roman"/>
      <w:b/>
      <w:i/>
      <w:kern w:val="28"/>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33E"/>
    <w:pPr>
      <w:ind w:left="720"/>
      <w:contextualSpacing/>
    </w:pPr>
  </w:style>
  <w:style w:type="paragraph" w:styleId="NormaleWeb">
    <w:name w:val="Normal (Web)"/>
    <w:basedOn w:val="Normale"/>
    <w:uiPriority w:val="99"/>
    <w:rsid w:val="00B871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87159"/>
    <w:rPr>
      <w:b/>
      <w:bCs/>
    </w:rPr>
  </w:style>
  <w:style w:type="paragraph" w:styleId="Testofumetto">
    <w:name w:val="Balloon Text"/>
    <w:basedOn w:val="Normale"/>
    <w:link w:val="TestofumettoCarattere"/>
    <w:uiPriority w:val="99"/>
    <w:semiHidden/>
    <w:unhideWhenUsed/>
    <w:rsid w:val="007C4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797"/>
    <w:rPr>
      <w:rFonts w:ascii="Tahoma" w:hAnsi="Tahoma" w:cs="Tahoma"/>
      <w:sz w:val="16"/>
      <w:szCs w:val="16"/>
    </w:rPr>
  </w:style>
  <w:style w:type="character" w:customStyle="1" w:styleId="Titolo1Carattere">
    <w:name w:val="Titolo 1 Carattere"/>
    <w:basedOn w:val="Carpredefinitoparagrafo"/>
    <w:link w:val="Titolo1"/>
    <w:rsid w:val="00965A7F"/>
    <w:rPr>
      <w:rFonts w:ascii="Tahoma" w:eastAsia="Times New Roman" w:hAnsi="Tahoma" w:cs="Times New Roman"/>
      <w:b/>
      <w:i/>
      <w:kern w:val="28"/>
      <w:sz w:val="36"/>
      <w:szCs w:val="20"/>
      <w:lang w:eastAsia="it-IT"/>
    </w:rPr>
  </w:style>
  <w:style w:type="paragraph" w:styleId="Corpodeltesto2">
    <w:name w:val="Body Text 2"/>
    <w:basedOn w:val="Normale"/>
    <w:link w:val="Corpodeltesto2Carattere"/>
    <w:rsid w:val="00965A7F"/>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965A7F"/>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33E"/>
  </w:style>
  <w:style w:type="paragraph" w:styleId="Titolo1">
    <w:name w:val="heading 1"/>
    <w:basedOn w:val="Normale"/>
    <w:next w:val="Normale"/>
    <w:link w:val="Titolo1Carattere"/>
    <w:qFormat/>
    <w:rsid w:val="00965A7F"/>
    <w:pPr>
      <w:keepNext/>
      <w:keepLines/>
      <w:spacing w:before="120" w:after="120" w:line="240" w:lineRule="auto"/>
      <w:jc w:val="center"/>
      <w:outlineLvl w:val="0"/>
    </w:pPr>
    <w:rPr>
      <w:rFonts w:ascii="Tahoma" w:eastAsia="Times New Roman" w:hAnsi="Tahoma" w:cs="Times New Roman"/>
      <w:b/>
      <w:i/>
      <w:kern w:val="28"/>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33E"/>
    <w:pPr>
      <w:ind w:left="720"/>
      <w:contextualSpacing/>
    </w:pPr>
  </w:style>
  <w:style w:type="paragraph" w:styleId="NormaleWeb">
    <w:name w:val="Normal (Web)"/>
    <w:basedOn w:val="Normale"/>
    <w:uiPriority w:val="99"/>
    <w:rsid w:val="00B871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B87159"/>
    <w:rPr>
      <w:b/>
      <w:bCs/>
    </w:rPr>
  </w:style>
  <w:style w:type="paragraph" w:styleId="Testofumetto">
    <w:name w:val="Balloon Text"/>
    <w:basedOn w:val="Normale"/>
    <w:link w:val="TestofumettoCarattere"/>
    <w:uiPriority w:val="99"/>
    <w:semiHidden/>
    <w:unhideWhenUsed/>
    <w:rsid w:val="007C4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797"/>
    <w:rPr>
      <w:rFonts w:ascii="Tahoma" w:hAnsi="Tahoma" w:cs="Tahoma"/>
      <w:sz w:val="16"/>
      <w:szCs w:val="16"/>
    </w:rPr>
  </w:style>
  <w:style w:type="character" w:customStyle="1" w:styleId="Titolo1Carattere">
    <w:name w:val="Titolo 1 Carattere"/>
    <w:basedOn w:val="Carpredefinitoparagrafo"/>
    <w:link w:val="Titolo1"/>
    <w:rsid w:val="00965A7F"/>
    <w:rPr>
      <w:rFonts w:ascii="Tahoma" w:eastAsia="Times New Roman" w:hAnsi="Tahoma" w:cs="Times New Roman"/>
      <w:b/>
      <w:i/>
      <w:kern w:val="28"/>
      <w:sz w:val="36"/>
      <w:szCs w:val="20"/>
      <w:lang w:eastAsia="it-IT"/>
    </w:rPr>
  </w:style>
  <w:style w:type="paragraph" w:styleId="Corpodeltesto2">
    <w:name w:val="Body Text 2"/>
    <w:basedOn w:val="Normale"/>
    <w:link w:val="Corpodeltesto2Carattere"/>
    <w:rsid w:val="00965A7F"/>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965A7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34CA-5775-4430-9980-ECA43E53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6327</Words>
  <Characters>36066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Ermenegilda EB. Bartoloni</dc:creator>
  <cp:lastModifiedBy>Ermenegilda EB. Bartoloni</cp:lastModifiedBy>
  <cp:revision>321</cp:revision>
  <cp:lastPrinted>2018-05-09T09:41:00Z</cp:lastPrinted>
  <dcterms:created xsi:type="dcterms:W3CDTF">2018-05-09T08:00:00Z</dcterms:created>
  <dcterms:modified xsi:type="dcterms:W3CDTF">2018-06-27T10:09:00Z</dcterms:modified>
</cp:coreProperties>
</file>