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638"/>
        <w:gridCol w:w="1620"/>
        <w:gridCol w:w="1620"/>
        <w:gridCol w:w="1620"/>
      </w:tblGrid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r>
              <w:t>DIPENDENTE</w:t>
            </w:r>
          </w:p>
        </w:tc>
        <w:tc>
          <w:tcPr>
            <w:tcW w:w="1638" w:type="dxa"/>
            <w:shd w:val="clear" w:color="auto" w:fill="auto"/>
          </w:tcPr>
          <w:p w:rsidR="000D6794" w:rsidRDefault="000D6794" w:rsidP="005A5E5D">
            <w:r>
              <w:t>gg. lavorati a ottobre 2020</w:t>
            </w:r>
          </w:p>
        </w:tc>
        <w:tc>
          <w:tcPr>
            <w:tcW w:w="1620" w:type="dxa"/>
            <w:shd w:val="clear" w:color="auto" w:fill="auto"/>
          </w:tcPr>
          <w:p w:rsidR="000D6794" w:rsidRDefault="000D6794" w:rsidP="005A5E5D">
            <w:r>
              <w:t>gg. lavorati a novembre 2020</w:t>
            </w:r>
          </w:p>
        </w:tc>
        <w:tc>
          <w:tcPr>
            <w:tcW w:w="1620" w:type="dxa"/>
            <w:shd w:val="clear" w:color="auto" w:fill="auto"/>
          </w:tcPr>
          <w:p w:rsidR="000D6794" w:rsidRDefault="000D6794" w:rsidP="005A5E5D">
            <w:r>
              <w:t>gg. lavorati a dicembre 2020</w:t>
            </w: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TOTALE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r>
              <w:t>D’Alesio Virginia</w:t>
            </w:r>
          </w:p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disagio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22*1,50=33,00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14*1,50=21.00</w:t>
            </w:r>
          </w:p>
          <w:p w:rsidR="000D6794" w:rsidRPr="00AA53F7" w:rsidRDefault="000D6794" w:rsidP="005A5E5D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3*1,50=4.50</w:t>
            </w:r>
          </w:p>
          <w:p w:rsidR="000D6794" w:rsidRPr="00AA53F7" w:rsidRDefault="000D6794" w:rsidP="005A5E5D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 54,00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r>
              <w:t>Minelli Franco</w:t>
            </w:r>
          </w:p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disagio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21*1,50=31,50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16*1,50=24.00</w:t>
            </w:r>
          </w:p>
          <w:p w:rsidR="000D6794" w:rsidRPr="00AA53F7" w:rsidRDefault="000D6794" w:rsidP="005A5E5D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18*1,50=27,00</w:t>
            </w:r>
          </w:p>
          <w:p w:rsidR="000D6794" w:rsidRPr="00AA53F7" w:rsidRDefault="000D6794" w:rsidP="005A5E5D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82,50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r>
              <w:t>Paulucci Tesolina</w:t>
            </w:r>
          </w:p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disagio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20*1,50=30.00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15*1,50=22.50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17*1,50=25,50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 78,00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r>
              <w:t>Manzara Fabio</w:t>
            </w:r>
          </w:p>
          <w:p w:rsidR="000D6794" w:rsidRPr="00AA53F7" w:rsidRDefault="000D6794" w:rsidP="005A5E5D">
            <w:pPr>
              <w:rPr>
                <w:b/>
              </w:rPr>
            </w:pPr>
            <w:proofErr w:type="spellStart"/>
            <w:r w:rsidRPr="00AA53F7">
              <w:rPr>
                <w:b/>
              </w:rPr>
              <w:t>Serv</w:t>
            </w:r>
            <w:proofErr w:type="spellEnd"/>
            <w:r w:rsidRPr="00AA53F7">
              <w:rPr>
                <w:b/>
              </w:rPr>
              <w:t>. esterno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AA53F7">
              <w:rPr>
                <w:sz w:val="18"/>
                <w:szCs w:val="18"/>
              </w:rPr>
              <w:t>*1,50=</w:t>
            </w:r>
            <w:r>
              <w:rPr>
                <w:sz w:val="18"/>
                <w:szCs w:val="18"/>
              </w:rPr>
              <w:t>43,50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26*1,50=39.00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26*1,50=39.00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121,50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r>
              <w:t>Bufalini Sirio</w:t>
            </w:r>
          </w:p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Rischio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21*1,50=31,50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20*1,50=30.00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  61</w:t>
            </w:r>
            <w:r w:rsidRPr="00AA53F7">
              <w:rPr>
                <w:b/>
              </w:rPr>
              <w:t>.50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proofErr w:type="spellStart"/>
            <w:r>
              <w:t>Marcellusi</w:t>
            </w:r>
            <w:proofErr w:type="spellEnd"/>
            <w:r>
              <w:t xml:space="preserve"> Cinzia</w:t>
            </w:r>
          </w:p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disagio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21*1,50=31,50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16*1,50=24.00</w:t>
            </w:r>
          </w:p>
          <w:p w:rsidR="000D6794" w:rsidRPr="00AA53F7" w:rsidRDefault="000D6794" w:rsidP="005A5E5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   55,50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r>
              <w:t>Castrucci Aldo</w:t>
            </w:r>
          </w:p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Rischio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22*1,50=33,00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21*1,50=31,50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1*1,50=1</w:t>
            </w:r>
            <w:r w:rsidRPr="00AA53F7">
              <w:rPr>
                <w:sz w:val="18"/>
                <w:szCs w:val="18"/>
              </w:rPr>
              <w:t>.50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   66</w:t>
            </w:r>
            <w:r w:rsidRPr="00AA53F7">
              <w:rPr>
                <w:b/>
              </w:rPr>
              <w:t>.00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proofErr w:type="spellStart"/>
            <w:r>
              <w:t>Chinzari</w:t>
            </w:r>
            <w:proofErr w:type="spellEnd"/>
            <w:r>
              <w:t xml:space="preserve"> Fabio</w:t>
            </w:r>
          </w:p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Rischio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24*1,50=36.00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21*1,50=31,50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20*1,50=30.00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 97,50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r>
              <w:t>Nicoletti Loreto</w:t>
            </w:r>
          </w:p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Rischio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23*1,50=34.50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20*1,50=30.00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23*1,50=34.50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 99</w:t>
            </w:r>
            <w:r w:rsidRPr="00AA53F7">
              <w:rPr>
                <w:b/>
              </w:rPr>
              <w:t>,00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r>
              <w:t>Mattei Mariagrazia</w:t>
            </w:r>
          </w:p>
          <w:p w:rsidR="000D6794" w:rsidRPr="00AA53F7" w:rsidRDefault="000D6794" w:rsidP="005A5E5D">
            <w:pPr>
              <w:rPr>
                <w:b/>
              </w:rPr>
            </w:pPr>
            <w:r w:rsidRPr="00AA53F7">
              <w:rPr>
                <w:b/>
              </w:rPr>
              <w:t>disagio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22*1,50=33,00</w:t>
            </w:r>
          </w:p>
          <w:p w:rsidR="000D6794" w:rsidRPr="00AA53F7" w:rsidRDefault="000D6794" w:rsidP="005A5E5D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16*1,50=24.00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20*1,50=30.00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 87</w:t>
            </w:r>
            <w:r w:rsidRPr="00AA53F7">
              <w:rPr>
                <w:b/>
              </w:rPr>
              <w:t>.00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proofErr w:type="spellStart"/>
            <w:r>
              <w:t>Pasqualoni</w:t>
            </w:r>
            <w:proofErr w:type="spellEnd"/>
          </w:p>
          <w:p w:rsidR="000D6794" w:rsidRDefault="000D6794" w:rsidP="005A5E5D">
            <w:r>
              <w:t>Carla</w:t>
            </w:r>
          </w:p>
          <w:p w:rsidR="000D6794" w:rsidRDefault="000D6794" w:rsidP="005A5E5D">
            <w:r>
              <w:t>d</w:t>
            </w:r>
            <w:r w:rsidRPr="00AA53F7">
              <w:rPr>
                <w:b/>
              </w:rPr>
              <w:t>isagio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14*1,50=21,00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15*1,50=22.50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17*1,50=25,50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   67,50</w:t>
            </w:r>
          </w:p>
        </w:tc>
      </w:tr>
      <w:tr w:rsidR="000D6794" w:rsidRPr="00AA53F7" w:rsidTr="005A5E5D">
        <w:tc>
          <w:tcPr>
            <w:tcW w:w="1710" w:type="dxa"/>
            <w:shd w:val="clear" w:color="auto" w:fill="auto"/>
          </w:tcPr>
          <w:p w:rsidR="000D6794" w:rsidRDefault="000D6794" w:rsidP="005A5E5D">
            <w:proofErr w:type="spellStart"/>
            <w:r>
              <w:t>Pavarini</w:t>
            </w:r>
            <w:proofErr w:type="spellEnd"/>
            <w:r>
              <w:t xml:space="preserve"> </w:t>
            </w:r>
            <w:proofErr w:type="spellStart"/>
            <w:r>
              <w:t>A.Maria</w:t>
            </w:r>
            <w:proofErr w:type="spellEnd"/>
          </w:p>
          <w:p w:rsidR="000D6794" w:rsidRPr="00AA53F7" w:rsidRDefault="000D6794" w:rsidP="005A5E5D">
            <w:pPr>
              <w:rPr>
                <w:b/>
              </w:rPr>
            </w:pPr>
            <w:proofErr w:type="spellStart"/>
            <w:r w:rsidRPr="00AA53F7">
              <w:rPr>
                <w:b/>
              </w:rPr>
              <w:t>Serv</w:t>
            </w:r>
            <w:proofErr w:type="spellEnd"/>
            <w:r w:rsidRPr="00AA53F7">
              <w:rPr>
                <w:b/>
              </w:rPr>
              <w:t>. esterno</w:t>
            </w:r>
          </w:p>
        </w:tc>
        <w:tc>
          <w:tcPr>
            <w:tcW w:w="1638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 w:rsidRPr="00AA53F7">
              <w:rPr>
                <w:sz w:val="18"/>
                <w:szCs w:val="18"/>
              </w:rPr>
              <w:t>26*1,50=39.00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AA53F7">
              <w:rPr>
                <w:sz w:val="18"/>
                <w:szCs w:val="18"/>
              </w:rPr>
              <w:t>*1,50=</w:t>
            </w:r>
            <w:r>
              <w:rPr>
                <w:sz w:val="18"/>
                <w:szCs w:val="18"/>
              </w:rPr>
              <w:t>36,00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AA53F7">
              <w:rPr>
                <w:sz w:val="18"/>
                <w:szCs w:val="18"/>
              </w:rPr>
              <w:t>*1,50=</w:t>
            </w:r>
            <w:r>
              <w:rPr>
                <w:sz w:val="18"/>
                <w:szCs w:val="18"/>
              </w:rPr>
              <w:t>37,50</w:t>
            </w:r>
          </w:p>
          <w:p w:rsidR="000D6794" w:rsidRDefault="000D6794" w:rsidP="005A5E5D"/>
        </w:tc>
        <w:tc>
          <w:tcPr>
            <w:tcW w:w="1620" w:type="dxa"/>
            <w:shd w:val="clear" w:color="auto" w:fill="auto"/>
          </w:tcPr>
          <w:p w:rsidR="000D6794" w:rsidRPr="00AA53F7" w:rsidRDefault="000D6794" w:rsidP="005A5E5D">
            <w:pPr>
              <w:rPr>
                <w:b/>
              </w:rPr>
            </w:pPr>
            <w:r>
              <w:rPr>
                <w:b/>
              </w:rPr>
              <w:t xml:space="preserve"> 112,50</w:t>
            </w:r>
          </w:p>
        </w:tc>
      </w:tr>
    </w:tbl>
    <w:p w:rsidR="00A607F0" w:rsidRDefault="00A607F0" w:rsidP="000D6794">
      <w:bookmarkStart w:id="0" w:name="_GoBack"/>
      <w:bookmarkEnd w:id="0"/>
    </w:p>
    <w:sectPr w:rsidR="00A607F0" w:rsidSect="00B810F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35"/>
    <w:rsid w:val="000D6794"/>
    <w:rsid w:val="001F7535"/>
    <w:rsid w:val="00390C3A"/>
    <w:rsid w:val="00A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09A5-8E34-4ACB-842D-6336852C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4</cp:revision>
  <dcterms:created xsi:type="dcterms:W3CDTF">2021-01-12T16:35:00Z</dcterms:created>
  <dcterms:modified xsi:type="dcterms:W3CDTF">2021-01-13T09:17:00Z</dcterms:modified>
</cp:coreProperties>
</file>