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CF9F4" w14:textId="3C129E2C" w:rsidR="008C1BA4" w:rsidRPr="00427B4A" w:rsidRDefault="00427B4A">
      <w:pPr>
        <w:rPr>
          <w:rFonts w:ascii="Times New Roman" w:hAnsi="Times New Roman" w:cs="Times New Roman"/>
          <w:sz w:val="28"/>
          <w:szCs w:val="28"/>
        </w:rPr>
      </w:pPr>
      <w:r w:rsidRPr="00427B4A">
        <w:rPr>
          <w:rFonts w:ascii="Times New Roman" w:hAnsi="Times New Roman" w:cs="Times New Roman"/>
          <w:sz w:val="28"/>
          <w:szCs w:val="28"/>
        </w:rPr>
        <w:t>Sul punto all’o.d.g. riguardante lo” Statuto Unione dei comuni Valle del Velino- Approvazione” relaziona il Sindaco che illustra la proposta.</w:t>
      </w:r>
    </w:p>
    <w:p w14:paraId="203DD0A4" w14:textId="3C615D08" w:rsidR="00427B4A" w:rsidRDefault="00427B4A">
      <w:pPr>
        <w:rPr>
          <w:rFonts w:ascii="Times New Roman" w:hAnsi="Times New Roman" w:cs="Times New Roman"/>
          <w:sz w:val="28"/>
          <w:szCs w:val="28"/>
        </w:rPr>
      </w:pPr>
      <w:r w:rsidRPr="00427B4A">
        <w:rPr>
          <w:rFonts w:ascii="Times New Roman" w:hAnsi="Times New Roman" w:cs="Times New Roman"/>
          <w:sz w:val="28"/>
          <w:szCs w:val="28"/>
        </w:rPr>
        <w:t xml:space="preserve">Interviene il consigliere di minoranza Fabrizio Pascasi </w:t>
      </w:r>
      <w:r>
        <w:rPr>
          <w:rFonts w:ascii="Times New Roman" w:hAnsi="Times New Roman" w:cs="Times New Roman"/>
          <w:sz w:val="28"/>
          <w:szCs w:val="28"/>
        </w:rPr>
        <w:t xml:space="preserve">per ricordare il suo impegno del 1997 e un suo </w:t>
      </w:r>
      <w:proofErr w:type="gramStart"/>
      <w:r>
        <w:rPr>
          <w:rFonts w:ascii="Times New Roman" w:hAnsi="Times New Roman" w:cs="Times New Roman"/>
          <w:sz w:val="28"/>
          <w:szCs w:val="28"/>
        </w:rPr>
        <w:t>o.d.g..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Questo è solo il primo passo.</w:t>
      </w:r>
    </w:p>
    <w:p w14:paraId="33ECA802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18F618FD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34296798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33780936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1F06320A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4BBA5FCE" w14:textId="77777777" w:rsidR="00427B4A" w:rsidRDefault="00427B4A" w:rsidP="00427B4A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47FA4830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</w:p>
    <w:p w14:paraId="67B037EC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6E5E3472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</w:p>
    <w:p w14:paraId="2F0EDFD8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separata votazione che dà il seguente risultato</w:t>
      </w:r>
    </w:p>
    <w:p w14:paraId="68AE20A2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</w:p>
    <w:p w14:paraId="7B26C568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19702FD4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7FE79408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7226E3B3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Unanimità</w:t>
      </w:r>
    </w:p>
    <w:p w14:paraId="58FA4057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</w:p>
    <w:p w14:paraId="13831C41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</w:p>
    <w:p w14:paraId="27DFAA81" w14:textId="77777777" w:rsidR="00427B4A" w:rsidRDefault="00427B4A" w:rsidP="00427B4A">
      <w:p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4A9CD5E1" w14:textId="77777777" w:rsidR="00427B4A" w:rsidRDefault="00427B4A" w:rsidP="00427B4A">
      <w:pPr>
        <w:spacing w:line="256" w:lineRule="auto"/>
        <w:jc w:val="both"/>
        <w:rPr>
          <w:sz w:val="24"/>
          <w:szCs w:val="24"/>
        </w:rPr>
      </w:pPr>
    </w:p>
    <w:p w14:paraId="7E3AD4EC" w14:textId="32074A7C" w:rsidR="00427B4A" w:rsidRDefault="00427B4A">
      <w:pPr>
        <w:rPr>
          <w:rFonts w:ascii="Times New Roman" w:hAnsi="Times New Roman" w:cs="Times New Roman"/>
          <w:sz w:val="28"/>
          <w:szCs w:val="28"/>
        </w:rPr>
      </w:pPr>
    </w:p>
    <w:sectPr w:rsidR="00427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AD"/>
    <w:rsid w:val="00427B4A"/>
    <w:rsid w:val="008C1BA4"/>
    <w:rsid w:val="00A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A615"/>
  <w15:chartTrackingRefBased/>
  <w15:docId w15:val="{945D7EB3-7B13-4DA2-B7F7-8ED5220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2</cp:revision>
  <dcterms:created xsi:type="dcterms:W3CDTF">2020-09-16T07:38:00Z</dcterms:created>
  <dcterms:modified xsi:type="dcterms:W3CDTF">2020-09-16T07:44:00Z</dcterms:modified>
</cp:coreProperties>
</file>