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A8F" w:rsidRDefault="00994A8F" w:rsidP="00C92AD2">
      <w:pPr>
        <w:spacing w:line="360" w:lineRule="auto"/>
        <w:jc w:val="center"/>
        <w:rPr>
          <w:rFonts w:ascii="Arial" w:hAnsi="Arial" w:cs="Arial"/>
          <w:b/>
          <w:bCs/>
        </w:rPr>
      </w:pPr>
    </w:p>
    <w:p w:rsidR="00994A8F" w:rsidRDefault="00994A8F" w:rsidP="00C92AD2">
      <w:pPr>
        <w:spacing w:line="360" w:lineRule="auto"/>
        <w:jc w:val="center"/>
        <w:rPr>
          <w:rFonts w:ascii="Arial" w:hAnsi="Arial" w:cs="Arial"/>
          <w:b/>
          <w:bCs/>
        </w:rPr>
      </w:pPr>
    </w:p>
    <w:p w:rsidR="00994A8F" w:rsidRDefault="00CB73C6" w:rsidP="00C92AD2">
      <w:pPr>
        <w:spacing w:line="360" w:lineRule="auto"/>
        <w:jc w:val="center"/>
        <w:rPr>
          <w:rFonts w:ascii="Arial" w:hAnsi="Arial" w:cs="Arial"/>
          <w:b/>
          <w:bCs/>
        </w:rPr>
      </w:pPr>
      <w:r w:rsidRPr="00383FE9">
        <w:rPr>
          <w:rFonts w:ascii="Arial" w:hAnsi="Arial" w:cs="Arial"/>
          <w:b/>
          <w:bCs/>
        </w:rPr>
        <w:t>CONVENZIONE</w:t>
      </w:r>
      <w:r>
        <w:rPr>
          <w:rFonts w:ascii="Arial" w:hAnsi="Arial" w:cs="Arial"/>
          <w:b/>
          <w:bCs/>
        </w:rPr>
        <w:t xml:space="preserve"> </w:t>
      </w:r>
    </w:p>
    <w:p w:rsidR="00CB73C6" w:rsidRPr="00C92AD2" w:rsidRDefault="00CB73C6" w:rsidP="00C92AD2">
      <w:pPr>
        <w:spacing w:line="360" w:lineRule="auto"/>
        <w:jc w:val="center"/>
        <w:rPr>
          <w:rFonts w:ascii="Arial" w:hAnsi="Arial" w:cs="Arial"/>
          <w:b/>
          <w:bCs/>
        </w:rPr>
      </w:pPr>
      <w:r w:rsidRPr="00383FE9">
        <w:rPr>
          <w:rFonts w:ascii="Arial" w:hAnsi="Arial" w:cs="Arial"/>
          <w:b/>
          <w:bCs/>
        </w:rPr>
        <w:t xml:space="preserve">TRA IL COMUNE DI </w:t>
      </w:r>
      <w:r>
        <w:rPr>
          <w:rFonts w:ascii="Arial" w:hAnsi="Arial" w:cs="Arial"/>
          <w:b/>
          <w:bCs/>
        </w:rPr>
        <w:t>CORRIDONIA</w:t>
      </w:r>
      <w:r w:rsidRPr="00383FE9">
        <w:rPr>
          <w:rFonts w:ascii="Arial" w:hAnsi="Arial" w:cs="Arial"/>
          <w:b/>
          <w:bCs/>
        </w:rPr>
        <w:t xml:space="preserve"> E IL COMUNE DI MONTECOSARO PER L’UTILIZZO CONGIUNTO </w:t>
      </w:r>
      <w:r w:rsidR="008A4CA5">
        <w:rPr>
          <w:rFonts w:ascii="Arial" w:hAnsi="Arial" w:cs="Arial"/>
          <w:b/>
          <w:bCs/>
        </w:rPr>
        <w:t>DEL DIPEN</w:t>
      </w:r>
      <w:r w:rsidRPr="00383FE9">
        <w:rPr>
          <w:rFonts w:ascii="Arial" w:hAnsi="Arial" w:cs="Arial"/>
          <w:b/>
          <w:bCs/>
        </w:rPr>
        <w:t>.</w:t>
      </w:r>
    </w:p>
    <w:p w:rsidR="00CB73C6" w:rsidRDefault="00CB73C6" w:rsidP="0064795D">
      <w:pPr>
        <w:spacing w:line="360" w:lineRule="auto"/>
        <w:ind w:firstLine="708"/>
        <w:jc w:val="both"/>
        <w:rPr>
          <w:rFonts w:ascii="Arial" w:hAnsi="Arial" w:cs="Arial"/>
          <w:sz w:val="22"/>
          <w:szCs w:val="22"/>
        </w:rPr>
      </w:pPr>
    </w:p>
    <w:p w:rsidR="00994A8F" w:rsidRDefault="00994A8F" w:rsidP="0064795D">
      <w:pPr>
        <w:spacing w:line="360" w:lineRule="auto"/>
        <w:ind w:firstLine="708"/>
        <w:jc w:val="both"/>
        <w:rPr>
          <w:rFonts w:ascii="Arial" w:hAnsi="Arial" w:cs="Arial"/>
          <w:sz w:val="22"/>
          <w:szCs w:val="22"/>
        </w:rPr>
      </w:pPr>
    </w:p>
    <w:p w:rsidR="00CB73C6" w:rsidRPr="00FF2EB5" w:rsidRDefault="00CB73C6" w:rsidP="0064795D">
      <w:pPr>
        <w:spacing w:line="360" w:lineRule="auto"/>
        <w:ind w:firstLine="708"/>
        <w:jc w:val="both"/>
        <w:rPr>
          <w:rFonts w:ascii="Arial" w:hAnsi="Arial" w:cs="Arial"/>
          <w:sz w:val="22"/>
          <w:szCs w:val="22"/>
        </w:rPr>
      </w:pPr>
      <w:r w:rsidRPr="00FF2EB5">
        <w:rPr>
          <w:rFonts w:ascii="Arial" w:hAnsi="Arial" w:cs="Arial"/>
          <w:sz w:val="22"/>
          <w:szCs w:val="22"/>
        </w:rPr>
        <w:t>Premesso che:</w:t>
      </w:r>
    </w:p>
    <w:p w:rsidR="00CB73C6" w:rsidRPr="008F41D7" w:rsidRDefault="00CB73C6" w:rsidP="008F41D7">
      <w:pPr>
        <w:pStyle w:val="rtf1Stile"/>
        <w:numPr>
          <w:ilvl w:val="0"/>
          <w:numId w:val="19"/>
        </w:numPr>
        <w:spacing w:line="360" w:lineRule="auto"/>
        <w:jc w:val="both"/>
      </w:pPr>
      <w:r>
        <w:t>l’art. 2, comma 8, del CCNL del comparto Funzioni Locali, periodo 2016-2018, sottoscritto in data 21.05.2018, recita</w:t>
      </w:r>
      <w:proofErr w:type="gramStart"/>
      <w:r>
        <w:t>:</w:t>
      </w:r>
      <w:r w:rsidR="00673C25">
        <w:t xml:space="preserve"> </w:t>
      </w:r>
      <w:r>
        <w:t>”</w:t>
      </w:r>
      <w:proofErr w:type="gramEnd"/>
      <w:r>
        <w:t>l’art. 2, comma 8, del CCNL del comparto Funzioni Locali, periodo 2016-2018, sottoscritto in data 21.05.2018, recita:”</w:t>
      </w:r>
      <w:r w:rsidRPr="008F41D7">
        <w:rPr>
          <w:sz w:val="23"/>
          <w:szCs w:val="23"/>
        </w:rPr>
        <w:t xml:space="preserve"> </w:t>
      </w:r>
      <w:r>
        <w:rPr>
          <w:sz w:val="23"/>
          <w:szCs w:val="23"/>
        </w:rPr>
        <w:t>Per quanto non previsto, continuano a trovare applicazione, in quanto compatibili con le previsioni del presente contratto o non disapplicate, le disposizioni dei precedenti CCNL;</w:t>
      </w:r>
    </w:p>
    <w:p w:rsidR="00CB73C6" w:rsidRPr="00FF2EB5" w:rsidRDefault="00CB73C6" w:rsidP="0064795D">
      <w:pPr>
        <w:pStyle w:val="rtf1Stile"/>
        <w:numPr>
          <w:ilvl w:val="0"/>
          <w:numId w:val="19"/>
        </w:numPr>
        <w:spacing w:line="360" w:lineRule="auto"/>
        <w:jc w:val="both"/>
      </w:pPr>
      <w:r w:rsidRPr="00FF2EB5">
        <w:t>l’art. 14 del CCNL del personale del comparto delle Regioni e delle Autonomie Locali sottoscritto in data 22.01.2004 regola la possibilità di utilizzare personale assegnato ad altri enti cui è applicato il medesimo contratto, per periodi predeterminati e per una parte del tempo di lavoro d’obbligo, mediante convenzione, previo assenso dell’Ente di appartenenza e con il consenso dei lavoratori interessati, al fine di soddisfare la migliore realizzazione dei servizi istituzionali e di conseguire un’economica gestione delle risorse;</w:t>
      </w:r>
    </w:p>
    <w:p w:rsidR="00CB73C6" w:rsidRPr="00FF2EB5" w:rsidRDefault="00CB73C6" w:rsidP="0064795D">
      <w:pPr>
        <w:numPr>
          <w:ilvl w:val="0"/>
          <w:numId w:val="19"/>
        </w:numPr>
        <w:spacing w:line="360" w:lineRule="auto"/>
        <w:jc w:val="both"/>
        <w:rPr>
          <w:rFonts w:ascii="Arial" w:hAnsi="Arial" w:cs="Arial"/>
          <w:sz w:val="22"/>
          <w:szCs w:val="22"/>
        </w:rPr>
      </w:pPr>
      <w:r w:rsidRPr="00FF2EB5">
        <w:rPr>
          <w:rFonts w:ascii="Arial" w:hAnsi="Arial" w:cs="Arial"/>
          <w:sz w:val="22"/>
          <w:szCs w:val="22"/>
        </w:rPr>
        <w:t>ai sensi del citato art. 14 del CCNL 22.1.2004 e della dichiarazione congiunta n. 10 di cui al medesimo contratto collettivo, il rapporto di lavoro del personale utilizzato resta unico ed unitario ed è gestito dall’Ente di provenienza, titolare del rapporto stesso, previa acquisizione dei necessari elementi di conoscenza da parte dell’Ente utilizzatore;</w:t>
      </w:r>
    </w:p>
    <w:p w:rsidR="00CB73C6" w:rsidRPr="00FF2EB5" w:rsidRDefault="00CB73C6" w:rsidP="0064795D">
      <w:pPr>
        <w:numPr>
          <w:ilvl w:val="0"/>
          <w:numId w:val="19"/>
        </w:numPr>
        <w:spacing w:line="360" w:lineRule="auto"/>
        <w:jc w:val="both"/>
        <w:rPr>
          <w:rFonts w:ascii="Arial" w:hAnsi="Arial" w:cs="Arial"/>
          <w:sz w:val="22"/>
          <w:szCs w:val="22"/>
        </w:rPr>
      </w:pPr>
      <w:r w:rsidRPr="00FF2EB5">
        <w:rPr>
          <w:rFonts w:ascii="Arial" w:hAnsi="Arial" w:cs="Arial"/>
          <w:sz w:val="22"/>
          <w:szCs w:val="22"/>
        </w:rPr>
        <w:t>tramite la convenzione di cui all’art. 14 del CCNL sono garantiti i principi di unicità ed esclusività del rapporto di lavoro pubblico di cui all’art. 53, comma 1, del Decreto Legislativo n. 165/2001 come successivamente modificato;</w:t>
      </w:r>
    </w:p>
    <w:p w:rsidR="00CB73C6" w:rsidRPr="00FF2EB5" w:rsidRDefault="00CB73C6" w:rsidP="0064795D">
      <w:pPr>
        <w:numPr>
          <w:ilvl w:val="0"/>
          <w:numId w:val="19"/>
        </w:numPr>
        <w:spacing w:line="360" w:lineRule="auto"/>
        <w:jc w:val="both"/>
        <w:rPr>
          <w:rFonts w:ascii="Arial" w:hAnsi="Arial" w:cs="Arial"/>
          <w:sz w:val="22"/>
          <w:szCs w:val="22"/>
        </w:rPr>
      </w:pPr>
      <w:r w:rsidRPr="00FF2EB5">
        <w:rPr>
          <w:rFonts w:ascii="Arial" w:hAnsi="Arial" w:cs="Arial"/>
          <w:sz w:val="22"/>
          <w:szCs w:val="22"/>
        </w:rPr>
        <w:t>è stato acquisito il consenso del dipendente interessato ex art. 14 CCNL 22.01.2004;</w:t>
      </w:r>
    </w:p>
    <w:p w:rsidR="00CB73C6" w:rsidRPr="00FF2EB5" w:rsidRDefault="00CB73C6" w:rsidP="0064795D">
      <w:pPr>
        <w:spacing w:line="360" w:lineRule="auto"/>
        <w:jc w:val="both"/>
        <w:rPr>
          <w:rFonts w:ascii="Arial" w:hAnsi="Arial" w:cs="Arial"/>
          <w:sz w:val="22"/>
          <w:szCs w:val="22"/>
        </w:rPr>
      </w:pPr>
    </w:p>
    <w:p w:rsidR="00CB73C6" w:rsidRPr="00FF2EB5" w:rsidRDefault="00CB73C6" w:rsidP="00EF009B">
      <w:pPr>
        <w:spacing w:line="360" w:lineRule="auto"/>
        <w:ind w:firstLine="708"/>
        <w:jc w:val="both"/>
        <w:rPr>
          <w:rFonts w:ascii="Arial" w:hAnsi="Arial" w:cs="Arial"/>
          <w:sz w:val="22"/>
          <w:szCs w:val="22"/>
        </w:rPr>
      </w:pPr>
      <w:r w:rsidRPr="00FF2EB5">
        <w:rPr>
          <w:rFonts w:ascii="Arial" w:hAnsi="Arial" w:cs="Arial"/>
          <w:sz w:val="22"/>
          <w:szCs w:val="22"/>
        </w:rPr>
        <w:t xml:space="preserve">Richiamata la Deliberazione di Giunta Comunale del Comune di </w:t>
      </w:r>
      <w:r>
        <w:rPr>
          <w:rFonts w:ascii="Arial" w:hAnsi="Arial" w:cs="Arial"/>
          <w:sz w:val="22"/>
          <w:szCs w:val="22"/>
        </w:rPr>
        <w:t>Corridonia</w:t>
      </w:r>
      <w:r w:rsidRPr="00FF2EB5">
        <w:rPr>
          <w:rFonts w:ascii="Arial" w:hAnsi="Arial" w:cs="Arial"/>
          <w:sz w:val="22"/>
          <w:szCs w:val="22"/>
        </w:rPr>
        <w:t xml:space="preserve"> n.</w:t>
      </w:r>
      <w:r w:rsidR="00C20B94">
        <w:rPr>
          <w:rFonts w:ascii="Arial" w:hAnsi="Arial" w:cs="Arial"/>
          <w:sz w:val="22"/>
          <w:szCs w:val="22"/>
        </w:rPr>
        <w:t xml:space="preserve"> …</w:t>
      </w:r>
      <w:r w:rsidR="00673C25">
        <w:rPr>
          <w:rFonts w:ascii="Arial" w:hAnsi="Arial" w:cs="Arial"/>
          <w:sz w:val="22"/>
          <w:szCs w:val="22"/>
        </w:rPr>
        <w:t xml:space="preserve"> </w:t>
      </w:r>
      <w:r w:rsidRPr="00FF2EB5">
        <w:rPr>
          <w:rFonts w:ascii="Arial" w:hAnsi="Arial" w:cs="Arial"/>
          <w:sz w:val="22"/>
          <w:szCs w:val="22"/>
        </w:rPr>
        <w:t xml:space="preserve">del </w:t>
      </w:r>
      <w:r w:rsidR="00C20B94">
        <w:rPr>
          <w:rFonts w:ascii="Arial" w:hAnsi="Arial" w:cs="Arial"/>
          <w:sz w:val="22"/>
          <w:szCs w:val="22"/>
        </w:rPr>
        <w:t>…</w:t>
      </w:r>
      <w:r w:rsidR="00322CF4">
        <w:rPr>
          <w:rFonts w:ascii="Arial" w:hAnsi="Arial" w:cs="Arial"/>
          <w:sz w:val="22"/>
          <w:szCs w:val="22"/>
        </w:rPr>
        <w:t xml:space="preserve"> </w:t>
      </w:r>
      <w:r w:rsidRPr="00FF2EB5">
        <w:rPr>
          <w:rFonts w:ascii="Arial" w:hAnsi="Arial" w:cs="Arial"/>
          <w:sz w:val="22"/>
          <w:szCs w:val="22"/>
        </w:rPr>
        <w:t xml:space="preserve">e la Deliberazione di Giunta del Comune di Montecosaro n. …. del …………, dichiarate entrambe immediatamente eseguibili, con le quali è stata approvata la presente convenzione per l’utilizzo </w:t>
      </w:r>
      <w:r>
        <w:rPr>
          <w:rFonts w:ascii="Arial" w:hAnsi="Arial" w:cs="Arial"/>
          <w:sz w:val="22"/>
          <w:szCs w:val="22"/>
        </w:rPr>
        <w:t>congiunto di un dipendente del c</w:t>
      </w:r>
      <w:r w:rsidRPr="00FF2EB5">
        <w:rPr>
          <w:rFonts w:ascii="Arial" w:hAnsi="Arial" w:cs="Arial"/>
          <w:sz w:val="22"/>
          <w:szCs w:val="22"/>
        </w:rPr>
        <w:t xml:space="preserve">omune di </w:t>
      </w:r>
      <w:r>
        <w:rPr>
          <w:rFonts w:ascii="Arial" w:hAnsi="Arial" w:cs="Arial"/>
          <w:sz w:val="22"/>
          <w:szCs w:val="22"/>
        </w:rPr>
        <w:t>Corridonia Cap</w:t>
      </w:r>
      <w:r w:rsidRPr="00FF2EB5">
        <w:rPr>
          <w:rFonts w:ascii="Arial" w:hAnsi="Arial" w:cs="Arial"/>
          <w:sz w:val="22"/>
          <w:szCs w:val="22"/>
        </w:rPr>
        <w:t xml:space="preserve">. </w:t>
      </w:r>
      <w:r>
        <w:rPr>
          <w:rFonts w:ascii="Arial" w:hAnsi="Arial" w:cs="Arial"/>
          <w:sz w:val="22"/>
          <w:szCs w:val="22"/>
        </w:rPr>
        <w:t>Alberto Avi</w:t>
      </w:r>
      <w:r w:rsidRPr="00FF2EB5">
        <w:rPr>
          <w:rFonts w:ascii="Arial" w:hAnsi="Arial" w:cs="Arial"/>
          <w:sz w:val="22"/>
          <w:szCs w:val="22"/>
        </w:rPr>
        <w:t>;</w:t>
      </w:r>
    </w:p>
    <w:p w:rsidR="00CB73C6" w:rsidRPr="00FF2EB5" w:rsidRDefault="00CB73C6" w:rsidP="00C20B94">
      <w:pPr>
        <w:pStyle w:val="rtf1BodyTextIndent"/>
        <w:spacing w:line="360" w:lineRule="auto"/>
        <w:ind w:left="0"/>
        <w:jc w:val="both"/>
        <w:rPr>
          <w:rFonts w:ascii="Arial" w:hAnsi="Arial" w:cs="Arial"/>
          <w:sz w:val="22"/>
          <w:szCs w:val="22"/>
        </w:rPr>
      </w:pPr>
      <w:r w:rsidRPr="00FF2EB5">
        <w:rPr>
          <w:rFonts w:ascii="Arial" w:hAnsi="Arial" w:cs="Arial"/>
          <w:sz w:val="22"/>
          <w:szCs w:val="22"/>
        </w:rPr>
        <w:lastRenderedPageBreak/>
        <w:t>Dato atto che la convenzione di cui all’art. 14 del CCNL 22.1.2004 deve necessariamente definire alcuni aspetti quali il tempo di lavoro in assegnazione, nel rispetto del vincolo dell’orario settimanale d’obbligo, la ripartizione degli oneri finanziari e tutti gli aspetti utili per regolare il corretto utilizzo congiunto dei lavoratori;</w:t>
      </w:r>
    </w:p>
    <w:p w:rsidR="00CB73C6" w:rsidRPr="00FF2EB5" w:rsidRDefault="00CB73C6" w:rsidP="0064795D">
      <w:pPr>
        <w:pStyle w:val="rtf1BodyTextIndent"/>
        <w:spacing w:line="360" w:lineRule="auto"/>
        <w:rPr>
          <w:rFonts w:ascii="Arial" w:hAnsi="Arial" w:cs="Arial"/>
          <w:sz w:val="22"/>
          <w:szCs w:val="22"/>
        </w:rPr>
      </w:pPr>
      <w:r w:rsidRPr="00FF2EB5">
        <w:rPr>
          <w:rFonts w:ascii="Arial" w:hAnsi="Arial" w:cs="Arial"/>
          <w:sz w:val="22"/>
          <w:szCs w:val="22"/>
        </w:rPr>
        <w:t>Tutto ciò premesso:</w:t>
      </w:r>
    </w:p>
    <w:p w:rsidR="00CB73C6" w:rsidRPr="00FF2EB5" w:rsidRDefault="00CB73C6" w:rsidP="0064795D">
      <w:pPr>
        <w:pStyle w:val="rtf1BodyTextIndent"/>
        <w:spacing w:line="360" w:lineRule="auto"/>
        <w:rPr>
          <w:rFonts w:ascii="Arial" w:hAnsi="Arial" w:cs="Arial"/>
          <w:sz w:val="22"/>
          <w:szCs w:val="22"/>
        </w:rPr>
      </w:pPr>
    </w:p>
    <w:p w:rsidR="00CB73C6" w:rsidRPr="005614AA" w:rsidRDefault="00CB73C6" w:rsidP="0064795D">
      <w:pPr>
        <w:pStyle w:val="rtf1heading1"/>
        <w:spacing w:line="360" w:lineRule="auto"/>
      </w:pPr>
      <w:r w:rsidRPr="005614AA">
        <w:t>TRA</w:t>
      </w:r>
    </w:p>
    <w:p w:rsidR="00994A8F" w:rsidRDefault="00994A8F" w:rsidP="0064795D">
      <w:pPr>
        <w:spacing w:line="360" w:lineRule="auto"/>
        <w:jc w:val="both"/>
        <w:rPr>
          <w:rFonts w:ascii="Arial" w:hAnsi="Arial" w:cs="Arial"/>
          <w:sz w:val="22"/>
          <w:szCs w:val="22"/>
        </w:rPr>
      </w:pPr>
    </w:p>
    <w:p w:rsidR="00CB73C6" w:rsidRPr="00FF2EB5" w:rsidRDefault="00CB73C6" w:rsidP="0064795D">
      <w:pPr>
        <w:spacing w:line="360" w:lineRule="auto"/>
        <w:jc w:val="both"/>
        <w:rPr>
          <w:rFonts w:ascii="Arial" w:hAnsi="Arial" w:cs="Arial"/>
          <w:sz w:val="22"/>
          <w:szCs w:val="22"/>
        </w:rPr>
      </w:pPr>
      <w:r w:rsidRPr="005614AA">
        <w:rPr>
          <w:rFonts w:ascii="Arial" w:hAnsi="Arial" w:cs="Arial"/>
          <w:sz w:val="22"/>
          <w:szCs w:val="22"/>
        </w:rPr>
        <w:t>il Comune di Corridonia, con sede a Corridonia (</w:t>
      </w:r>
      <w:r w:rsidRPr="005614AA">
        <w:rPr>
          <w:rFonts w:ascii="Arial" w:hAnsi="Arial" w:cs="Arial"/>
          <w:color w:val="000000"/>
          <w:sz w:val="22"/>
          <w:szCs w:val="22"/>
        </w:rPr>
        <w:t xml:space="preserve">MC) in Piazza F. </w:t>
      </w:r>
      <w:proofErr w:type="spellStart"/>
      <w:r w:rsidRPr="005614AA">
        <w:rPr>
          <w:rFonts w:ascii="Arial" w:hAnsi="Arial" w:cs="Arial"/>
          <w:color w:val="000000"/>
          <w:sz w:val="22"/>
          <w:szCs w:val="22"/>
        </w:rPr>
        <w:t>Corridoni</w:t>
      </w:r>
      <w:proofErr w:type="spellEnd"/>
      <w:r w:rsidRPr="005614AA">
        <w:rPr>
          <w:rFonts w:ascii="Arial" w:hAnsi="Arial" w:cs="Arial"/>
          <w:color w:val="000000"/>
          <w:sz w:val="22"/>
          <w:szCs w:val="22"/>
        </w:rPr>
        <w:t>, 8 - C.F. 0182490433 P.I.</w:t>
      </w:r>
      <w:r w:rsidRPr="005614AA">
        <w:rPr>
          <w:rFonts w:ascii="Arial" w:hAnsi="Arial" w:cs="Arial"/>
          <w:sz w:val="22"/>
          <w:szCs w:val="22"/>
        </w:rPr>
        <w:t xml:space="preserve"> </w:t>
      </w:r>
      <w:proofErr w:type="gramStart"/>
      <w:r w:rsidRPr="005614AA">
        <w:rPr>
          <w:rFonts w:ascii="Arial" w:hAnsi="Arial" w:cs="Arial"/>
          <w:color w:val="000000"/>
          <w:sz w:val="22"/>
          <w:szCs w:val="22"/>
        </w:rPr>
        <w:t>00111090437,  rappresentato</w:t>
      </w:r>
      <w:proofErr w:type="gramEnd"/>
      <w:r w:rsidRPr="005614AA">
        <w:rPr>
          <w:rFonts w:ascii="Arial" w:hAnsi="Arial" w:cs="Arial"/>
          <w:color w:val="000000"/>
          <w:sz w:val="22"/>
          <w:szCs w:val="22"/>
        </w:rPr>
        <w:t xml:space="preserve">  dalla Dott.ssa Annalisa Franceschetti, Vice-Segretario, </w:t>
      </w:r>
      <w:r w:rsidRPr="005614AA">
        <w:rPr>
          <w:rFonts w:ascii="Arial" w:hAnsi="Arial" w:cs="Arial"/>
          <w:sz w:val="22"/>
          <w:szCs w:val="22"/>
        </w:rPr>
        <w:t>domiciliato per la sua carica presso la Sede;</w:t>
      </w:r>
      <w:r w:rsidRPr="00FF2EB5">
        <w:rPr>
          <w:rFonts w:ascii="Arial" w:hAnsi="Arial" w:cs="Arial"/>
          <w:sz w:val="22"/>
          <w:szCs w:val="22"/>
        </w:rPr>
        <w:t xml:space="preserve"> </w:t>
      </w:r>
    </w:p>
    <w:p w:rsidR="00CB73C6" w:rsidRPr="00FF2EB5" w:rsidRDefault="00CB73C6" w:rsidP="0064795D">
      <w:pPr>
        <w:rPr>
          <w:rFonts w:ascii="Arial" w:hAnsi="Arial" w:cs="Arial"/>
          <w:sz w:val="22"/>
          <w:szCs w:val="22"/>
        </w:rPr>
      </w:pPr>
    </w:p>
    <w:p w:rsidR="00CB73C6" w:rsidRPr="00FF2EB5" w:rsidRDefault="00CB73C6" w:rsidP="0064795D">
      <w:pPr>
        <w:pStyle w:val="rtf1heading1"/>
        <w:spacing w:line="360" w:lineRule="auto"/>
      </w:pPr>
      <w:r w:rsidRPr="00FF2EB5">
        <w:t>E</w:t>
      </w:r>
    </w:p>
    <w:p w:rsidR="00994A8F" w:rsidRDefault="00994A8F" w:rsidP="0064795D">
      <w:pPr>
        <w:spacing w:line="360" w:lineRule="auto"/>
        <w:jc w:val="both"/>
        <w:rPr>
          <w:rFonts w:ascii="Arial" w:hAnsi="Arial" w:cs="Arial"/>
          <w:sz w:val="22"/>
          <w:szCs w:val="22"/>
        </w:rPr>
      </w:pPr>
    </w:p>
    <w:p w:rsidR="00CB73C6" w:rsidRDefault="00CB73C6" w:rsidP="0064795D">
      <w:pPr>
        <w:spacing w:line="360" w:lineRule="auto"/>
        <w:jc w:val="both"/>
        <w:rPr>
          <w:rFonts w:ascii="Arial" w:hAnsi="Arial" w:cs="Arial"/>
          <w:sz w:val="22"/>
          <w:szCs w:val="22"/>
        </w:rPr>
      </w:pPr>
      <w:r w:rsidRPr="00FF2EB5">
        <w:rPr>
          <w:rFonts w:ascii="Arial" w:hAnsi="Arial" w:cs="Arial"/>
          <w:sz w:val="22"/>
          <w:szCs w:val="22"/>
        </w:rPr>
        <w:t>il Comune di Montecosaro, con sede a Montecosaro (MC) in Via A. Gatti n.3, C.F. 80003910439 - PI 00114310436, rappresentato dal</w:t>
      </w:r>
      <w:r>
        <w:rPr>
          <w:rFonts w:ascii="Arial" w:hAnsi="Arial" w:cs="Arial"/>
          <w:sz w:val="22"/>
          <w:szCs w:val="22"/>
        </w:rPr>
        <w:t xml:space="preserve">la </w:t>
      </w:r>
      <w:proofErr w:type="spellStart"/>
      <w:r>
        <w:rPr>
          <w:rFonts w:ascii="Arial" w:hAnsi="Arial" w:cs="Arial"/>
          <w:sz w:val="22"/>
          <w:szCs w:val="22"/>
        </w:rPr>
        <w:t>D.ssa</w:t>
      </w:r>
      <w:proofErr w:type="spellEnd"/>
      <w:r>
        <w:rPr>
          <w:rFonts w:ascii="Arial" w:hAnsi="Arial" w:cs="Arial"/>
          <w:sz w:val="22"/>
          <w:szCs w:val="22"/>
        </w:rPr>
        <w:t xml:space="preserve"> Roberta Perugini, Responsabile</w:t>
      </w:r>
      <w:r w:rsidRPr="00FF2EB5">
        <w:rPr>
          <w:rFonts w:ascii="Arial" w:hAnsi="Arial" w:cs="Arial"/>
          <w:sz w:val="22"/>
          <w:szCs w:val="22"/>
        </w:rPr>
        <w:t xml:space="preserve"> </w:t>
      </w:r>
      <w:r>
        <w:rPr>
          <w:rFonts w:ascii="Arial" w:hAnsi="Arial" w:cs="Arial"/>
          <w:sz w:val="22"/>
          <w:szCs w:val="22"/>
        </w:rPr>
        <w:t>del Servizio Gestione del Personale</w:t>
      </w:r>
      <w:r w:rsidRPr="00FF2EB5">
        <w:rPr>
          <w:rFonts w:ascii="Arial" w:hAnsi="Arial" w:cs="Arial"/>
          <w:sz w:val="22"/>
          <w:szCs w:val="22"/>
        </w:rPr>
        <w:t xml:space="preserve">, domiciliata per la sua carica presso la Sede </w:t>
      </w:r>
    </w:p>
    <w:p w:rsidR="00CB73C6" w:rsidRPr="00FF2EB5" w:rsidRDefault="00CB73C6" w:rsidP="0064795D">
      <w:pPr>
        <w:spacing w:line="360" w:lineRule="auto"/>
        <w:jc w:val="both"/>
        <w:rPr>
          <w:rFonts w:ascii="Arial" w:hAnsi="Arial" w:cs="Arial"/>
          <w:sz w:val="22"/>
          <w:szCs w:val="22"/>
        </w:rPr>
      </w:pPr>
    </w:p>
    <w:p w:rsidR="00CB73C6" w:rsidRDefault="00CB73C6" w:rsidP="00C92AD2">
      <w:pPr>
        <w:pStyle w:val="rtf1heading1"/>
        <w:spacing w:line="360" w:lineRule="auto"/>
      </w:pPr>
      <w:r w:rsidRPr="00FF2EB5">
        <w:t>SI CONVIENE E STIPULA QUANTO SEGUE</w:t>
      </w:r>
    </w:p>
    <w:p w:rsidR="00CB73C6" w:rsidRPr="00C92AD2" w:rsidRDefault="00CB73C6" w:rsidP="00C92AD2">
      <w:pPr>
        <w:pStyle w:val="rtf1Normal"/>
      </w:pPr>
    </w:p>
    <w:p w:rsidR="00CB73C6" w:rsidRPr="00FF2EB5" w:rsidRDefault="00CB73C6" w:rsidP="0064795D">
      <w:pPr>
        <w:spacing w:line="360" w:lineRule="auto"/>
        <w:jc w:val="center"/>
        <w:rPr>
          <w:rFonts w:ascii="Arial" w:hAnsi="Arial" w:cs="Arial"/>
          <w:b/>
          <w:bCs/>
          <w:sz w:val="22"/>
          <w:szCs w:val="22"/>
        </w:rPr>
      </w:pPr>
      <w:r w:rsidRPr="00FF2EB5">
        <w:rPr>
          <w:rFonts w:ascii="Arial" w:hAnsi="Arial" w:cs="Arial"/>
          <w:b/>
          <w:bCs/>
          <w:sz w:val="22"/>
          <w:szCs w:val="22"/>
        </w:rPr>
        <w:t>Art. 1 – Finalità della convenzione</w:t>
      </w:r>
    </w:p>
    <w:p w:rsidR="00CB73C6" w:rsidRPr="00FF2EB5" w:rsidRDefault="00CB73C6" w:rsidP="0064795D">
      <w:pPr>
        <w:spacing w:line="360" w:lineRule="auto"/>
        <w:jc w:val="both"/>
        <w:rPr>
          <w:rFonts w:ascii="Arial" w:hAnsi="Arial" w:cs="Arial"/>
          <w:sz w:val="22"/>
          <w:szCs w:val="22"/>
        </w:rPr>
      </w:pPr>
      <w:r w:rsidRPr="00FF2EB5">
        <w:rPr>
          <w:rFonts w:ascii="Arial" w:hAnsi="Arial" w:cs="Arial"/>
          <w:sz w:val="22"/>
          <w:szCs w:val="22"/>
        </w:rPr>
        <w:t>La presente convenzione è finalizzata a soddisfare la realizzazione dei servizi istituzionali delle Amministrazioni stipulanti conseguendo un’economica gestione delle risorse umane e delle risorse finanziarie connesse alla gestione del personale in convenzione.</w:t>
      </w:r>
    </w:p>
    <w:p w:rsidR="00CB73C6" w:rsidRPr="00FF2EB5" w:rsidRDefault="00CB73C6" w:rsidP="0064795D">
      <w:pPr>
        <w:spacing w:line="360" w:lineRule="auto"/>
        <w:jc w:val="both"/>
        <w:rPr>
          <w:rFonts w:ascii="Arial" w:hAnsi="Arial" w:cs="Arial"/>
          <w:sz w:val="22"/>
          <w:szCs w:val="22"/>
        </w:rPr>
      </w:pPr>
    </w:p>
    <w:p w:rsidR="00CB73C6" w:rsidRPr="00FF2EB5" w:rsidRDefault="00CB73C6" w:rsidP="0064795D">
      <w:pPr>
        <w:spacing w:line="360" w:lineRule="auto"/>
        <w:jc w:val="center"/>
        <w:rPr>
          <w:rFonts w:ascii="Arial" w:hAnsi="Arial" w:cs="Arial"/>
          <w:b/>
          <w:bCs/>
          <w:sz w:val="22"/>
          <w:szCs w:val="22"/>
        </w:rPr>
      </w:pPr>
      <w:r w:rsidRPr="00FF2EB5">
        <w:rPr>
          <w:rFonts w:ascii="Arial" w:hAnsi="Arial" w:cs="Arial"/>
          <w:b/>
          <w:bCs/>
          <w:sz w:val="22"/>
          <w:szCs w:val="22"/>
        </w:rPr>
        <w:t>Art. 2- Oggetto della convenzione</w:t>
      </w:r>
    </w:p>
    <w:p w:rsidR="00CB73C6" w:rsidRPr="003E5558" w:rsidRDefault="00CB73C6" w:rsidP="0064795D">
      <w:pPr>
        <w:pStyle w:val="rtf1BodyText2"/>
        <w:spacing w:line="360" w:lineRule="auto"/>
        <w:rPr>
          <w:sz w:val="22"/>
          <w:szCs w:val="22"/>
        </w:rPr>
      </w:pPr>
      <w:r w:rsidRPr="00FF2EB5">
        <w:rPr>
          <w:sz w:val="22"/>
          <w:szCs w:val="22"/>
        </w:rPr>
        <w:t xml:space="preserve">Oggetto della convenzione è la gestione dell’utilizzo congiunto, a tempo parziale, da parte del Comune di </w:t>
      </w:r>
      <w:r>
        <w:rPr>
          <w:sz w:val="22"/>
          <w:szCs w:val="22"/>
        </w:rPr>
        <w:t>Corridonia</w:t>
      </w:r>
      <w:r w:rsidRPr="00FF2EB5">
        <w:rPr>
          <w:sz w:val="22"/>
          <w:szCs w:val="22"/>
        </w:rPr>
        <w:t xml:space="preserve"> e del Comune di Montecosaro e, del dipendente a tempo indeterminato pieno del Comune di </w:t>
      </w:r>
      <w:r>
        <w:rPr>
          <w:sz w:val="22"/>
          <w:szCs w:val="22"/>
        </w:rPr>
        <w:t>Corridonia</w:t>
      </w:r>
      <w:r w:rsidRPr="00FF2EB5">
        <w:rPr>
          <w:sz w:val="22"/>
          <w:szCs w:val="22"/>
        </w:rPr>
        <w:t xml:space="preserve">, Dott. </w:t>
      </w:r>
      <w:r>
        <w:rPr>
          <w:sz w:val="22"/>
          <w:szCs w:val="22"/>
        </w:rPr>
        <w:t xml:space="preserve">Alberto </w:t>
      </w:r>
      <w:proofErr w:type="gramStart"/>
      <w:r w:rsidRPr="003E5558">
        <w:rPr>
          <w:sz w:val="22"/>
          <w:szCs w:val="22"/>
        </w:rPr>
        <w:t>Avi  -</w:t>
      </w:r>
      <w:proofErr w:type="gramEnd"/>
      <w:r w:rsidRPr="003E5558">
        <w:rPr>
          <w:sz w:val="22"/>
          <w:szCs w:val="22"/>
        </w:rPr>
        <w:t xml:space="preserve"> </w:t>
      </w:r>
      <w:proofErr w:type="spellStart"/>
      <w:r w:rsidRPr="003E5558">
        <w:rPr>
          <w:sz w:val="22"/>
          <w:szCs w:val="22"/>
        </w:rPr>
        <w:t>Cat</w:t>
      </w:r>
      <w:proofErr w:type="spellEnd"/>
      <w:r w:rsidRPr="003E5558">
        <w:rPr>
          <w:sz w:val="22"/>
          <w:szCs w:val="22"/>
        </w:rPr>
        <w:t>. “D1” posizione economica “D1” del CCNL del Comparto Regioni/Autonomie Locali.</w:t>
      </w:r>
    </w:p>
    <w:p w:rsidR="00CB73C6" w:rsidRPr="003E5558" w:rsidRDefault="00CB73C6" w:rsidP="0064795D">
      <w:pPr>
        <w:spacing w:line="360" w:lineRule="auto"/>
        <w:jc w:val="center"/>
        <w:rPr>
          <w:rFonts w:ascii="Arial" w:hAnsi="Arial" w:cs="Arial"/>
          <w:b/>
          <w:bCs/>
          <w:sz w:val="22"/>
          <w:szCs w:val="22"/>
        </w:rPr>
      </w:pPr>
    </w:p>
    <w:p w:rsidR="00CB73C6" w:rsidRPr="003E5558" w:rsidRDefault="00CB73C6" w:rsidP="0064795D">
      <w:pPr>
        <w:spacing w:line="360" w:lineRule="auto"/>
        <w:jc w:val="center"/>
        <w:rPr>
          <w:rFonts w:ascii="Arial" w:hAnsi="Arial" w:cs="Arial"/>
          <w:b/>
          <w:bCs/>
          <w:sz w:val="22"/>
          <w:szCs w:val="22"/>
        </w:rPr>
      </w:pPr>
      <w:r w:rsidRPr="003E5558">
        <w:rPr>
          <w:rFonts w:ascii="Arial" w:hAnsi="Arial" w:cs="Arial"/>
          <w:b/>
          <w:bCs/>
          <w:sz w:val="22"/>
          <w:szCs w:val="22"/>
        </w:rPr>
        <w:t>Art. 3 - Durata e cause di risoluzione</w:t>
      </w:r>
    </w:p>
    <w:p w:rsidR="00CB73C6" w:rsidRPr="00FF2EB5" w:rsidRDefault="00CB73C6" w:rsidP="0064795D">
      <w:pPr>
        <w:spacing w:line="360" w:lineRule="auto"/>
        <w:jc w:val="both"/>
        <w:rPr>
          <w:rFonts w:ascii="Arial" w:hAnsi="Arial" w:cs="Arial"/>
          <w:sz w:val="22"/>
          <w:szCs w:val="22"/>
        </w:rPr>
      </w:pPr>
      <w:r w:rsidRPr="003E5558">
        <w:rPr>
          <w:rFonts w:ascii="Arial" w:hAnsi="Arial" w:cs="Arial"/>
          <w:sz w:val="22"/>
          <w:szCs w:val="22"/>
        </w:rPr>
        <w:t>La durata della convenzione è fissata da</w:t>
      </w:r>
      <w:r w:rsidR="00C20B94">
        <w:rPr>
          <w:rFonts w:ascii="Arial" w:hAnsi="Arial" w:cs="Arial"/>
          <w:sz w:val="22"/>
          <w:szCs w:val="22"/>
        </w:rPr>
        <w:t>lla data di sottoscrizione della presente convenzione fino</w:t>
      </w:r>
      <w:r w:rsidRPr="003E5558">
        <w:rPr>
          <w:rFonts w:ascii="Arial" w:hAnsi="Arial" w:cs="Arial"/>
          <w:sz w:val="22"/>
          <w:szCs w:val="22"/>
        </w:rPr>
        <w:t xml:space="preserve"> 31.12.201</w:t>
      </w:r>
      <w:r w:rsidR="00C20B94">
        <w:rPr>
          <w:rFonts w:ascii="Arial" w:hAnsi="Arial" w:cs="Arial"/>
          <w:sz w:val="22"/>
          <w:szCs w:val="22"/>
        </w:rPr>
        <w:t>9</w:t>
      </w:r>
      <w:r w:rsidRPr="003E5558">
        <w:rPr>
          <w:rFonts w:ascii="Arial" w:hAnsi="Arial" w:cs="Arial"/>
          <w:sz w:val="22"/>
          <w:szCs w:val="22"/>
        </w:rPr>
        <w:t>, salvo proroga da concordare tra i due Enti, sentito il lavoratore.</w:t>
      </w:r>
    </w:p>
    <w:p w:rsidR="00CB73C6" w:rsidRPr="00FF2EB5" w:rsidRDefault="00CB73C6" w:rsidP="0064795D">
      <w:pPr>
        <w:tabs>
          <w:tab w:val="num" w:pos="1134"/>
        </w:tabs>
        <w:spacing w:line="360" w:lineRule="auto"/>
        <w:jc w:val="both"/>
        <w:rPr>
          <w:rFonts w:ascii="Arial" w:hAnsi="Arial" w:cs="Arial"/>
          <w:color w:val="000000"/>
          <w:sz w:val="22"/>
          <w:szCs w:val="22"/>
        </w:rPr>
      </w:pPr>
      <w:r w:rsidRPr="00FF2EB5">
        <w:rPr>
          <w:rFonts w:ascii="Arial" w:hAnsi="Arial" w:cs="Arial"/>
          <w:color w:val="000000"/>
          <w:sz w:val="22"/>
          <w:szCs w:val="22"/>
        </w:rPr>
        <w:t>Nel periodo di vigenza, la convenzione può essere risolta:</w:t>
      </w:r>
    </w:p>
    <w:p w:rsidR="00CB73C6" w:rsidRPr="00FF2EB5" w:rsidRDefault="00CB73C6" w:rsidP="0064795D">
      <w:pPr>
        <w:numPr>
          <w:ilvl w:val="0"/>
          <w:numId w:val="21"/>
        </w:numPr>
        <w:tabs>
          <w:tab w:val="num" w:pos="567"/>
        </w:tabs>
        <w:adjustRightInd w:val="0"/>
        <w:spacing w:line="360" w:lineRule="auto"/>
        <w:ind w:left="0" w:firstLine="0"/>
        <w:jc w:val="both"/>
        <w:rPr>
          <w:rFonts w:ascii="Arial" w:hAnsi="Arial" w:cs="Arial"/>
          <w:color w:val="000000"/>
          <w:sz w:val="22"/>
          <w:szCs w:val="22"/>
        </w:rPr>
      </w:pPr>
      <w:r w:rsidRPr="00FF2EB5">
        <w:rPr>
          <w:rFonts w:ascii="Arial" w:hAnsi="Arial" w:cs="Arial"/>
          <w:color w:val="000000"/>
          <w:sz w:val="22"/>
          <w:szCs w:val="22"/>
        </w:rPr>
        <w:t>per cessazione del rapporto di lavoro con l’Ente titolare;</w:t>
      </w:r>
    </w:p>
    <w:p w:rsidR="00CB73C6" w:rsidRPr="00FF2EB5" w:rsidRDefault="00CB73C6" w:rsidP="0064795D">
      <w:pPr>
        <w:numPr>
          <w:ilvl w:val="0"/>
          <w:numId w:val="21"/>
        </w:numPr>
        <w:tabs>
          <w:tab w:val="num" w:pos="567"/>
        </w:tabs>
        <w:adjustRightInd w:val="0"/>
        <w:spacing w:line="360" w:lineRule="auto"/>
        <w:ind w:left="0" w:firstLine="0"/>
        <w:jc w:val="both"/>
        <w:rPr>
          <w:rFonts w:ascii="Arial" w:hAnsi="Arial" w:cs="Arial"/>
          <w:color w:val="000000"/>
          <w:sz w:val="22"/>
          <w:szCs w:val="22"/>
        </w:rPr>
      </w:pPr>
      <w:r w:rsidRPr="00FF2EB5">
        <w:rPr>
          <w:rFonts w:ascii="Arial" w:hAnsi="Arial" w:cs="Arial"/>
          <w:color w:val="000000"/>
          <w:sz w:val="22"/>
          <w:szCs w:val="22"/>
        </w:rPr>
        <w:t>consensualmente, mediante provvedimenti adottati dai rispettivi Enti;</w:t>
      </w:r>
    </w:p>
    <w:p w:rsidR="00CB73C6" w:rsidRPr="00FF2EB5" w:rsidRDefault="00CB73C6" w:rsidP="0064795D">
      <w:pPr>
        <w:numPr>
          <w:ilvl w:val="0"/>
          <w:numId w:val="21"/>
        </w:numPr>
        <w:tabs>
          <w:tab w:val="num" w:pos="567"/>
        </w:tabs>
        <w:adjustRightInd w:val="0"/>
        <w:spacing w:line="360" w:lineRule="auto"/>
        <w:ind w:left="567" w:hanging="567"/>
        <w:jc w:val="both"/>
        <w:rPr>
          <w:rFonts w:ascii="Arial" w:hAnsi="Arial" w:cs="Arial"/>
          <w:color w:val="000000"/>
          <w:sz w:val="22"/>
          <w:szCs w:val="22"/>
        </w:rPr>
      </w:pPr>
      <w:r w:rsidRPr="00FF2EB5">
        <w:rPr>
          <w:rFonts w:ascii="Arial" w:hAnsi="Arial" w:cs="Arial"/>
          <w:color w:val="000000"/>
          <w:sz w:val="22"/>
          <w:szCs w:val="22"/>
        </w:rPr>
        <w:lastRenderedPageBreak/>
        <w:t xml:space="preserve">per recesso unilaterale motivato da parte di uno dei due Enti, con preavviso a mezzo raccomandata </w:t>
      </w:r>
      <w:proofErr w:type="spellStart"/>
      <w:r w:rsidRPr="00FF2EB5">
        <w:rPr>
          <w:rFonts w:ascii="Arial" w:hAnsi="Arial" w:cs="Arial"/>
          <w:color w:val="000000"/>
          <w:sz w:val="22"/>
          <w:szCs w:val="22"/>
        </w:rPr>
        <w:t>a.r.</w:t>
      </w:r>
      <w:proofErr w:type="spellEnd"/>
      <w:r w:rsidRPr="00FF2EB5">
        <w:rPr>
          <w:rFonts w:ascii="Arial" w:hAnsi="Arial" w:cs="Arial"/>
          <w:color w:val="000000"/>
          <w:sz w:val="22"/>
          <w:szCs w:val="22"/>
        </w:rPr>
        <w:t xml:space="preserve"> o posta elettronica certificata, non inferiore a venti giorni; </w:t>
      </w:r>
    </w:p>
    <w:p w:rsidR="00CB73C6" w:rsidRPr="00FF2EB5" w:rsidRDefault="00CB73C6" w:rsidP="0064795D">
      <w:pPr>
        <w:numPr>
          <w:ilvl w:val="0"/>
          <w:numId w:val="21"/>
        </w:numPr>
        <w:tabs>
          <w:tab w:val="num" w:pos="567"/>
        </w:tabs>
        <w:adjustRightInd w:val="0"/>
        <w:spacing w:line="360" w:lineRule="auto"/>
        <w:ind w:left="567" w:hanging="567"/>
        <w:jc w:val="both"/>
        <w:rPr>
          <w:rFonts w:ascii="Arial" w:hAnsi="Arial" w:cs="Arial"/>
          <w:color w:val="000000"/>
          <w:sz w:val="22"/>
          <w:szCs w:val="22"/>
        </w:rPr>
      </w:pPr>
      <w:r w:rsidRPr="00FF2EB5">
        <w:rPr>
          <w:rFonts w:ascii="Arial" w:hAnsi="Arial" w:cs="Arial"/>
          <w:color w:val="000000"/>
          <w:sz w:val="22"/>
          <w:szCs w:val="22"/>
        </w:rPr>
        <w:t xml:space="preserve">su richiesta motivata del dipendente con preavviso a mezzo raccomandata </w:t>
      </w:r>
      <w:proofErr w:type="spellStart"/>
      <w:r w:rsidRPr="00FF2EB5">
        <w:rPr>
          <w:rFonts w:ascii="Arial" w:hAnsi="Arial" w:cs="Arial"/>
          <w:color w:val="000000"/>
          <w:sz w:val="22"/>
          <w:szCs w:val="22"/>
        </w:rPr>
        <w:t>a.r.</w:t>
      </w:r>
      <w:proofErr w:type="spellEnd"/>
      <w:r w:rsidRPr="00FF2EB5">
        <w:rPr>
          <w:rFonts w:ascii="Arial" w:hAnsi="Arial" w:cs="Arial"/>
          <w:color w:val="000000"/>
          <w:sz w:val="22"/>
          <w:szCs w:val="22"/>
        </w:rPr>
        <w:t xml:space="preserve"> o posta elettronica certificata, non inferiore a trenta giorni; </w:t>
      </w:r>
    </w:p>
    <w:p w:rsidR="00CB73C6" w:rsidRPr="00FF2EB5" w:rsidRDefault="00CB73C6" w:rsidP="0064795D">
      <w:pPr>
        <w:numPr>
          <w:ilvl w:val="0"/>
          <w:numId w:val="21"/>
        </w:numPr>
        <w:tabs>
          <w:tab w:val="num" w:pos="567"/>
        </w:tabs>
        <w:adjustRightInd w:val="0"/>
        <w:spacing w:line="360" w:lineRule="auto"/>
        <w:ind w:left="0" w:firstLine="0"/>
        <w:jc w:val="both"/>
        <w:rPr>
          <w:rFonts w:ascii="Arial" w:hAnsi="Arial" w:cs="Arial"/>
          <w:color w:val="000000"/>
          <w:sz w:val="22"/>
          <w:szCs w:val="22"/>
        </w:rPr>
      </w:pPr>
      <w:r w:rsidRPr="00FF2EB5">
        <w:rPr>
          <w:rFonts w:ascii="Arial" w:hAnsi="Arial" w:cs="Arial"/>
          <w:color w:val="000000"/>
          <w:sz w:val="22"/>
          <w:szCs w:val="22"/>
        </w:rPr>
        <w:t>in caso di inadempimento degli obblighi derivanti dalla presente convenzione, previa diffida;</w:t>
      </w:r>
    </w:p>
    <w:p w:rsidR="00CB73C6" w:rsidRPr="00FF2EB5" w:rsidRDefault="00CB73C6" w:rsidP="0064795D">
      <w:pPr>
        <w:numPr>
          <w:ilvl w:val="0"/>
          <w:numId w:val="21"/>
        </w:numPr>
        <w:tabs>
          <w:tab w:val="num" w:pos="567"/>
        </w:tabs>
        <w:adjustRightInd w:val="0"/>
        <w:spacing w:line="360" w:lineRule="auto"/>
        <w:ind w:left="0" w:firstLine="0"/>
        <w:jc w:val="both"/>
        <w:rPr>
          <w:rFonts w:ascii="Arial" w:hAnsi="Arial" w:cs="Arial"/>
          <w:color w:val="000000"/>
          <w:sz w:val="22"/>
          <w:szCs w:val="22"/>
        </w:rPr>
      </w:pPr>
      <w:r w:rsidRPr="00FF2EB5">
        <w:rPr>
          <w:rFonts w:ascii="Arial" w:hAnsi="Arial" w:cs="Arial"/>
          <w:color w:val="000000"/>
          <w:sz w:val="22"/>
          <w:szCs w:val="22"/>
        </w:rPr>
        <w:t>per cause esterne indipendenti dalla volontà delle parti.</w:t>
      </w:r>
    </w:p>
    <w:p w:rsidR="00CB73C6" w:rsidRPr="00FF2EB5" w:rsidRDefault="00CB73C6" w:rsidP="0064795D">
      <w:pPr>
        <w:adjustRightInd w:val="0"/>
        <w:spacing w:line="360" w:lineRule="auto"/>
        <w:jc w:val="both"/>
        <w:rPr>
          <w:rFonts w:ascii="Arial" w:hAnsi="Arial" w:cs="Arial"/>
          <w:color w:val="000000"/>
          <w:sz w:val="22"/>
          <w:szCs w:val="22"/>
        </w:rPr>
      </w:pPr>
    </w:p>
    <w:p w:rsidR="00CB73C6" w:rsidRPr="00FF2EB5" w:rsidRDefault="00CB73C6" w:rsidP="0064795D">
      <w:pPr>
        <w:spacing w:line="360" w:lineRule="auto"/>
        <w:jc w:val="center"/>
        <w:rPr>
          <w:rFonts w:ascii="Arial" w:hAnsi="Arial" w:cs="Arial"/>
          <w:b/>
          <w:bCs/>
          <w:sz w:val="22"/>
          <w:szCs w:val="22"/>
        </w:rPr>
      </w:pPr>
      <w:r w:rsidRPr="00FF2EB5">
        <w:rPr>
          <w:rFonts w:ascii="Arial" w:hAnsi="Arial" w:cs="Arial"/>
          <w:b/>
          <w:bCs/>
          <w:sz w:val="22"/>
          <w:szCs w:val="22"/>
        </w:rPr>
        <w:t>Art. 4 – Modalità di utilizzo congiunto a tempo parziale del dipendente</w:t>
      </w:r>
    </w:p>
    <w:p w:rsidR="00CB73C6" w:rsidRPr="00FF2EB5" w:rsidRDefault="00CB73C6" w:rsidP="0064795D">
      <w:pPr>
        <w:pStyle w:val="rtf1BodyText2"/>
        <w:spacing w:line="360" w:lineRule="auto"/>
        <w:rPr>
          <w:sz w:val="22"/>
          <w:szCs w:val="22"/>
        </w:rPr>
      </w:pPr>
      <w:r w:rsidRPr="00FF2EB5">
        <w:rPr>
          <w:sz w:val="22"/>
          <w:szCs w:val="22"/>
        </w:rPr>
        <w:t xml:space="preserve">L’utilizzo congiunto delle prestazioni lavorative del dipendente Dott. </w:t>
      </w:r>
      <w:r>
        <w:rPr>
          <w:sz w:val="22"/>
          <w:szCs w:val="22"/>
        </w:rPr>
        <w:t>Alberto Avi</w:t>
      </w:r>
      <w:r w:rsidRPr="00FF2EB5">
        <w:rPr>
          <w:sz w:val="22"/>
          <w:szCs w:val="22"/>
        </w:rPr>
        <w:t xml:space="preserve"> sarà articolato, nell’ambito del tempo di lavoro d’obbligo, di 36 ore settimanali, nel seguente modo:</w:t>
      </w:r>
    </w:p>
    <w:p w:rsidR="00CB73C6" w:rsidRPr="00DD21D0" w:rsidRDefault="00CB73C6" w:rsidP="0064795D">
      <w:pPr>
        <w:numPr>
          <w:ilvl w:val="0"/>
          <w:numId w:val="20"/>
        </w:numPr>
        <w:spacing w:line="360" w:lineRule="auto"/>
        <w:jc w:val="both"/>
        <w:rPr>
          <w:rFonts w:ascii="Arial" w:hAnsi="Arial" w:cs="Arial"/>
          <w:sz w:val="22"/>
          <w:szCs w:val="22"/>
        </w:rPr>
      </w:pPr>
      <w:r w:rsidRPr="00DD21D0">
        <w:rPr>
          <w:rFonts w:ascii="Arial" w:hAnsi="Arial" w:cs="Arial"/>
          <w:sz w:val="22"/>
          <w:szCs w:val="22"/>
        </w:rPr>
        <w:t>18   ore settimanali</w:t>
      </w:r>
      <w:r w:rsidR="00C20B94">
        <w:rPr>
          <w:rFonts w:ascii="Arial" w:hAnsi="Arial" w:cs="Arial"/>
          <w:sz w:val="22"/>
          <w:szCs w:val="22"/>
        </w:rPr>
        <w:t xml:space="preserve"> </w:t>
      </w:r>
      <w:r w:rsidRPr="00DD21D0">
        <w:rPr>
          <w:rFonts w:ascii="Arial" w:hAnsi="Arial" w:cs="Arial"/>
          <w:sz w:val="22"/>
          <w:szCs w:val="22"/>
        </w:rPr>
        <w:t>saranno prestate a favore del Comune di Corridonia</w:t>
      </w:r>
      <w:r w:rsidR="00C20B94">
        <w:rPr>
          <w:rFonts w:ascii="Arial" w:hAnsi="Arial" w:cs="Arial"/>
          <w:sz w:val="22"/>
          <w:szCs w:val="22"/>
        </w:rPr>
        <w:t>,</w:t>
      </w:r>
    </w:p>
    <w:p w:rsidR="00C20B94" w:rsidRDefault="00CB73C6" w:rsidP="0064795D">
      <w:pPr>
        <w:numPr>
          <w:ilvl w:val="0"/>
          <w:numId w:val="20"/>
        </w:numPr>
        <w:spacing w:line="360" w:lineRule="auto"/>
        <w:jc w:val="both"/>
        <w:rPr>
          <w:rFonts w:ascii="Arial" w:hAnsi="Arial" w:cs="Arial"/>
          <w:sz w:val="22"/>
          <w:szCs w:val="22"/>
        </w:rPr>
      </w:pPr>
      <w:r w:rsidRPr="00FF2EB5">
        <w:rPr>
          <w:rFonts w:ascii="Arial" w:hAnsi="Arial" w:cs="Arial"/>
          <w:sz w:val="22"/>
          <w:szCs w:val="22"/>
        </w:rPr>
        <w:t>18 ore settimanali</w:t>
      </w:r>
      <w:r w:rsidR="00C20B94">
        <w:rPr>
          <w:rFonts w:ascii="Arial" w:hAnsi="Arial" w:cs="Arial"/>
          <w:sz w:val="22"/>
          <w:szCs w:val="22"/>
        </w:rPr>
        <w:t xml:space="preserve"> </w:t>
      </w:r>
      <w:r w:rsidRPr="00DD21D0">
        <w:rPr>
          <w:rFonts w:ascii="Arial" w:hAnsi="Arial" w:cs="Arial"/>
          <w:sz w:val="22"/>
          <w:szCs w:val="22"/>
        </w:rPr>
        <w:t>sa</w:t>
      </w:r>
      <w:r w:rsidRPr="00FF2EB5">
        <w:rPr>
          <w:rFonts w:ascii="Arial" w:hAnsi="Arial" w:cs="Arial"/>
          <w:sz w:val="22"/>
          <w:szCs w:val="22"/>
        </w:rPr>
        <w:t xml:space="preserve">ranno prestate a favore del Comune di Montecosaro, </w:t>
      </w:r>
    </w:p>
    <w:p w:rsidR="00C20B94" w:rsidRDefault="00C20B94" w:rsidP="00C20B94">
      <w:pPr>
        <w:numPr>
          <w:ilvl w:val="0"/>
          <w:numId w:val="20"/>
        </w:numPr>
        <w:spacing w:line="360" w:lineRule="auto"/>
        <w:jc w:val="both"/>
        <w:rPr>
          <w:rFonts w:ascii="Arial" w:hAnsi="Arial" w:cs="Arial"/>
          <w:sz w:val="22"/>
          <w:szCs w:val="22"/>
        </w:rPr>
      </w:pPr>
      <w:r>
        <w:rPr>
          <w:rFonts w:ascii="Arial" w:hAnsi="Arial" w:cs="Arial"/>
          <w:sz w:val="22"/>
          <w:szCs w:val="22"/>
        </w:rPr>
        <w:t>Tranne che nel periodo 29/04/2019-12/05/2019, in occasione dell’evento “</w:t>
      </w:r>
      <w:proofErr w:type="spellStart"/>
      <w:r>
        <w:rPr>
          <w:rFonts w:ascii="Arial" w:hAnsi="Arial" w:cs="Arial"/>
          <w:sz w:val="22"/>
          <w:szCs w:val="22"/>
        </w:rPr>
        <w:t>Paracycling</w:t>
      </w:r>
      <w:proofErr w:type="spellEnd"/>
      <w:r>
        <w:rPr>
          <w:rFonts w:ascii="Arial" w:hAnsi="Arial" w:cs="Arial"/>
          <w:sz w:val="22"/>
          <w:szCs w:val="22"/>
        </w:rPr>
        <w:t xml:space="preserve"> World Cup” che si terrà a Corridonia, durante il quale l’utilizzo del dipendente presso il Comune di Montecosaro dovrà essere ridotto al un solo giorno settimanale (6 ore settimanali),</w:t>
      </w:r>
    </w:p>
    <w:p w:rsidR="00CB73C6" w:rsidRPr="00C20B94" w:rsidRDefault="00C20B94" w:rsidP="00C20B94">
      <w:pPr>
        <w:numPr>
          <w:ilvl w:val="0"/>
          <w:numId w:val="20"/>
        </w:numPr>
        <w:spacing w:line="360" w:lineRule="auto"/>
        <w:jc w:val="both"/>
        <w:rPr>
          <w:rFonts w:ascii="Arial" w:hAnsi="Arial" w:cs="Arial"/>
          <w:sz w:val="22"/>
          <w:szCs w:val="22"/>
        </w:rPr>
      </w:pPr>
      <w:r>
        <w:rPr>
          <w:rFonts w:ascii="Arial" w:hAnsi="Arial" w:cs="Arial"/>
          <w:sz w:val="22"/>
          <w:szCs w:val="22"/>
        </w:rPr>
        <w:t xml:space="preserve">La </w:t>
      </w:r>
      <w:r w:rsidRPr="00C20B94">
        <w:rPr>
          <w:rFonts w:ascii="Arial" w:hAnsi="Arial" w:cs="Arial"/>
          <w:sz w:val="22"/>
          <w:szCs w:val="22"/>
        </w:rPr>
        <w:t xml:space="preserve">scelta dei giorni di presenza presso i due Comuni </w:t>
      </w:r>
      <w:r>
        <w:rPr>
          <w:rFonts w:ascii="Arial" w:hAnsi="Arial" w:cs="Arial"/>
          <w:sz w:val="22"/>
          <w:szCs w:val="22"/>
        </w:rPr>
        <w:t xml:space="preserve">sarà concordata tra i due enti su proposta del Comune titolare del rapporto di lavoro (Comune di Corridonia), </w:t>
      </w:r>
      <w:r w:rsidR="00CB73C6" w:rsidRPr="00C20B94">
        <w:rPr>
          <w:rFonts w:ascii="Arial" w:hAnsi="Arial" w:cs="Arial"/>
          <w:sz w:val="22"/>
          <w:szCs w:val="22"/>
        </w:rPr>
        <w:t>fatta salva la possibilità di modifiche concordate per le vie brevi tra i due Enti, sentito il lavoratore.</w:t>
      </w:r>
    </w:p>
    <w:p w:rsidR="00CB73C6" w:rsidRPr="00FF2EB5" w:rsidRDefault="00CB73C6" w:rsidP="00BC6572">
      <w:pPr>
        <w:spacing w:line="360" w:lineRule="auto"/>
        <w:jc w:val="both"/>
        <w:rPr>
          <w:rFonts w:ascii="Arial" w:hAnsi="Arial" w:cs="Arial"/>
          <w:sz w:val="22"/>
          <w:szCs w:val="22"/>
        </w:rPr>
      </w:pPr>
      <w:r>
        <w:rPr>
          <w:rFonts w:ascii="Arial" w:hAnsi="Arial" w:cs="Arial"/>
          <w:sz w:val="22"/>
          <w:szCs w:val="22"/>
        </w:rPr>
        <w:t>Viene comunque fatta salva la possibilità di deroga nei casi di necessità o urgenza da parte di entrambi gli enti.</w:t>
      </w:r>
    </w:p>
    <w:p w:rsidR="00CB73C6" w:rsidRPr="00FF2EB5" w:rsidRDefault="00CB73C6" w:rsidP="0064795D">
      <w:pPr>
        <w:spacing w:line="360" w:lineRule="auto"/>
        <w:jc w:val="both"/>
        <w:rPr>
          <w:rFonts w:ascii="Arial" w:hAnsi="Arial" w:cs="Arial"/>
          <w:sz w:val="22"/>
          <w:szCs w:val="22"/>
        </w:rPr>
      </w:pPr>
      <w:r w:rsidRPr="00FF2EB5">
        <w:rPr>
          <w:rFonts w:ascii="Arial" w:hAnsi="Arial" w:cs="Arial"/>
          <w:sz w:val="22"/>
          <w:szCs w:val="22"/>
        </w:rPr>
        <w:t xml:space="preserve">Il rapporto di lavoro del personale utilizzato a tempo parziale, oggetto della presente convenzione, è gestito dal Comune di </w:t>
      </w:r>
      <w:r>
        <w:rPr>
          <w:rFonts w:ascii="Arial" w:hAnsi="Arial" w:cs="Arial"/>
          <w:sz w:val="22"/>
          <w:szCs w:val="22"/>
        </w:rPr>
        <w:t>Corridonia</w:t>
      </w:r>
      <w:r w:rsidRPr="00FF2EB5">
        <w:rPr>
          <w:rFonts w:ascii="Arial" w:hAnsi="Arial" w:cs="Arial"/>
          <w:sz w:val="22"/>
          <w:szCs w:val="22"/>
        </w:rPr>
        <w:t>, titolare del rapporto stesso, previa acquisizione dei necessari elementi di conoscenza da parte dell’ente utilizzatore, Comune di Montecosaro.</w:t>
      </w:r>
    </w:p>
    <w:p w:rsidR="00CB73C6" w:rsidRPr="00FF2EB5" w:rsidRDefault="00CB73C6" w:rsidP="0064795D">
      <w:pPr>
        <w:spacing w:line="360" w:lineRule="auto"/>
        <w:jc w:val="both"/>
        <w:rPr>
          <w:rFonts w:ascii="Arial" w:hAnsi="Arial" w:cs="Arial"/>
          <w:sz w:val="22"/>
          <w:szCs w:val="22"/>
        </w:rPr>
      </w:pPr>
      <w:r w:rsidRPr="00FF2EB5">
        <w:rPr>
          <w:rFonts w:ascii="Arial" w:hAnsi="Arial" w:cs="Arial"/>
          <w:sz w:val="22"/>
          <w:szCs w:val="22"/>
        </w:rPr>
        <w:t>La presenza in servizio del lavoratore sarà accertata presso i due Enti con le modalità e gli strumenti adottati con riferimento al proprio personale dipendente.</w:t>
      </w:r>
    </w:p>
    <w:p w:rsidR="00CB73C6" w:rsidRDefault="00CB73C6" w:rsidP="0064795D">
      <w:pPr>
        <w:pStyle w:val="rtf1BodyText2"/>
        <w:spacing w:line="360" w:lineRule="auto"/>
        <w:rPr>
          <w:sz w:val="22"/>
          <w:szCs w:val="22"/>
        </w:rPr>
      </w:pPr>
      <w:r w:rsidRPr="00FF2EB5">
        <w:rPr>
          <w:sz w:val="22"/>
          <w:szCs w:val="22"/>
        </w:rPr>
        <w:t xml:space="preserve">Il Comune di Montecosaro si impegna a comunicare tempestivamente al Comune di </w:t>
      </w:r>
      <w:r>
        <w:rPr>
          <w:sz w:val="22"/>
          <w:szCs w:val="22"/>
        </w:rPr>
        <w:t>Corridonia</w:t>
      </w:r>
      <w:r w:rsidRPr="00FF2EB5">
        <w:rPr>
          <w:sz w:val="22"/>
          <w:szCs w:val="22"/>
        </w:rPr>
        <w:t xml:space="preserve"> le assenze per malattia e per cause analoghe e si impegna, altresì, a concordare preventivamente con il competente Settore di riferimento del Comune l’assegnazione di ferie e permessi.</w:t>
      </w:r>
    </w:p>
    <w:p w:rsidR="00CF0AD6" w:rsidRPr="00FF2EB5" w:rsidRDefault="00BF7F6C" w:rsidP="0064795D">
      <w:pPr>
        <w:pStyle w:val="rtf1BodyText2"/>
        <w:spacing w:line="360" w:lineRule="auto"/>
        <w:rPr>
          <w:sz w:val="22"/>
          <w:szCs w:val="22"/>
        </w:rPr>
      </w:pPr>
      <w:r>
        <w:rPr>
          <w:sz w:val="22"/>
          <w:szCs w:val="22"/>
        </w:rPr>
        <w:t>Il Comune di Montecosaro mette a disposizione del dott. Avi vestiario ed attrezzature necessari per lo svolgimento del servizio presso il proprio comune.</w:t>
      </w:r>
    </w:p>
    <w:p w:rsidR="00CB73C6" w:rsidRPr="00FF2EB5" w:rsidRDefault="00CB73C6" w:rsidP="0064795D">
      <w:pPr>
        <w:pStyle w:val="rtf1BodyText2"/>
        <w:spacing w:line="360" w:lineRule="auto"/>
        <w:rPr>
          <w:sz w:val="22"/>
          <w:szCs w:val="22"/>
        </w:rPr>
      </w:pPr>
    </w:p>
    <w:p w:rsidR="00CB73C6" w:rsidRPr="00FF2EB5" w:rsidRDefault="00CB73C6" w:rsidP="0064795D">
      <w:pPr>
        <w:spacing w:line="360" w:lineRule="auto"/>
        <w:jc w:val="center"/>
        <w:rPr>
          <w:rFonts w:ascii="Arial" w:hAnsi="Arial" w:cs="Arial"/>
          <w:b/>
          <w:bCs/>
          <w:sz w:val="22"/>
          <w:szCs w:val="22"/>
        </w:rPr>
      </w:pPr>
      <w:r w:rsidRPr="00FF2EB5">
        <w:rPr>
          <w:rFonts w:ascii="Arial" w:hAnsi="Arial" w:cs="Arial"/>
          <w:b/>
          <w:bCs/>
          <w:sz w:val="22"/>
          <w:szCs w:val="22"/>
        </w:rPr>
        <w:t>Art. 5 – Attività formative</w:t>
      </w:r>
    </w:p>
    <w:p w:rsidR="00CB73C6" w:rsidRPr="00FF2EB5" w:rsidRDefault="00CB73C6" w:rsidP="0064795D">
      <w:pPr>
        <w:spacing w:line="360" w:lineRule="auto"/>
        <w:jc w:val="both"/>
        <w:rPr>
          <w:rFonts w:ascii="Arial" w:hAnsi="Arial" w:cs="Arial"/>
          <w:sz w:val="22"/>
          <w:szCs w:val="22"/>
        </w:rPr>
      </w:pPr>
      <w:r w:rsidRPr="00FF2EB5">
        <w:rPr>
          <w:rFonts w:ascii="Arial" w:hAnsi="Arial" w:cs="Arial"/>
          <w:sz w:val="22"/>
          <w:szCs w:val="22"/>
        </w:rPr>
        <w:t>L’esercizio del diritto alla formazione ed all’aggiornamento da parte del dipendente dovrà tener conto delle esigenze di servizio e del tempo di assegnazione presso i due Enti secondo la presente convenzione e, conseguentemente, le giornate di partecipazione a tali corsi e gli eventuali relativi costi saranno sostenuti dall’Ente interessato alla partecipazione del dipendente agli stessi.</w:t>
      </w:r>
    </w:p>
    <w:p w:rsidR="00CB73C6" w:rsidRPr="00FF2EB5" w:rsidRDefault="00CB73C6" w:rsidP="0064795D">
      <w:pPr>
        <w:spacing w:line="360" w:lineRule="auto"/>
        <w:jc w:val="both"/>
        <w:rPr>
          <w:rFonts w:ascii="Arial" w:hAnsi="Arial" w:cs="Arial"/>
          <w:sz w:val="22"/>
          <w:szCs w:val="22"/>
        </w:rPr>
      </w:pPr>
    </w:p>
    <w:p w:rsidR="00CB73C6" w:rsidRPr="00FF2EB5" w:rsidRDefault="00CB73C6" w:rsidP="0064795D">
      <w:pPr>
        <w:spacing w:line="360" w:lineRule="auto"/>
        <w:jc w:val="center"/>
        <w:rPr>
          <w:rFonts w:ascii="Arial" w:hAnsi="Arial" w:cs="Arial"/>
          <w:b/>
          <w:bCs/>
          <w:sz w:val="22"/>
          <w:szCs w:val="22"/>
        </w:rPr>
      </w:pPr>
      <w:r w:rsidRPr="00FF2EB5">
        <w:rPr>
          <w:rFonts w:ascii="Arial" w:hAnsi="Arial" w:cs="Arial"/>
          <w:b/>
          <w:bCs/>
          <w:sz w:val="22"/>
          <w:szCs w:val="22"/>
        </w:rPr>
        <w:t>Art. 6 – Ripartizione degli oneri finanziari</w:t>
      </w:r>
    </w:p>
    <w:p w:rsidR="00CB73C6" w:rsidRPr="00FF2EB5" w:rsidRDefault="00CB73C6" w:rsidP="0064795D">
      <w:pPr>
        <w:spacing w:line="360" w:lineRule="auto"/>
        <w:jc w:val="both"/>
        <w:rPr>
          <w:rFonts w:ascii="Arial" w:hAnsi="Arial" w:cs="Arial"/>
          <w:sz w:val="22"/>
          <w:szCs w:val="22"/>
        </w:rPr>
      </w:pPr>
      <w:r w:rsidRPr="00FF2EB5">
        <w:rPr>
          <w:rFonts w:ascii="Arial" w:hAnsi="Arial" w:cs="Arial"/>
          <w:sz w:val="22"/>
          <w:szCs w:val="22"/>
        </w:rPr>
        <w:lastRenderedPageBreak/>
        <w:t xml:space="preserve">Il trattamento economico fondamentale spettante al dipendente utilizzato congiuntamente dal Comune </w:t>
      </w:r>
      <w:r>
        <w:rPr>
          <w:rFonts w:ascii="Arial" w:hAnsi="Arial" w:cs="Arial"/>
          <w:sz w:val="22"/>
          <w:szCs w:val="22"/>
        </w:rPr>
        <w:t>Corridonia</w:t>
      </w:r>
      <w:r w:rsidRPr="00FF2EB5">
        <w:rPr>
          <w:rFonts w:ascii="Arial" w:hAnsi="Arial" w:cs="Arial"/>
          <w:sz w:val="22"/>
          <w:szCs w:val="22"/>
        </w:rPr>
        <w:t xml:space="preserve"> e dal Comune di </w:t>
      </w:r>
      <w:proofErr w:type="gramStart"/>
      <w:r w:rsidRPr="00FF2EB5">
        <w:rPr>
          <w:rFonts w:ascii="Arial" w:hAnsi="Arial" w:cs="Arial"/>
          <w:sz w:val="22"/>
          <w:szCs w:val="22"/>
        </w:rPr>
        <w:t>Montecosaro  sarà</w:t>
      </w:r>
      <w:proofErr w:type="gramEnd"/>
      <w:r w:rsidRPr="00FF2EB5">
        <w:rPr>
          <w:rFonts w:ascii="Arial" w:hAnsi="Arial" w:cs="Arial"/>
          <w:sz w:val="22"/>
          <w:szCs w:val="22"/>
        </w:rPr>
        <w:t xml:space="preserve"> ripartito tra gli Enti convenzionati in misura proporzionata al riparto delle prestazioni lavorative e, quindi:</w:t>
      </w:r>
    </w:p>
    <w:p w:rsidR="00CB73C6" w:rsidRPr="00FF2EB5" w:rsidRDefault="00CB73C6" w:rsidP="0064795D">
      <w:pPr>
        <w:numPr>
          <w:ilvl w:val="0"/>
          <w:numId w:val="20"/>
        </w:numPr>
        <w:spacing w:line="360" w:lineRule="auto"/>
        <w:jc w:val="both"/>
        <w:rPr>
          <w:rFonts w:ascii="Arial" w:hAnsi="Arial" w:cs="Arial"/>
          <w:sz w:val="22"/>
          <w:szCs w:val="22"/>
        </w:rPr>
      </w:pPr>
      <w:r w:rsidRPr="00FF2EB5">
        <w:rPr>
          <w:rFonts w:ascii="Arial" w:hAnsi="Arial" w:cs="Arial"/>
          <w:sz w:val="22"/>
          <w:szCs w:val="22"/>
        </w:rPr>
        <w:t xml:space="preserve">per n.18 ore settimanali con imputazione dei relativi oneri al Comune di </w:t>
      </w:r>
      <w:r>
        <w:rPr>
          <w:rFonts w:ascii="Arial" w:hAnsi="Arial" w:cs="Arial"/>
          <w:sz w:val="22"/>
          <w:szCs w:val="22"/>
        </w:rPr>
        <w:t>Corridonia</w:t>
      </w:r>
      <w:r w:rsidRPr="00FF2EB5">
        <w:rPr>
          <w:rFonts w:ascii="Arial" w:hAnsi="Arial" w:cs="Arial"/>
          <w:sz w:val="22"/>
          <w:szCs w:val="22"/>
        </w:rPr>
        <w:t xml:space="preserve">, Ente </w:t>
      </w:r>
      <w:r>
        <w:rPr>
          <w:rFonts w:ascii="Arial" w:hAnsi="Arial" w:cs="Arial"/>
          <w:sz w:val="22"/>
          <w:szCs w:val="22"/>
        </w:rPr>
        <w:t>titolare del rapporto di lavoro</w:t>
      </w:r>
      <w:r w:rsidR="00C20B94">
        <w:rPr>
          <w:rFonts w:ascii="Arial" w:hAnsi="Arial" w:cs="Arial"/>
          <w:sz w:val="22"/>
          <w:szCs w:val="22"/>
        </w:rPr>
        <w:t xml:space="preserve"> (tranne il periodo 29/04/2019-12/05/2019, come indicato all’art. 4</w:t>
      </w:r>
      <w:r w:rsidR="00F71D51">
        <w:rPr>
          <w:rFonts w:ascii="Arial" w:hAnsi="Arial" w:cs="Arial"/>
          <w:sz w:val="22"/>
          <w:szCs w:val="22"/>
        </w:rPr>
        <w:t>)</w:t>
      </w:r>
      <w:r>
        <w:rPr>
          <w:rFonts w:ascii="Arial" w:hAnsi="Arial" w:cs="Arial"/>
          <w:sz w:val="22"/>
          <w:szCs w:val="22"/>
        </w:rPr>
        <w:t>;</w:t>
      </w:r>
    </w:p>
    <w:p w:rsidR="00CB73C6" w:rsidRPr="00FF2EB5" w:rsidRDefault="00CB73C6" w:rsidP="0064795D">
      <w:pPr>
        <w:numPr>
          <w:ilvl w:val="0"/>
          <w:numId w:val="20"/>
        </w:numPr>
        <w:spacing w:line="360" w:lineRule="auto"/>
        <w:jc w:val="both"/>
        <w:rPr>
          <w:rFonts w:ascii="Arial" w:hAnsi="Arial" w:cs="Arial"/>
          <w:sz w:val="22"/>
          <w:szCs w:val="22"/>
        </w:rPr>
      </w:pPr>
      <w:r w:rsidRPr="00FF2EB5">
        <w:rPr>
          <w:rFonts w:ascii="Arial" w:hAnsi="Arial" w:cs="Arial"/>
          <w:sz w:val="22"/>
          <w:szCs w:val="22"/>
        </w:rPr>
        <w:t>per 18 ore settimanali con imputazione dei relativi oneri al Comune di Montecosaro, Ente utilizzatore</w:t>
      </w:r>
      <w:r w:rsidR="00F71D51">
        <w:rPr>
          <w:rFonts w:ascii="Arial" w:hAnsi="Arial" w:cs="Arial"/>
          <w:sz w:val="22"/>
          <w:szCs w:val="22"/>
        </w:rPr>
        <w:t xml:space="preserve"> </w:t>
      </w:r>
      <w:r w:rsidR="00F71D51" w:rsidRPr="00F71D51">
        <w:rPr>
          <w:rFonts w:ascii="Arial" w:hAnsi="Arial" w:cs="Arial"/>
          <w:sz w:val="22"/>
          <w:szCs w:val="22"/>
        </w:rPr>
        <w:t>(tranne il periodo 29/04/2019-12/05/2019, come indicato all’art. 4)</w:t>
      </w:r>
      <w:r w:rsidRPr="00FF2EB5">
        <w:rPr>
          <w:rFonts w:ascii="Arial" w:hAnsi="Arial" w:cs="Arial"/>
          <w:sz w:val="22"/>
          <w:szCs w:val="22"/>
        </w:rPr>
        <w:t>;</w:t>
      </w:r>
    </w:p>
    <w:p w:rsidR="00CB73C6" w:rsidRPr="00F71D51" w:rsidRDefault="00CB73C6" w:rsidP="0064795D">
      <w:pPr>
        <w:spacing w:line="360" w:lineRule="auto"/>
        <w:jc w:val="both"/>
        <w:rPr>
          <w:rFonts w:ascii="Arial" w:hAnsi="Arial" w:cs="Arial"/>
          <w:sz w:val="22"/>
          <w:szCs w:val="22"/>
        </w:rPr>
      </w:pPr>
      <w:r w:rsidRPr="00FF2EB5">
        <w:rPr>
          <w:rFonts w:ascii="Arial" w:hAnsi="Arial" w:cs="Arial"/>
          <w:sz w:val="22"/>
          <w:szCs w:val="22"/>
        </w:rPr>
        <w:t xml:space="preserve">Le competenze economiche tabellari derivanti dall’unitario rapporto di lavoro saranno erogate in via anticipata dal Comune di </w:t>
      </w:r>
      <w:r>
        <w:rPr>
          <w:rFonts w:ascii="Arial" w:hAnsi="Arial" w:cs="Arial"/>
          <w:sz w:val="22"/>
          <w:szCs w:val="22"/>
        </w:rPr>
        <w:t>Corridonia</w:t>
      </w:r>
      <w:r w:rsidRPr="00FF2EB5">
        <w:rPr>
          <w:rFonts w:ascii="Arial" w:hAnsi="Arial" w:cs="Arial"/>
          <w:sz w:val="22"/>
          <w:szCs w:val="22"/>
        </w:rPr>
        <w:t xml:space="preserve">, in quanto titolare del rapporto stesso, con rimborso della quota </w:t>
      </w:r>
      <w:r w:rsidRPr="00F71D51">
        <w:rPr>
          <w:rFonts w:ascii="Arial" w:hAnsi="Arial" w:cs="Arial"/>
          <w:sz w:val="22"/>
          <w:szCs w:val="22"/>
        </w:rPr>
        <w:t>parte a carico del Comune di Montecosaro.</w:t>
      </w:r>
    </w:p>
    <w:p w:rsidR="00F71D51" w:rsidRPr="00F71D51" w:rsidRDefault="00F71D51" w:rsidP="00F71D51">
      <w:pPr>
        <w:spacing w:line="360" w:lineRule="auto"/>
        <w:jc w:val="both"/>
        <w:rPr>
          <w:rFonts w:ascii="Arial" w:hAnsi="Arial" w:cs="Arial"/>
          <w:sz w:val="22"/>
          <w:szCs w:val="22"/>
        </w:rPr>
      </w:pPr>
      <w:r w:rsidRPr="00F71D51">
        <w:rPr>
          <w:rFonts w:ascii="Arial" w:hAnsi="Arial" w:cs="Arial"/>
          <w:sz w:val="22"/>
          <w:szCs w:val="22"/>
        </w:rPr>
        <w:t>Il Comune di Mont</w:t>
      </w:r>
      <w:r>
        <w:rPr>
          <w:rFonts w:ascii="Arial" w:hAnsi="Arial" w:cs="Arial"/>
          <w:sz w:val="22"/>
          <w:szCs w:val="22"/>
        </w:rPr>
        <w:t>ecosaro</w:t>
      </w:r>
      <w:r w:rsidRPr="00F71D51">
        <w:rPr>
          <w:rFonts w:ascii="Arial" w:hAnsi="Arial" w:cs="Arial"/>
          <w:sz w:val="22"/>
          <w:szCs w:val="22"/>
        </w:rPr>
        <w:t xml:space="preserve"> provvederà a rimborsare la propria quota a favore del Comune di Corridonia con cadenza trimestrale.</w:t>
      </w:r>
    </w:p>
    <w:p w:rsidR="00F71D51" w:rsidRPr="00FF2EB5" w:rsidRDefault="00F71D51" w:rsidP="0064795D">
      <w:pPr>
        <w:spacing w:line="360" w:lineRule="auto"/>
        <w:jc w:val="both"/>
        <w:rPr>
          <w:rFonts w:ascii="Arial" w:hAnsi="Arial" w:cs="Arial"/>
          <w:sz w:val="22"/>
          <w:szCs w:val="22"/>
        </w:rPr>
      </w:pPr>
    </w:p>
    <w:p w:rsidR="00CB73C6" w:rsidRPr="00FF2EB5" w:rsidRDefault="00CB73C6" w:rsidP="0064795D">
      <w:pPr>
        <w:spacing w:line="360" w:lineRule="auto"/>
        <w:jc w:val="both"/>
        <w:rPr>
          <w:rFonts w:ascii="Arial" w:hAnsi="Arial" w:cs="Arial"/>
          <w:sz w:val="22"/>
          <w:szCs w:val="22"/>
        </w:rPr>
      </w:pPr>
    </w:p>
    <w:p w:rsidR="00CB73C6" w:rsidRPr="00FF2EB5" w:rsidRDefault="00CB73C6" w:rsidP="0064795D">
      <w:pPr>
        <w:spacing w:line="360" w:lineRule="auto"/>
        <w:jc w:val="center"/>
        <w:rPr>
          <w:rFonts w:ascii="Arial" w:hAnsi="Arial" w:cs="Arial"/>
          <w:b/>
          <w:bCs/>
          <w:sz w:val="22"/>
          <w:szCs w:val="22"/>
        </w:rPr>
      </w:pPr>
      <w:r w:rsidRPr="00FF2EB5">
        <w:rPr>
          <w:rFonts w:ascii="Arial" w:hAnsi="Arial" w:cs="Arial"/>
          <w:b/>
          <w:bCs/>
          <w:sz w:val="22"/>
          <w:szCs w:val="22"/>
        </w:rPr>
        <w:t>Art. 7 – Compensi accessori</w:t>
      </w:r>
    </w:p>
    <w:p w:rsidR="00F71D51" w:rsidRPr="00F71D51" w:rsidRDefault="00F71D51" w:rsidP="00F71D51">
      <w:pPr>
        <w:spacing w:line="360" w:lineRule="auto"/>
        <w:jc w:val="both"/>
        <w:rPr>
          <w:rFonts w:ascii="Arial" w:hAnsi="Arial" w:cs="Arial"/>
          <w:sz w:val="22"/>
          <w:szCs w:val="22"/>
        </w:rPr>
      </w:pPr>
      <w:r w:rsidRPr="00F71D51">
        <w:rPr>
          <w:rFonts w:ascii="Arial" w:hAnsi="Arial" w:cs="Arial"/>
          <w:sz w:val="22"/>
          <w:szCs w:val="22"/>
        </w:rPr>
        <w:t xml:space="preserve">Ciascuno degli Enti convenzionati assume in via autonoma ed esclusiva l’onere del finanziamento di tutti i compensi che, per espressa previsione contrattuale, integrano forme di trattamento economico accessorio. A titolo esemplificativo si citano: compensi per lavoro straordinario, produttività, indennità di posizione e di risultato </w:t>
      </w:r>
      <w:proofErr w:type="gramStart"/>
      <w:r w:rsidRPr="00F71D51">
        <w:rPr>
          <w:rFonts w:ascii="Arial" w:hAnsi="Arial" w:cs="Arial"/>
          <w:sz w:val="22"/>
          <w:szCs w:val="22"/>
        </w:rPr>
        <w:t>ecc..</w:t>
      </w:r>
      <w:proofErr w:type="gramEnd"/>
    </w:p>
    <w:p w:rsidR="00F71D51" w:rsidRPr="00F71D51" w:rsidRDefault="00F71D51" w:rsidP="00F71D51">
      <w:pPr>
        <w:spacing w:line="360" w:lineRule="auto"/>
        <w:jc w:val="both"/>
        <w:rPr>
          <w:rFonts w:ascii="Arial" w:hAnsi="Arial" w:cs="Arial"/>
          <w:sz w:val="22"/>
          <w:szCs w:val="22"/>
        </w:rPr>
      </w:pPr>
      <w:r w:rsidRPr="00F71D51">
        <w:rPr>
          <w:rFonts w:ascii="Arial" w:hAnsi="Arial" w:cs="Arial"/>
          <w:sz w:val="22"/>
          <w:szCs w:val="22"/>
        </w:rPr>
        <w:t>I compensi accessori sopra indicati, unitamente agli oneri erariali, contributivi ed IRAP, saranno liquidati e pagati direttamente dal Comune che li ha attribuiti al dipendente utilizzato.</w:t>
      </w:r>
    </w:p>
    <w:p w:rsidR="00F71D51" w:rsidRPr="00F71D51" w:rsidRDefault="00F71D51" w:rsidP="00F71D51">
      <w:pPr>
        <w:spacing w:line="360" w:lineRule="auto"/>
        <w:jc w:val="both"/>
        <w:rPr>
          <w:rFonts w:ascii="Arial" w:hAnsi="Arial" w:cs="Arial"/>
          <w:sz w:val="22"/>
          <w:szCs w:val="22"/>
        </w:rPr>
      </w:pPr>
      <w:r w:rsidRPr="00F71D51">
        <w:rPr>
          <w:rFonts w:ascii="Arial" w:hAnsi="Arial" w:cs="Arial"/>
          <w:sz w:val="22"/>
          <w:szCs w:val="22"/>
        </w:rPr>
        <w:t>Al personale utilizzato a tempo parziale compete inoltre, ove ne ricorrano le condizioni e con oneri ad esclusivo carico dell’Ente utilizzatore, il rimborso delle spese di trasferta sostenute (art. 14, c.6 CCNL 22.1.2004) a cui provvederà direttamente l’Ente utilizzatore.</w:t>
      </w:r>
    </w:p>
    <w:p w:rsidR="00F71D51" w:rsidRPr="00F71D51" w:rsidRDefault="00F71D51" w:rsidP="00F71D51">
      <w:pPr>
        <w:spacing w:line="360" w:lineRule="auto"/>
        <w:jc w:val="both"/>
        <w:rPr>
          <w:rFonts w:ascii="Arial" w:hAnsi="Arial" w:cs="Arial"/>
          <w:sz w:val="22"/>
          <w:szCs w:val="22"/>
        </w:rPr>
      </w:pPr>
      <w:r w:rsidRPr="00F71D51">
        <w:rPr>
          <w:rFonts w:ascii="Arial" w:hAnsi="Arial" w:cs="Arial"/>
          <w:sz w:val="22"/>
          <w:szCs w:val="22"/>
        </w:rPr>
        <w:t>L'indennità di risultato verrà corrisposta singolarmente dai due enti sulla base del rispettivo sistema di valutazione entro i limiti dell'art 14 comma 5 del CCNL del 22/01/2004 e verrà erogata separatamente da ciascun Comune per la propria parte.</w:t>
      </w:r>
    </w:p>
    <w:p w:rsidR="00CB73C6" w:rsidRPr="00FF2EB5" w:rsidRDefault="00CB73C6" w:rsidP="0064795D">
      <w:pPr>
        <w:spacing w:line="360" w:lineRule="auto"/>
        <w:jc w:val="both"/>
        <w:rPr>
          <w:rFonts w:ascii="Arial" w:hAnsi="Arial" w:cs="Arial"/>
          <w:sz w:val="22"/>
          <w:szCs w:val="22"/>
        </w:rPr>
      </w:pPr>
    </w:p>
    <w:p w:rsidR="00CB73C6" w:rsidRPr="00FF2EB5" w:rsidRDefault="00CB73C6" w:rsidP="0064795D">
      <w:pPr>
        <w:spacing w:line="360" w:lineRule="auto"/>
        <w:jc w:val="center"/>
        <w:rPr>
          <w:rFonts w:ascii="Arial" w:hAnsi="Arial" w:cs="Arial"/>
          <w:b/>
          <w:bCs/>
          <w:sz w:val="22"/>
          <w:szCs w:val="22"/>
        </w:rPr>
      </w:pPr>
      <w:r w:rsidRPr="00FF2EB5">
        <w:rPr>
          <w:rFonts w:ascii="Arial" w:hAnsi="Arial" w:cs="Arial"/>
          <w:b/>
          <w:bCs/>
          <w:sz w:val="22"/>
          <w:szCs w:val="22"/>
        </w:rPr>
        <w:t>Art. 8 - Forme di consultazione tra gli Enti in convenzione</w:t>
      </w:r>
    </w:p>
    <w:p w:rsidR="00CB73C6" w:rsidRPr="00FF2EB5" w:rsidRDefault="00CB73C6" w:rsidP="0064795D">
      <w:pPr>
        <w:spacing w:line="360" w:lineRule="auto"/>
        <w:jc w:val="both"/>
        <w:rPr>
          <w:rFonts w:ascii="Arial" w:hAnsi="Arial" w:cs="Arial"/>
          <w:sz w:val="22"/>
          <w:szCs w:val="22"/>
        </w:rPr>
      </w:pPr>
      <w:r w:rsidRPr="00FF2EB5">
        <w:rPr>
          <w:rFonts w:ascii="Arial" w:hAnsi="Arial" w:cs="Arial"/>
          <w:sz w:val="22"/>
          <w:szCs w:val="22"/>
        </w:rPr>
        <w:t>Gli Enti convenzionati attivano forme di informazione e consultazione relative al personale le cui prestazioni lavorative sono utilizzate congiuntamente a tempo parziale, al fine di ottimizzarne la gestione e razionalizzare l’applicazione degli istituti contrattuali.</w:t>
      </w:r>
    </w:p>
    <w:p w:rsidR="00CB73C6" w:rsidRPr="00FF2EB5" w:rsidRDefault="00CB73C6" w:rsidP="0064795D">
      <w:pPr>
        <w:spacing w:line="360" w:lineRule="auto"/>
        <w:jc w:val="both"/>
        <w:rPr>
          <w:rFonts w:ascii="Arial" w:hAnsi="Arial" w:cs="Arial"/>
          <w:sz w:val="22"/>
          <w:szCs w:val="22"/>
        </w:rPr>
      </w:pPr>
    </w:p>
    <w:p w:rsidR="00CB73C6" w:rsidRPr="00FF2EB5" w:rsidRDefault="00CB73C6" w:rsidP="0064795D">
      <w:pPr>
        <w:spacing w:line="360" w:lineRule="auto"/>
        <w:jc w:val="center"/>
        <w:rPr>
          <w:rFonts w:ascii="Arial" w:hAnsi="Arial" w:cs="Arial"/>
          <w:b/>
          <w:bCs/>
          <w:sz w:val="22"/>
          <w:szCs w:val="22"/>
        </w:rPr>
      </w:pPr>
      <w:r w:rsidRPr="00FF2EB5">
        <w:rPr>
          <w:rFonts w:ascii="Arial" w:hAnsi="Arial" w:cs="Arial"/>
          <w:b/>
          <w:bCs/>
          <w:sz w:val="22"/>
          <w:szCs w:val="22"/>
        </w:rPr>
        <w:t>Art.9 – Integrazione della convenzione</w:t>
      </w:r>
    </w:p>
    <w:p w:rsidR="00CB73C6" w:rsidRPr="00FF2EB5" w:rsidRDefault="00CB73C6" w:rsidP="0064795D">
      <w:pPr>
        <w:autoSpaceDE w:val="0"/>
        <w:autoSpaceDN w:val="0"/>
        <w:adjustRightInd w:val="0"/>
        <w:spacing w:line="360" w:lineRule="auto"/>
        <w:jc w:val="both"/>
        <w:rPr>
          <w:rFonts w:ascii="Arial" w:hAnsi="Arial" w:cs="Arial"/>
          <w:color w:val="000000"/>
          <w:sz w:val="22"/>
          <w:szCs w:val="22"/>
        </w:rPr>
      </w:pPr>
      <w:r w:rsidRPr="00FF2EB5">
        <w:rPr>
          <w:rFonts w:ascii="Arial" w:hAnsi="Arial" w:cs="Arial"/>
          <w:sz w:val="22"/>
          <w:szCs w:val="22"/>
        </w:rPr>
        <w:t xml:space="preserve">Se esigenze funzionali od operative rendessero necessario intervenire sui contenuti essenziali della presente convenzione, il Comune di </w:t>
      </w:r>
      <w:r>
        <w:rPr>
          <w:rFonts w:ascii="Arial" w:hAnsi="Arial" w:cs="Arial"/>
          <w:sz w:val="22"/>
          <w:szCs w:val="22"/>
        </w:rPr>
        <w:t>Corridonia</w:t>
      </w:r>
      <w:r w:rsidRPr="00FF2EB5">
        <w:rPr>
          <w:rFonts w:ascii="Arial" w:hAnsi="Arial" w:cs="Arial"/>
          <w:sz w:val="22"/>
          <w:szCs w:val="22"/>
        </w:rPr>
        <w:t xml:space="preserve"> ed il Comune di Montecosaro interverranno con atti </w:t>
      </w:r>
      <w:r w:rsidRPr="00FF2EB5">
        <w:rPr>
          <w:rFonts w:ascii="Arial" w:hAnsi="Arial" w:cs="Arial"/>
          <w:sz w:val="22"/>
          <w:szCs w:val="22"/>
        </w:rPr>
        <w:lastRenderedPageBreak/>
        <w:t>integrativi.</w:t>
      </w:r>
      <w:r w:rsidRPr="00FF2EB5">
        <w:rPr>
          <w:rFonts w:ascii="Arial" w:hAnsi="Arial" w:cs="Arial"/>
          <w:color w:val="000000"/>
          <w:sz w:val="22"/>
          <w:szCs w:val="22"/>
        </w:rPr>
        <w:t xml:space="preserve"> Non sono considerate modifiche le variazioni di </w:t>
      </w:r>
      <w:r w:rsidRPr="00FF2EB5">
        <w:rPr>
          <w:rStyle w:val="rtf1grame"/>
          <w:rFonts w:ascii="Arial" w:hAnsi="Arial" w:cs="Arial"/>
          <w:color w:val="000000"/>
          <w:sz w:val="22"/>
          <w:szCs w:val="22"/>
        </w:rPr>
        <w:t>natura operativa ed organizzativa che possono essere gestite autonomamente dai due Enti.</w:t>
      </w:r>
    </w:p>
    <w:p w:rsidR="00CB73C6" w:rsidRPr="00FF2EB5" w:rsidRDefault="00CB73C6" w:rsidP="0064795D">
      <w:pPr>
        <w:spacing w:line="360" w:lineRule="auto"/>
        <w:jc w:val="both"/>
        <w:rPr>
          <w:rFonts w:ascii="Arial" w:hAnsi="Arial" w:cs="Arial"/>
          <w:sz w:val="22"/>
          <w:szCs w:val="22"/>
        </w:rPr>
      </w:pPr>
    </w:p>
    <w:p w:rsidR="00CB73C6" w:rsidRPr="00FF2EB5" w:rsidRDefault="00CB73C6" w:rsidP="0064795D">
      <w:pPr>
        <w:spacing w:line="360" w:lineRule="auto"/>
        <w:jc w:val="center"/>
        <w:rPr>
          <w:rFonts w:ascii="Arial" w:hAnsi="Arial" w:cs="Arial"/>
          <w:b/>
          <w:bCs/>
          <w:sz w:val="22"/>
          <w:szCs w:val="22"/>
        </w:rPr>
      </w:pPr>
      <w:r w:rsidRPr="00FF2EB5">
        <w:rPr>
          <w:rFonts w:ascii="Arial" w:hAnsi="Arial" w:cs="Arial"/>
          <w:b/>
          <w:bCs/>
          <w:sz w:val="22"/>
          <w:szCs w:val="22"/>
        </w:rPr>
        <w:t>Art.10 – Disposizione generali e finali</w:t>
      </w:r>
    </w:p>
    <w:p w:rsidR="00CB73C6" w:rsidRPr="00FF2EB5" w:rsidRDefault="00CB73C6" w:rsidP="0064795D">
      <w:pPr>
        <w:spacing w:line="360" w:lineRule="auto"/>
        <w:jc w:val="both"/>
        <w:rPr>
          <w:rFonts w:ascii="Arial" w:hAnsi="Arial" w:cs="Arial"/>
          <w:sz w:val="22"/>
          <w:szCs w:val="22"/>
        </w:rPr>
      </w:pPr>
      <w:r w:rsidRPr="00FF2EB5">
        <w:rPr>
          <w:rFonts w:ascii="Arial" w:hAnsi="Arial" w:cs="Arial"/>
          <w:sz w:val="22"/>
          <w:szCs w:val="22"/>
        </w:rPr>
        <w:t>Per quanto non previsto dalla presente convenzione, si fa riferimento alla normativa legislativa, regolamentare e contrattuale in materia di personale degli Enti locali.</w:t>
      </w:r>
    </w:p>
    <w:p w:rsidR="00CB73C6" w:rsidRPr="00FF2EB5" w:rsidRDefault="00CB73C6" w:rsidP="0064795D">
      <w:pPr>
        <w:spacing w:line="360" w:lineRule="auto"/>
        <w:jc w:val="both"/>
        <w:rPr>
          <w:rFonts w:ascii="Arial" w:hAnsi="Arial" w:cs="Arial"/>
          <w:sz w:val="22"/>
          <w:szCs w:val="22"/>
        </w:rPr>
      </w:pPr>
      <w:r w:rsidRPr="00FF2EB5">
        <w:rPr>
          <w:rFonts w:ascii="Arial" w:hAnsi="Arial" w:cs="Arial"/>
          <w:sz w:val="22"/>
          <w:szCs w:val="22"/>
        </w:rPr>
        <w:t>La presente convenzione sarà registrata solo in caso d’uso, con oneri a carico della parte che vi avrà dato causa.</w:t>
      </w:r>
    </w:p>
    <w:p w:rsidR="00CB73C6" w:rsidRPr="00FF2EB5" w:rsidRDefault="00CB73C6" w:rsidP="0064795D">
      <w:pPr>
        <w:spacing w:line="360" w:lineRule="auto"/>
        <w:jc w:val="both"/>
        <w:rPr>
          <w:rFonts w:ascii="Arial" w:hAnsi="Arial" w:cs="Arial"/>
          <w:color w:val="000000"/>
          <w:sz w:val="22"/>
          <w:szCs w:val="22"/>
        </w:rPr>
      </w:pPr>
      <w:r w:rsidRPr="00FF2EB5">
        <w:rPr>
          <w:rFonts w:ascii="Arial" w:hAnsi="Arial" w:cs="Arial"/>
          <w:color w:val="000000"/>
          <w:sz w:val="22"/>
          <w:szCs w:val="22"/>
        </w:rPr>
        <w:t>È esclusa la clausola arbitrale. Per eventuali controversie relative alla presente convenzione si fa riferimento al Giudice Ordinario del luogo ove viene stipulata la presente convenzione.</w:t>
      </w:r>
    </w:p>
    <w:p w:rsidR="00CB73C6" w:rsidRPr="00FF2EB5" w:rsidRDefault="00CB73C6" w:rsidP="0064795D">
      <w:pPr>
        <w:spacing w:line="360" w:lineRule="auto"/>
        <w:jc w:val="both"/>
        <w:rPr>
          <w:rFonts w:ascii="Arial" w:hAnsi="Arial" w:cs="Arial"/>
          <w:sz w:val="22"/>
          <w:szCs w:val="22"/>
        </w:rPr>
      </w:pPr>
    </w:p>
    <w:p w:rsidR="00CB73C6" w:rsidRPr="00FF2EB5" w:rsidRDefault="00CB73C6" w:rsidP="0064795D">
      <w:pPr>
        <w:spacing w:line="360" w:lineRule="auto"/>
        <w:jc w:val="both"/>
        <w:rPr>
          <w:rFonts w:ascii="Arial" w:hAnsi="Arial" w:cs="Arial"/>
          <w:sz w:val="22"/>
          <w:szCs w:val="22"/>
        </w:rPr>
      </w:pPr>
      <w:r w:rsidRPr="00FF2EB5">
        <w:rPr>
          <w:rFonts w:ascii="Arial" w:hAnsi="Arial" w:cs="Arial"/>
          <w:sz w:val="22"/>
          <w:szCs w:val="22"/>
        </w:rPr>
        <w:t>Letto, confermato e sottoscritto</w:t>
      </w:r>
      <w:r w:rsidR="00850109">
        <w:rPr>
          <w:rFonts w:ascii="Arial" w:hAnsi="Arial" w:cs="Arial"/>
          <w:sz w:val="22"/>
          <w:szCs w:val="22"/>
        </w:rPr>
        <w:t xml:space="preserve"> il …</w:t>
      </w:r>
      <w:bookmarkStart w:id="0" w:name="_GoBack"/>
      <w:bookmarkEnd w:id="0"/>
    </w:p>
    <w:p w:rsidR="00CB73C6" w:rsidRPr="00FF2EB5" w:rsidRDefault="00CB73C6" w:rsidP="0064795D">
      <w:pPr>
        <w:spacing w:line="360" w:lineRule="auto"/>
        <w:jc w:val="both"/>
        <w:rPr>
          <w:rFonts w:ascii="Arial" w:hAnsi="Arial" w:cs="Arial"/>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850109" w:rsidTr="00850109">
        <w:tc>
          <w:tcPr>
            <w:tcW w:w="4868" w:type="dxa"/>
          </w:tcPr>
          <w:p w:rsidR="00850109" w:rsidRDefault="00850109" w:rsidP="00850109">
            <w:pPr>
              <w:spacing w:line="360" w:lineRule="auto"/>
              <w:jc w:val="center"/>
              <w:rPr>
                <w:rFonts w:ascii="Arial" w:hAnsi="Arial" w:cs="Arial"/>
                <w:sz w:val="22"/>
                <w:szCs w:val="22"/>
              </w:rPr>
            </w:pPr>
            <w:r w:rsidRPr="00FF2EB5">
              <w:rPr>
                <w:rFonts w:ascii="Arial" w:hAnsi="Arial" w:cs="Arial"/>
                <w:sz w:val="22"/>
                <w:szCs w:val="22"/>
              </w:rPr>
              <w:t>p</w:t>
            </w:r>
            <w:r>
              <w:rPr>
                <w:rFonts w:ascii="Arial" w:hAnsi="Arial" w:cs="Arial"/>
                <w:sz w:val="22"/>
                <w:szCs w:val="22"/>
              </w:rPr>
              <w:t>er</w:t>
            </w:r>
            <w:r w:rsidRPr="00FF2EB5">
              <w:rPr>
                <w:rFonts w:ascii="Arial" w:hAnsi="Arial" w:cs="Arial"/>
                <w:sz w:val="22"/>
                <w:szCs w:val="22"/>
              </w:rPr>
              <w:t xml:space="preserve"> il Comune di Montecosaro</w:t>
            </w:r>
          </w:p>
          <w:p w:rsidR="00850109" w:rsidRDefault="00850109" w:rsidP="00850109">
            <w:pPr>
              <w:spacing w:line="360" w:lineRule="auto"/>
              <w:jc w:val="center"/>
              <w:rPr>
                <w:rFonts w:ascii="Arial" w:hAnsi="Arial" w:cs="Arial"/>
                <w:sz w:val="22"/>
                <w:szCs w:val="22"/>
              </w:rPr>
            </w:pPr>
            <w:r>
              <w:rPr>
                <w:rFonts w:ascii="Arial" w:hAnsi="Arial" w:cs="Arial"/>
                <w:sz w:val="22"/>
                <w:szCs w:val="22"/>
              </w:rPr>
              <w:t>D</w:t>
            </w:r>
            <w:r>
              <w:rPr>
                <w:rFonts w:ascii="Arial" w:hAnsi="Arial" w:cs="Arial"/>
                <w:sz w:val="22"/>
                <w:szCs w:val="22"/>
              </w:rPr>
              <w:t>ott</w:t>
            </w:r>
            <w:r>
              <w:rPr>
                <w:rFonts w:ascii="Arial" w:hAnsi="Arial" w:cs="Arial"/>
                <w:sz w:val="22"/>
                <w:szCs w:val="22"/>
              </w:rPr>
              <w:t>.ssa Roberta Perugini</w:t>
            </w:r>
          </w:p>
        </w:tc>
        <w:tc>
          <w:tcPr>
            <w:tcW w:w="4869" w:type="dxa"/>
          </w:tcPr>
          <w:p w:rsidR="00850109" w:rsidRDefault="00850109" w:rsidP="00850109">
            <w:pPr>
              <w:spacing w:line="360" w:lineRule="auto"/>
              <w:jc w:val="center"/>
              <w:rPr>
                <w:rFonts w:ascii="Arial" w:hAnsi="Arial" w:cs="Arial"/>
                <w:sz w:val="22"/>
                <w:szCs w:val="22"/>
              </w:rPr>
            </w:pPr>
            <w:r w:rsidRPr="00FF2EB5">
              <w:rPr>
                <w:rFonts w:ascii="Arial" w:hAnsi="Arial" w:cs="Arial"/>
                <w:sz w:val="22"/>
                <w:szCs w:val="22"/>
              </w:rPr>
              <w:t>p</w:t>
            </w:r>
            <w:r>
              <w:rPr>
                <w:rFonts w:ascii="Arial" w:hAnsi="Arial" w:cs="Arial"/>
                <w:sz w:val="22"/>
                <w:szCs w:val="22"/>
              </w:rPr>
              <w:t>er</w:t>
            </w:r>
            <w:r w:rsidRPr="00FF2EB5">
              <w:rPr>
                <w:rFonts w:ascii="Arial" w:hAnsi="Arial" w:cs="Arial"/>
                <w:sz w:val="22"/>
                <w:szCs w:val="22"/>
              </w:rPr>
              <w:t xml:space="preserve"> </w:t>
            </w:r>
            <w:r>
              <w:rPr>
                <w:rFonts w:ascii="Arial" w:hAnsi="Arial" w:cs="Arial"/>
                <w:sz w:val="22"/>
                <w:szCs w:val="22"/>
              </w:rPr>
              <w:t>il</w:t>
            </w:r>
            <w:r w:rsidRPr="00FF2EB5">
              <w:rPr>
                <w:rFonts w:ascii="Arial" w:hAnsi="Arial" w:cs="Arial"/>
                <w:sz w:val="22"/>
                <w:szCs w:val="22"/>
              </w:rPr>
              <w:t xml:space="preserve"> Comune di </w:t>
            </w:r>
            <w:r>
              <w:rPr>
                <w:rFonts w:ascii="Arial" w:hAnsi="Arial" w:cs="Arial"/>
                <w:sz w:val="22"/>
                <w:szCs w:val="22"/>
              </w:rPr>
              <w:t>Corridonia</w:t>
            </w:r>
          </w:p>
          <w:p w:rsidR="00850109" w:rsidRDefault="00850109" w:rsidP="00850109">
            <w:pPr>
              <w:spacing w:line="360" w:lineRule="auto"/>
              <w:jc w:val="center"/>
              <w:rPr>
                <w:rFonts w:ascii="Arial" w:hAnsi="Arial" w:cs="Arial"/>
                <w:sz w:val="22"/>
                <w:szCs w:val="22"/>
              </w:rPr>
            </w:pPr>
            <w:r>
              <w:rPr>
                <w:rFonts w:ascii="Arial" w:hAnsi="Arial" w:cs="Arial"/>
                <w:sz w:val="22"/>
                <w:szCs w:val="22"/>
              </w:rPr>
              <w:t>D</w:t>
            </w:r>
            <w:r>
              <w:rPr>
                <w:rFonts w:ascii="Arial" w:hAnsi="Arial" w:cs="Arial"/>
                <w:sz w:val="22"/>
                <w:szCs w:val="22"/>
              </w:rPr>
              <w:t>ott</w:t>
            </w:r>
            <w:r>
              <w:rPr>
                <w:rFonts w:ascii="Arial" w:hAnsi="Arial" w:cs="Arial"/>
                <w:sz w:val="22"/>
                <w:szCs w:val="22"/>
              </w:rPr>
              <w:t>.ssa Annalisa Franceschetti</w:t>
            </w:r>
          </w:p>
        </w:tc>
      </w:tr>
    </w:tbl>
    <w:p w:rsidR="00CB73C6" w:rsidRDefault="00CB73C6" w:rsidP="0064795D">
      <w:pPr>
        <w:spacing w:line="360" w:lineRule="auto"/>
        <w:jc w:val="both"/>
        <w:rPr>
          <w:rFonts w:ascii="Arial" w:hAnsi="Arial" w:cs="Arial"/>
          <w:sz w:val="22"/>
          <w:szCs w:val="22"/>
        </w:rPr>
      </w:pPr>
    </w:p>
    <w:p w:rsidR="00CB73C6" w:rsidRPr="00FF2EB5" w:rsidRDefault="00CB73C6" w:rsidP="00850109">
      <w:pPr>
        <w:spacing w:line="360" w:lineRule="auto"/>
        <w:jc w:val="center"/>
        <w:rPr>
          <w:rFonts w:ascii="Arial" w:hAnsi="Arial" w:cs="Arial"/>
          <w:sz w:val="22"/>
          <w:szCs w:val="22"/>
        </w:rPr>
      </w:pPr>
      <w:r w:rsidRPr="00FF2EB5">
        <w:rPr>
          <w:rFonts w:ascii="Arial" w:hAnsi="Arial" w:cs="Arial"/>
          <w:sz w:val="22"/>
          <w:szCs w:val="22"/>
        </w:rPr>
        <w:tab/>
        <w:t xml:space="preserve">                                      </w:t>
      </w:r>
      <w:r>
        <w:rPr>
          <w:rFonts w:ascii="Arial" w:hAnsi="Arial" w:cs="Arial"/>
          <w:sz w:val="22"/>
          <w:szCs w:val="22"/>
        </w:rPr>
        <w:t xml:space="preserve">        </w:t>
      </w:r>
    </w:p>
    <w:p w:rsidR="00CB73C6" w:rsidRDefault="00CB73C6" w:rsidP="00850109">
      <w:pPr>
        <w:spacing w:line="360" w:lineRule="auto"/>
        <w:jc w:val="center"/>
        <w:rPr>
          <w:rFonts w:ascii="Arial" w:hAnsi="Arial" w:cs="Arial"/>
          <w:sz w:val="22"/>
          <w:szCs w:val="22"/>
        </w:rPr>
      </w:pPr>
      <w:r>
        <w:rPr>
          <w:rFonts w:ascii="Arial" w:hAnsi="Arial" w:cs="Arial"/>
          <w:sz w:val="22"/>
          <w:szCs w:val="22"/>
        </w:rPr>
        <w:tab/>
      </w:r>
      <w:r>
        <w:rPr>
          <w:rFonts w:ascii="Arial" w:hAnsi="Arial" w:cs="Arial"/>
          <w:sz w:val="22"/>
          <w:szCs w:val="22"/>
        </w:rPr>
        <w:tab/>
      </w:r>
    </w:p>
    <w:p w:rsidR="00CB73C6" w:rsidRPr="00FF2EB5" w:rsidRDefault="00CB73C6" w:rsidP="0064795D">
      <w:pPr>
        <w:spacing w:line="360" w:lineRule="auto"/>
        <w:jc w:val="both"/>
        <w:rPr>
          <w:rFonts w:ascii="Arial" w:hAnsi="Arial" w:cs="Arial"/>
          <w:sz w:val="22"/>
          <w:szCs w:val="22"/>
        </w:rPr>
      </w:pPr>
    </w:p>
    <w:p w:rsidR="00994A8F" w:rsidRDefault="00994A8F" w:rsidP="0064795D">
      <w:pPr>
        <w:spacing w:line="360" w:lineRule="auto"/>
        <w:jc w:val="both"/>
        <w:rPr>
          <w:rFonts w:ascii="Arial" w:hAnsi="Arial" w:cs="Arial"/>
          <w:sz w:val="22"/>
          <w:szCs w:val="22"/>
        </w:rPr>
      </w:pPr>
    </w:p>
    <w:p w:rsidR="00CB73C6" w:rsidRPr="00FF2EB5" w:rsidRDefault="00CB73C6" w:rsidP="0064795D">
      <w:pPr>
        <w:spacing w:line="360" w:lineRule="auto"/>
        <w:jc w:val="both"/>
        <w:rPr>
          <w:rFonts w:ascii="Arial" w:hAnsi="Arial" w:cs="Arial"/>
          <w:sz w:val="22"/>
          <w:szCs w:val="22"/>
        </w:rPr>
      </w:pPr>
      <w:r w:rsidRPr="00FF2EB5">
        <w:rPr>
          <w:rFonts w:ascii="Arial" w:hAnsi="Arial" w:cs="Arial"/>
          <w:sz w:val="22"/>
          <w:szCs w:val="22"/>
        </w:rPr>
        <w:t>Per accettazione del Dipendente</w:t>
      </w:r>
    </w:p>
    <w:p w:rsidR="00CB73C6" w:rsidRPr="003E5558" w:rsidRDefault="00CB73C6" w:rsidP="003E5558">
      <w:pPr>
        <w:spacing w:line="360" w:lineRule="auto"/>
        <w:jc w:val="both"/>
        <w:rPr>
          <w:rFonts w:ascii="Arial" w:hAnsi="Arial" w:cs="Arial"/>
          <w:sz w:val="22"/>
          <w:szCs w:val="22"/>
        </w:rPr>
      </w:pPr>
      <w:r>
        <w:rPr>
          <w:rFonts w:ascii="Arial" w:hAnsi="Arial" w:cs="Arial"/>
          <w:sz w:val="22"/>
          <w:szCs w:val="22"/>
        </w:rPr>
        <w:t>Cap</w:t>
      </w:r>
      <w:r w:rsidRPr="00FF2EB5">
        <w:rPr>
          <w:rFonts w:ascii="Arial" w:hAnsi="Arial" w:cs="Arial"/>
          <w:sz w:val="22"/>
          <w:szCs w:val="22"/>
        </w:rPr>
        <w:t xml:space="preserve">. </w:t>
      </w:r>
      <w:r>
        <w:rPr>
          <w:rFonts w:ascii="Arial" w:hAnsi="Arial" w:cs="Arial"/>
          <w:sz w:val="22"/>
          <w:szCs w:val="22"/>
        </w:rPr>
        <w:t>Alberto Avi</w:t>
      </w:r>
    </w:p>
    <w:sectPr w:rsidR="00CB73C6" w:rsidRPr="003E5558" w:rsidSect="00B21803">
      <w:footerReference w:type="default" r:id="rId7"/>
      <w:headerReference w:type="first" r:id="rId8"/>
      <w:pgSz w:w="11907" w:h="16840" w:code="9"/>
      <w:pgMar w:top="1417" w:right="1080" w:bottom="839" w:left="1080" w:header="720"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3C6" w:rsidRDefault="00CB73C6">
      <w:r>
        <w:separator/>
      </w:r>
    </w:p>
  </w:endnote>
  <w:endnote w:type="continuationSeparator" w:id="0">
    <w:p w:rsidR="00CB73C6" w:rsidRDefault="00CB7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3C6" w:rsidRDefault="00CB73C6" w:rsidP="003E5558">
    <w:pPr>
      <w:pStyle w:val="Pidipagina"/>
      <w:jc w:val="center"/>
    </w:pPr>
    <w:r>
      <w:t xml:space="preserve">Pag. </w:t>
    </w:r>
    <w:r>
      <w:rPr>
        <w:rStyle w:val="Numeropagina"/>
      </w:rPr>
      <w:fldChar w:fldCharType="begin"/>
    </w:r>
    <w:r>
      <w:rPr>
        <w:rStyle w:val="Numeropagina"/>
      </w:rPr>
      <w:instrText xml:space="preserve"> PAGE </w:instrText>
    </w:r>
    <w:r>
      <w:rPr>
        <w:rStyle w:val="Numeropagina"/>
      </w:rPr>
      <w:fldChar w:fldCharType="separate"/>
    </w:r>
    <w:r>
      <w:rPr>
        <w:rStyle w:val="Numeropagina"/>
        <w:noProof/>
      </w:rPr>
      <w:t>4</w:t>
    </w:r>
    <w:r>
      <w:rPr>
        <w:rStyle w:val="Numeropagina"/>
      </w:rPr>
      <w:fldChar w:fldCharType="end"/>
    </w:r>
    <w:r>
      <w:rPr>
        <w:rStyle w:val="Numeropagina"/>
      </w:rPr>
      <w:t xml:space="preserve"> di </w:t>
    </w:r>
    <w:r>
      <w:rPr>
        <w:rStyle w:val="Numeropagina"/>
      </w:rPr>
      <w:fldChar w:fldCharType="begin"/>
    </w:r>
    <w:r>
      <w:rPr>
        <w:rStyle w:val="Numeropagina"/>
      </w:rPr>
      <w:instrText xml:space="preserve"> NUMPAGES </w:instrText>
    </w:r>
    <w:r>
      <w:rPr>
        <w:rStyle w:val="Numeropagina"/>
      </w:rPr>
      <w:fldChar w:fldCharType="separate"/>
    </w:r>
    <w:r>
      <w:rPr>
        <w:rStyle w:val="Numeropagina"/>
        <w:noProof/>
      </w:rPr>
      <w:t>4</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3C6" w:rsidRDefault="00CB73C6">
      <w:r>
        <w:separator/>
      </w:r>
    </w:p>
  </w:footnote>
  <w:footnote w:type="continuationSeparator" w:id="0">
    <w:p w:rsidR="00CB73C6" w:rsidRDefault="00CB7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673C25" w:rsidTr="00673C25">
      <w:tc>
        <w:tcPr>
          <w:tcW w:w="4868" w:type="dxa"/>
          <w:vAlign w:val="center"/>
        </w:tcPr>
        <w:p w:rsidR="00673C25" w:rsidRDefault="00673C25" w:rsidP="00673C25">
          <w:pPr>
            <w:pStyle w:val="Intestazione"/>
            <w:jc w:val="center"/>
          </w:pPr>
          <w:r>
            <w:rPr>
              <w:noProof/>
            </w:rPr>
            <w:drawing>
              <wp:inline distT="0" distB="0" distL="0" distR="0" wp14:anchorId="2830F8F7">
                <wp:extent cx="847725" cy="857250"/>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57250"/>
                        </a:xfrm>
                        <a:prstGeom prst="rect">
                          <a:avLst/>
                        </a:prstGeom>
                        <a:noFill/>
                      </pic:spPr>
                    </pic:pic>
                  </a:graphicData>
                </a:graphic>
              </wp:inline>
            </w:drawing>
          </w:r>
        </w:p>
      </w:tc>
      <w:tc>
        <w:tcPr>
          <w:tcW w:w="4869" w:type="dxa"/>
          <w:vAlign w:val="center"/>
        </w:tcPr>
        <w:p w:rsidR="00673C25" w:rsidRDefault="00673C25" w:rsidP="00673C25">
          <w:pPr>
            <w:pStyle w:val="Intestazione"/>
            <w:jc w:val="center"/>
          </w:pPr>
          <w:r w:rsidRPr="00673C25">
            <w:rPr>
              <w:noProof/>
            </w:rPr>
            <w:drawing>
              <wp:inline distT="0" distB="0" distL="0" distR="0">
                <wp:extent cx="619200" cy="7848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200" cy="784800"/>
                        </a:xfrm>
                        <a:prstGeom prst="rect">
                          <a:avLst/>
                        </a:prstGeom>
                        <a:noFill/>
                        <a:ln>
                          <a:noFill/>
                        </a:ln>
                      </pic:spPr>
                    </pic:pic>
                  </a:graphicData>
                </a:graphic>
              </wp:inline>
            </w:drawing>
          </w:r>
        </w:p>
      </w:tc>
    </w:tr>
  </w:tbl>
  <w:p w:rsidR="00673C25" w:rsidRDefault="00673C2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F220964"/>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72F565F"/>
    <w:multiLevelType w:val="hybridMultilevel"/>
    <w:tmpl w:val="631CB4A8"/>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35C26ED"/>
    <w:multiLevelType w:val="hybridMultilevel"/>
    <w:tmpl w:val="1D28ECD8"/>
    <w:lvl w:ilvl="0" w:tplc="BCE8A7A2">
      <w:start w:val="1"/>
      <w:numFmt w:val="bullet"/>
      <w:lvlText w:val=""/>
      <w:lvlJc w:val="left"/>
      <w:pPr>
        <w:tabs>
          <w:tab w:val="num" w:pos="360"/>
        </w:tabs>
        <w:ind w:left="340" w:hanging="340"/>
      </w:pPr>
      <w:rPr>
        <w:rFonts w:ascii="Symbol" w:hAnsi="Symbol" w:cs="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CBB3D0E"/>
    <w:multiLevelType w:val="hybridMultilevel"/>
    <w:tmpl w:val="1E10B756"/>
    <w:lvl w:ilvl="0" w:tplc="51EE73AE">
      <w:numFmt w:val="bullet"/>
      <w:pStyle w:val="rtf1ListBullet"/>
      <w:lvlText w:val="-"/>
      <w:lvlJc w:val="left"/>
      <w:pPr>
        <w:tabs>
          <w:tab w:val="num" w:pos="340"/>
        </w:tabs>
        <w:ind w:left="340" w:hanging="227"/>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A576B04"/>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3F920636"/>
    <w:multiLevelType w:val="hybridMultilevel"/>
    <w:tmpl w:val="EDAEE790"/>
    <w:lvl w:ilvl="0" w:tplc="BCE8A7A2">
      <w:start w:val="1"/>
      <w:numFmt w:val="bullet"/>
      <w:lvlText w:val=""/>
      <w:lvlJc w:val="left"/>
      <w:pPr>
        <w:tabs>
          <w:tab w:val="num" w:pos="510"/>
        </w:tabs>
        <w:ind w:left="490" w:hanging="340"/>
      </w:pPr>
      <w:rPr>
        <w:rFonts w:ascii="Symbol" w:hAnsi="Symbol" w:cs="Symbol" w:hint="default"/>
        <w:color w:val="auto"/>
      </w:rPr>
    </w:lvl>
    <w:lvl w:ilvl="1" w:tplc="04100003">
      <w:start w:val="1"/>
      <w:numFmt w:val="bullet"/>
      <w:lvlText w:val="o"/>
      <w:lvlJc w:val="left"/>
      <w:pPr>
        <w:tabs>
          <w:tab w:val="num" w:pos="1590"/>
        </w:tabs>
        <w:ind w:left="1590" w:hanging="360"/>
      </w:pPr>
      <w:rPr>
        <w:rFonts w:ascii="Courier New" w:hAnsi="Courier New" w:cs="Courier New" w:hint="default"/>
      </w:rPr>
    </w:lvl>
    <w:lvl w:ilvl="2" w:tplc="04100005">
      <w:start w:val="1"/>
      <w:numFmt w:val="bullet"/>
      <w:lvlText w:val=""/>
      <w:lvlJc w:val="left"/>
      <w:pPr>
        <w:tabs>
          <w:tab w:val="num" w:pos="2310"/>
        </w:tabs>
        <w:ind w:left="2310" w:hanging="360"/>
      </w:pPr>
      <w:rPr>
        <w:rFonts w:ascii="Wingdings" w:hAnsi="Wingdings" w:cs="Wingdings" w:hint="default"/>
      </w:rPr>
    </w:lvl>
    <w:lvl w:ilvl="3" w:tplc="04100001">
      <w:start w:val="1"/>
      <w:numFmt w:val="bullet"/>
      <w:lvlText w:val=""/>
      <w:lvlJc w:val="left"/>
      <w:pPr>
        <w:tabs>
          <w:tab w:val="num" w:pos="3030"/>
        </w:tabs>
        <w:ind w:left="3030" w:hanging="360"/>
      </w:pPr>
      <w:rPr>
        <w:rFonts w:ascii="Symbol" w:hAnsi="Symbol" w:cs="Symbol" w:hint="default"/>
      </w:rPr>
    </w:lvl>
    <w:lvl w:ilvl="4" w:tplc="04100003">
      <w:start w:val="1"/>
      <w:numFmt w:val="bullet"/>
      <w:lvlText w:val="o"/>
      <w:lvlJc w:val="left"/>
      <w:pPr>
        <w:tabs>
          <w:tab w:val="num" w:pos="3750"/>
        </w:tabs>
        <w:ind w:left="3750" w:hanging="360"/>
      </w:pPr>
      <w:rPr>
        <w:rFonts w:ascii="Courier New" w:hAnsi="Courier New" w:cs="Courier New" w:hint="default"/>
      </w:rPr>
    </w:lvl>
    <w:lvl w:ilvl="5" w:tplc="04100005">
      <w:start w:val="1"/>
      <w:numFmt w:val="bullet"/>
      <w:lvlText w:val=""/>
      <w:lvlJc w:val="left"/>
      <w:pPr>
        <w:tabs>
          <w:tab w:val="num" w:pos="4470"/>
        </w:tabs>
        <w:ind w:left="4470" w:hanging="360"/>
      </w:pPr>
      <w:rPr>
        <w:rFonts w:ascii="Wingdings" w:hAnsi="Wingdings" w:cs="Wingdings" w:hint="default"/>
      </w:rPr>
    </w:lvl>
    <w:lvl w:ilvl="6" w:tplc="04100001">
      <w:start w:val="1"/>
      <w:numFmt w:val="bullet"/>
      <w:lvlText w:val=""/>
      <w:lvlJc w:val="left"/>
      <w:pPr>
        <w:tabs>
          <w:tab w:val="num" w:pos="5190"/>
        </w:tabs>
        <w:ind w:left="5190" w:hanging="360"/>
      </w:pPr>
      <w:rPr>
        <w:rFonts w:ascii="Symbol" w:hAnsi="Symbol" w:cs="Symbol" w:hint="default"/>
      </w:rPr>
    </w:lvl>
    <w:lvl w:ilvl="7" w:tplc="04100003">
      <w:start w:val="1"/>
      <w:numFmt w:val="bullet"/>
      <w:lvlText w:val="o"/>
      <w:lvlJc w:val="left"/>
      <w:pPr>
        <w:tabs>
          <w:tab w:val="num" w:pos="5910"/>
        </w:tabs>
        <w:ind w:left="5910" w:hanging="360"/>
      </w:pPr>
      <w:rPr>
        <w:rFonts w:ascii="Courier New" w:hAnsi="Courier New" w:cs="Courier New" w:hint="default"/>
      </w:rPr>
    </w:lvl>
    <w:lvl w:ilvl="8" w:tplc="04100005">
      <w:start w:val="1"/>
      <w:numFmt w:val="bullet"/>
      <w:lvlText w:val=""/>
      <w:lvlJc w:val="left"/>
      <w:pPr>
        <w:tabs>
          <w:tab w:val="num" w:pos="6630"/>
        </w:tabs>
        <w:ind w:left="6630" w:hanging="360"/>
      </w:pPr>
      <w:rPr>
        <w:rFonts w:ascii="Wingdings" w:hAnsi="Wingdings" w:cs="Wingdings" w:hint="default"/>
      </w:rPr>
    </w:lvl>
  </w:abstractNum>
  <w:abstractNum w:abstractNumId="6" w15:restartNumberingAfterBreak="0">
    <w:nsid w:val="47652407"/>
    <w:multiLevelType w:val="hybridMultilevel"/>
    <w:tmpl w:val="33FCD0A4"/>
    <w:lvl w:ilvl="0" w:tplc="C14E527E">
      <w:start w:val="1"/>
      <w:numFmt w:val="upperRoman"/>
      <w:lvlText w:val="%1)"/>
      <w:lvlJc w:val="left"/>
      <w:pPr>
        <w:tabs>
          <w:tab w:val="num" w:pos="720"/>
        </w:tabs>
        <w:ind w:left="720" w:hanging="720"/>
      </w:pPr>
      <w:rPr>
        <w:rFonts w:hint="default"/>
        <w:b w:val="0"/>
        <w:bCs w:val="0"/>
      </w:rPr>
    </w:lvl>
    <w:lvl w:ilvl="1" w:tplc="04100019">
      <w:start w:val="1"/>
      <w:numFmt w:val="lowerLetter"/>
      <w:lvlText w:val="%2."/>
      <w:lvlJc w:val="left"/>
      <w:pPr>
        <w:tabs>
          <w:tab w:val="num" w:pos="1363"/>
        </w:tabs>
        <w:ind w:left="1363" w:hanging="360"/>
      </w:pPr>
    </w:lvl>
    <w:lvl w:ilvl="2" w:tplc="0410001B">
      <w:start w:val="1"/>
      <w:numFmt w:val="lowerRoman"/>
      <w:lvlText w:val="%3."/>
      <w:lvlJc w:val="right"/>
      <w:pPr>
        <w:tabs>
          <w:tab w:val="num" w:pos="2083"/>
        </w:tabs>
        <w:ind w:left="2083" w:hanging="180"/>
      </w:pPr>
    </w:lvl>
    <w:lvl w:ilvl="3" w:tplc="0410000F">
      <w:start w:val="1"/>
      <w:numFmt w:val="decimal"/>
      <w:lvlText w:val="%4."/>
      <w:lvlJc w:val="left"/>
      <w:pPr>
        <w:tabs>
          <w:tab w:val="num" w:pos="2803"/>
        </w:tabs>
        <w:ind w:left="2803" w:hanging="360"/>
      </w:pPr>
    </w:lvl>
    <w:lvl w:ilvl="4" w:tplc="04100019">
      <w:start w:val="1"/>
      <w:numFmt w:val="lowerLetter"/>
      <w:lvlText w:val="%5."/>
      <w:lvlJc w:val="left"/>
      <w:pPr>
        <w:tabs>
          <w:tab w:val="num" w:pos="3523"/>
        </w:tabs>
        <w:ind w:left="3523" w:hanging="360"/>
      </w:pPr>
    </w:lvl>
    <w:lvl w:ilvl="5" w:tplc="0410001B">
      <w:start w:val="1"/>
      <w:numFmt w:val="lowerRoman"/>
      <w:lvlText w:val="%6."/>
      <w:lvlJc w:val="right"/>
      <w:pPr>
        <w:tabs>
          <w:tab w:val="num" w:pos="4243"/>
        </w:tabs>
        <w:ind w:left="4243" w:hanging="180"/>
      </w:pPr>
    </w:lvl>
    <w:lvl w:ilvl="6" w:tplc="0410000F">
      <w:start w:val="1"/>
      <w:numFmt w:val="decimal"/>
      <w:lvlText w:val="%7."/>
      <w:lvlJc w:val="left"/>
      <w:pPr>
        <w:tabs>
          <w:tab w:val="num" w:pos="4963"/>
        </w:tabs>
        <w:ind w:left="4963" w:hanging="360"/>
      </w:pPr>
    </w:lvl>
    <w:lvl w:ilvl="7" w:tplc="04100019">
      <w:start w:val="1"/>
      <w:numFmt w:val="lowerLetter"/>
      <w:lvlText w:val="%8."/>
      <w:lvlJc w:val="left"/>
      <w:pPr>
        <w:tabs>
          <w:tab w:val="num" w:pos="5683"/>
        </w:tabs>
        <w:ind w:left="5683" w:hanging="360"/>
      </w:pPr>
    </w:lvl>
    <w:lvl w:ilvl="8" w:tplc="0410001B">
      <w:start w:val="1"/>
      <w:numFmt w:val="lowerRoman"/>
      <w:lvlText w:val="%9."/>
      <w:lvlJc w:val="right"/>
      <w:pPr>
        <w:tabs>
          <w:tab w:val="num" w:pos="6403"/>
        </w:tabs>
        <w:ind w:left="6403" w:hanging="180"/>
      </w:pPr>
    </w:lvl>
  </w:abstractNum>
  <w:abstractNum w:abstractNumId="7" w15:restartNumberingAfterBreak="0">
    <w:nsid w:val="4F99619F"/>
    <w:multiLevelType w:val="hybridMultilevel"/>
    <w:tmpl w:val="A94C65FA"/>
    <w:lvl w:ilvl="0" w:tplc="BCE8A7A2">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8" w15:restartNumberingAfterBreak="0">
    <w:nsid w:val="5A536064"/>
    <w:multiLevelType w:val="hybridMultilevel"/>
    <w:tmpl w:val="3D1481AA"/>
    <w:lvl w:ilvl="0" w:tplc="B0C289BE">
      <w:start w:val="1"/>
      <w:numFmt w:val="bullet"/>
      <w:lvlText w:val=""/>
      <w:lvlJc w:val="left"/>
      <w:pPr>
        <w:tabs>
          <w:tab w:val="num" w:pos="360"/>
        </w:tabs>
        <w:ind w:left="340" w:hanging="340"/>
      </w:pPr>
      <w:rPr>
        <w:rFonts w:ascii="Symbol" w:hAnsi="Symbol" w:cs="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C2302C9"/>
    <w:multiLevelType w:val="hybridMultilevel"/>
    <w:tmpl w:val="0C6CCCC0"/>
    <w:lvl w:ilvl="0" w:tplc="6BB8F0B4">
      <w:start w:val="1"/>
      <w:numFmt w:val="bullet"/>
      <w:lvlText w:val=""/>
      <w:lvlJc w:val="left"/>
      <w:pPr>
        <w:tabs>
          <w:tab w:val="num" w:pos="720"/>
        </w:tabs>
        <w:ind w:left="720" w:hanging="360"/>
      </w:pPr>
      <w:rPr>
        <w:rFonts w:ascii="Symbol" w:hAnsi="Symbol" w:cs="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64B703E8"/>
    <w:multiLevelType w:val="hybridMultilevel"/>
    <w:tmpl w:val="F1E0B310"/>
    <w:lvl w:ilvl="0" w:tplc="04100005">
      <w:start w:val="1"/>
      <w:numFmt w:val="bullet"/>
      <w:lvlText w:val=""/>
      <w:lvlJc w:val="left"/>
      <w:pPr>
        <w:tabs>
          <w:tab w:val="num" w:pos="540"/>
        </w:tabs>
        <w:ind w:left="54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73BE1951"/>
    <w:multiLevelType w:val="hybridMultilevel"/>
    <w:tmpl w:val="EB7A3886"/>
    <w:lvl w:ilvl="0" w:tplc="04100001">
      <w:start w:val="1"/>
      <w:numFmt w:val="bullet"/>
      <w:lvlText w:val=""/>
      <w:lvlJc w:val="left"/>
      <w:pPr>
        <w:tabs>
          <w:tab w:val="num" w:pos="1428"/>
        </w:tabs>
        <w:ind w:left="1428" w:hanging="360"/>
      </w:pPr>
      <w:rPr>
        <w:rFonts w:ascii="Symbol" w:hAnsi="Symbol" w:cs="Symbol" w:hint="default"/>
      </w:rPr>
    </w:lvl>
    <w:lvl w:ilvl="1" w:tplc="04100003">
      <w:start w:val="1"/>
      <w:numFmt w:val="bullet"/>
      <w:lvlText w:val="o"/>
      <w:lvlJc w:val="left"/>
      <w:pPr>
        <w:tabs>
          <w:tab w:val="num" w:pos="2148"/>
        </w:tabs>
        <w:ind w:left="2148" w:hanging="360"/>
      </w:pPr>
      <w:rPr>
        <w:rFonts w:ascii="Courier New" w:hAnsi="Courier New" w:cs="Courier New" w:hint="default"/>
      </w:rPr>
    </w:lvl>
    <w:lvl w:ilvl="2" w:tplc="04100005">
      <w:start w:val="1"/>
      <w:numFmt w:val="bullet"/>
      <w:lvlText w:val=""/>
      <w:lvlJc w:val="left"/>
      <w:pPr>
        <w:tabs>
          <w:tab w:val="num" w:pos="2868"/>
        </w:tabs>
        <w:ind w:left="2868" w:hanging="360"/>
      </w:pPr>
      <w:rPr>
        <w:rFonts w:ascii="Wingdings" w:hAnsi="Wingdings" w:cs="Wingdings" w:hint="default"/>
      </w:rPr>
    </w:lvl>
    <w:lvl w:ilvl="3" w:tplc="04100001">
      <w:start w:val="1"/>
      <w:numFmt w:val="bullet"/>
      <w:lvlText w:val=""/>
      <w:lvlJc w:val="left"/>
      <w:pPr>
        <w:tabs>
          <w:tab w:val="num" w:pos="3588"/>
        </w:tabs>
        <w:ind w:left="3588" w:hanging="360"/>
      </w:pPr>
      <w:rPr>
        <w:rFonts w:ascii="Symbol" w:hAnsi="Symbol" w:cs="Symbol" w:hint="default"/>
      </w:rPr>
    </w:lvl>
    <w:lvl w:ilvl="4" w:tplc="04100003">
      <w:start w:val="1"/>
      <w:numFmt w:val="bullet"/>
      <w:lvlText w:val="o"/>
      <w:lvlJc w:val="left"/>
      <w:pPr>
        <w:tabs>
          <w:tab w:val="num" w:pos="4308"/>
        </w:tabs>
        <w:ind w:left="4308" w:hanging="360"/>
      </w:pPr>
      <w:rPr>
        <w:rFonts w:ascii="Courier New" w:hAnsi="Courier New" w:cs="Courier New" w:hint="default"/>
      </w:rPr>
    </w:lvl>
    <w:lvl w:ilvl="5" w:tplc="04100005">
      <w:start w:val="1"/>
      <w:numFmt w:val="bullet"/>
      <w:lvlText w:val=""/>
      <w:lvlJc w:val="left"/>
      <w:pPr>
        <w:tabs>
          <w:tab w:val="num" w:pos="5028"/>
        </w:tabs>
        <w:ind w:left="5028" w:hanging="360"/>
      </w:pPr>
      <w:rPr>
        <w:rFonts w:ascii="Wingdings" w:hAnsi="Wingdings" w:cs="Wingdings" w:hint="default"/>
      </w:rPr>
    </w:lvl>
    <w:lvl w:ilvl="6" w:tplc="04100001">
      <w:start w:val="1"/>
      <w:numFmt w:val="bullet"/>
      <w:lvlText w:val=""/>
      <w:lvlJc w:val="left"/>
      <w:pPr>
        <w:tabs>
          <w:tab w:val="num" w:pos="5748"/>
        </w:tabs>
        <w:ind w:left="5748" w:hanging="360"/>
      </w:pPr>
      <w:rPr>
        <w:rFonts w:ascii="Symbol" w:hAnsi="Symbol" w:cs="Symbol" w:hint="default"/>
      </w:rPr>
    </w:lvl>
    <w:lvl w:ilvl="7" w:tplc="04100003">
      <w:start w:val="1"/>
      <w:numFmt w:val="bullet"/>
      <w:lvlText w:val="o"/>
      <w:lvlJc w:val="left"/>
      <w:pPr>
        <w:tabs>
          <w:tab w:val="num" w:pos="6468"/>
        </w:tabs>
        <w:ind w:left="6468" w:hanging="360"/>
      </w:pPr>
      <w:rPr>
        <w:rFonts w:ascii="Courier New" w:hAnsi="Courier New" w:cs="Courier New" w:hint="default"/>
      </w:rPr>
    </w:lvl>
    <w:lvl w:ilvl="8" w:tplc="04100005">
      <w:start w:val="1"/>
      <w:numFmt w:val="bullet"/>
      <w:lvlText w:val=""/>
      <w:lvlJc w:val="left"/>
      <w:pPr>
        <w:tabs>
          <w:tab w:val="num" w:pos="7188"/>
        </w:tabs>
        <w:ind w:left="7188" w:hanging="360"/>
      </w:pPr>
      <w:rPr>
        <w:rFonts w:ascii="Wingdings" w:hAnsi="Wingdings" w:cs="Wingdings" w:hint="default"/>
      </w:rPr>
    </w:lvl>
  </w:abstractNum>
  <w:abstractNum w:abstractNumId="12" w15:restartNumberingAfterBreak="0">
    <w:nsid w:val="750F189B"/>
    <w:multiLevelType w:val="hybridMultilevel"/>
    <w:tmpl w:val="605653A2"/>
    <w:lvl w:ilvl="0" w:tplc="B0C289BE">
      <w:start w:val="1"/>
      <w:numFmt w:val="bullet"/>
      <w:lvlText w:val=""/>
      <w:lvlJc w:val="left"/>
      <w:pPr>
        <w:tabs>
          <w:tab w:val="num" w:pos="510"/>
        </w:tabs>
        <w:ind w:left="490" w:hanging="340"/>
      </w:pPr>
      <w:rPr>
        <w:rFonts w:ascii="Symbol" w:hAnsi="Symbol" w:cs="Symbol" w:hint="default"/>
        <w:color w:val="auto"/>
      </w:rPr>
    </w:lvl>
    <w:lvl w:ilvl="1" w:tplc="04100003">
      <w:start w:val="1"/>
      <w:numFmt w:val="bullet"/>
      <w:lvlText w:val="o"/>
      <w:lvlJc w:val="left"/>
      <w:pPr>
        <w:tabs>
          <w:tab w:val="num" w:pos="1590"/>
        </w:tabs>
        <w:ind w:left="1590" w:hanging="360"/>
      </w:pPr>
      <w:rPr>
        <w:rFonts w:ascii="Courier New" w:hAnsi="Courier New" w:cs="Courier New" w:hint="default"/>
      </w:rPr>
    </w:lvl>
    <w:lvl w:ilvl="2" w:tplc="04100005">
      <w:start w:val="1"/>
      <w:numFmt w:val="bullet"/>
      <w:lvlText w:val=""/>
      <w:lvlJc w:val="left"/>
      <w:pPr>
        <w:tabs>
          <w:tab w:val="num" w:pos="2310"/>
        </w:tabs>
        <w:ind w:left="2310" w:hanging="360"/>
      </w:pPr>
      <w:rPr>
        <w:rFonts w:ascii="Wingdings" w:hAnsi="Wingdings" w:cs="Wingdings" w:hint="default"/>
      </w:rPr>
    </w:lvl>
    <w:lvl w:ilvl="3" w:tplc="04100001">
      <w:start w:val="1"/>
      <w:numFmt w:val="bullet"/>
      <w:lvlText w:val=""/>
      <w:lvlJc w:val="left"/>
      <w:pPr>
        <w:tabs>
          <w:tab w:val="num" w:pos="3030"/>
        </w:tabs>
        <w:ind w:left="3030" w:hanging="360"/>
      </w:pPr>
      <w:rPr>
        <w:rFonts w:ascii="Symbol" w:hAnsi="Symbol" w:cs="Symbol" w:hint="default"/>
      </w:rPr>
    </w:lvl>
    <w:lvl w:ilvl="4" w:tplc="04100003">
      <w:start w:val="1"/>
      <w:numFmt w:val="bullet"/>
      <w:lvlText w:val="o"/>
      <w:lvlJc w:val="left"/>
      <w:pPr>
        <w:tabs>
          <w:tab w:val="num" w:pos="3750"/>
        </w:tabs>
        <w:ind w:left="3750" w:hanging="360"/>
      </w:pPr>
      <w:rPr>
        <w:rFonts w:ascii="Courier New" w:hAnsi="Courier New" w:cs="Courier New" w:hint="default"/>
      </w:rPr>
    </w:lvl>
    <w:lvl w:ilvl="5" w:tplc="04100005">
      <w:start w:val="1"/>
      <w:numFmt w:val="bullet"/>
      <w:lvlText w:val=""/>
      <w:lvlJc w:val="left"/>
      <w:pPr>
        <w:tabs>
          <w:tab w:val="num" w:pos="4470"/>
        </w:tabs>
        <w:ind w:left="4470" w:hanging="360"/>
      </w:pPr>
      <w:rPr>
        <w:rFonts w:ascii="Wingdings" w:hAnsi="Wingdings" w:cs="Wingdings" w:hint="default"/>
      </w:rPr>
    </w:lvl>
    <w:lvl w:ilvl="6" w:tplc="04100001">
      <w:start w:val="1"/>
      <w:numFmt w:val="bullet"/>
      <w:lvlText w:val=""/>
      <w:lvlJc w:val="left"/>
      <w:pPr>
        <w:tabs>
          <w:tab w:val="num" w:pos="5190"/>
        </w:tabs>
        <w:ind w:left="5190" w:hanging="360"/>
      </w:pPr>
      <w:rPr>
        <w:rFonts w:ascii="Symbol" w:hAnsi="Symbol" w:cs="Symbol" w:hint="default"/>
      </w:rPr>
    </w:lvl>
    <w:lvl w:ilvl="7" w:tplc="04100003">
      <w:start w:val="1"/>
      <w:numFmt w:val="bullet"/>
      <w:lvlText w:val="o"/>
      <w:lvlJc w:val="left"/>
      <w:pPr>
        <w:tabs>
          <w:tab w:val="num" w:pos="5910"/>
        </w:tabs>
        <w:ind w:left="5910" w:hanging="360"/>
      </w:pPr>
      <w:rPr>
        <w:rFonts w:ascii="Courier New" w:hAnsi="Courier New" w:cs="Courier New" w:hint="default"/>
      </w:rPr>
    </w:lvl>
    <w:lvl w:ilvl="8" w:tplc="04100005">
      <w:start w:val="1"/>
      <w:numFmt w:val="bullet"/>
      <w:lvlText w:val=""/>
      <w:lvlJc w:val="left"/>
      <w:pPr>
        <w:tabs>
          <w:tab w:val="num" w:pos="6630"/>
        </w:tabs>
        <w:ind w:left="6630" w:hanging="360"/>
      </w:pPr>
      <w:rPr>
        <w:rFonts w:ascii="Wingdings" w:hAnsi="Wingdings" w:cs="Wingdings" w:hint="default"/>
      </w:rPr>
    </w:lvl>
  </w:abstractNum>
  <w:abstractNum w:abstractNumId="13" w15:restartNumberingAfterBreak="0">
    <w:nsid w:val="763D5B6B"/>
    <w:multiLevelType w:val="hybridMultilevel"/>
    <w:tmpl w:val="D98ED208"/>
    <w:lvl w:ilvl="0" w:tplc="CFDA9A9A">
      <w:start w:val="185"/>
      <w:numFmt w:val="bullet"/>
      <w:lvlText w:val="-"/>
      <w:lvlJc w:val="left"/>
      <w:pPr>
        <w:tabs>
          <w:tab w:val="num" w:pos="3008"/>
        </w:tabs>
        <w:ind w:left="3008" w:hanging="159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7AB3699E"/>
    <w:multiLevelType w:val="hybridMultilevel"/>
    <w:tmpl w:val="5FEA2AE0"/>
    <w:lvl w:ilvl="0" w:tplc="83945F2C">
      <w:numFmt w:val="bullet"/>
      <w:lvlText w:val=""/>
      <w:lvlJc w:val="left"/>
      <w:pPr>
        <w:tabs>
          <w:tab w:val="num" w:pos="720"/>
        </w:tabs>
        <w:ind w:left="720" w:hanging="360"/>
      </w:pPr>
      <w:rPr>
        <w:rFonts w:ascii="Symbol" w:eastAsia="Times New Roman"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15:restartNumberingAfterBreak="0">
    <w:nsid w:val="7C9831B4"/>
    <w:multiLevelType w:val="hybridMultilevel"/>
    <w:tmpl w:val="165E9736"/>
    <w:lvl w:ilvl="0" w:tplc="FC249DEC">
      <w:start w:val="1"/>
      <w:numFmt w:val="decimal"/>
      <w:lvlText w:val="%1."/>
      <w:lvlJc w:val="left"/>
      <w:pPr>
        <w:tabs>
          <w:tab w:val="num" w:pos="360"/>
        </w:tabs>
        <w:ind w:left="357" w:hanging="357"/>
      </w:pPr>
      <w:rPr>
        <w:rFonts w:ascii="Times New Roman" w:hAnsi="Times New Roman" w:cs="Times New Roman"/>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num w:numId="1">
    <w:abstractNumId w:val="0"/>
  </w:num>
  <w:num w:numId="2">
    <w:abstractNumId w:val="0"/>
  </w:num>
  <w:num w:numId="3">
    <w:abstractNumId w:val="0"/>
  </w:num>
  <w:num w:numId="4">
    <w:abstractNumId w:val="0"/>
  </w:num>
  <w:num w:numId="5">
    <w:abstractNumId w:val="8"/>
  </w:num>
  <w:num w:numId="6">
    <w:abstractNumId w:val="12"/>
  </w:num>
  <w:num w:numId="7">
    <w:abstractNumId w:val="4"/>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num>
  <w:num w:numId="11">
    <w:abstractNumId w:val="3"/>
  </w:num>
  <w:num w:numId="12">
    <w:abstractNumId w:val="6"/>
  </w:num>
  <w:num w:numId="13">
    <w:abstractNumId w:val="3"/>
  </w:num>
  <w:num w:numId="14">
    <w:abstractNumId w:val="2"/>
  </w:num>
  <w:num w:numId="15">
    <w:abstractNumId w:val="5"/>
  </w:num>
  <w:num w:numId="16">
    <w:abstractNumId w:val="0"/>
  </w:num>
  <w:num w:numId="17">
    <w:abstractNumId w:val="7"/>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1134"/>
  <w:hyphenationZone w:val="283"/>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C18"/>
    <w:rsid w:val="00000680"/>
    <w:rsid w:val="000042F4"/>
    <w:rsid w:val="00057D50"/>
    <w:rsid w:val="00064F6B"/>
    <w:rsid w:val="00065C7C"/>
    <w:rsid w:val="00083CBA"/>
    <w:rsid w:val="00086EF2"/>
    <w:rsid w:val="000C6551"/>
    <w:rsid w:val="000F39D9"/>
    <w:rsid w:val="00130318"/>
    <w:rsid w:val="00142B19"/>
    <w:rsid w:val="001549C0"/>
    <w:rsid w:val="001773E3"/>
    <w:rsid w:val="001779D7"/>
    <w:rsid w:val="001D6E3C"/>
    <w:rsid w:val="001E4CF2"/>
    <w:rsid w:val="002017AD"/>
    <w:rsid w:val="00202B68"/>
    <w:rsid w:val="00203579"/>
    <w:rsid w:val="002379C0"/>
    <w:rsid w:val="00247FD9"/>
    <w:rsid w:val="0025391C"/>
    <w:rsid w:val="0027446D"/>
    <w:rsid w:val="00284466"/>
    <w:rsid w:val="002A2E47"/>
    <w:rsid w:val="002A538A"/>
    <w:rsid w:val="002A5A88"/>
    <w:rsid w:val="002D4AC9"/>
    <w:rsid w:val="002E73A2"/>
    <w:rsid w:val="002F1128"/>
    <w:rsid w:val="003000CE"/>
    <w:rsid w:val="00302663"/>
    <w:rsid w:val="00306856"/>
    <w:rsid w:val="00307DC3"/>
    <w:rsid w:val="0031796C"/>
    <w:rsid w:val="00322CF4"/>
    <w:rsid w:val="0033406A"/>
    <w:rsid w:val="00363788"/>
    <w:rsid w:val="00383FE9"/>
    <w:rsid w:val="003C71B1"/>
    <w:rsid w:val="003E5558"/>
    <w:rsid w:val="003E71CA"/>
    <w:rsid w:val="0048427C"/>
    <w:rsid w:val="005008F1"/>
    <w:rsid w:val="005137A1"/>
    <w:rsid w:val="00551AF9"/>
    <w:rsid w:val="005614AA"/>
    <w:rsid w:val="0057231B"/>
    <w:rsid w:val="005918CD"/>
    <w:rsid w:val="00597533"/>
    <w:rsid w:val="005E630F"/>
    <w:rsid w:val="005F2C18"/>
    <w:rsid w:val="005F736D"/>
    <w:rsid w:val="00600408"/>
    <w:rsid w:val="0064795D"/>
    <w:rsid w:val="00673C25"/>
    <w:rsid w:val="006A1CF6"/>
    <w:rsid w:val="006A29D1"/>
    <w:rsid w:val="006A635C"/>
    <w:rsid w:val="006C6F3B"/>
    <w:rsid w:val="006E16C8"/>
    <w:rsid w:val="007141DA"/>
    <w:rsid w:val="00726E49"/>
    <w:rsid w:val="00747D64"/>
    <w:rsid w:val="00753D38"/>
    <w:rsid w:val="0077113A"/>
    <w:rsid w:val="007818DC"/>
    <w:rsid w:val="007B51C0"/>
    <w:rsid w:val="007B54CB"/>
    <w:rsid w:val="00803396"/>
    <w:rsid w:val="00831D18"/>
    <w:rsid w:val="00832D5C"/>
    <w:rsid w:val="008339F7"/>
    <w:rsid w:val="00837C49"/>
    <w:rsid w:val="00850109"/>
    <w:rsid w:val="00872ED6"/>
    <w:rsid w:val="00881BCA"/>
    <w:rsid w:val="00893E6C"/>
    <w:rsid w:val="008A4CA5"/>
    <w:rsid w:val="008A6CE4"/>
    <w:rsid w:val="008A79B6"/>
    <w:rsid w:val="008D607A"/>
    <w:rsid w:val="008E351F"/>
    <w:rsid w:val="008F41D7"/>
    <w:rsid w:val="0090076C"/>
    <w:rsid w:val="00941FC9"/>
    <w:rsid w:val="00952623"/>
    <w:rsid w:val="009603E9"/>
    <w:rsid w:val="00991E89"/>
    <w:rsid w:val="00994A8F"/>
    <w:rsid w:val="009A1BF2"/>
    <w:rsid w:val="009B47D2"/>
    <w:rsid w:val="009B7686"/>
    <w:rsid w:val="009D0C56"/>
    <w:rsid w:val="009F6DFF"/>
    <w:rsid w:val="00A20CF8"/>
    <w:rsid w:val="00A4542E"/>
    <w:rsid w:val="00AB7029"/>
    <w:rsid w:val="00AC0BFD"/>
    <w:rsid w:val="00B21803"/>
    <w:rsid w:val="00B33D79"/>
    <w:rsid w:val="00B35409"/>
    <w:rsid w:val="00B73DE1"/>
    <w:rsid w:val="00BA4AED"/>
    <w:rsid w:val="00BB557C"/>
    <w:rsid w:val="00BB7159"/>
    <w:rsid w:val="00BC6572"/>
    <w:rsid w:val="00BD2A5F"/>
    <w:rsid w:val="00BE649D"/>
    <w:rsid w:val="00BF7F6C"/>
    <w:rsid w:val="00C05151"/>
    <w:rsid w:val="00C20B94"/>
    <w:rsid w:val="00C34A88"/>
    <w:rsid w:val="00C7784D"/>
    <w:rsid w:val="00C92AD2"/>
    <w:rsid w:val="00CA081C"/>
    <w:rsid w:val="00CB73C6"/>
    <w:rsid w:val="00CC2372"/>
    <w:rsid w:val="00CC28A9"/>
    <w:rsid w:val="00CF0AD6"/>
    <w:rsid w:val="00D27411"/>
    <w:rsid w:val="00D6039A"/>
    <w:rsid w:val="00D671A6"/>
    <w:rsid w:val="00D905F4"/>
    <w:rsid w:val="00DB1C1D"/>
    <w:rsid w:val="00DC4EF6"/>
    <w:rsid w:val="00DC6A0E"/>
    <w:rsid w:val="00DD21D0"/>
    <w:rsid w:val="00E14856"/>
    <w:rsid w:val="00E200EF"/>
    <w:rsid w:val="00E22379"/>
    <w:rsid w:val="00E24A98"/>
    <w:rsid w:val="00E279E9"/>
    <w:rsid w:val="00E3174D"/>
    <w:rsid w:val="00EC787D"/>
    <w:rsid w:val="00EE4F56"/>
    <w:rsid w:val="00EF009B"/>
    <w:rsid w:val="00F03216"/>
    <w:rsid w:val="00F15165"/>
    <w:rsid w:val="00F171C8"/>
    <w:rsid w:val="00F26303"/>
    <w:rsid w:val="00F30BF4"/>
    <w:rsid w:val="00F65A4C"/>
    <w:rsid w:val="00F71D51"/>
    <w:rsid w:val="00F81B4A"/>
    <w:rsid w:val="00F8268E"/>
    <w:rsid w:val="00FA60A9"/>
    <w:rsid w:val="00FF2E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2451C01"/>
  <w15:docId w15:val="{3FE31F16-95B4-4430-8CD1-9446701B3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8427C"/>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0">
    <w:name w:val="[Normale]"/>
    <w:uiPriority w:val="99"/>
    <w:rsid w:val="002A2E4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styleId="Intestazione">
    <w:name w:val="header"/>
    <w:basedOn w:val="Normale"/>
    <w:link w:val="IntestazioneCarattere"/>
    <w:uiPriority w:val="99"/>
    <w:rsid w:val="00E2237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1549C0"/>
    <w:rPr>
      <w:sz w:val="24"/>
      <w:szCs w:val="24"/>
      <w:lang w:val="it-IT" w:eastAsia="it-IT"/>
    </w:rPr>
  </w:style>
  <w:style w:type="paragraph" w:styleId="Pidipagina">
    <w:name w:val="footer"/>
    <w:basedOn w:val="Normale"/>
    <w:link w:val="PidipaginaCarattere"/>
    <w:uiPriority w:val="99"/>
    <w:rsid w:val="00E22379"/>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2A2E47"/>
    <w:rPr>
      <w:sz w:val="24"/>
      <w:szCs w:val="24"/>
    </w:rPr>
  </w:style>
  <w:style w:type="table" w:styleId="Grigliatabella">
    <w:name w:val="Table Grid"/>
    <w:basedOn w:val="Tabellanormale"/>
    <w:uiPriority w:val="99"/>
    <w:locked/>
    <w:rsid w:val="000F39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f1Normal">
    <w:name w:val="rtf1 Normal"/>
    <w:uiPriority w:val="99"/>
    <w:rsid w:val="00F15165"/>
    <w:rPr>
      <w:sz w:val="24"/>
      <w:szCs w:val="24"/>
    </w:rPr>
  </w:style>
  <w:style w:type="paragraph" w:customStyle="1" w:styleId="rtf1heading1">
    <w:name w:val="rtf1 heading 1"/>
    <w:basedOn w:val="rtf1Normal"/>
    <w:next w:val="rtf1Normal"/>
    <w:link w:val="rtf1provvnumart"/>
    <w:uiPriority w:val="99"/>
    <w:rsid w:val="0064795D"/>
    <w:pPr>
      <w:keepNext/>
      <w:jc w:val="center"/>
      <w:outlineLvl w:val="0"/>
    </w:pPr>
    <w:rPr>
      <w:rFonts w:ascii="Arial" w:hAnsi="Arial" w:cs="Arial"/>
      <w:b/>
      <w:bCs/>
      <w:sz w:val="22"/>
      <w:szCs w:val="22"/>
    </w:rPr>
  </w:style>
  <w:style w:type="character" w:customStyle="1" w:styleId="rtf1DefaultParagraphFont">
    <w:name w:val="rtf1 Default Paragraph Font"/>
    <w:uiPriority w:val="99"/>
    <w:rsid w:val="002A2E47"/>
  </w:style>
  <w:style w:type="table" w:customStyle="1" w:styleId="rtf1NormalTable">
    <w:name w:val="rtf1 Normal Table"/>
    <w:uiPriority w:val="99"/>
    <w:semiHidden/>
    <w:rsid w:val="002A2E47"/>
    <w:pPr>
      <w:spacing w:after="200" w:line="276" w:lineRule="auto"/>
    </w:pPr>
    <w:tblPr>
      <w:tblCellMar>
        <w:top w:w="0" w:type="dxa"/>
        <w:left w:w="108" w:type="dxa"/>
        <w:bottom w:w="0" w:type="dxa"/>
        <w:right w:w="108" w:type="dxa"/>
      </w:tblCellMar>
    </w:tblPr>
  </w:style>
  <w:style w:type="paragraph" w:customStyle="1" w:styleId="rtf1BodyText2">
    <w:name w:val="rtf1 Body Text 2"/>
    <w:basedOn w:val="rtf1Normal"/>
    <w:link w:val="rtf1Corpodeltesto2Carattere"/>
    <w:uiPriority w:val="99"/>
    <w:rsid w:val="00F15165"/>
    <w:pPr>
      <w:widowControl w:val="0"/>
      <w:adjustRightInd w:val="0"/>
      <w:jc w:val="both"/>
    </w:pPr>
    <w:rPr>
      <w:rFonts w:ascii="Arial" w:hAnsi="Arial" w:cs="Arial"/>
      <w:sz w:val="20"/>
      <w:szCs w:val="20"/>
    </w:rPr>
  </w:style>
  <w:style w:type="character" w:customStyle="1" w:styleId="rtf1Corpodeltesto2Carattere">
    <w:name w:val="rtf1 Corpo del testo 2 Carattere"/>
    <w:basedOn w:val="rtf1DefaultParagraphFont"/>
    <w:link w:val="rtf1BodyText2"/>
    <w:uiPriority w:val="99"/>
    <w:locked/>
    <w:rsid w:val="00F15165"/>
    <w:rPr>
      <w:rFonts w:ascii="Arial" w:hAnsi="Arial" w:cs="Arial"/>
      <w:lang w:val="it-IT" w:eastAsia="it-IT"/>
    </w:rPr>
  </w:style>
  <w:style w:type="paragraph" w:customStyle="1" w:styleId="rtf1BodyTextIndent2">
    <w:name w:val="rtf1 Body Text Indent 2"/>
    <w:aliases w:val="Carattere"/>
    <w:basedOn w:val="rtf1Normal"/>
    <w:uiPriority w:val="99"/>
    <w:rsid w:val="00F15165"/>
    <w:pPr>
      <w:spacing w:after="120" w:line="480" w:lineRule="auto"/>
      <w:ind w:left="283"/>
      <w:jc w:val="both"/>
    </w:pPr>
    <w:rPr>
      <w:rFonts w:ascii="Courier New" w:hAnsi="Courier New" w:cs="Courier New"/>
    </w:rPr>
  </w:style>
  <w:style w:type="character" w:customStyle="1" w:styleId="rtf1Rientrocorpodeltesto2Carattere">
    <w:name w:val="rtf1 Rientro corpo del testo 2 Carattere"/>
    <w:aliases w:val="Carattere Carattere"/>
    <w:basedOn w:val="rtf1DefaultParagraphFont"/>
    <w:uiPriority w:val="99"/>
    <w:locked/>
    <w:rsid w:val="00F15165"/>
    <w:rPr>
      <w:rFonts w:ascii="Courier New" w:hAnsi="Courier New" w:cs="Courier New"/>
      <w:sz w:val="24"/>
      <w:szCs w:val="24"/>
      <w:lang w:val="it-IT" w:eastAsia="it-IT"/>
    </w:rPr>
  </w:style>
  <w:style w:type="paragraph" w:customStyle="1" w:styleId="rtf1provvr0">
    <w:name w:val="rtf1 provv_r0"/>
    <w:basedOn w:val="rtf1Normal"/>
    <w:uiPriority w:val="99"/>
    <w:rsid w:val="008A79B6"/>
    <w:pPr>
      <w:spacing w:before="100" w:beforeAutospacing="1" w:after="100" w:afterAutospacing="1"/>
      <w:jc w:val="both"/>
    </w:pPr>
  </w:style>
  <w:style w:type="character" w:customStyle="1" w:styleId="rtf1Hyperlink">
    <w:name w:val="rtf1 Hyperlink"/>
    <w:basedOn w:val="rtf1DefaultParagraphFont"/>
    <w:uiPriority w:val="99"/>
    <w:locked/>
    <w:rsid w:val="008A79B6"/>
    <w:rPr>
      <w:color w:val="0000FF"/>
      <w:u w:val="none"/>
      <w:effect w:val="none"/>
    </w:rPr>
  </w:style>
  <w:style w:type="character" w:customStyle="1" w:styleId="rtf1provvnumart">
    <w:name w:val="rtf1 provv_numart"/>
    <w:basedOn w:val="rtf1DefaultParagraphFont"/>
    <w:link w:val="rtf1heading1"/>
    <w:uiPriority w:val="99"/>
    <w:locked/>
    <w:rsid w:val="008A79B6"/>
    <w:rPr>
      <w:b/>
      <w:bCs/>
    </w:rPr>
  </w:style>
  <w:style w:type="character" w:customStyle="1" w:styleId="rtf1provvrubrica">
    <w:name w:val="rtf1 provv_rubrica"/>
    <w:basedOn w:val="rtf1DefaultParagraphFont"/>
    <w:uiPriority w:val="99"/>
    <w:rsid w:val="008A79B6"/>
    <w:rPr>
      <w:i/>
      <w:iCs/>
    </w:rPr>
  </w:style>
  <w:style w:type="paragraph" w:customStyle="1" w:styleId="rtf1NormalWeb">
    <w:name w:val="rtf1 Normal (Web)"/>
    <w:basedOn w:val="rtf1Normal"/>
    <w:uiPriority w:val="99"/>
    <w:rsid w:val="008A79B6"/>
    <w:pPr>
      <w:spacing w:before="100" w:beforeAutospacing="1" w:after="100" w:afterAutospacing="1"/>
    </w:pPr>
  </w:style>
  <w:style w:type="paragraph" w:customStyle="1" w:styleId="rtf1ListBullet">
    <w:name w:val="rtf1 List Bullet"/>
    <w:basedOn w:val="rtf1Normal"/>
    <w:uiPriority w:val="99"/>
    <w:rsid w:val="00247FD9"/>
    <w:pPr>
      <w:numPr>
        <w:numId w:val="13"/>
      </w:numPr>
      <w:ind w:left="360" w:hanging="360"/>
    </w:pPr>
  </w:style>
  <w:style w:type="paragraph" w:customStyle="1" w:styleId="rtf1Normale">
    <w:name w:val="rtf1 [Normale]"/>
    <w:uiPriority w:val="99"/>
    <w:rsid w:val="009D0C56"/>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character" w:customStyle="1" w:styleId="rtf1rtf1Corpodeltesto2Carattere">
    <w:name w:val="rtf1 rtf1 Corpo del testo 2 Carattere"/>
    <w:basedOn w:val="rtf1DefaultParagraphFont"/>
    <w:link w:val="rtf1rtf1BodyText2"/>
    <w:uiPriority w:val="99"/>
    <w:locked/>
    <w:rsid w:val="009D0C56"/>
    <w:rPr>
      <w:rFonts w:ascii="Arial" w:hAnsi="Arial" w:cs="Arial"/>
    </w:rPr>
  </w:style>
  <w:style w:type="paragraph" w:customStyle="1" w:styleId="rtf1rtf1BodyText2">
    <w:name w:val="rtf1 rtf1 Body Text 2"/>
    <w:basedOn w:val="rtf1Normal"/>
    <w:link w:val="rtf1rtf1Corpodeltesto2Carattere"/>
    <w:uiPriority w:val="99"/>
    <w:rsid w:val="009D0C56"/>
    <w:pPr>
      <w:widowControl w:val="0"/>
      <w:adjustRightInd w:val="0"/>
      <w:jc w:val="both"/>
    </w:pPr>
    <w:rPr>
      <w:rFonts w:ascii="Arial" w:hAnsi="Arial" w:cs="Arial"/>
      <w:sz w:val="22"/>
      <w:szCs w:val="22"/>
    </w:rPr>
  </w:style>
  <w:style w:type="paragraph" w:customStyle="1" w:styleId="rtf1ListParagraph">
    <w:name w:val="rtf1 List Paragraph"/>
    <w:basedOn w:val="rtf1Normal"/>
    <w:uiPriority w:val="99"/>
    <w:rsid w:val="00E14856"/>
    <w:pPr>
      <w:ind w:left="708"/>
    </w:pPr>
  </w:style>
  <w:style w:type="paragraph" w:customStyle="1" w:styleId="rtf1BodyTextIndent">
    <w:name w:val="rtf1 Body Text Indent"/>
    <w:basedOn w:val="rtf1Normal"/>
    <w:link w:val="rtf1RientrocorpodeltestoCarattere"/>
    <w:uiPriority w:val="99"/>
    <w:semiHidden/>
    <w:rsid w:val="0064795D"/>
    <w:pPr>
      <w:spacing w:after="120"/>
      <w:ind w:left="283"/>
    </w:pPr>
  </w:style>
  <w:style w:type="character" w:customStyle="1" w:styleId="rtf1RientrocorpodeltestoCarattere">
    <w:name w:val="rtf1 Rientro corpo del testo Carattere"/>
    <w:basedOn w:val="rtf1DefaultParagraphFont"/>
    <w:link w:val="rtf1BodyTextIndent"/>
    <w:uiPriority w:val="99"/>
    <w:semiHidden/>
    <w:locked/>
    <w:rsid w:val="0064795D"/>
    <w:rPr>
      <w:sz w:val="24"/>
      <w:szCs w:val="24"/>
    </w:rPr>
  </w:style>
  <w:style w:type="character" w:customStyle="1" w:styleId="rtf1Titolo1Carattere">
    <w:name w:val="rtf1 Titolo 1 Carattere"/>
    <w:basedOn w:val="rtf1DefaultParagraphFont"/>
    <w:uiPriority w:val="99"/>
    <w:locked/>
    <w:rsid w:val="0064795D"/>
    <w:rPr>
      <w:rFonts w:ascii="Arial" w:hAnsi="Arial" w:cs="Arial"/>
      <w:b/>
      <w:bCs/>
      <w:sz w:val="24"/>
      <w:szCs w:val="24"/>
    </w:rPr>
  </w:style>
  <w:style w:type="paragraph" w:customStyle="1" w:styleId="rtf1Stile">
    <w:name w:val="rtf1 Stile"/>
    <w:basedOn w:val="rtf1Normal"/>
    <w:next w:val="rtf1Normale"/>
    <w:uiPriority w:val="99"/>
    <w:rsid w:val="0064795D"/>
    <w:rPr>
      <w:rFonts w:ascii="Arial" w:hAnsi="Arial" w:cs="Arial"/>
      <w:sz w:val="22"/>
      <w:szCs w:val="22"/>
    </w:rPr>
  </w:style>
  <w:style w:type="character" w:customStyle="1" w:styleId="rtf1grame">
    <w:name w:val="rtf1 grame"/>
    <w:basedOn w:val="rtf1DefaultParagraphFont"/>
    <w:uiPriority w:val="99"/>
    <w:rsid w:val="0064795D"/>
  </w:style>
  <w:style w:type="paragraph" w:customStyle="1" w:styleId="rtf1BodyText">
    <w:name w:val="rtf1 Body Text"/>
    <w:basedOn w:val="rtf1Normal"/>
    <w:link w:val="rtf1CorpodeltestoCarattere"/>
    <w:uiPriority w:val="99"/>
    <w:semiHidden/>
    <w:rsid w:val="0064795D"/>
    <w:pPr>
      <w:spacing w:after="120"/>
    </w:pPr>
  </w:style>
  <w:style w:type="character" w:customStyle="1" w:styleId="rtf1CorpodeltestoCarattere">
    <w:name w:val="rtf1 Corpo del testo Carattere"/>
    <w:basedOn w:val="rtf1DefaultParagraphFont"/>
    <w:link w:val="rtf1BodyText"/>
    <w:uiPriority w:val="99"/>
    <w:semiHidden/>
    <w:locked/>
    <w:rsid w:val="0064795D"/>
    <w:rPr>
      <w:sz w:val="24"/>
      <w:szCs w:val="24"/>
    </w:rPr>
  </w:style>
  <w:style w:type="character" w:styleId="Numeropagina">
    <w:name w:val="page number"/>
    <w:basedOn w:val="Carpredefinitoparagrafo"/>
    <w:uiPriority w:val="99"/>
    <w:rsid w:val="003E5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473093">
      <w:marLeft w:val="0"/>
      <w:marRight w:val="0"/>
      <w:marTop w:val="0"/>
      <w:marBottom w:val="0"/>
      <w:divBdr>
        <w:top w:val="none" w:sz="0" w:space="0" w:color="auto"/>
        <w:left w:val="none" w:sz="0" w:space="0" w:color="auto"/>
        <w:bottom w:val="none" w:sz="0" w:space="0" w:color="auto"/>
        <w:right w:val="none" w:sz="0" w:space="0" w:color="auto"/>
      </w:divBdr>
    </w:div>
    <w:div w:id="1881473094">
      <w:marLeft w:val="0"/>
      <w:marRight w:val="0"/>
      <w:marTop w:val="0"/>
      <w:marBottom w:val="0"/>
      <w:divBdr>
        <w:top w:val="none" w:sz="0" w:space="0" w:color="auto"/>
        <w:left w:val="none" w:sz="0" w:space="0" w:color="auto"/>
        <w:bottom w:val="none" w:sz="0" w:space="0" w:color="auto"/>
        <w:right w:val="none" w:sz="0" w:space="0" w:color="auto"/>
      </w:divBdr>
    </w:div>
    <w:div w:id="1881473095">
      <w:marLeft w:val="0"/>
      <w:marRight w:val="0"/>
      <w:marTop w:val="0"/>
      <w:marBottom w:val="0"/>
      <w:divBdr>
        <w:top w:val="none" w:sz="0" w:space="0" w:color="auto"/>
        <w:left w:val="none" w:sz="0" w:space="0" w:color="auto"/>
        <w:bottom w:val="none" w:sz="0" w:space="0" w:color="auto"/>
        <w:right w:val="none" w:sz="0" w:space="0" w:color="auto"/>
      </w:divBdr>
    </w:div>
    <w:div w:id="1881473096">
      <w:marLeft w:val="0"/>
      <w:marRight w:val="0"/>
      <w:marTop w:val="0"/>
      <w:marBottom w:val="0"/>
      <w:divBdr>
        <w:top w:val="none" w:sz="0" w:space="0" w:color="auto"/>
        <w:left w:val="none" w:sz="0" w:space="0" w:color="auto"/>
        <w:bottom w:val="none" w:sz="0" w:space="0" w:color="auto"/>
        <w:right w:val="none" w:sz="0" w:space="0" w:color="auto"/>
      </w:divBdr>
    </w:div>
    <w:div w:id="1881473097">
      <w:marLeft w:val="0"/>
      <w:marRight w:val="0"/>
      <w:marTop w:val="0"/>
      <w:marBottom w:val="0"/>
      <w:divBdr>
        <w:top w:val="none" w:sz="0" w:space="0" w:color="auto"/>
        <w:left w:val="none" w:sz="0" w:space="0" w:color="auto"/>
        <w:bottom w:val="none" w:sz="0" w:space="0" w:color="auto"/>
        <w:right w:val="none" w:sz="0" w:space="0" w:color="auto"/>
      </w:divBdr>
      <w:divsChild>
        <w:div w:id="1881473098">
          <w:marLeft w:val="0"/>
          <w:marRight w:val="0"/>
          <w:marTop w:val="0"/>
          <w:marBottom w:val="0"/>
          <w:divBdr>
            <w:top w:val="none" w:sz="0" w:space="0" w:color="auto"/>
            <w:left w:val="none" w:sz="0" w:space="0" w:color="auto"/>
            <w:bottom w:val="none" w:sz="0" w:space="0" w:color="auto"/>
            <w:right w:val="none" w:sz="0" w:space="0" w:color="auto"/>
          </w:divBdr>
        </w:div>
        <w:div w:id="1881473099">
          <w:marLeft w:val="0"/>
          <w:marRight w:val="0"/>
          <w:marTop w:val="0"/>
          <w:marBottom w:val="0"/>
          <w:divBdr>
            <w:top w:val="none" w:sz="0" w:space="0" w:color="auto"/>
            <w:left w:val="none" w:sz="0" w:space="0" w:color="auto"/>
            <w:bottom w:val="none" w:sz="0" w:space="0" w:color="auto"/>
            <w:right w:val="none" w:sz="0" w:space="0" w:color="auto"/>
          </w:divBdr>
        </w:div>
        <w:div w:id="1881473100">
          <w:marLeft w:val="0"/>
          <w:marRight w:val="0"/>
          <w:marTop w:val="0"/>
          <w:marBottom w:val="0"/>
          <w:divBdr>
            <w:top w:val="none" w:sz="0" w:space="0" w:color="auto"/>
            <w:left w:val="none" w:sz="0" w:space="0" w:color="auto"/>
            <w:bottom w:val="none" w:sz="0" w:space="0" w:color="auto"/>
            <w:right w:val="none" w:sz="0" w:space="0" w:color="auto"/>
          </w:divBdr>
        </w:div>
        <w:div w:id="1881473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1502</Words>
  <Characters>8954</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Assessorato: @62---------------@</vt:lpstr>
    </vt:vector>
  </TitlesOfParts>
  <Company>x</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Assessorato: @62---------------@</dc:title>
  <dc:subject/>
  <dc:creator>ombretta</dc:creator>
  <cp:keywords/>
  <dc:description/>
  <cp:lastModifiedBy>a.franceschetti@COMCOR.LAN</cp:lastModifiedBy>
  <cp:revision>8</cp:revision>
  <cp:lastPrinted>2018-07-24T09:52:00Z</cp:lastPrinted>
  <dcterms:created xsi:type="dcterms:W3CDTF">2018-07-30T08:45:00Z</dcterms:created>
  <dcterms:modified xsi:type="dcterms:W3CDTF">2019-01-08T10:17:00Z</dcterms:modified>
</cp:coreProperties>
</file>