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5A6A7056" w:rsidR="00AF7AB1" w:rsidRPr="00F8791D" w:rsidRDefault="00AF7AB1" w:rsidP="00F8791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8791D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687467E4" w14:textId="77777777" w:rsidR="00F8791D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B2231" w14:textId="77777777" w:rsidR="00F8791D" w:rsidRDefault="00F8791D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83D506" w14:textId="54C29641" w:rsidR="00AF7AB1" w:rsidRDefault="00AF7AB1" w:rsidP="00F8791D">
      <w:pPr>
        <w:pStyle w:val="Nessunaspaziatura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18D1275B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a partecipare alla selezione tramite procedura di mobilità volontaria tra Enti intesa ad acquisire candidature per l’assunzione a tempo </w:t>
      </w:r>
      <w:r w:rsidR="00F8791D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ed indeterminato, per la copertura del posto di Istruttore </w:t>
      </w:r>
      <w:r w:rsidR="00F8791D">
        <w:rPr>
          <w:rFonts w:ascii="Times New Roman" w:hAnsi="Times New Roman" w:cs="Times New Roman"/>
          <w:sz w:val="24"/>
          <w:szCs w:val="24"/>
        </w:rPr>
        <w:t>di Vigilanza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9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1 presso il Settore </w:t>
      </w:r>
      <w:r w:rsidR="00F8791D">
        <w:rPr>
          <w:rFonts w:ascii="Times New Roman" w:hAnsi="Times New Roman" w:cs="Times New Roman"/>
          <w:sz w:val="24"/>
          <w:szCs w:val="24"/>
        </w:rPr>
        <w:t>IV – Polizia Municipale e Protezione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>i essere nato/a a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cell.____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73037304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prestato servizio presso altre pubbliche amministrazioni: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____ );</w:t>
      </w:r>
    </w:p>
    <w:bookmarkEnd w:id="1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60156"/>
      <w:r w:rsidRPr="00EE3FC7">
        <w:rPr>
          <w:rFonts w:ascii="Times New Roman" w:hAnsi="Times New Roman" w:cs="Times New Roman"/>
          <w:sz w:val="24"/>
          <w:szCs w:val="24"/>
        </w:rPr>
        <w:t xml:space="preserve">profilo professionale ___________________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lastRenderedPageBreak/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42534170" w14:textId="2766609D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diploma di </w:t>
      </w:r>
      <w:r w:rsidR="00F8791D" w:rsidRPr="00F8791D">
        <w:rPr>
          <w:rFonts w:ascii="Times New Roman" w:hAnsi="Times New Roman" w:cs="Times New Roman"/>
          <w:sz w:val="24"/>
          <w:szCs w:val="24"/>
        </w:rPr>
        <w:t xml:space="preserve">Istruzione Secondaria Superiore </w:t>
      </w:r>
      <w:r>
        <w:rPr>
          <w:rFonts w:ascii="Times New Roman" w:hAnsi="Times New Roman" w:cs="Times New Roman"/>
          <w:sz w:val="24"/>
          <w:szCs w:val="24"/>
        </w:rPr>
        <w:t>in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______________ 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369A05D3" w14:textId="77777777" w:rsidR="00370EFE" w:rsidRDefault="008228EE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riportato, nei due anni precedenti la data di presentazione della domanda, sanzioni disciplinari;</w:t>
      </w:r>
    </w:p>
    <w:p w14:paraId="79288979" w14:textId="1D9528D3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41BF15D9" w14:textId="4F1A86BD" w:rsidR="00F8791D" w:rsidRDefault="00F8791D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2546"/>
      <w:r>
        <w:rPr>
          <w:rFonts w:ascii="Times New Roman" w:hAnsi="Times New Roman" w:cs="Times New Roman"/>
          <w:sz w:val="24"/>
          <w:szCs w:val="24"/>
        </w:rPr>
        <w:t>di non avere riportato condanne penali;</w:t>
      </w:r>
    </w:p>
    <w:p w14:paraId="792F893C" w14:textId="47AFD255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/ non avere procedimenti penali pendenti (in caso affermativo indicare le condanne penali e/o i procedimenti penali eventualmente pendenti);</w:t>
      </w:r>
    </w:p>
    <w:bookmarkEnd w:id="3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FC5E16">
      <w:pPr>
        <w:pStyle w:val="Nessunaspaziatura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24B41"/>
    <w:rsid w:val="000D2602"/>
    <w:rsid w:val="00196718"/>
    <w:rsid w:val="001D3852"/>
    <w:rsid w:val="002761A6"/>
    <w:rsid w:val="002A79E0"/>
    <w:rsid w:val="002D5AA8"/>
    <w:rsid w:val="00370EFE"/>
    <w:rsid w:val="003741A3"/>
    <w:rsid w:val="004009DE"/>
    <w:rsid w:val="004C1F41"/>
    <w:rsid w:val="00514A13"/>
    <w:rsid w:val="00530D8A"/>
    <w:rsid w:val="005A72BC"/>
    <w:rsid w:val="00725F95"/>
    <w:rsid w:val="008228EE"/>
    <w:rsid w:val="008D3C89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8791D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s.marinozzi</dc:creator>
  <cp:keywords/>
  <dc:description/>
  <cp:lastModifiedBy>s.marinozzi@COMCOR.LAN</cp:lastModifiedBy>
  <cp:revision>2</cp:revision>
  <cp:lastPrinted>2019-05-02T10:33:00Z</cp:lastPrinted>
  <dcterms:created xsi:type="dcterms:W3CDTF">2020-01-11T07:37:00Z</dcterms:created>
  <dcterms:modified xsi:type="dcterms:W3CDTF">2020-01-11T07:37:00Z</dcterms:modified>
</cp:coreProperties>
</file>