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23B" w:rsidRDefault="00F4223B" w:rsidP="000600F4">
      <w:pPr>
        <w:jc w:val="both"/>
        <w:rPr>
          <w:sz w:val="24"/>
          <w:szCs w:val="24"/>
        </w:rPr>
      </w:pPr>
    </w:p>
    <w:p w:rsidR="00491A54" w:rsidRPr="001340C4" w:rsidRDefault="00491A54" w:rsidP="000600F4">
      <w:pPr>
        <w:jc w:val="both"/>
        <w:rPr>
          <w:i/>
          <w:sz w:val="24"/>
          <w:szCs w:val="24"/>
        </w:rPr>
      </w:pPr>
      <w:proofErr w:type="spellStart"/>
      <w:r w:rsidRPr="001340C4">
        <w:rPr>
          <w:i/>
          <w:sz w:val="24"/>
          <w:szCs w:val="24"/>
        </w:rPr>
        <w:t>Prot</w:t>
      </w:r>
      <w:proofErr w:type="spellEnd"/>
      <w:r w:rsidRPr="001340C4">
        <w:rPr>
          <w:i/>
          <w:sz w:val="24"/>
          <w:szCs w:val="24"/>
        </w:rPr>
        <w:t>. n.</w:t>
      </w:r>
      <w:r w:rsidR="00DB694F">
        <w:rPr>
          <w:i/>
          <w:sz w:val="24"/>
          <w:szCs w:val="24"/>
        </w:rPr>
        <w:tab/>
      </w:r>
      <w:r w:rsidR="00DB694F">
        <w:rPr>
          <w:i/>
          <w:sz w:val="24"/>
          <w:szCs w:val="24"/>
        </w:rPr>
        <w:tab/>
      </w:r>
      <w:r w:rsidR="00E04B93">
        <w:rPr>
          <w:i/>
          <w:sz w:val="24"/>
          <w:szCs w:val="24"/>
        </w:rPr>
        <w:t>del</w:t>
      </w:r>
      <w:r w:rsidR="008953C9">
        <w:rPr>
          <w:i/>
          <w:sz w:val="24"/>
          <w:szCs w:val="24"/>
        </w:rPr>
        <w:t xml:space="preserve"> </w:t>
      </w:r>
    </w:p>
    <w:p w:rsidR="00F4223B" w:rsidRDefault="00F4223B" w:rsidP="00F4223B">
      <w:pPr>
        <w:adjustRightInd w:val="0"/>
        <w:jc w:val="center"/>
        <w:rPr>
          <w:b/>
          <w:bCs/>
          <w:color w:val="000000"/>
          <w:sz w:val="28"/>
          <w:szCs w:val="28"/>
        </w:rPr>
      </w:pPr>
    </w:p>
    <w:p w:rsidR="00E04B93" w:rsidRDefault="00E04B93" w:rsidP="00043695">
      <w:pPr>
        <w:adjustRightInd w:val="0"/>
        <w:jc w:val="center"/>
        <w:rPr>
          <w:b/>
          <w:bCs/>
          <w:color w:val="000000"/>
          <w:sz w:val="28"/>
          <w:szCs w:val="28"/>
        </w:rPr>
      </w:pPr>
    </w:p>
    <w:p w:rsidR="00E04B93" w:rsidRDefault="00E04B93" w:rsidP="00043695">
      <w:pPr>
        <w:adjustRightInd w:val="0"/>
        <w:jc w:val="center"/>
        <w:rPr>
          <w:b/>
          <w:bCs/>
          <w:color w:val="000000"/>
          <w:sz w:val="28"/>
          <w:szCs w:val="28"/>
        </w:rPr>
      </w:pPr>
    </w:p>
    <w:p w:rsidR="00043695" w:rsidRPr="001340C4" w:rsidRDefault="00043695" w:rsidP="00043695">
      <w:pPr>
        <w:adjustRightInd w:val="0"/>
        <w:jc w:val="center"/>
        <w:rPr>
          <w:b/>
          <w:bCs/>
          <w:color w:val="000000"/>
          <w:sz w:val="28"/>
          <w:szCs w:val="28"/>
        </w:rPr>
      </w:pPr>
      <w:r w:rsidRPr="001340C4">
        <w:rPr>
          <w:b/>
          <w:bCs/>
          <w:color w:val="000000"/>
          <w:sz w:val="28"/>
          <w:szCs w:val="28"/>
        </w:rPr>
        <w:t>AVVISO PUBBLICO PER LA PROCEDURA</w:t>
      </w:r>
      <w:r w:rsidR="002E6C0E" w:rsidRPr="001340C4">
        <w:rPr>
          <w:b/>
          <w:bCs/>
          <w:color w:val="000000"/>
          <w:sz w:val="28"/>
          <w:szCs w:val="28"/>
        </w:rPr>
        <w:t xml:space="preserve"> DI MOBILITA’</w:t>
      </w:r>
      <w:r w:rsidR="00F4223B" w:rsidRPr="001340C4">
        <w:rPr>
          <w:b/>
          <w:bCs/>
          <w:color w:val="000000"/>
          <w:sz w:val="28"/>
          <w:szCs w:val="28"/>
        </w:rPr>
        <w:t xml:space="preserve"> </w:t>
      </w:r>
      <w:r w:rsidRPr="001340C4">
        <w:rPr>
          <w:b/>
          <w:bCs/>
          <w:color w:val="000000"/>
          <w:sz w:val="28"/>
          <w:szCs w:val="28"/>
        </w:rPr>
        <w:t xml:space="preserve">VOLONTARIA PER LA COPERTURA DI UN POSTO DI CATEGORIA </w:t>
      </w:r>
      <w:r w:rsidR="00BD5F3A">
        <w:rPr>
          <w:b/>
          <w:bCs/>
          <w:color w:val="000000"/>
          <w:sz w:val="28"/>
          <w:szCs w:val="28"/>
        </w:rPr>
        <w:t>B</w:t>
      </w:r>
      <w:r w:rsidRPr="001340C4">
        <w:rPr>
          <w:b/>
          <w:bCs/>
          <w:color w:val="000000"/>
          <w:sz w:val="28"/>
          <w:szCs w:val="28"/>
        </w:rPr>
        <w:t xml:space="preserve">1 – </w:t>
      </w:r>
      <w:r w:rsidR="00BD5F3A">
        <w:rPr>
          <w:b/>
          <w:bCs/>
          <w:color w:val="000000"/>
          <w:sz w:val="28"/>
          <w:szCs w:val="28"/>
        </w:rPr>
        <w:t>OPERAIO GENERICO</w:t>
      </w:r>
      <w:r w:rsidRPr="001340C4">
        <w:rPr>
          <w:b/>
          <w:bCs/>
          <w:color w:val="000000"/>
          <w:sz w:val="28"/>
          <w:szCs w:val="28"/>
        </w:rPr>
        <w:t xml:space="preserve"> – A TEMPO </w:t>
      </w:r>
      <w:r w:rsidR="008E5767" w:rsidRPr="001340C4">
        <w:rPr>
          <w:b/>
          <w:bCs/>
          <w:color w:val="000000"/>
          <w:sz w:val="28"/>
          <w:szCs w:val="28"/>
        </w:rPr>
        <w:t xml:space="preserve">INDETERMINATO </w:t>
      </w:r>
      <w:r w:rsidR="00BD5F3A">
        <w:rPr>
          <w:b/>
          <w:bCs/>
          <w:color w:val="000000"/>
          <w:sz w:val="28"/>
          <w:szCs w:val="28"/>
        </w:rPr>
        <w:t>E PIENO</w:t>
      </w:r>
      <w:r w:rsidRPr="001340C4">
        <w:rPr>
          <w:b/>
          <w:bCs/>
          <w:color w:val="000000"/>
          <w:sz w:val="28"/>
          <w:szCs w:val="28"/>
        </w:rPr>
        <w:t>, AI SENSI DELL’ART. 30</w:t>
      </w:r>
      <w:r w:rsidR="00BB0F94" w:rsidRPr="001340C4">
        <w:rPr>
          <w:b/>
          <w:bCs/>
          <w:color w:val="000000"/>
          <w:sz w:val="28"/>
          <w:szCs w:val="28"/>
        </w:rPr>
        <w:t xml:space="preserve"> DEL D.LGS. 165/01. </w:t>
      </w:r>
    </w:p>
    <w:p w:rsidR="00F4223B" w:rsidRPr="001340C4" w:rsidRDefault="00F4223B" w:rsidP="003B7803">
      <w:pPr>
        <w:adjustRightInd w:val="0"/>
        <w:jc w:val="center"/>
        <w:rPr>
          <w:b/>
          <w:bCs/>
          <w:color w:val="000000"/>
          <w:sz w:val="28"/>
          <w:szCs w:val="28"/>
        </w:rPr>
      </w:pPr>
    </w:p>
    <w:p w:rsidR="00F4223B" w:rsidRDefault="00F4223B" w:rsidP="00F4223B">
      <w:pPr>
        <w:adjustRightInd w:val="0"/>
        <w:jc w:val="both"/>
        <w:rPr>
          <w:rFonts w:ascii="TimesNewRomanGrassetto,Bold" w:hAnsi="TimesNewRomanGrassetto,Bold" w:cs="TimesNewRomanGrassetto,Bold"/>
          <w:b/>
          <w:bCs/>
          <w:color w:val="000000"/>
          <w:sz w:val="24"/>
          <w:szCs w:val="24"/>
        </w:rPr>
      </w:pPr>
    </w:p>
    <w:p w:rsidR="00E04B93" w:rsidRPr="001340C4" w:rsidRDefault="00E04B93" w:rsidP="00F4223B">
      <w:pPr>
        <w:adjustRightInd w:val="0"/>
        <w:jc w:val="both"/>
        <w:rPr>
          <w:rFonts w:ascii="TimesNewRomanGrassetto,Bold" w:hAnsi="TimesNewRomanGrassetto,Bold" w:cs="TimesNewRomanGrassetto,Bold"/>
          <w:b/>
          <w:bCs/>
          <w:color w:val="000000"/>
          <w:sz w:val="24"/>
          <w:szCs w:val="24"/>
        </w:rPr>
      </w:pPr>
    </w:p>
    <w:p w:rsidR="00F4223B" w:rsidRPr="001340C4" w:rsidRDefault="00F85A63" w:rsidP="00F4223B">
      <w:pPr>
        <w:adjustRightInd w:val="0"/>
        <w:jc w:val="center"/>
        <w:rPr>
          <w:b/>
          <w:bCs/>
          <w:color w:val="000000"/>
          <w:sz w:val="24"/>
          <w:szCs w:val="24"/>
        </w:rPr>
      </w:pPr>
      <w:r>
        <w:rPr>
          <w:b/>
          <w:bCs/>
          <w:color w:val="000000"/>
          <w:sz w:val="24"/>
          <w:szCs w:val="24"/>
        </w:rPr>
        <w:t>LA</w:t>
      </w:r>
      <w:r w:rsidR="00037D76">
        <w:rPr>
          <w:b/>
          <w:bCs/>
          <w:color w:val="000000"/>
          <w:sz w:val="24"/>
          <w:szCs w:val="24"/>
        </w:rPr>
        <w:t xml:space="preserve"> RESPONSABILE DEL SETTORE II – AFFARI GENERALI</w:t>
      </w:r>
    </w:p>
    <w:p w:rsidR="00F4223B" w:rsidRPr="001340C4" w:rsidRDefault="00F4223B" w:rsidP="00F4223B">
      <w:pPr>
        <w:adjustRightInd w:val="0"/>
        <w:jc w:val="both"/>
        <w:rPr>
          <w:b/>
          <w:bCs/>
          <w:color w:val="000000"/>
          <w:sz w:val="24"/>
          <w:szCs w:val="24"/>
        </w:rPr>
      </w:pPr>
    </w:p>
    <w:p w:rsidR="00F4223B" w:rsidRPr="001340C4" w:rsidRDefault="00F4223B" w:rsidP="00F4223B">
      <w:pPr>
        <w:adjustRightInd w:val="0"/>
        <w:jc w:val="both"/>
        <w:rPr>
          <w:color w:val="000000"/>
          <w:sz w:val="24"/>
          <w:szCs w:val="24"/>
        </w:rPr>
      </w:pPr>
      <w:r w:rsidRPr="001340C4">
        <w:rPr>
          <w:color w:val="000000"/>
          <w:sz w:val="24"/>
          <w:szCs w:val="24"/>
        </w:rPr>
        <w:t xml:space="preserve">Vista la </w:t>
      </w:r>
      <w:r w:rsidR="00B5546D" w:rsidRPr="001340C4">
        <w:rPr>
          <w:color w:val="000000"/>
          <w:sz w:val="24"/>
          <w:szCs w:val="24"/>
        </w:rPr>
        <w:t>D</w:t>
      </w:r>
      <w:r w:rsidRPr="001340C4">
        <w:rPr>
          <w:color w:val="000000"/>
          <w:sz w:val="24"/>
          <w:szCs w:val="24"/>
        </w:rPr>
        <w:t>eliberazione d</w:t>
      </w:r>
      <w:r w:rsidR="001B4146" w:rsidRPr="001340C4">
        <w:rPr>
          <w:color w:val="000000"/>
          <w:sz w:val="24"/>
          <w:szCs w:val="24"/>
        </w:rPr>
        <w:t>i</w:t>
      </w:r>
      <w:r w:rsidRPr="001340C4">
        <w:rPr>
          <w:color w:val="000000"/>
          <w:sz w:val="24"/>
          <w:szCs w:val="24"/>
        </w:rPr>
        <w:t xml:space="preserve"> Giunta </w:t>
      </w:r>
      <w:r w:rsidR="001B4146" w:rsidRPr="001340C4">
        <w:rPr>
          <w:color w:val="000000"/>
          <w:sz w:val="24"/>
          <w:szCs w:val="24"/>
        </w:rPr>
        <w:t>C</w:t>
      </w:r>
      <w:r w:rsidRPr="001340C4">
        <w:rPr>
          <w:color w:val="000000"/>
          <w:sz w:val="24"/>
          <w:szCs w:val="24"/>
        </w:rPr>
        <w:t xml:space="preserve">omunale n. </w:t>
      </w:r>
      <w:r w:rsidR="001B4146" w:rsidRPr="001340C4">
        <w:rPr>
          <w:color w:val="000000"/>
          <w:sz w:val="24"/>
          <w:szCs w:val="24"/>
        </w:rPr>
        <w:t>64</w:t>
      </w:r>
      <w:r w:rsidRPr="001340C4">
        <w:rPr>
          <w:color w:val="000000"/>
          <w:sz w:val="24"/>
          <w:szCs w:val="24"/>
        </w:rPr>
        <w:t xml:space="preserve"> del</w:t>
      </w:r>
      <w:r w:rsidR="00453FAA" w:rsidRPr="001340C4">
        <w:rPr>
          <w:color w:val="000000"/>
          <w:sz w:val="24"/>
          <w:szCs w:val="24"/>
        </w:rPr>
        <w:t xml:space="preserve"> </w:t>
      </w:r>
      <w:r w:rsidR="001B4146" w:rsidRPr="001340C4">
        <w:rPr>
          <w:color w:val="000000"/>
          <w:sz w:val="24"/>
          <w:szCs w:val="24"/>
        </w:rPr>
        <w:t>13</w:t>
      </w:r>
      <w:r w:rsidR="00453FAA" w:rsidRPr="001340C4">
        <w:rPr>
          <w:color w:val="000000"/>
          <w:sz w:val="24"/>
          <w:szCs w:val="24"/>
        </w:rPr>
        <w:t>.0</w:t>
      </w:r>
      <w:r w:rsidR="001B4146" w:rsidRPr="001340C4">
        <w:rPr>
          <w:color w:val="000000"/>
          <w:sz w:val="24"/>
          <w:szCs w:val="24"/>
        </w:rPr>
        <w:t>4</w:t>
      </w:r>
      <w:r w:rsidR="00453FAA" w:rsidRPr="001340C4">
        <w:rPr>
          <w:color w:val="000000"/>
          <w:sz w:val="24"/>
          <w:szCs w:val="24"/>
        </w:rPr>
        <w:t>.201</w:t>
      </w:r>
      <w:r w:rsidR="001B4146" w:rsidRPr="001340C4">
        <w:rPr>
          <w:color w:val="000000"/>
          <w:sz w:val="24"/>
          <w:szCs w:val="24"/>
        </w:rPr>
        <w:t>9</w:t>
      </w:r>
      <w:r w:rsidR="00FA5FE6" w:rsidRPr="001340C4">
        <w:rPr>
          <w:color w:val="000000"/>
          <w:sz w:val="24"/>
          <w:szCs w:val="24"/>
        </w:rPr>
        <w:t>, dichiarata immediatamente eseguibile,</w:t>
      </w:r>
      <w:r w:rsidRPr="001340C4">
        <w:rPr>
          <w:color w:val="000000"/>
          <w:sz w:val="24"/>
          <w:szCs w:val="24"/>
        </w:rPr>
        <w:t xml:space="preserve"> con la quale </w:t>
      </w:r>
      <w:r w:rsidR="00FA5FE6" w:rsidRPr="001340C4">
        <w:rPr>
          <w:color w:val="000000"/>
          <w:sz w:val="24"/>
          <w:szCs w:val="24"/>
        </w:rPr>
        <w:t>sono</w:t>
      </w:r>
      <w:r w:rsidRPr="001340C4">
        <w:rPr>
          <w:color w:val="000000"/>
          <w:sz w:val="24"/>
          <w:szCs w:val="24"/>
        </w:rPr>
        <w:t xml:space="preserve"> stat</w:t>
      </w:r>
      <w:r w:rsidR="00FA5FE6" w:rsidRPr="001340C4">
        <w:rPr>
          <w:color w:val="000000"/>
          <w:sz w:val="24"/>
          <w:szCs w:val="24"/>
        </w:rPr>
        <w:t>e</w:t>
      </w:r>
      <w:r w:rsidRPr="001340C4">
        <w:rPr>
          <w:color w:val="000000"/>
          <w:sz w:val="24"/>
          <w:szCs w:val="24"/>
        </w:rPr>
        <w:t xml:space="preserve"> approvat</w:t>
      </w:r>
      <w:r w:rsidR="00FA5FE6" w:rsidRPr="001340C4">
        <w:rPr>
          <w:color w:val="000000"/>
          <w:sz w:val="24"/>
          <w:szCs w:val="24"/>
        </w:rPr>
        <w:t>e le variazioni</w:t>
      </w:r>
      <w:r w:rsidRPr="001340C4">
        <w:rPr>
          <w:color w:val="000000"/>
          <w:sz w:val="24"/>
          <w:szCs w:val="24"/>
        </w:rPr>
        <w:t xml:space="preserve"> </w:t>
      </w:r>
      <w:r w:rsidR="00FA5FE6" w:rsidRPr="001340C4">
        <w:rPr>
          <w:color w:val="000000"/>
          <w:sz w:val="24"/>
          <w:szCs w:val="24"/>
        </w:rPr>
        <w:t>al</w:t>
      </w:r>
      <w:r w:rsidRPr="001340C4">
        <w:rPr>
          <w:color w:val="000000"/>
          <w:sz w:val="24"/>
          <w:szCs w:val="24"/>
        </w:rPr>
        <w:t>la programmazione triennale de</w:t>
      </w:r>
      <w:r w:rsidR="00FA5FE6" w:rsidRPr="001340C4">
        <w:rPr>
          <w:color w:val="000000"/>
          <w:sz w:val="24"/>
          <w:szCs w:val="24"/>
        </w:rPr>
        <w:t>i fabbisogni</w:t>
      </w:r>
      <w:r w:rsidRPr="001340C4">
        <w:rPr>
          <w:color w:val="000000"/>
          <w:sz w:val="24"/>
          <w:szCs w:val="24"/>
        </w:rPr>
        <w:t xml:space="preserve"> di personale del Comune di Corridonia</w:t>
      </w:r>
      <w:r w:rsidR="00FA5FE6" w:rsidRPr="001340C4">
        <w:rPr>
          <w:color w:val="000000"/>
          <w:sz w:val="24"/>
          <w:szCs w:val="24"/>
        </w:rPr>
        <w:t xml:space="preserve"> per gli anni 2019</w:t>
      </w:r>
      <w:r w:rsidR="00BD5F3A">
        <w:rPr>
          <w:color w:val="000000"/>
          <w:sz w:val="24"/>
          <w:szCs w:val="24"/>
        </w:rPr>
        <w:t>-</w:t>
      </w:r>
      <w:r w:rsidR="00FA5FE6" w:rsidRPr="001340C4">
        <w:rPr>
          <w:color w:val="000000"/>
          <w:sz w:val="24"/>
          <w:szCs w:val="24"/>
        </w:rPr>
        <w:t>2021</w:t>
      </w:r>
      <w:r w:rsidRPr="001340C4">
        <w:rPr>
          <w:color w:val="000000"/>
          <w:sz w:val="24"/>
          <w:szCs w:val="24"/>
        </w:rPr>
        <w:t>;</w:t>
      </w:r>
    </w:p>
    <w:p w:rsidR="00FA5FE6" w:rsidRPr="001340C4" w:rsidRDefault="00FA5FE6" w:rsidP="00F4223B">
      <w:pPr>
        <w:adjustRightInd w:val="0"/>
        <w:jc w:val="both"/>
        <w:rPr>
          <w:color w:val="000000"/>
          <w:sz w:val="24"/>
          <w:szCs w:val="24"/>
        </w:rPr>
      </w:pPr>
    </w:p>
    <w:p w:rsidR="00FA5FE6" w:rsidRPr="001340C4" w:rsidRDefault="00FA5FE6" w:rsidP="00F4223B">
      <w:pPr>
        <w:adjustRightInd w:val="0"/>
        <w:jc w:val="both"/>
        <w:rPr>
          <w:color w:val="000000"/>
          <w:sz w:val="24"/>
          <w:szCs w:val="24"/>
        </w:rPr>
      </w:pPr>
      <w:r w:rsidRPr="001340C4">
        <w:rPr>
          <w:color w:val="000000"/>
          <w:sz w:val="24"/>
          <w:szCs w:val="24"/>
        </w:rPr>
        <w:t xml:space="preserve">In attuazione della Determinazione </w:t>
      </w:r>
      <w:r w:rsidR="00921141">
        <w:rPr>
          <w:color w:val="000000"/>
          <w:sz w:val="24"/>
          <w:szCs w:val="24"/>
        </w:rPr>
        <w:t xml:space="preserve">del Settore II </w:t>
      </w:r>
      <w:r w:rsidRPr="001340C4">
        <w:rPr>
          <w:color w:val="000000"/>
          <w:sz w:val="24"/>
          <w:szCs w:val="24"/>
        </w:rPr>
        <w:t xml:space="preserve">Affari </w:t>
      </w:r>
      <w:r w:rsidR="00F16E10" w:rsidRPr="001340C4">
        <w:rPr>
          <w:color w:val="000000"/>
          <w:sz w:val="24"/>
          <w:szCs w:val="24"/>
        </w:rPr>
        <w:t>G</w:t>
      </w:r>
      <w:r w:rsidRPr="001340C4">
        <w:rPr>
          <w:color w:val="000000"/>
          <w:sz w:val="24"/>
          <w:szCs w:val="24"/>
        </w:rPr>
        <w:t>enerali n</w:t>
      </w:r>
      <w:r w:rsidRPr="00592034">
        <w:rPr>
          <w:color w:val="000000"/>
          <w:sz w:val="24"/>
          <w:szCs w:val="24"/>
        </w:rPr>
        <w:t xml:space="preserve">. </w:t>
      </w:r>
      <w:r w:rsidR="00AB300C">
        <w:rPr>
          <w:color w:val="000000"/>
          <w:sz w:val="24"/>
          <w:szCs w:val="24"/>
        </w:rPr>
        <w:t>…..</w:t>
      </w:r>
      <w:r w:rsidRPr="00592034">
        <w:rPr>
          <w:color w:val="000000"/>
          <w:sz w:val="24"/>
          <w:szCs w:val="24"/>
        </w:rPr>
        <w:t>,</w:t>
      </w:r>
      <w:r w:rsidRPr="001340C4">
        <w:rPr>
          <w:color w:val="000000"/>
          <w:sz w:val="24"/>
          <w:szCs w:val="24"/>
        </w:rPr>
        <w:t xml:space="preserve"> che approva il presente avviso;</w:t>
      </w:r>
    </w:p>
    <w:p w:rsidR="00F4223B" w:rsidRPr="001340C4" w:rsidRDefault="00F4223B" w:rsidP="00F4223B">
      <w:pPr>
        <w:adjustRightInd w:val="0"/>
        <w:jc w:val="both"/>
        <w:rPr>
          <w:rFonts w:ascii="TimesNewRomanGrassetto,Bold" w:hAnsi="TimesNewRomanGrassetto,Bold" w:cs="TimesNewRomanGrassetto,Bold"/>
          <w:b/>
          <w:bCs/>
          <w:color w:val="000000"/>
          <w:sz w:val="24"/>
          <w:szCs w:val="24"/>
        </w:rPr>
      </w:pPr>
    </w:p>
    <w:p w:rsidR="00F4223B" w:rsidRPr="001340C4" w:rsidRDefault="00F4223B" w:rsidP="00F4223B">
      <w:pPr>
        <w:adjustRightInd w:val="0"/>
        <w:jc w:val="center"/>
        <w:rPr>
          <w:b/>
          <w:bCs/>
          <w:color w:val="000000"/>
          <w:sz w:val="24"/>
          <w:szCs w:val="24"/>
        </w:rPr>
      </w:pPr>
      <w:r w:rsidRPr="001340C4">
        <w:rPr>
          <w:b/>
          <w:bCs/>
          <w:color w:val="000000"/>
          <w:sz w:val="24"/>
          <w:szCs w:val="24"/>
        </w:rPr>
        <w:t>RENDE NOTO</w:t>
      </w:r>
    </w:p>
    <w:p w:rsidR="00F4223B" w:rsidRPr="001340C4" w:rsidRDefault="00F4223B" w:rsidP="00F4223B">
      <w:pPr>
        <w:adjustRightInd w:val="0"/>
        <w:jc w:val="center"/>
        <w:rPr>
          <w:b/>
          <w:bCs/>
          <w:color w:val="000000"/>
          <w:sz w:val="24"/>
          <w:szCs w:val="24"/>
        </w:rPr>
      </w:pPr>
    </w:p>
    <w:p w:rsidR="00224075" w:rsidRDefault="00224075" w:rsidP="00F4223B">
      <w:pPr>
        <w:adjustRightInd w:val="0"/>
        <w:jc w:val="both"/>
        <w:rPr>
          <w:color w:val="000000"/>
          <w:sz w:val="24"/>
          <w:szCs w:val="24"/>
        </w:rPr>
      </w:pPr>
      <w:r w:rsidRPr="001340C4">
        <w:rPr>
          <w:color w:val="000000"/>
          <w:sz w:val="24"/>
          <w:szCs w:val="24"/>
        </w:rPr>
        <w:t xml:space="preserve">Che il Comune di Corridonia intende verificare l’eventuale disponibilità di personale di categoria </w:t>
      </w:r>
      <w:r w:rsidR="00BD5F3A">
        <w:rPr>
          <w:color w:val="000000"/>
          <w:sz w:val="24"/>
          <w:szCs w:val="24"/>
        </w:rPr>
        <w:t>B1</w:t>
      </w:r>
      <w:r w:rsidR="00617FE3">
        <w:rPr>
          <w:color w:val="000000"/>
          <w:sz w:val="24"/>
          <w:szCs w:val="24"/>
        </w:rPr>
        <w:t xml:space="preserve"> con profilo di </w:t>
      </w:r>
      <w:r w:rsidR="00BD5F3A">
        <w:rPr>
          <w:color w:val="000000"/>
          <w:sz w:val="24"/>
          <w:szCs w:val="24"/>
        </w:rPr>
        <w:t>Operaio Generico</w:t>
      </w:r>
      <w:r w:rsidRPr="001340C4">
        <w:rPr>
          <w:color w:val="000000"/>
          <w:sz w:val="24"/>
          <w:szCs w:val="24"/>
        </w:rPr>
        <w:t xml:space="preserve"> appartenente alle pubbliche amministrazioni di cui all’art. 1, comma 2, del </w:t>
      </w:r>
      <w:proofErr w:type="spellStart"/>
      <w:r w:rsidRPr="001340C4">
        <w:rPr>
          <w:color w:val="000000"/>
          <w:sz w:val="24"/>
          <w:szCs w:val="24"/>
        </w:rPr>
        <w:t>D.Lgs.</w:t>
      </w:r>
      <w:proofErr w:type="spellEnd"/>
      <w:r w:rsidRPr="001340C4">
        <w:rPr>
          <w:color w:val="000000"/>
          <w:sz w:val="24"/>
          <w:szCs w:val="24"/>
        </w:rPr>
        <w:t xml:space="preserve"> n. 165/2001, in servizio con contratto di lavoro </w:t>
      </w:r>
      <w:r w:rsidR="00DC248D" w:rsidRPr="001340C4">
        <w:rPr>
          <w:color w:val="000000"/>
          <w:sz w:val="24"/>
          <w:szCs w:val="24"/>
        </w:rPr>
        <w:t>a tempo indeterminato</w:t>
      </w:r>
      <w:r w:rsidR="00E83031">
        <w:rPr>
          <w:color w:val="000000"/>
          <w:sz w:val="24"/>
          <w:szCs w:val="24"/>
        </w:rPr>
        <w:t xml:space="preserve"> </w:t>
      </w:r>
      <w:r w:rsidR="00CC4463">
        <w:rPr>
          <w:color w:val="000000"/>
          <w:sz w:val="24"/>
          <w:szCs w:val="24"/>
        </w:rPr>
        <w:t xml:space="preserve">e pieno </w:t>
      </w:r>
      <w:r w:rsidR="00DC248D" w:rsidRPr="001340C4">
        <w:rPr>
          <w:color w:val="000000"/>
          <w:sz w:val="24"/>
          <w:szCs w:val="24"/>
        </w:rPr>
        <w:t xml:space="preserve">interessato al trasferimento presso questo ente, ai sensi dell’art. 30 del predetto </w:t>
      </w:r>
      <w:proofErr w:type="spellStart"/>
      <w:r w:rsidR="00DC248D" w:rsidRPr="001340C4">
        <w:rPr>
          <w:color w:val="000000"/>
          <w:sz w:val="24"/>
          <w:szCs w:val="24"/>
        </w:rPr>
        <w:t>D.Lgs.</w:t>
      </w:r>
      <w:proofErr w:type="spellEnd"/>
      <w:r w:rsidR="00DC248D" w:rsidRPr="001340C4">
        <w:rPr>
          <w:color w:val="000000"/>
          <w:sz w:val="24"/>
          <w:szCs w:val="24"/>
        </w:rPr>
        <w:t xml:space="preserve"> n. 165/2001.</w:t>
      </w:r>
    </w:p>
    <w:p w:rsidR="001C2F63" w:rsidRPr="001340C4" w:rsidRDefault="001C2F63" w:rsidP="00F4223B">
      <w:pPr>
        <w:adjustRightInd w:val="0"/>
        <w:jc w:val="both"/>
        <w:rPr>
          <w:color w:val="000000"/>
          <w:sz w:val="24"/>
          <w:szCs w:val="24"/>
        </w:rPr>
      </w:pPr>
    </w:p>
    <w:p w:rsidR="001C2F63" w:rsidRDefault="001C2F63" w:rsidP="001C2F63">
      <w:pPr>
        <w:adjustRightInd w:val="0"/>
        <w:jc w:val="both"/>
        <w:rPr>
          <w:b/>
          <w:bCs/>
          <w:color w:val="000000"/>
          <w:sz w:val="24"/>
          <w:szCs w:val="24"/>
        </w:rPr>
      </w:pPr>
      <w:r>
        <w:rPr>
          <w:b/>
          <w:bCs/>
          <w:color w:val="000000"/>
          <w:sz w:val="24"/>
          <w:szCs w:val="24"/>
        </w:rPr>
        <w:t>1 –</w:t>
      </w:r>
      <w:r w:rsidRPr="001340C4">
        <w:rPr>
          <w:b/>
          <w:bCs/>
          <w:color w:val="000000"/>
          <w:sz w:val="24"/>
          <w:szCs w:val="24"/>
        </w:rPr>
        <w:t xml:space="preserve"> </w:t>
      </w:r>
      <w:r>
        <w:rPr>
          <w:b/>
          <w:bCs/>
          <w:color w:val="000000"/>
          <w:sz w:val="24"/>
          <w:szCs w:val="24"/>
        </w:rPr>
        <w:t>Descrizione del ruolo da ricoprire</w:t>
      </w:r>
    </w:p>
    <w:p w:rsidR="00921141" w:rsidRDefault="00921141" w:rsidP="001C2F63">
      <w:pPr>
        <w:adjustRightInd w:val="0"/>
        <w:jc w:val="both"/>
        <w:rPr>
          <w:bCs/>
          <w:color w:val="000000"/>
          <w:sz w:val="24"/>
          <w:szCs w:val="24"/>
        </w:rPr>
      </w:pPr>
      <w:r>
        <w:rPr>
          <w:bCs/>
          <w:color w:val="000000"/>
          <w:sz w:val="24"/>
          <w:szCs w:val="24"/>
        </w:rPr>
        <w:t xml:space="preserve">La presente selezione mira all’assunzione a tempo indeterminato e </w:t>
      </w:r>
      <w:r w:rsidR="00BD5F3A">
        <w:rPr>
          <w:bCs/>
          <w:color w:val="000000"/>
          <w:sz w:val="24"/>
          <w:szCs w:val="24"/>
        </w:rPr>
        <w:t>pieno d</w:t>
      </w:r>
      <w:r>
        <w:rPr>
          <w:bCs/>
          <w:color w:val="000000"/>
          <w:sz w:val="24"/>
          <w:szCs w:val="24"/>
        </w:rPr>
        <w:t xml:space="preserve">i un soggetto </w:t>
      </w:r>
      <w:r w:rsidR="007B1AB9">
        <w:rPr>
          <w:bCs/>
          <w:color w:val="000000"/>
          <w:sz w:val="24"/>
          <w:szCs w:val="24"/>
        </w:rPr>
        <w:t xml:space="preserve">già dipendente di una pubblica amministrazione ed inquadrato con profilo professionale di </w:t>
      </w:r>
      <w:r w:rsidR="00BD5F3A">
        <w:rPr>
          <w:bCs/>
          <w:color w:val="000000"/>
          <w:sz w:val="24"/>
          <w:szCs w:val="24"/>
        </w:rPr>
        <w:t>Operaio Generico</w:t>
      </w:r>
      <w:r w:rsidR="00F54483">
        <w:rPr>
          <w:bCs/>
          <w:color w:val="000000"/>
          <w:sz w:val="24"/>
          <w:szCs w:val="24"/>
        </w:rPr>
        <w:t xml:space="preserve"> </w:t>
      </w:r>
      <w:r>
        <w:rPr>
          <w:bCs/>
          <w:color w:val="000000"/>
          <w:sz w:val="24"/>
          <w:szCs w:val="24"/>
        </w:rPr>
        <w:t>inquadrato ne</w:t>
      </w:r>
      <w:r w:rsidR="00E83031">
        <w:rPr>
          <w:bCs/>
          <w:color w:val="000000"/>
          <w:sz w:val="24"/>
          <w:szCs w:val="24"/>
        </w:rPr>
        <w:t xml:space="preserve">lla </w:t>
      </w:r>
      <w:r w:rsidR="0023519F">
        <w:rPr>
          <w:bCs/>
          <w:color w:val="000000"/>
          <w:sz w:val="24"/>
          <w:szCs w:val="24"/>
        </w:rPr>
        <w:t xml:space="preserve">categoria </w:t>
      </w:r>
      <w:r w:rsidR="00CC4463">
        <w:rPr>
          <w:bCs/>
          <w:color w:val="000000"/>
          <w:sz w:val="24"/>
          <w:szCs w:val="24"/>
        </w:rPr>
        <w:t xml:space="preserve">giuridica </w:t>
      </w:r>
      <w:r w:rsidR="00BD5F3A">
        <w:rPr>
          <w:bCs/>
          <w:color w:val="000000"/>
          <w:sz w:val="24"/>
          <w:szCs w:val="24"/>
        </w:rPr>
        <w:t>B1</w:t>
      </w:r>
      <w:r w:rsidR="00CC4463">
        <w:rPr>
          <w:bCs/>
          <w:color w:val="000000"/>
          <w:sz w:val="24"/>
          <w:szCs w:val="24"/>
        </w:rPr>
        <w:t xml:space="preserve">, categoria economica </w:t>
      </w:r>
      <w:r w:rsidR="00BD5F3A">
        <w:rPr>
          <w:bCs/>
          <w:color w:val="000000"/>
          <w:sz w:val="24"/>
          <w:szCs w:val="24"/>
        </w:rPr>
        <w:t>B</w:t>
      </w:r>
      <w:r w:rsidR="00CC4463">
        <w:rPr>
          <w:bCs/>
          <w:color w:val="000000"/>
          <w:sz w:val="24"/>
          <w:szCs w:val="24"/>
        </w:rPr>
        <w:t>1</w:t>
      </w:r>
      <w:r w:rsidR="005D2534">
        <w:rPr>
          <w:bCs/>
          <w:color w:val="000000"/>
          <w:sz w:val="24"/>
          <w:szCs w:val="24"/>
        </w:rPr>
        <w:t xml:space="preserve"> (o</w:t>
      </w:r>
      <w:r w:rsidR="005D2534" w:rsidRPr="005D2534">
        <w:rPr>
          <w:bCs/>
          <w:color w:val="000000"/>
          <w:sz w:val="24"/>
          <w:szCs w:val="24"/>
        </w:rPr>
        <w:t xml:space="preserve"> successive progressioni orizzontali eventualmente acquisite</w:t>
      </w:r>
      <w:r w:rsidR="005D2534">
        <w:rPr>
          <w:bCs/>
          <w:color w:val="000000"/>
          <w:sz w:val="24"/>
          <w:szCs w:val="24"/>
        </w:rPr>
        <w:t>)</w:t>
      </w:r>
      <w:r w:rsidR="00F54483">
        <w:rPr>
          <w:bCs/>
          <w:color w:val="000000"/>
          <w:sz w:val="24"/>
          <w:szCs w:val="24"/>
        </w:rPr>
        <w:t xml:space="preserve"> </w:t>
      </w:r>
      <w:r w:rsidR="003A4EBD">
        <w:rPr>
          <w:bCs/>
          <w:color w:val="000000"/>
          <w:sz w:val="24"/>
          <w:szCs w:val="24"/>
        </w:rPr>
        <w:t>applicato dal</w:t>
      </w:r>
      <w:r w:rsidR="00F54483">
        <w:rPr>
          <w:bCs/>
          <w:color w:val="000000"/>
          <w:sz w:val="24"/>
          <w:szCs w:val="24"/>
        </w:rPr>
        <w:t xml:space="preserve"> compar</w:t>
      </w:r>
      <w:r w:rsidR="00676C14">
        <w:rPr>
          <w:bCs/>
          <w:color w:val="000000"/>
          <w:sz w:val="24"/>
          <w:szCs w:val="24"/>
        </w:rPr>
        <w:t>t</w:t>
      </w:r>
      <w:r w:rsidR="00F54483">
        <w:rPr>
          <w:bCs/>
          <w:color w:val="000000"/>
          <w:sz w:val="24"/>
          <w:szCs w:val="24"/>
        </w:rPr>
        <w:t>o Funzioni Locali</w:t>
      </w:r>
      <w:r w:rsidR="003A4EBD">
        <w:rPr>
          <w:bCs/>
          <w:color w:val="000000"/>
          <w:sz w:val="24"/>
          <w:szCs w:val="24"/>
        </w:rPr>
        <w:t>.</w:t>
      </w:r>
    </w:p>
    <w:p w:rsidR="00F54483" w:rsidRDefault="00F54483" w:rsidP="001C2F63">
      <w:pPr>
        <w:adjustRightInd w:val="0"/>
        <w:jc w:val="both"/>
        <w:rPr>
          <w:bCs/>
          <w:color w:val="000000"/>
          <w:sz w:val="24"/>
          <w:szCs w:val="24"/>
        </w:rPr>
      </w:pPr>
      <w:r>
        <w:rPr>
          <w:bCs/>
          <w:color w:val="000000"/>
          <w:sz w:val="24"/>
          <w:szCs w:val="24"/>
        </w:rPr>
        <w:t>A</w:t>
      </w:r>
      <w:r w:rsidRPr="00F54483">
        <w:rPr>
          <w:bCs/>
          <w:color w:val="000000"/>
          <w:sz w:val="24"/>
          <w:szCs w:val="24"/>
        </w:rPr>
        <w:t xml:space="preserve">lla procedura di mobilità in oggetto possono accedere tutti i dipendenti di pubbliche amministrazioni la cui categoria di inquadramento sia equiparabile a quella </w:t>
      </w:r>
      <w:r>
        <w:rPr>
          <w:bCs/>
          <w:color w:val="000000"/>
          <w:sz w:val="24"/>
          <w:szCs w:val="24"/>
        </w:rPr>
        <w:t>suddetta</w:t>
      </w:r>
      <w:r w:rsidRPr="00F54483">
        <w:rPr>
          <w:bCs/>
          <w:color w:val="000000"/>
          <w:sz w:val="24"/>
          <w:szCs w:val="24"/>
        </w:rPr>
        <w:t xml:space="preserve"> secondo il </w:t>
      </w:r>
      <w:bookmarkStart w:id="0" w:name="_Hlk8213632"/>
      <w:r w:rsidRPr="00F54483">
        <w:rPr>
          <w:bCs/>
          <w:color w:val="000000"/>
          <w:sz w:val="24"/>
          <w:szCs w:val="24"/>
        </w:rPr>
        <w:t>D.P.C.M. del 26 giugno 2015</w:t>
      </w:r>
      <w:bookmarkEnd w:id="0"/>
      <w:r w:rsidRPr="00F54483">
        <w:rPr>
          <w:bCs/>
          <w:color w:val="000000"/>
          <w:sz w:val="24"/>
          <w:szCs w:val="24"/>
        </w:rPr>
        <w:t xml:space="preserve"> “Definizione delle tabelle di equiparazione fra i livelli di inquadramento previsti dai contratti collettivi relativi ai diversi comparti di contrattazione del personale non dirigenziale” (pubblicato nella G.U. Serie Generale n. 216 del 17 settembre 2015</w:t>
      </w:r>
      <w:r w:rsidR="003A4EBD">
        <w:rPr>
          <w:bCs/>
          <w:color w:val="000000"/>
          <w:sz w:val="24"/>
          <w:szCs w:val="24"/>
        </w:rPr>
        <w:t>).</w:t>
      </w:r>
    </w:p>
    <w:p w:rsidR="00676C14" w:rsidRDefault="00676C14" w:rsidP="00676C14">
      <w:pPr>
        <w:adjustRightInd w:val="0"/>
        <w:jc w:val="both"/>
        <w:rPr>
          <w:bCs/>
          <w:color w:val="000000"/>
          <w:sz w:val="24"/>
          <w:szCs w:val="24"/>
        </w:rPr>
      </w:pPr>
      <w:r>
        <w:rPr>
          <w:bCs/>
          <w:color w:val="000000"/>
          <w:sz w:val="24"/>
          <w:szCs w:val="24"/>
        </w:rPr>
        <w:t xml:space="preserve">Alla presente procedura possono accedere </w:t>
      </w:r>
      <w:r w:rsidR="00BD5F3A">
        <w:rPr>
          <w:bCs/>
          <w:color w:val="000000"/>
          <w:sz w:val="24"/>
          <w:szCs w:val="24"/>
        </w:rPr>
        <w:t>soltanto</w:t>
      </w:r>
      <w:r>
        <w:rPr>
          <w:bCs/>
          <w:color w:val="000000"/>
          <w:sz w:val="24"/>
          <w:szCs w:val="24"/>
        </w:rPr>
        <w:t xml:space="preserve"> dipendenti appartenenti alla categoria giuridica </w:t>
      </w:r>
      <w:r w:rsidR="00BD5F3A">
        <w:rPr>
          <w:bCs/>
          <w:color w:val="000000"/>
          <w:sz w:val="24"/>
          <w:szCs w:val="24"/>
        </w:rPr>
        <w:t>di ingresso B1 (e non categoria di ingresso dall’esterno B3)</w:t>
      </w:r>
      <w:r>
        <w:rPr>
          <w:bCs/>
          <w:color w:val="000000"/>
          <w:sz w:val="24"/>
          <w:szCs w:val="24"/>
        </w:rPr>
        <w:t xml:space="preserve">, in quanto l’art. 12 del CCNL 2016-2018 del Comparto Funzioni Locali </w:t>
      </w:r>
      <w:r w:rsidR="00BD5F3A">
        <w:rPr>
          <w:bCs/>
          <w:color w:val="000000"/>
          <w:sz w:val="24"/>
          <w:szCs w:val="24"/>
        </w:rPr>
        <w:t xml:space="preserve">conferma </w:t>
      </w:r>
      <w:r>
        <w:rPr>
          <w:bCs/>
          <w:color w:val="000000"/>
          <w:sz w:val="24"/>
          <w:szCs w:val="24"/>
        </w:rPr>
        <w:t xml:space="preserve">la differenziazione dei profili di ingresso con </w:t>
      </w:r>
      <w:r w:rsidR="00EF5A9A">
        <w:rPr>
          <w:bCs/>
          <w:color w:val="000000"/>
          <w:sz w:val="24"/>
          <w:szCs w:val="24"/>
        </w:rPr>
        <w:t>c</w:t>
      </w:r>
      <w:r>
        <w:rPr>
          <w:bCs/>
          <w:color w:val="000000"/>
          <w:sz w:val="24"/>
          <w:szCs w:val="24"/>
        </w:rPr>
        <w:t xml:space="preserve">ategoria </w:t>
      </w:r>
      <w:r w:rsidR="00BD5F3A">
        <w:rPr>
          <w:bCs/>
          <w:color w:val="000000"/>
          <w:sz w:val="24"/>
          <w:szCs w:val="24"/>
        </w:rPr>
        <w:t>B1 e B3</w:t>
      </w:r>
      <w:r>
        <w:rPr>
          <w:bCs/>
          <w:color w:val="000000"/>
          <w:sz w:val="24"/>
          <w:szCs w:val="24"/>
        </w:rPr>
        <w:t>.</w:t>
      </w:r>
    </w:p>
    <w:p w:rsidR="00676C14" w:rsidRDefault="00676C14" w:rsidP="001C2F63">
      <w:pPr>
        <w:adjustRightInd w:val="0"/>
        <w:jc w:val="both"/>
        <w:rPr>
          <w:bCs/>
          <w:color w:val="000000"/>
          <w:sz w:val="24"/>
          <w:szCs w:val="24"/>
        </w:rPr>
      </w:pPr>
    </w:p>
    <w:p w:rsidR="00BD5F3A" w:rsidRPr="009F4DEE" w:rsidRDefault="001C2F63" w:rsidP="00DB2A3F">
      <w:pPr>
        <w:adjustRightInd w:val="0"/>
        <w:jc w:val="both"/>
        <w:rPr>
          <w:bCs/>
          <w:color w:val="000000"/>
          <w:sz w:val="24"/>
          <w:szCs w:val="24"/>
        </w:rPr>
      </w:pPr>
      <w:r w:rsidRPr="009F4DEE">
        <w:rPr>
          <w:bCs/>
          <w:color w:val="000000"/>
          <w:sz w:val="24"/>
          <w:szCs w:val="24"/>
        </w:rPr>
        <w:t xml:space="preserve">Il </w:t>
      </w:r>
      <w:r w:rsidR="00676C14" w:rsidRPr="009F4DEE">
        <w:rPr>
          <w:bCs/>
          <w:color w:val="000000"/>
          <w:sz w:val="24"/>
          <w:szCs w:val="24"/>
        </w:rPr>
        <w:t>soggetto selezionato</w:t>
      </w:r>
      <w:r w:rsidRPr="009F4DEE">
        <w:rPr>
          <w:bCs/>
          <w:color w:val="000000"/>
          <w:sz w:val="24"/>
          <w:szCs w:val="24"/>
        </w:rPr>
        <w:t xml:space="preserve"> sarà assegnato al Settore </w:t>
      </w:r>
      <w:r w:rsidR="00BD5F3A" w:rsidRPr="009F4DEE">
        <w:rPr>
          <w:bCs/>
          <w:color w:val="000000"/>
          <w:sz w:val="24"/>
          <w:szCs w:val="24"/>
        </w:rPr>
        <w:t>VII</w:t>
      </w:r>
      <w:r w:rsidRPr="009F4DEE">
        <w:rPr>
          <w:bCs/>
          <w:color w:val="000000"/>
          <w:sz w:val="24"/>
          <w:szCs w:val="24"/>
        </w:rPr>
        <w:t xml:space="preserve">I – </w:t>
      </w:r>
      <w:r w:rsidR="00BD5F3A" w:rsidRPr="009F4DEE">
        <w:rPr>
          <w:bCs/>
          <w:color w:val="000000"/>
          <w:sz w:val="24"/>
          <w:szCs w:val="24"/>
        </w:rPr>
        <w:t xml:space="preserve">Manutenzione e Ricostruzione. </w:t>
      </w:r>
      <w:r w:rsidR="00AA44CF" w:rsidRPr="009F4DEE">
        <w:rPr>
          <w:bCs/>
          <w:color w:val="000000"/>
          <w:sz w:val="24"/>
          <w:szCs w:val="24"/>
        </w:rPr>
        <w:t xml:space="preserve">Le mansioni </w:t>
      </w:r>
      <w:r w:rsidR="00AB300C" w:rsidRPr="009F4DEE">
        <w:rPr>
          <w:bCs/>
          <w:color w:val="000000"/>
          <w:sz w:val="24"/>
          <w:szCs w:val="24"/>
        </w:rPr>
        <w:t>da svolger</w:t>
      </w:r>
      <w:r w:rsidR="00FB5AFA" w:rsidRPr="009F4DEE">
        <w:rPr>
          <w:bCs/>
          <w:color w:val="000000"/>
          <w:sz w:val="24"/>
          <w:szCs w:val="24"/>
        </w:rPr>
        <w:t>e</w:t>
      </w:r>
      <w:r w:rsidR="00AB300C" w:rsidRPr="009F4DEE">
        <w:rPr>
          <w:bCs/>
          <w:color w:val="000000"/>
          <w:sz w:val="24"/>
          <w:szCs w:val="24"/>
        </w:rPr>
        <w:t xml:space="preserve"> </w:t>
      </w:r>
      <w:r w:rsidR="00AA44CF" w:rsidRPr="009F4DEE">
        <w:rPr>
          <w:bCs/>
          <w:color w:val="000000"/>
          <w:sz w:val="24"/>
          <w:szCs w:val="24"/>
        </w:rPr>
        <w:t xml:space="preserve">riguarderanno </w:t>
      </w:r>
      <w:r w:rsidR="00DB2A3F" w:rsidRPr="009F4DEE">
        <w:rPr>
          <w:bCs/>
          <w:color w:val="000000"/>
          <w:sz w:val="24"/>
          <w:szCs w:val="24"/>
        </w:rPr>
        <w:t>principalmente</w:t>
      </w:r>
      <w:r w:rsidR="00BD5F3A" w:rsidRPr="009F4DEE">
        <w:rPr>
          <w:bCs/>
          <w:color w:val="000000"/>
          <w:sz w:val="24"/>
          <w:szCs w:val="24"/>
        </w:rPr>
        <w:t xml:space="preserve">: </w:t>
      </w:r>
    </w:p>
    <w:p w:rsidR="00A46C23" w:rsidRPr="009F4DEE" w:rsidRDefault="00A46C23" w:rsidP="001C2F63">
      <w:pPr>
        <w:pStyle w:val="Paragrafoelenco"/>
        <w:numPr>
          <w:ilvl w:val="0"/>
          <w:numId w:val="31"/>
        </w:numPr>
        <w:adjustRightInd w:val="0"/>
        <w:jc w:val="both"/>
        <w:rPr>
          <w:bCs/>
          <w:color w:val="000000"/>
          <w:sz w:val="24"/>
          <w:szCs w:val="24"/>
        </w:rPr>
      </w:pPr>
      <w:r w:rsidRPr="009F4DEE">
        <w:rPr>
          <w:bCs/>
          <w:color w:val="000000"/>
          <w:sz w:val="24"/>
          <w:szCs w:val="24"/>
        </w:rPr>
        <w:t>Manutenzione degli immobili di proprietà comunale</w:t>
      </w:r>
    </w:p>
    <w:p w:rsidR="00DB2A3F" w:rsidRPr="009F4DEE" w:rsidRDefault="00DB2A3F" w:rsidP="001C2F63">
      <w:pPr>
        <w:pStyle w:val="Paragrafoelenco"/>
        <w:numPr>
          <w:ilvl w:val="0"/>
          <w:numId w:val="31"/>
        </w:numPr>
        <w:adjustRightInd w:val="0"/>
        <w:jc w:val="both"/>
        <w:rPr>
          <w:bCs/>
          <w:color w:val="000000"/>
          <w:sz w:val="24"/>
          <w:szCs w:val="24"/>
        </w:rPr>
      </w:pPr>
      <w:r w:rsidRPr="009F4DEE">
        <w:rPr>
          <w:bCs/>
          <w:color w:val="000000"/>
          <w:sz w:val="24"/>
          <w:szCs w:val="24"/>
        </w:rPr>
        <w:t>Manutenzione del verde pubblico</w:t>
      </w:r>
    </w:p>
    <w:p w:rsidR="00FB5AFA" w:rsidRPr="009F4DEE" w:rsidRDefault="00FB5AFA" w:rsidP="001C2F63">
      <w:pPr>
        <w:pStyle w:val="Paragrafoelenco"/>
        <w:numPr>
          <w:ilvl w:val="0"/>
          <w:numId w:val="31"/>
        </w:numPr>
        <w:adjustRightInd w:val="0"/>
        <w:jc w:val="both"/>
        <w:rPr>
          <w:bCs/>
          <w:color w:val="000000"/>
          <w:sz w:val="24"/>
          <w:szCs w:val="24"/>
        </w:rPr>
      </w:pPr>
      <w:r w:rsidRPr="009F4DEE">
        <w:rPr>
          <w:bCs/>
          <w:color w:val="000000"/>
          <w:sz w:val="24"/>
          <w:szCs w:val="24"/>
        </w:rPr>
        <w:t>Manutenzioni stradali</w:t>
      </w:r>
    </w:p>
    <w:p w:rsidR="00FB5AFA" w:rsidRPr="009F4DEE" w:rsidRDefault="00FB5AFA" w:rsidP="001C2F63">
      <w:pPr>
        <w:pStyle w:val="Paragrafoelenco"/>
        <w:numPr>
          <w:ilvl w:val="0"/>
          <w:numId w:val="31"/>
        </w:numPr>
        <w:adjustRightInd w:val="0"/>
        <w:jc w:val="both"/>
        <w:rPr>
          <w:bCs/>
          <w:color w:val="000000"/>
          <w:sz w:val="24"/>
          <w:szCs w:val="24"/>
        </w:rPr>
      </w:pPr>
      <w:r w:rsidRPr="009F4DEE">
        <w:rPr>
          <w:bCs/>
          <w:color w:val="000000"/>
          <w:sz w:val="24"/>
          <w:szCs w:val="24"/>
        </w:rPr>
        <w:t>Allestimento e/o predisposizione di attrezzature per manifestazioni</w:t>
      </w:r>
    </w:p>
    <w:p w:rsidR="00D231F8" w:rsidRPr="009F4DEE" w:rsidRDefault="00D231F8" w:rsidP="001C2F63">
      <w:pPr>
        <w:pStyle w:val="Paragrafoelenco"/>
        <w:numPr>
          <w:ilvl w:val="0"/>
          <w:numId w:val="31"/>
        </w:numPr>
        <w:adjustRightInd w:val="0"/>
        <w:jc w:val="both"/>
        <w:rPr>
          <w:bCs/>
          <w:color w:val="000000"/>
          <w:sz w:val="24"/>
          <w:szCs w:val="24"/>
        </w:rPr>
      </w:pPr>
      <w:r w:rsidRPr="009F4DEE">
        <w:rPr>
          <w:bCs/>
          <w:color w:val="000000"/>
          <w:sz w:val="24"/>
          <w:szCs w:val="24"/>
        </w:rPr>
        <w:lastRenderedPageBreak/>
        <w:t xml:space="preserve">Montaggio e smontaggio </w:t>
      </w:r>
      <w:r w:rsidR="00FA5267" w:rsidRPr="009F4DEE">
        <w:rPr>
          <w:bCs/>
          <w:color w:val="000000"/>
          <w:sz w:val="24"/>
          <w:szCs w:val="24"/>
        </w:rPr>
        <w:t>attrezzature</w:t>
      </w:r>
      <w:r w:rsidR="00FB5AFA" w:rsidRPr="009F4DEE">
        <w:rPr>
          <w:bCs/>
          <w:color w:val="000000"/>
          <w:sz w:val="24"/>
          <w:szCs w:val="24"/>
        </w:rPr>
        <w:t xml:space="preserve"> comunali</w:t>
      </w:r>
    </w:p>
    <w:p w:rsidR="00D231F8" w:rsidRPr="009F4DEE" w:rsidRDefault="00D231F8" w:rsidP="001C2F63">
      <w:pPr>
        <w:pStyle w:val="Paragrafoelenco"/>
        <w:numPr>
          <w:ilvl w:val="0"/>
          <w:numId w:val="31"/>
        </w:numPr>
        <w:adjustRightInd w:val="0"/>
        <w:jc w:val="both"/>
        <w:rPr>
          <w:bCs/>
          <w:color w:val="000000"/>
          <w:sz w:val="24"/>
          <w:szCs w:val="24"/>
        </w:rPr>
      </w:pPr>
      <w:r w:rsidRPr="009F4DEE">
        <w:rPr>
          <w:bCs/>
          <w:color w:val="000000"/>
          <w:sz w:val="24"/>
          <w:szCs w:val="24"/>
        </w:rPr>
        <w:t>Conduzione di automezzi</w:t>
      </w:r>
      <w:r w:rsidR="00FB5AFA" w:rsidRPr="009F4DEE">
        <w:rPr>
          <w:bCs/>
          <w:color w:val="000000"/>
          <w:sz w:val="24"/>
          <w:szCs w:val="24"/>
        </w:rPr>
        <w:t xml:space="preserve"> di proprietà comunale</w:t>
      </w:r>
      <w:r w:rsidRPr="009F4DEE">
        <w:rPr>
          <w:bCs/>
          <w:color w:val="000000"/>
          <w:sz w:val="24"/>
          <w:szCs w:val="24"/>
        </w:rPr>
        <w:t>.</w:t>
      </w:r>
    </w:p>
    <w:p w:rsidR="00F4223B" w:rsidRPr="001340C4" w:rsidRDefault="00F4223B" w:rsidP="00F4223B">
      <w:pPr>
        <w:adjustRightInd w:val="0"/>
        <w:jc w:val="both"/>
        <w:rPr>
          <w:b/>
          <w:bCs/>
          <w:color w:val="000000"/>
          <w:sz w:val="24"/>
          <w:szCs w:val="24"/>
        </w:rPr>
      </w:pPr>
    </w:p>
    <w:p w:rsidR="00F4223B" w:rsidRPr="001340C4" w:rsidRDefault="001C2F63" w:rsidP="00F4223B">
      <w:pPr>
        <w:adjustRightInd w:val="0"/>
        <w:jc w:val="both"/>
        <w:rPr>
          <w:b/>
          <w:bCs/>
          <w:color w:val="000000"/>
          <w:sz w:val="24"/>
          <w:szCs w:val="24"/>
        </w:rPr>
      </w:pPr>
      <w:bookmarkStart w:id="1" w:name="_Hlk7862948"/>
      <w:r>
        <w:rPr>
          <w:b/>
          <w:bCs/>
          <w:color w:val="000000"/>
          <w:sz w:val="24"/>
          <w:szCs w:val="24"/>
        </w:rPr>
        <w:t xml:space="preserve">2 </w:t>
      </w:r>
      <w:r w:rsidR="007C60D7" w:rsidRPr="001340C4">
        <w:rPr>
          <w:b/>
          <w:bCs/>
          <w:color w:val="000000"/>
          <w:sz w:val="24"/>
          <w:szCs w:val="24"/>
        </w:rPr>
        <w:t xml:space="preserve">- </w:t>
      </w:r>
      <w:r w:rsidR="00F4223B" w:rsidRPr="001340C4">
        <w:rPr>
          <w:b/>
          <w:bCs/>
          <w:color w:val="000000"/>
          <w:sz w:val="24"/>
          <w:szCs w:val="24"/>
        </w:rPr>
        <w:t xml:space="preserve">Requisiti </w:t>
      </w:r>
      <w:r w:rsidR="000C17E2" w:rsidRPr="001340C4">
        <w:rPr>
          <w:b/>
          <w:bCs/>
          <w:color w:val="000000"/>
          <w:sz w:val="24"/>
          <w:szCs w:val="24"/>
        </w:rPr>
        <w:t>richiesti</w:t>
      </w:r>
    </w:p>
    <w:bookmarkEnd w:id="1"/>
    <w:p w:rsidR="000C17E2" w:rsidRPr="001340C4" w:rsidRDefault="000C17E2" w:rsidP="00F4223B">
      <w:pPr>
        <w:adjustRightInd w:val="0"/>
        <w:jc w:val="both"/>
        <w:rPr>
          <w:color w:val="000000"/>
          <w:sz w:val="24"/>
          <w:szCs w:val="24"/>
        </w:rPr>
      </w:pPr>
      <w:r w:rsidRPr="001340C4">
        <w:rPr>
          <w:color w:val="000000"/>
          <w:sz w:val="24"/>
          <w:szCs w:val="24"/>
        </w:rPr>
        <w:t>Sono richiesti i seguenti requisiti:</w:t>
      </w:r>
    </w:p>
    <w:p w:rsidR="006B7A29" w:rsidRPr="00DB35E4" w:rsidRDefault="006B7A29" w:rsidP="00DB35E4">
      <w:pPr>
        <w:pStyle w:val="Paragrafoelenco"/>
        <w:numPr>
          <w:ilvl w:val="0"/>
          <w:numId w:val="31"/>
        </w:numPr>
        <w:adjustRightInd w:val="0"/>
        <w:jc w:val="both"/>
        <w:rPr>
          <w:color w:val="000000"/>
          <w:sz w:val="24"/>
          <w:szCs w:val="24"/>
        </w:rPr>
      </w:pPr>
      <w:r w:rsidRPr="00DB35E4">
        <w:rPr>
          <w:color w:val="000000"/>
          <w:sz w:val="24"/>
          <w:szCs w:val="24"/>
        </w:rPr>
        <w:t xml:space="preserve">essere dipendente a tempo </w:t>
      </w:r>
      <w:r w:rsidR="00921141" w:rsidRPr="00DB35E4">
        <w:rPr>
          <w:color w:val="000000"/>
          <w:sz w:val="24"/>
          <w:szCs w:val="24"/>
        </w:rPr>
        <w:t xml:space="preserve">indeterminato e </w:t>
      </w:r>
      <w:r w:rsidR="00D231F8">
        <w:rPr>
          <w:color w:val="000000"/>
          <w:sz w:val="24"/>
          <w:szCs w:val="24"/>
        </w:rPr>
        <w:t>pieno</w:t>
      </w:r>
      <w:r w:rsidR="008664D8" w:rsidRPr="00DB35E4">
        <w:rPr>
          <w:color w:val="000000"/>
          <w:sz w:val="24"/>
          <w:szCs w:val="24"/>
        </w:rPr>
        <w:t xml:space="preserve"> </w:t>
      </w:r>
      <w:r w:rsidRPr="00DB35E4">
        <w:rPr>
          <w:color w:val="000000"/>
          <w:sz w:val="24"/>
          <w:szCs w:val="24"/>
        </w:rPr>
        <w:t>p</w:t>
      </w:r>
      <w:r w:rsidR="00F54483">
        <w:rPr>
          <w:color w:val="000000"/>
          <w:sz w:val="24"/>
          <w:szCs w:val="24"/>
        </w:rPr>
        <w:t>resso</w:t>
      </w:r>
      <w:r w:rsidRPr="00DB35E4">
        <w:rPr>
          <w:color w:val="000000"/>
          <w:sz w:val="24"/>
          <w:szCs w:val="24"/>
        </w:rPr>
        <w:t xml:space="preserve"> </w:t>
      </w:r>
      <w:r w:rsidR="00921141" w:rsidRPr="00DB35E4">
        <w:rPr>
          <w:color w:val="000000"/>
          <w:sz w:val="24"/>
          <w:szCs w:val="24"/>
        </w:rPr>
        <w:t>una</w:t>
      </w:r>
      <w:r w:rsidRPr="00DB35E4">
        <w:rPr>
          <w:color w:val="000000"/>
          <w:sz w:val="24"/>
          <w:szCs w:val="24"/>
        </w:rPr>
        <w:t xml:space="preserve"> Pubblica </w:t>
      </w:r>
      <w:r w:rsidR="00AF388B" w:rsidRPr="00DB35E4">
        <w:rPr>
          <w:color w:val="000000"/>
          <w:sz w:val="24"/>
          <w:szCs w:val="24"/>
        </w:rPr>
        <w:t>Am</w:t>
      </w:r>
      <w:r w:rsidRPr="00DB35E4">
        <w:rPr>
          <w:color w:val="000000"/>
          <w:sz w:val="24"/>
          <w:szCs w:val="24"/>
        </w:rPr>
        <w:t>ministrazione</w:t>
      </w:r>
      <w:r w:rsidR="00AF388B" w:rsidRPr="00DB35E4">
        <w:rPr>
          <w:color w:val="000000"/>
          <w:sz w:val="24"/>
          <w:szCs w:val="24"/>
        </w:rPr>
        <w:t xml:space="preserve">, con inquadramento nella categoria </w:t>
      </w:r>
      <w:r w:rsidR="00D231F8">
        <w:rPr>
          <w:color w:val="000000"/>
          <w:sz w:val="24"/>
          <w:szCs w:val="24"/>
        </w:rPr>
        <w:t>B</w:t>
      </w:r>
      <w:r w:rsidR="00AF388B" w:rsidRPr="00DB35E4">
        <w:rPr>
          <w:color w:val="000000"/>
          <w:sz w:val="24"/>
          <w:szCs w:val="24"/>
        </w:rPr>
        <w:t xml:space="preserve">1 </w:t>
      </w:r>
      <w:r w:rsidR="00DB35E4">
        <w:rPr>
          <w:color w:val="000000"/>
          <w:sz w:val="24"/>
          <w:szCs w:val="24"/>
        </w:rPr>
        <w:t>(o</w:t>
      </w:r>
      <w:r w:rsidR="00DB35E4" w:rsidRPr="00DB35E4">
        <w:rPr>
          <w:color w:val="000000"/>
          <w:sz w:val="24"/>
          <w:szCs w:val="24"/>
        </w:rPr>
        <w:t xml:space="preserve"> successive progressioni orizzontali eventualmente acquisite</w:t>
      </w:r>
      <w:r w:rsidR="00DB35E4">
        <w:rPr>
          <w:color w:val="000000"/>
          <w:sz w:val="24"/>
          <w:szCs w:val="24"/>
        </w:rPr>
        <w:t xml:space="preserve">) </w:t>
      </w:r>
      <w:r w:rsidR="00921141" w:rsidRPr="00DB35E4">
        <w:rPr>
          <w:color w:val="000000"/>
          <w:sz w:val="24"/>
          <w:szCs w:val="24"/>
        </w:rPr>
        <w:t xml:space="preserve">con profilo professionale di </w:t>
      </w:r>
      <w:r w:rsidR="00D231F8">
        <w:rPr>
          <w:color w:val="000000"/>
          <w:sz w:val="24"/>
          <w:szCs w:val="24"/>
        </w:rPr>
        <w:t xml:space="preserve">Operaio Generico </w:t>
      </w:r>
      <w:r w:rsidR="00676C14">
        <w:rPr>
          <w:color w:val="000000"/>
          <w:sz w:val="24"/>
          <w:szCs w:val="24"/>
        </w:rPr>
        <w:t xml:space="preserve">o equivalente ai sensi del </w:t>
      </w:r>
      <w:r w:rsidR="00676C14" w:rsidRPr="00676C14">
        <w:rPr>
          <w:color w:val="000000"/>
          <w:sz w:val="24"/>
          <w:szCs w:val="24"/>
        </w:rPr>
        <w:t>D.P.C.M. del 26 giugno 2015</w:t>
      </w:r>
      <w:r w:rsidR="00DB35E4">
        <w:rPr>
          <w:color w:val="000000"/>
          <w:sz w:val="24"/>
          <w:szCs w:val="24"/>
        </w:rPr>
        <w:t>;</w:t>
      </w:r>
    </w:p>
    <w:p w:rsidR="00DB35E4" w:rsidRDefault="00AF388B" w:rsidP="00DB35E4">
      <w:pPr>
        <w:pStyle w:val="Paragrafoelenco"/>
        <w:numPr>
          <w:ilvl w:val="0"/>
          <w:numId w:val="31"/>
        </w:numPr>
        <w:adjustRightInd w:val="0"/>
        <w:jc w:val="both"/>
        <w:rPr>
          <w:color w:val="000000"/>
          <w:sz w:val="24"/>
          <w:szCs w:val="24"/>
        </w:rPr>
      </w:pPr>
      <w:r w:rsidRPr="00DB35E4">
        <w:rPr>
          <w:color w:val="000000"/>
          <w:sz w:val="24"/>
          <w:szCs w:val="24"/>
        </w:rPr>
        <w:t>possesso di uno dei seguenti titoli di studio:</w:t>
      </w:r>
      <w:r w:rsidR="00DB35E4">
        <w:rPr>
          <w:color w:val="000000"/>
          <w:sz w:val="24"/>
          <w:szCs w:val="24"/>
        </w:rPr>
        <w:t xml:space="preserve"> </w:t>
      </w:r>
      <w:r w:rsidR="00D231F8">
        <w:rPr>
          <w:color w:val="000000"/>
          <w:sz w:val="24"/>
          <w:szCs w:val="24"/>
        </w:rPr>
        <w:t>scuola dell’obbligo</w:t>
      </w:r>
      <w:r w:rsidR="00DB35E4">
        <w:rPr>
          <w:color w:val="000000"/>
          <w:sz w:val="24"/>
          <w:szCs w:val="24"/>
        </w:rPr>
        <w:t>;</w:t>
      </w:r>
    </w:p>
    <w:p w:rsidR="00DB35E4" w:rsidRDefault="00F16E10" w:rsidP="00DB35E4">
      <w:pPr>
        <w:pStyle w:val="Paragrafoelenco"/>
        <w:numPr>
          <w:ilvl w:val="0"/>
          <w:numId w:val="31"/>
        </w:numPr>
        <w:adjustRightInd w:val="0"/>
        <w:jc w:val="both"/>
        <w:rPr>
          <w:color w:val="000000"/>
          <w:sz w:val="24"/>
          <w:szCs w:val="24"/>
        </w:rPr>
      </w:pPr>
      <w:r w:rsidRPr="00DB35E4">
        <w:rPr>
          <w:color w:val="000000"/>
          <w:sz w:val="24"/>
          <w:szCs w:val="24"/>
        </w:rPr>
        <w:t>non aver riportato, nei due anni precedenti la data di presentazione della domanda, sanzioni disciplinari;</w:t>
      </w:r>
    </w:p>
    <w:p w:rsidR="00F16E10" w:rsidRPr="00DB35E4" w:rsidRDefault="00165766" w:rsidP="00DB35E4">
      <w:pPr>
        <w:pStyle w:val="Paragrafoelenco"/>
        <w:numPr>
          <w:ilvl w:val="0"/>
          <w:numId w:val="31"/>
        </w:numPr>
        <w:adjustRightInd w:val="0"/>
        <w:jc w:val="both"/>
        <w:rPr>
          <w:color w:val="000000"/>
          <w:sz w:val="24"/>
          <w:szCs w:val="24"/>
        </w:rPr>
      </w:pPr>
      <w:r w:rsidRPr="00DB35E4">
        <w:rPr>
          <w:color w:val="000000"/>
          <w:sz w:val="24"/>
          <w:szCs w:val="24"/>
        </w:rPr>
        <w:t>di essere in possesso del formale nulla osta al trasferimento rilasciato dall’amministrazione di appartenenza</w:t>
      </w:r>
      <w:r w:rsidR="009B65C7" w:rsidRPr="00DB35E4">
        <w:rPr>
          <w:color w:val="000000"/>
          <w:sz w:val="24"/>
          <w:szCs w:val="24"/>
        </w:rPr>
        <w:t>.</w:t>
      </w:r>
    </w:p>
    <w:p w:rsidR="00815958" w:rsidRDefault="00815958" w:rsidP="00F4223B">
      <w:pPr>
        <w:adjustRightInd w:val="0"/>
        <w:jc w:val="both"/>
        <w:rPr>
          <w:rFonts w:ascii="TimesNewRomanGrassetto,Bold" w:hAnsi="TimesNewRomanGrassetto,Bold" w:cs="TimesNewRomanGrassetto,Bold"/>
          <w:b/>
          <w:bCs/>
          <w:color w:val="000000"/>
          <w:sz w:val="24"/>
          <w:szCs w:val="24"/>
        </w:rPr>
      </w:pPr>
    </w:p>
    <w:p w:rsidR="00F4223B" w:rsidRDefault="001C2F63" w:rsidP="00F4223B">
      <w:pPr>
        <w:adjustRightInd w:val="0"/>
        <w:jc w:val="both"/>
        <w:rPr>
          <w:b/>
          <w:bCs/>
          <w:color w:val="000000"/>
          <w:sz w:val="24"/>
          <w:szCs w:val="24"/>
        </w:rPr>
      </w:pPr>
      <w:r>
        <w:rPr>
          <w:b/>
          <w:bCs/>
          <w:color w:val="000000"/>
          <w:sz w:val="24"/>
          <w:szCs w:val="24"/>
        </w:rPr>
        <w:t>3</w:t>
      </w:r>
      <w:r w:rsidR="00F4223B" w:rsidRPr="001340C4">
        <w:rPr>
          <w:b/>
          <w:bCs/>
          <w:color w:val="000000"/>
          <w:sz w:val="24"/>
          <w:szCs w:val="24"/>
        </w:rPr>
        <w:t xml:space="preserve"> </w:t>
      </w:r>
      <w:r w:rsidR="00D600DE" w:rsidRPr="001340C4">
        <w:rPr>
          <w:b/>
          <w:bCs/>
          <w:color w:val="000000"/>
          <w:sz w:val="24"/>
          <w:szCs w:val="24"/>
        </w:rPr>
        <w:t xml:space="preserve">- </w:t>
      </w:r>
      <w:r w:rsidR="00007290" w:rsidRPr="001340C4">
        <w:rPr>
          <w:b/>
          <w:bCs/>
          <w:color w:val="000000"/>
          <w:sz w:val="24"/>
          <w:szCs w:val="24"/>
        </w:rPr>
        <w:t>P</w:t>
      </w:r>
      <w:r w:rsidR="00F4223B" w:rsidRPr="001340C4">
        <w:rPr>
          <w:b/>
          <w:bCs/>
          <w:color w:val="000000"/>
          <w:sz w:val="24"/>
          <w:szCs w:val="24"/>
        </w:rPr>
        <w:t>resentazione dell</w:t>
      </w:r>
      <w:r w:rsidR="003F0144">
        <w:rPr>
          <w:b/>
          <w:bCs/>
          <w:color w:val="000000"/>
          <w:sz w:val="24"/>
          <w:szCs w:val="24"/>
        </w:rPr>
        <w:t>e</w:t>
      </w:r>
      <w:r w:rsidR="00F4223B" w:rsidRPr="001340C4">
        <w:rPr>
          <w:b/>
          <w:bCs/>
          <w:color w:val="000000"/>
          <w:sz w:val="24"/>
          <w:szCs w:val="24"/>
        </w:rPr>
        <w:t xml:space="preserve"> domand</w:t>
      </w:r>
      <w:r w:rsidR="00007290" w:rsidRPr="001340C4">
        <w:rPr>
          <w:b/>
          <w:bCs/>
          <w:color w:val="000000"/>
          <w:sz w:val="24"/>
          <w:szCs w:val="24"/>
        </w:rPr>
        <w:t>e - Termini e modalità</w:t>
      </w:r>
    </w:p>
    <w:p w:rsidR="00007290" w:rsidRPr="001340C4" w:rsidRDefault="00007290" w:rsidP="00F4223B">
      <w:pPr>
        <w:adjustRightInd w:val="0"/>
        <w:jc w:val="both"/>
        <w:rPr>
          <w:bCs/>
          <w:color w:val="000000"/>
          <w:sz w:val="24"/>
          <w:szCs w:val="24"/>
        </w:rPr>
      </w:pPr>
      <w:r w:rsidRPr="001340C4">
        <w:rPr>
          <w:bCs/>
          <w:color w:val="000000"/>
          <w:sz w:val="24"/>
          <w:szCs w:val="24"/>
        </w:rPr>
        <w:t>Gli interessati dovranno far pervenire, inderogabilmente, entro e non oltre le ore 12.00 del giorno</w:t>
      </w:r>
      <w:r>
        <w:rPr>
          <w:bCs/>
          <w:color w:val="000000"/>
          <w:sz w:val="24"/>
          <w:szCs w:val="24"/>
        </w:rPr>
        <w:t xml:space="preserve"> </w:t>
      </w:r>
      <w:r w:rsidR="00E04B93">
        <w:rPr>
          <w:bCs/>
          <w:color w:val="000000"/>
          <w:sz w:val="24"/>
          <w:szCs w:val="24"/>
        </w:rPr>
        <w:t>……</w:t>
      </w:r>
      <w:r w:rsidR="00D231F8">
        <w:rPr>
          <w:bCs/>
          <w:color w:val="000000"/>
          <w:sz w:val="24"/>
          <w:szCs w:val="24"/>
        </w:rPr>
        <w:t xml:space="preserve">  </w:t>
      </w:r>
      <w:r w:rsidRPr="007A35B2">
        <w:rPr>
          <w:bCs/>
          <w:color w:val="000000"/>
          <w:sz w:val="24"/>
          <w:szCs w:val="24"/>
        </w:rPr>
        <w:t>,</w:t>
      </w:r>
      <w:r>
        <w:rPr>
          <w:bCs/>
          <w:color w:val="000000"/>
          <w:sz w:val="24"/>
          <w:szCs w:val="24"/>
        </w:rPr>
        <w:t xml:space="preserve"> </w:t>
      </w:r>
      <w:r w:rsidRPr="001340C4">
        <w:rPr>
          <w:bCs/>
          <w:color w:val="000000"/>
          <w:sz w:val="24"/>
          <w:szCs w:val="24"/>
        </w:rPr>
        <w:t>domanda in carta semplice, redatta secondo lo schema allegato al presente avviso, con le seguenti modalità:</w:t>
      </w:r>
    </w:p>
    <w:p w:rsidR="00007290" w:rsidRPr="009B65C7" w:rsidRDefault="00581652" w:rsidP="009B65C7">
      <w:pPr>
        <w:pStyle w:val="Paragrafoelenco"/>
        <w:numPr>
          <w:ilvl w:val="0"/>
          <w:numId w:val="29"/>
        </w:numPr>
        <w:adjustRightInd w:val="0"/>
        <w:jc w:val="both"/>
        <w:rPr>
          <w:bCs/>
          <w:color w:val="000000"/>
          <w:sz w:val="24"/>
          <w:szCs w:val="24"/>
        </w:rPr>
      </w:pPr>
      <w:r w:rsidRPr="009B65C7">
        <w:rPr>
          <w:bCs/>
          <w:color w:val="000000"/>
          <w:sz w:val="24"/>
          <w:szCs w:val="24"/>
        </w:rPr>
        <w:t>mediante raccomandata A/R indirizzata al “Comune di Corridonia – Ufficio Protocollo, Piazza del Popolo</w:t>
      </w:r>
      <w:r w:rsidR="008664D8" w:rsidRPr="009B65C7">
        <w:rPr>
          <w:bCs/>
          <w:color w:val="000000"/>
          <w:sz w:val="24"/>
          <w:szCs w:val="24"/>
        </w:rPr>
        <w:t xml:space="preserve"> n. 16</w:t>
      </w:r>
      <w:r w:rsidRPr="009B65C7">
        <w:rPr>
          <w:bCs/>
          <w:color w:val="000000"/>
          <w:sz w:val="24"/>
          <w:szCs w:val="24"/>
        </w:rPr>
        <w:t>, 62014 Corridonia. A tal fine non fa fede il timbro a data dell’ufficio postale accettante. Le domanda inoltrate con questa modalità dovranno quindi pervenire entro e non oltre la scadenza del prescritto termine;</w:t>
      </w:r>
    </w:p>
    <w:p w:rsidR="00581652" w:rsidRPr="009B65C7" w:rsidRDefault="00FB687D" w:rsidP="009B65C7">
      <w:pPr>
        <w:pStyle w:val="Paragrafoelenco"/>
        <w:numPr>
          <w:ilvl w:val="0"/>
          <w:numId w:val="29"/>
        </w:numPr>
        <w:adjustRightInd w:val="0"/>
        <w:jc w:val="both"/>
        <w:rPr>
          <w:bCs/>
          <w:color w:val="000000"/>
          <w:sz w:val="24"/>
          <w:szCs w:val="24"/>
        </w:rPr>
      </w:pPr>
      <w:r w:rsidRPr="009B65C7">
        <w:rPr>
          <w:bCs/>
          <w:color w:val="000000"/>
          <w:sz w:val="24"/>
          <w:szCs w:val="24"/>
        </w:rPr>
        <w:t>tramite</w:t>
      </w:r>
      <w:r w:rsidR="00581652" w:rsidRPr="009B65C7">
        <w:rPr>
          <w:bCs/>
          <w:color w:val="000000"/>
          <w:sz w:val="24"/>
          <w:szCs w:val="24"/>
        </w:rPr>
        <w:t xml:space="preserve"> consegna diretta all’Ufficio Protocollo dell’Ente, sito in piazza del Popolo, </w:t>
      </w:r>
      <w:r w:rsidR="007A35B2">
        <w:rPr>
          <w:bCs/>
          <w:color w:val="000000"/>
          <w:sz w:val="24"/>
          <w:szCs w:val="24"/>
        </w:rPr>
        <w:t xml:space="preserve">16 </w:t>
      </w:r>
      <w:r w:rsidR="00581652" w:rsidRPr="009B65C7">
        <w:rPr>
          <w:bCs/>
          <w:color w:val="000000"/>
          <w:sz w:val="24"/>
          <w:szCs w:val="24"/>
        </w:rPr>
        <w:t>nel seguente orario:</w:t>
      </w:r>
      <w:r w:rsidR="00701BE8" w:rsidRPr="009B65C7">
        <w:rPr>
          <w:bCs/>
          <w:color w:val="000000"/>
          <w:sz w:val="24"/>
          <w:szCs w:val="24"/>
        </w:rPr>
        <w:t xml:space="preserve"> da lunedì a sabato dalle ore </w:t>
      </w:r>
      <w:r w:rsidRPr="009B65C7">
        <w:rPr>
          <w:bCs/>
          <w:color w:val="000000"/>
          <w:sz w:val="24"/>
          <w:szCs w:val="24"/>
        </w:rPr>
        <w:t xml:space="preserve">10.00 </w:t>
      </w:r>
      <w:r w:rsidR="00701BE8" w:rsidRPr="009B65C7">
        <w:rPr>
          <w:bCs/>
          <w:color w:val="000000"/>
          <w:sz w:val="24"/>
          <w:szCs w:val="24"/>
        </w:rPr>
        <w:t xml:space="preserve">alle ore </w:t>
      </w:r>
      <w:r w:rsidRPr="009B65C7">
        <w:rPr>
          <w:bCs/>
          <w:color w:val="000000"/>
          <w:sz w:val="24"/>
          <w:szCs w:val="24"/>
        </w:rPr>
        <w:t>13.00</w:t>
      </w:r>
      <w:r w:rsidR="00701BE8" w:rsidRPr="009B65C7">
        <w:rPr>
          <w:bCs/>
          <w:color w:val="000000"/>
          <w:sz w:val="24"/>
          <w:szCs w:val="24"/>
        </w:rPr>
        <w:t>;</w:t>
      </w:r>
    </w:p>
    <w:p w:rsidR="00701BE8" w:rsidRPr="009B65C7" w:rsidRDefault="00701BE8" w:rsidP="009B65C7">
      <w:pPr>
        <w:pStyle w:val="Paragrafoelenco"/>
        <w:numPr>
          <w:ilvl w:val="0"/>
          <w:numId w:val="29"/>
        </w:numPr>
        <w:adjustRightInd w:val="0"/>
        <w:jc w:val="both"/>
        <w:rPr>
          <w:bCs/>
          <w:color w:val="000000"/>
          <w:sz w:val="24"/>
          <w:szCs w:val="24"/>
        </w:rPr>
      </w:pPr>
      <w:r w:rsidRPr="009B65C7">
        <w:rPr>
          <w:bCs/>
          <w:color w:val="000000"/>
          <w:sz w:val="24"/>
          <w:szCs w:val="24"/>
        </w:rPr>
        <w:t xml:space="preserve">tramite Posta Elettronica Certificata (PEC) al seguente indirizzo ufficiale del Comune di Corridonia: </w:t>
      </w:r>
      <w:hyperlink r:id="rId8" w:history="1">
        <w:r w:rsidRPr="009B65C7">
          <w:rPr>
            <w:rStyle w:val="Collegamentoipertestuale"/>
            <w:bCs/>
            <w:sz w:val="24"/>
            <w:szCs w:val="24"/>
          </w:rPr>
          <w:t>comunecorridonia@pec.it</w:t>
        </w:r>
      </w:hyperlink>
      <w:r w:rsidRPr="009B65C7">
        <w:rPr>
          <w:bCs/>
          <w:color w:val="000000"/>
          <w:sz w:val="24"/>
          <w:szCs w:val="24"/>
        </w:rPr>
        <w:t xml:space="preserve"> (si ricorda che la Posta Elettronica Certificata assume valore legale solo se anche il mittente invia il messaggio da</w:t>
      </w:r>
      <w:r w:rsidR="00FB687D" w:rsidRPr="009B65C7">
        <w:rPr>
          <w:bCs/>
          <w:color w:val="000000"/>
          <w:sz w:val="24"/>
          <w:szCs w:val="24"/>
        </w:rPr>
        <w:t xml:space="preserve"> una cartella di posta </w:t>
      </w:r>
      <w:r w:rsidRPr="009B65C7">
        <w:rPr>
          <w:bCs/>
          <w:color w:val="000000"/>
          <w:sz w:val="24"/>
          <w:szCs w:val="24"/>
        </w:rPr>
        <w:t>certificata).</w:t>
      </w:r>
    </w:p>
    <w:p w:rsidR="00F844CF" w:rsidRPr="001340C4" w:rsidRDefault="00CB08A7" w:rsidP="00F4223B">
      <w:pPr>
        <w:adjustRightInd w:val="0"/>
        <w:jc w:val="both"/>
        <w:rPr>
          <w:bCs/>
          <w:color w:val="000000"/>
          <w:sz w:val="24"/>
          <w:szCs w:val="24"/>
        </w:rPr>
      </w:pPr>
      <w:r w:rsidRPr="001340C4">
        <w:rPr>
          <w:bCs/>
          <w:color w:val="000000"/>
          <w:sz w:val="24"/>
          <w:szCs w:val="24"/>
        </w:rPr>
        <w:t>Ad ogni modo, non saranno ammesse le domande pervenute oltre i termini sopra indicati né le domande non recanti la sottoscrizione del candidato.</w:t>
      </w:r>
    </w:p>
    <w:p w:rsidR="00CB08A7" w:rsidRPr="001340C4" w:rsidRDefault="00CB08A7" w:rsidP="00F4223B">
      <w:pPr>
        <w:adjustRightInd w:val="0"/>
        <w:jc w:val="both"/>
        <w:rPr>
          <w:bCs/>
          <w:color w:val="000000"/>
          <w:sz w:val="24"/>
          <w:szCs w:val="24"/>
        </w:rPr>
      </w:pPr>
      <w:r w:rsidRPr="001340C4">
        <w:rPr>
          <w:bCs/>
          <w:color w:val="000000"/>
          <w:sz w:val="24"/>
          <w:szCs w:val="24"/>
        </w:rPr>
        <w:t>Il Comune di Corridonia non assume alcuna responsabilità per la dispersione di comunicazioni dipendente da inesatta indicazione del recapito oppure da mancata o tardiva comunicazione del cambiamento di indirizzo indicato nella domanda, né per eventuali disguidi postali o telematici, o, comunque, imputabili a fatto di terzi, a caso fortuito o forza maggiore.</w:t>
      </w:r>
    </w:p>
    <w:p w:rsidR="00CB08A7" w:rsidRPr="001340C4" w:rsidRDefault="00CB08A7" w:rsidP="00F4223B">
      <w:pPr>
        <w:adjustRightInd w:val="0"/>
        <w:jc w:val="both"/>
        <w:rPr>
          <w:bCs/>
          <w:color w:val="000000"/>
          <w:sz w:val="24"/>
          <w:szCs w:val="24"/>
        </w:rPr>
      </w:pPr>
      <w:r w:rsidRPr="001340C4">
        <w:rPr>
          <w:bCs/>
          <w:color w:val="000000"/>
          <w:sz w:val="24"/>
          <w:szCs w:val="24"/>
        </w:rPr>
        <w:t>Nella domanda, gli aspiranti devono dichiarare:</w:t>
      </w:r>
    </w:p>
    <w:p w:rsidR="00CB08A7" w:rsidRPr="007A35B2" w:rsidRDefault="00BB6A06" w:rsidP="007A35B2">
      <w:pPr>
        <w:pStyle w:val="Paragrafoelenco"/>
        <w:numPr>
          <w:ilvl w:val="0"/>
          <w:numId w:val="29"/>
        </w:numPr>
        <w:adjustRightInd w:val="0"/>
        <w:jc w:val="both"/>
        <w:rPr>
          <w:bCs/>
          <w:color w:val="000000"/>
          <w:sz w:val="24"/>
          <w:szCs w:val="24"/>
        </w:rPr>
      </w:pPr>
      <w:r w:rsidRPr="007A35B2">
        <w:rPr>
          <w:bCs/>
          <w:color w:val="000000"/>
          <w:sz w:val="24"/>
          <w:szCs w:val="24"/>
        </w:rPr>
        <w:t>le complete generalità: cognome e nome, luogo e data di nascita, residenza ed eventuale recapito diverso dalla residenza al quale il candidato chiede che vengano inviate tutte le comunicazioni relative alla presente procedura, numero telefonico;</w:t>
      </w:r>
    </w:p>
    <w:p w:rsidR="00BB6A06" w:rsidRDefault="00BB6A06" w:rsidP="007A35B2">
      <w:pPr>
        <w:pStyle w:val="Paragrafoelenco"/>
        <w:numPr>
          <w:ilvl w:val="0"/>
          <w:numId w:val="29"/>
        </w:numPr>
        <w:adjustRightInd w:val="0"/>
        <w:jc w:val="both"/>
        <w:rPr>
          <w:bCs/>
          <w:color w:val="000000"/>
          <w:sz w:val="24"/>
          <w:szCs w:val="24"/>
        </w:rPr>
      </w:pPr>
      <w:r w:rsidRPr="007A35B2">
        <w:rPr>
          <w:bCs/>
          <w:color w:val="000000"/>
          <w:sz w:val="24"/>
          <w:szCs w:val="24"/>
        </w:rPr>
        <w:t xml:space="preserve">di prestare attività lavorativa di ruolo presso l’Ente </w:t>
      </w:r>
      <w:r w:rsidR="007F5E62" w:rsidRPr="007A35B2">
        <w:rPr>
          <w:bCs/>
          <w:color w:val="000000"/>
          <w:sz w:val="24"/>
          <w:szCs w:val="24"/>
        </w:rPr>
        <w:t>Pubblico</w:t>
      </w:r>
      <w:r w:rsidRPr="007A35B2">
        <w:rPr>
          <w:bCs/>
          <w:color w:val="000000"/>
          <w:sz w:val="24"/>
          <w:szCs w:val="24"/>
        </w:rPr>
        <w:t xml:space="preserve"> attuale datore di lavoro, in</w:t>
      </w:r>
      <w:r w:rsidR="007A35B2">
        <w:rPr>
          <w:bCs/>
          <w:color w:val="000000"/>
          <w:sz w:val="24"/>
          <w:szCs w:val="24"/>
        </w:rPr>
        <w:t xml:space="preserve">dicando il profilo professionale e la categoria giuridica ed economica </w:t>
      </w:r>
      <w:r w:rsidRPr="007A35B2">
        <w:rPr>
          <w:bCs/>
          <w:color w:val="000000"/>
          <w:sz w:val="24"/>
          <w:szCs w:val="24"/>
        </w:rPr>
        <w:t>in godimento</w:t>
      </w:r>
      <w:r w:rsidR="00575AF4">
        <w:rPr>
          <w:bCs/>
          <w:color w:val="000000"/>
          <w:sz w:val="24"/>
          <w:szCs w:val="24"/>
        </w:rPr>
        <w:t>;</w:t>
      </w:r>
    </w:p>
    <w:p w:rsidR="00575AF4" w:rsidRPr="007A35B2" w:rsidRDefault="00575AF4" w:rsidP="00575AF4">
      <w:pPr>
        <w:pStyle w:val="Paragrafoelenco"/>
        <w:numPr>
          <w:ilvl w:val="0"/>
          <w:numId w:val="29"/>
        </w:numPr>
        <w:adjustRightInd w:val="0"/>
        <w:jc w:val="both"/>
        <w:rPr>
          <w:bCs/>
          <w:color w:val="000000"/>
          <w:sz w:val="24"/>
          <w:szCs w:val="24"/>
        </w:rPr>
      </w:pPr>
      <w:r w:rsidRPr="007A35B2">
        <w:rPr>
          <w:bCs/>
          <w:color w:val="000000"/>
          <w:sz w:val="24"/>
          <w:szCs w:val="24"/>
        </w:rPr>
        <w:t xml:space="preserve">di aver prestato in precedenza la propria attività lavorativa presso altre Amministrazioni </w:t>
      </w:r>
      <w:r w:rsidR="00F51AC2">
        <w:rPr>
          <w:bCs/>
          <w:color w:val="000000"/>
          <w:sz w:val="24"/>
          <w:szCs w:val="24"/>
        </w:rPr>
        <w:t>P</w:t>
      </w:r>
      <w:r w:rsidRPr="007A35B2">
        <w:rPr>
          <w:bCs/>
          <w:color w:val="000000"/>
          <w:sz w:val="24"/>
          <w:szCs w:val="24"/>
        </w:rPr>
        <w:t>ubbliche con indicazione della tipologia e durata dei rapporti di lavoro, della categoria, profilo professionale e posizione economica di riferimento;</w:t>
      </w:r>
    </w:p>
    <w:p w:rsidR="00BB6A06" w:rsidRPr="007A35B2" w:rsidRDefault="00BB6A06" w:rsidP="007A35B2">
      <w:pPr>
        <w:pStyle w:val="Paragrafoelenco"/>
        <w:numPr>
          <w:ilvl w:val="0"/>
          <w:numId w:val="29"/>
        </w:numPr>
        <w:adjustRightInd w:val="0"/>
        <w:jc w:val="both"/>
        <w:rPr>
          <w:bCs/>
          <w:color w:val="000000"/>
          <w:sz w:val="24"/>
          <w:szCs w:val="24"/>
        </w:rPr>
      </w:pPr>
      <w:r w:rsidRPr="007A35B2">
        <w:rPr>
          <w:bCs/>
          <w:color w:val="000000"/>
          <w:sz w:val="24"/>
          <w:szCs w:val="24"/>
        </w:rPr>
        <w:t xml:space="preserve">l’esatta denominazione del titolo </w:t>
      </w:r>
      <w:r w:rsidR="008E76DE" w:rsidRPr="007A35B2">
        <w:rPr>
          <w:bCs/>
          <w:color w:val="000000"/>
          <w:sz w:val="24"/>
          <w:szCs w:val="24"/>
        </w:rPr>
        <w:t xml:space="preserve">di </w:t>
      </w:r>
      <w:r w:rsidR="00D231F8">
        <w:rPr>
          <w:bCs/>
          <w:color w:val="000000"/>
          <w:sz w:val="24"/>
          <w:szCs w:val="24"/>
        </w:rPr>
        <w:t>studio</w:t>
      </w:r>
      <w:r w:rsidR="008E76DE" w:rsidRPr="007A35B2">
        <w:rPr>
          <w:bCs/>
          <w:color w:val="000000"/>
          <w:sz w:val="24"/>
          <w:szCs w:val="24"/>
        </w:rPr>
        <w:t xml:space="preserve"> posseduto, con l’indicazione dell’anno di conseguimento, della votazione </w:t>
      </w:r>
      <w:r w:rsidR="0036308D" w:rsidRPr="007A35B2">
        <w:rPr>
          <w:bCs/>
          <w:color w:val="000000"/>
          <w:sz w:val="24"/>
          <w:szCs w:val="24"/>
        </w:rPr>
        <w:t>ottenuta</w:t>
      </w:r>
      <w:r w:rsidR="008E76DE" w:rsidRPr="007A35B2">
        <w:rPr>
          <w:bCs/>
          <w:color w:val="000000"/>
          <w:sz w:val="24"/>
          <w:szCs w:val="24"/>
        </w:rPr>
        <w:t>, dell’</w:t>
      </w:r>
      <w:r w:rsidR="00D231F8">
        <w:rPr>
          <w:bCs/>
          <w:color w:val="000000"/>
          <w:sz w:val="24"/>
          <w:szCs w:val="24"/>
        </w:rPr>
        <w:t>Istituto</w:t>
      </w:r>
      <w:r w:rsidR="008E76DE" w:rsidRPr="007A35B2">
        <w:rPr>
          <w:bCs/>
          <w:color w:val="000000"/>
          <w:sz w:val="24"/>
          <w:szCs w:val="24"/>
        </w:rPr>
        <w:t xml:space="preserve"> presso cui il medesimo è stato conseguito;</w:t>
      </w:r>
    </w:p>
    <w:p w:rsidR="00593DD3" w:rsidRPr="007A35B2" w:rsidRDefault="00593DD3" w:rsidP="007A35B2">
      <w:pPr>
        <w:pStyle w:val="Paragrafoelenco"/>
        <w:numPr>
          <w:ilvl w:val="0"/>
          <w:numId w:val="29"/>
        </w:numPr>
        <w:adjustRightInd w:val="0"/>
        <w:jc w:val="both"/>
        <w:rPr>
          <w:bCs/>
          <w:color w:val="000000"/>
          <w:sz w:val="24"/>
          <w:szCs w:val="24"/>
        </w:rPr>
      </w:pPr>
      <w:r w:rsidRPr="007A35B2">
        <w:rPr>
          <w:bCs/>
          <w:color w:val="000000"/>
          <w:sz w:val="24"/>
          <w:szCs w:val="24"/>
        </w:rPr>
        <w:t>di essere in possesso dei requisiti di idoneità fisica all’impiego ad alle mansioni proprie del profilo professionale a selezione;</w:t>
      </w:r>
    </w:p>
    <w:p w:rsidR="00575AF4" w:rsidRDefault="00575AF4" w:rsidP="00575AF4">
      <w:pPr>
        <w:pStyle w:val="Paragrafoelenco"/>
        <w:numPr>
          <w:ilvl w:val="0"/>
          <w:numId w:val="29"/>
        </w:numPr>
        <w:jc w:val="both"/>
        <w:rPr>
          <w:bCs/>
          <w:color w:val="000000"/>
          <w:sz w:val="24"/>
          <w:szCs w:val="24"/>
        </w:rPr>
      </w:pPr>
      <w:r w:rsidRPr="00575AF4">
        <w:rPr>
          <w:bCs/>
          <w:color w:val="000000"/>
          <w:sz w:val="24"/>
          <w:szCs w:val="24"/>
        </w:rPr>
        <w:lastRenderedPageBreak/>
        <w:t>di avere / non avere procedimenti disciplinari pendenti o conclusi negli ultimi due anni (in caso affermativo le sanzioni disciplinari riportate o i procedimenti disciplinari eventualmente pendenti);</w:t>
      </w:r>
    </w:p>
    <w:p w:rsidR="00575AF4" w:rsidRPr="00575AF4" w:rsidRDefault="00575AF4" w:rsidP="00575AF4">
      <w:pPr>
        <w:pStyle w:val="Paragrafoelenco"/>
        <w:numPr>
          <w:ilvl w:val="0"/>
          <w:numId w:val="29"/>
        </w:numPr>
        <w:jc w:val="both"/>
        <w:rPr>
          <w:bCs/>
          <w:color w:val="000000"/>
          <w:sz w:val="24"/>
          <w:szCs w:val="24"/>
        </w:rPr>
      </w:pPr>
      <w:r w:rsidRPr="00575AF4">
        <w:rPr>
          <w:bCs/>
          <w:color w:val="000000"/>
          <w:sz w:val="24"/>
          <w:szCs w:val="24"/>
        </w:rPr>
        <w:t>di avere / non avere procedimenti penali pendenti o conclusi (in caso affermativo indicare le condanne penali e/o i procedimenti penali eventualmente pendenti);</w:t>
      </w:r>
    </w:p>
    <w:p w:rsidR="00575AF4" w:rsidRDefault="000B3557" w:rsidP="00575AF4">
      <w:pPr>
        <w:pStyle w:val="Paragrafoelenco"/>
        <w:numPr>
          <w:ilvl w:val="0"/>
          <w:numId w:val="29"/>
        </w:numPr>
        <w:adjustRightInd w:val="0"/>
        <w:jc w:val="both"/>
        <w:rPr>
          <w:bCs/>
          <w:color w:val="000000"/>
          <w:sz w:val="24"/>
          <w:szCs w:val="24"/>
        </w:rPr>
      </w:pPr>
      <w:r w:rsidRPr="007A35B2">
        <w:rPr>
          <w:bCs/>
          <w:color w:val="000000"/>
          <w:sz w:val="24"/>
          <w:szCs w:val="24"/>
        </w:rPr>
        <w:t xml:space="preserve">di avere preso visione dell’avviso, ed in particolare </w:t>
      </w:r>
      <w:r w:rsidR="00D600DE" w:rsidRPr="007A35B2">
        <w:rPr>
          <w:bCs/>
          <w:color w:val="000000"/>
          <w:sz w:val="24"/>
          <w:szCs w:val="24"/>
        </w:rPr>
        <w:t>delle informative ivi contenute;</w:t>
      </w:r>
    </w:p>
    <w:p w:rsidR="00575AF4" w:rsidRDefault="00575AF4" w:rsidP="00575AF4">
      <w:pPr>
        <w:pStyle w:val="Paragrafoelenco"/>
        <w:numPr>
          <w:ilvl w:val="0"/>
          <w:numId w:val="29"/>
        </w:numPr>
        <w:adjustRightInd w:val="0"/>
        <w:jc w:val="both"/>
        <w:rPr>
          <w:bCs/>
          <w:color w:val="000000"/>
          <w:sz w:val="24"/>
          <w:szCs w:val="24"/>
        </w:rPr>
      </w:pPr>
      <w:r w:rsidRPr="00575AF4">
        <w:rPr>
          <w:bCs/>
          <w:color w:val="000000"/>
          <w:sz w:val="24"/>
          <w:szCs w:val="24"/>
        </w:rPr>
        <w:t>di essere in possesso del formale nulla osta al trasferimento rilasciato dall’amministrazione di appartenenza;</w:t>
      </w:r>
    </w:p>
    <w:p w:rsidR="00575AF4" w:rsidRDefault="00575AF4" w:rsidP="00575AF4">
      <w:pPr>
        <w:pStyle w:val="Paragrafoelenco"/>
        <w:numPr>
          <w:ilvl w:val="0"/>
          <w:numId w:val="29"/>
        </w:numPr>
        <w:adjustRightInd w:val="0"/>
        <w:jc w:val="both"/>
        <w:rPr>
          <w:bCs/>
          <w:color w:val="000000"/>
          <w:sz w:val="24"/>
          <w:szCs w:val="24"/>
        </w:rPr>
      </w:pPr>
      <w:r w:rsidRPr="00575AF4">
        <w:rPr>
          <w:bCs/>
          <w:color w:val="000000"/>
          <w:sz w:val="24"/>
          <w:szCs w:val="24"/>
        </w:rPr>
        <w:t>di avere preso visione e di accettare in modo pieno ed incondizionato le disposizioni contenute nell’avviso di mobilità;</w:t>
      </w:r>
    </w:p>
    <w:p w:rsidR="00575AF4" w:rsidRPr="00575AF4" w:rsidRDefault="00575AF4" w:rsidP="00575AF4">
      <w:pPr>
        <w:pStyle w:val="Paragrafoelenco"/>
        <w:numPr>
          <w:ilvl w:val="0"/>
          <w:numId w:val="29"/>
        </w:numPr>
        <w:adjustRightInd w:val="0"/>
        <w:jc w:val="both"/>
        <w:rPr>
          <w:bCs/>
          <w:color w:val="000000"/>
          <w:sz w:val="24"/>
          <w:szCs w:val="24"/>
        </w:rPr>
      </w:pPr>
      <w:r w:rsidRPr="00575AF4">
        <w:rPr>
          <w:bCs/>
          <w:color w:val="000000"/>
          <w:sz w:val="24"/>
          <w:szCs w:val="24"/>
        </w:rPr>
        <w:t>di autorizzare fin d’ora l’Amministrazione procedente alla raccolta ed utilizzo dei propri dati personali ai sensi del Regolamento (UE) 2016/679 per i fini connessi all’espletamento della presente procedura di mobilità.</w:t>
      </w:r>
    </w:p>
    <w:p w:rsidR="00575AF4" w:rsidRDefault="00575AF4" w:rsidP="0036308D">
      <w:pPr>
        <w:adjustRightInd w:val="0"/>
        <w:jc w:val="both"/>
        <w:rPr>
          <w:bCs/>
          <w:color w:val="000000"/>
          <w:sz w:val="24"/>
          <w:szCs w:val="24"/>
        </w:rPr>
      </w:pPr>
    </w:p>
    <w:p w:rsidR="00D600DE" w:rsidRPr="001340C4" w:rsidRDefault="0036308D" w:rsidP="00D600DE">
      <w:pPr>
        <w:adjustRightInd w:val="0"/>
        <w:jc w:val="both"/>
        <w:rPr>
          <w:bCs/>
          <w:color w:val="000000"/>
          <w:sz w:val="24"/>
          <w:szCs w:val="24"/>
        </w:rPr>
      </w:pPr>
      <w:r>
        <w:rPr>
          <w:bCs/>
          <w:color w:val="000000"/>
          <w:sz w:val="24"/>
          <w:szCs w:val="24"/>
        </w:rPr>
        <w:t xml:space="preserve">Alla domanda dovrà essere allegato un </w:t>
      </w:r>
      <w:r w:rsidRPr="0036308D">
        <w:rPr>
          <w:bCs/>
          <w:i/>
          <w:color w:val="000000"/>
          <w:sz w:val="24"/>
          <w:szCs w:val="24"/>
        </w:rPr>
        <w:t>curriculum vitae</w:t>
      </w:r>
      <w:r>
        <w:rPr>
          <w:bCs/>
          <w:color w:val="000000"/>
          <w:sz w:val="24"/>
          <w:szCs w:val="24"/>
        </w:rPr>
        <w:t xml:space="preserve"> in formato europeo (secondo il modello allegato)</w:t>
      </w:r>
      <w:r w:rsidR="00575AF4">
        <w:rPr>
          <w:bCs/>
          <w:color w:val="000000"/>
          <w:sz w:val="24"/>
          <w:szCs w:val="24"/>
        </w:rPr>
        <w:t xml:space="preserve">. </w:t>
      </w:r>
      <w:r w:rsidR="00D600DE" w:rsidRPr="001340C4">
        <w:rPr>
          <w:bCs/>
          <w:color w:val="000000"/>
          <w:sz w:val="24"/>
          <w:szCs w:val="24"/>
        </w:rPr>
        <w:t>Al fine della corretta valutazione de</w:t>
      </w:r>
      <w:r w:rsidR="00575AF4">
        <w:rPr>
          <w:bCs/>
          <w:color w:val="000000"/>
          <w:sz w:val="24"/>
          <w:szCs w:val="24"/>
        </w:rPr>
        <w:t>l</w:t>
      </w:r>
      <w:r w:rsidR="00D600DE" w:rsidRPr="001340C4">
        <w:rPr>
          <w:bCs/>
          <w:color w:val="000000"/>
          <w:sz w:val="24"/>
          <w:szCs w:val="24"/>
        </w:rPr>
        <w:t xml:space="preserve"> curricul</w:t>
      </w:r>
      <w:r w:rsidR="00575AF4">
        <w:rPr>
          <w:bCs/>
          <w:color w:val="000000"/>
          <w:sz w:val="24"/>
          <w:szCs w:val="24"/>
        </w:rPr>
        <w:t>um</w:t>
      </w:r>
      <w:r w:rsidR="00D600DE" w:rsidRPr="001340C4">
        <w:rPr>
          <w:bCs/>
          <w:color w:val="000000"/>
          <w:sz w:val="24"/>
          <w:szCs w:val="24"/>
        </w:rPr>
        <w:t>, le dichiarazioni in ess</w:t>
      </w:r>
      <w:r w:rsidR="00575AF4">
        <w:rPr>
          <w:bCs/>
          <w:color w:val="000000"/>
          <w:sz w:val="24"/>
          <w:szCs w:val="24"/>
        </w:rPr>
        <w:t xml:space="preserve">o </w:t>
      </w:r>
      <w:r w:rsidR="00D600DE" w:rsidRPr="001340C4">
        <w:rPr>
          <w:bCs/>
          <w:color w:val="000000"/>
          <w:sz w:val="24"/>
          <w:szCs w:val="24"/>
        </w:rPr>
        <w:t xml:space="preserve">contenute dovranno contenere tutti gli elementi necessari alla valutazione ed all’effettuazione degli eventuali controlli sulla </w:t>
      </w:r>
      <w:r w:rsidR="004B1F2E" w:rsidRPr="001340C4">
        <w:rPr>
          <w:bCs/>
          <w:color w:val="000000"/>
          <w:sz w:val="24"/>
          <w:szCs w:val="24"/>
        </w:rPr>
        <w:t xml:space="preserve">loro veridicità, pena la non valutazione. Le dichiarazioni dovranno </w:t>
      </w:r>
      <w:r w:rsidR="00FD4DC6">
        <w:rPr>
          <w:bCs/>
          <w:color w:val="000000"/>
          <w:sz w:val="24"/>
          <w:szCs w:val="24"/>
        </w:rPr>
        <w:t xml:space="preserve">contenere informazioni </w:t>
      </w:r>
      <w:r w:rsidR="004B1F2E" w:rsidRPr="001340C4">
        <w:rPr>
          <w:bCs/>
          <w:color w:val="000000"/>
          <w:sz w:val="24"/>
          <w:szCs w:val="24"/>
        </w:rPr>
        <w:t>circostanziat</w:t>
      </w:r>
      <w:r w:rsidR="00FD4DC6">
        <w:rPr>
          <w:bCs/>
          <w:color w:val="000000"/>
          <w:sz w:val="24"/>
          <w:szCs w:val="24"/>
        </w:rPr>
        <w:t>e</w:t>
      </w:r>
      <w:r w:rsidR="00B35C2B" w:rsidRPr="001340C4">
        <w:rPr>
          <w:bCs/>
          <w:color w:val="000000"/>
          <w:sz w:val="24"/>
          <w:szCs w:val="24"/>
        </w:rPr>
        <w:t>, in modo da poterne consentire l’effettiva verifica.</w:t>
      </w:r>
    </w:p>
    <w:p w:rsidR="00A63948" w:rsidRPr="001340C4" w:rsidRDefault="00A63948" w:rsidP="00D600DE">
      <w:pPr>
        <w:adjustRightInd w:val="0"/>
        <w:jc w:val="both"/>
        <w:rPr>
          <w:bCs/>
          <w:color w:val="000000"/>
          <w:sz w:val="24"/>
          <w:szCs w:val="24"/>
        </w:rPr>
      </w:pPr>
      <w:r w:rsidRPr="001340C4">
        <w:rPr>
          <w:bCs/>
          <w:color w:val="000000"/>
          <w:sz w:val="24"/>
          <w:szCs w:val="24"/>
        </w:rPr>
        <w:t>Le domande di mobilità eventualmente già presentate al Comune di Corridonia non saranno prese in considerazione. Gli interessati alla selezione dovranno pertanto presentare una nuova domanda redatta secondo le modalità di cui al presente avviso.</w:t>
      </w:r>
    </w:p>
    <w:p w:rsidR="008F0020" w:rsidRDefault="008F0020" w:rsidP="00D600DE">
      <w:pPr>
        <w:adjustRightInd w:val="0"/>
        <w:jc w:val="both"/>
        <w:rPr>
          <w:b/>
          <w:bCs/>
          <w:color w:val="000000"/>
          <w:sz w:val="24"/>
          <w:szCs w:val="24"/>
        </w:rPr>
      </w:pPr>
    </w:p>
    <w:p w:rsidR="00466F5B" w:rsidRPr="001340C4" w:rsidRDefault="001C2F63" w:rsidP="00D600DE">
      <w:pPr>
        <w:adjustRightInd w:val="0"/>
        <w:jc w:val="both"/>
        <w:rPr>
          <w:bCs/>
          <w:color w:val="000000"/>
          <w:sz w:val="24"/>
          <w:szCs w:val="24"/>
        </w:rPr>
      </w:pPr>
      <w:r>
        <w:rPr>
          <w:b/>
          <w:bCs/>
          <w:color w:val="000000"/>
          <w:sz w:val="24"/>
          <w:szCs w:val="24"/>
        </w:rPr>
        <w:t>4</w:t>
      </w:r>
      <w:r w:rsidR="00A63948" w:rsidRPr="001340C4">
        <w:rPr>
          <w:b/>
          <w:bCs/>
          <w:color w:val="000000"/>
          <w:sz w:val="24"/>
          <w:szCs w:val="24"/>
        </w:rPr>
        <w:t xml:space="preserve"> – Ammissibilità delle domande – Modalità di selezione</w:t>
      </w:r>
      <w:r w:rsidR="00A63948" w:rsidRPr="001340C4">
        <w:rPr>
          <w:bCs/>
          <w:color w:val="000000"/>
          <w:sz w:val="24"/>
          <w:szCs w:val="24"/>
        </w:rPr>
        <w:t xml:space="preserve">  </w:t>
      </w:r>
    </w:p>
    <w:p w:rsidR="000B3557" w:rsidRPr="001340C4" w:rsidRDefault="00A63948" w:rsidP="00A63948">
      <w:pPr>
        <w:adjustRightInd w:val="0"/>
        <w:jc w:val="both"/>
        <w:rPr>
          <w:bCs/>
          <w:color w:val="000000"/>
          <w:sz w:val="24"/>
          <w:szCs w:val="24"/>
        </w:rPr>
      </w:pPr>
      <w:r w:rsidRPr="001340C4">
        <w:rPr>
          <w:bCs/>
          <w:color w:val="000000"/>
          <w:sz w:val="24"/>
          <w:szCs w:val="24"/>
        </w:rPr>
        <w:t xml:space="preserve">Tutte le istanze pervenute entro i termini indicati nel presente avviso </w:t>
      </w:r>
      <w:r w:rsidR="00B010A6" w:rsidRPr="001340C4">
        <w:rPr>
          <w:bCs/>
          <w:color w:val="000000"/>
          <w:sz w:val="24"/>
          <w:szCs w:val="24"/>
        </w:rPr>
        <w:t>saranno preliminarmente esaminate dal Settore I</w:t>
      </w:r>
      <w:r w:rsidR="008F0020">
        <w:rPr>
          <w:bCs/>
          <w:color w:val="000000"/>
          <w:sz w:val="24"/>
          <w:szCs w:val="24"/>
        </w:rPr>
        <w:t>I</w:t>
      </w:r>
      <w:r w:rsidR="00B010A6" w:rsidRPr="001340C4">
        <w:rPr>
          <w:bCs/>
          <w:color w:val="000000"/>
          <w:sz w:val="24"/>
          <w:szCs w:val="24"/>
        </w:rPr>
        <w:t xml:space="preserve"> – Affari </w:t>
      </w:r>
      <w:r w:rsidR="008F0020">
        <w:rPr>
          <w:bCs/>
          <w:color w:val="000000"/>
          <w:sz w:val="24"/>
          <w:szCs w:val="24"/>
        </w:rPr>
        <w:t xml:space="preserve">Generali – </w:t>
      </w:r>
      <w:r w:rsidR="00F85A63">
        <w:rPr>
          <w:bCs/>
          <w:color w:val="000000"/>
          <w:sz w:val="24"/>
          <w:szCs w:val="24"/>
        </w:rPr>
        <w:t xml:space="preserve">Unità Operativa </w:t>
      </w:r>
      <w:r w:rsidR="008F0020">
        <w:rPr>
          <w:bCs/>
          <w:color w:val="000000"/>
          <w:sz w:val="24"/>
          <w:szCs w:val="24"/>
        </w:rPr>
        <w:t>Personale ed Organizzazione</w:t>
      </w:r>
      <w:r w:rsidR="00B010A6" w:rsidRPr="001340C4">
        <w:rPr>
          <w:bCs/>
          <w:color w:val="000000"/>
          <w:sz w:val="24"/>
          <w:szCs w:val="24"/>
        </w:rPr>
        <w:t>, ai fini dell’accertamento dei requisiti di ammissibilità.</w:t>
      </w:r>
    </w:p>
    <w:p w:rsidR="00420E87" w:rsidRPr="001340C4" w:rsidRDefault="00420E87" w:rsidP="00A63948">
      <w:pPr>
        <w:adjustRightInd w:val="0"/>
        <w:jc w:val="both"/>
        <w:rPr>
          <w:bCs/>
          <w:color w:val="000000"/>
          <w:sz w:val="24"/>
          <w:szCs w:val="24"/>
        </w:rPr>
      </w:pPr>
      <w:r w:rsidRPr="001340C4">
        <w:rPr>
          <w:bCs/>
          <w:color w:val="000000"/>
          <w:sz w:val="24"/>
          <w:szCs w:val="24"/>
        </w:rPr>
        <w:t>Tutte le comunicazioni inerenti la</w:t>
      </w:r>
      <w:r w:rsidR="00F85A63">
        <w:rPr>
          <w:bCs/>
          <w:color w:val="000000"/>
          <w:sz w:val="24"/>
          <w:szCs w:val="24"/>
        </w:rPr>
        <w:t xml:space="preserve"> </w:t>
      </w:r>
      <w:r w:rsidRPr="001340C4">
        <w:rPr>
          <w:bCs/>
          <w:color w:val="000000"/>
          <w:sz w:val="24"/>
          <w:szCs w:val="24"/>
        </w:rPr>
        <w:t xml:space="preserve">presente procedura saranno rese note sul sito </w:t>
      </w:r>
      <w:hyperlink r:id="rId9" w:history="1">
        <w:r w:rsidRPr="001340C4">
          <w:rPr>
            <w:rStyle w:val="Collegamentoipertestuale"/>
            <w:bCs/>
            <w:sz w:val="24"/>
            <w:szCs w:val="24"/>
          </w:rPr>
          <w:t>www.comune.corridonia.it</w:t>
        </w:r>
      </w:hyperlink>
      <w:r w:rsidRPr="001340C4">
        <w:rPr>
          <w:bCs/>
          <w:color w:val="000000"/>
          <w:sz w:val="24"/>
          <w:szCs w:val="24"/>
        </w:rPr>
        <w:t>.</w:t>
      </w:r>
    </w:p>
    <w:p w:rsidR="00420E87" w:rsidRPr="001340C4" w:rsidRDefault="00420E87" w:rsidP="00A63948">
      <w:pPr>
        <w:adjustRightInd w:val="0"/>
        <w:jc w:val="both"/>
        <w:rPr>
          <w:bCs/>
          <w:color w:val="000000"/>
          <w:sz w:val="24"/>
          <w:szCs w:val="24"/>
        </w:rPr>
      </w:pPr>
      <w:r w:rsidRPr="001340C4">
        <w:rPr>
          <w:bCs/>
          <w:color w:val="000000"/>
          <w:sz w:val="24"/>
          <w:szCs w:val="24"/>
        </w:rPr>
        <w:t xml:space="preserve">Un’apposita Commissione Giudicatrice, nominata dal </w:t>
      </w:r>
      <w:r w:rsidR="00F52A25">
        <w:rPr>
          <w:bCs/>
          <w:color w:val="000000"/>
          <w:sz w:val="24"/>
          <w:szCs w:val="24"/>
        </w:rPr>
        <w:t xml:space="preserve">Responsabile del Settore II – Affari Generali, </w:t>
      </w:r>
      <w:r w:rsidRPr="001340C4">
        <w:rPr>
          <w:bCs/>
          <w:color w:val="000000"/>
          <w:sz w:val="24"/>
          <w:szCs w:val="24"/>
        </w:rPr>
        <w:t>procederà ad una prima disamina dei candidati sulla base di una verifica comparata delle domande pervenute</w:t>
      </w:r>
      <w:r w:rsidR="008F0020">
        <w:rPr>
          <w:bCs/>
          <w:color w:val="000000"/>
          <w:sz w:val="24"/>
          <w:szCs w:val="24"/>
        </w:rPr>
        <w:t xml:space="preserve"> e dei </w:t>
      </w:r>
      <w:r w:rsidR="00D91D60">
        <w:rPr>
          <w:bCs/>
          <w:i/>
          <w:color w:val="000000"/>
          <w:sz w:val="24"/>
          <w:szCs w:val="24"/>
        </w:rPr>
        <w:t>CV</w:t>
      </w:r>
      <w:bookmarkStart w:id="2" w:name="_GoBack"/>
      <w:bookmarkEnd w:id="2"/>
      <w:r w:rsidRPr="001340C4">
        <w:rPr>
          <w:bCs/>
          <w:color w:val="000000"/>
          <w:sz w:val="24"/>
          <w:szCs w:val="24"/>
        </w:rPr>
        <w:t>, riservandosi la facoltà di valutare la professionalità dei candidati attraverso colloqui finalizzati ad accertar</w:t>
      </w:r>
      <w:r w:rsidR="00F52A25">
        <w:rPr>
          <w:bCs/>
          <w:color w:val="000000"/>
          <w:sz w:val="24"/>
          <w:szCs w:val="24"/>
        </w:rPr>
        <w:t>e</w:t>
      </w:r>
      <w:r w:rsidRPr="001340C4">
        <w:rPr>
          <w:bCs/>
          <w:color w:val="000000"/>
          <w:sz w:val="24"/>
          <w:szCs w:val="24"/>
        </w:rPr>
        <w:t xml:space="preserve"> l’esperienza degli stessi </w:t>
      </w:r>
      <w:r w:rsidR="00F52A25">
        <w:rPr>
          <w:bCs/>
          <w:color w:val="000000"/>
          <w:sz w:val="24"/>
          <w:szCs w:val="24"/>
        </w:rPr>
        <w:t>e la corrispondenza della professionalità con le mansioni</w:t>
      </w:r>
      <w:r w:rsidR="00F85A63">
        <w:rPr>
          <w:bCs/>
          <w:color w:val="000000"/>
          <w:sz w:val="24"/>
          <w:szCs w:val="24"/>
        </w:rPr>
        <w:t xml:space="preserve"> richieste</w:t>
      </w:r>
      <w:r w:rsidR="00F52A25">
        <w:rPr>
          <w:bCs/>
          <w:color w:val="000000"/>
          <w:sz w:val="24"/>
          <w:szCs w:val="24"/>
        </w:rPr>
        <w:t xml:space="preserve"> </w:t>
      </w:r>
      <w:r w:rsidR="00F85A63">
        <w:rPr>
          <w:bCs/>
          <w:color w:val="000000"/>
          <w:sz w:val="24"/>
          <w:szCs w:val="24"/>
        </w:rPr>
        <w:t>per il</w:t>
      </w:r>
      <w:r w:rsidR="006C2916" w:rsidRPr="001340C4">
        <w:rPr>
          <w:bCs/>
          <w:color w:val="000000"/>
          <w:sz w:val="24"/>
          <w:szCs w:val="24"/>
        </w:rPr>
        <w:t xml:space="preserve"> posto da ricoprire.</w:t>
      </w:r>
    </w:p>
    <w:p w:rsidR="006C2916" w:rsidRPr="001340C4" w:rsidRDefault="006C2916" w:rsidP="00A63948">
      <w:pPr>
        <w:adjustRightInd w:val="0"/>
        <w:jc w:val="both"/>
        <w:rPr>
          <w:bCs/>
          <w:color w:val="000000"/>
          <w:sz w:val="24"/>
          <w:szCs w:val="24"/>
        </w:rPr>
      </w:pPr>
      <w:r w:rsidRPr="001340C4">
        <w:rPr>
          <w:bCs/>
          <w:color w:val="000000"/>
          <w:sz w:val="24"/>
          <w:szCs w:val="24"/>
        </w:rPr>
        <w:t xml:space="preserve">L’eventuale colloquio sarà volto ad approfondire il </w:t>
      </w:r>
      <w:r w:rsidRPr="001340C4">
        <w:rPr>
          <w:bCs/>
          <w:i/>
          <w:color w:val="000000"/>
          <w:sz w:val="24"/>
          <w:szCs w:val="24"/>
        </w:rPr>
        <w:t>curriculum</w:t>
      </w:r>
      <w:r w:rsidRPr="001340C4">
        <w:rPr>
          <w:bCs/>
          <w:color w:val="000000"/>
          <w:sz w:val="24"/>
          <w:szCs w:val="24"/>
        </w:rPr>
        <w:t xml:space="preserve"> presentato e la professionalità dei candidati relativamente alle competenze richiest</w:t>
      </w:r>
      <w:r w:rsidR="00F52A25">
        <w:rPr>
          <w:bCs/>
          <w:color w:val="000000"/>
          <w:sz w:val="24"/>
          <w:szCs w:val="24"/>
        </w:rPr>
        <w:t>e</w:t>
      </w:r>
      <w:r w:rsidRPr="001340C4">
        <w:rPr>
          <w:bCs/>
          <w:color w:val="000000"/>
          <w:sz w:val="24"/>
          <w:szCs w:val="24"/>
        </w:rPr>
        <w:t>.</w:t>
      </w:r>
    </w:p>
    <w:p w:rsidR="006C2916" w:rsidRPr="001340C4" w:rsidRDefault="006C2916" w:rsidP="00A63948">
      <w:pPr>
        <w:adjustRightInd w:val="0"/>
        <w:jc w:val="both"/>
        <w:rPr>
          <w:bCs/>
          <w:color w:val="000000"/>
          <w:sz w:val="24"/>
          <w:szCs w:val="24"/>
        </w:rPr>
      </w:pPr>
      <w:r w:rsidRPr="001340C4">
        <w:rPr>
          <w:bCs/>
          <w:color w:val="000000"/>
          <w:sz w:val="24"/>
          <w:szCs w:val="24"/>
        </w:rPr>
        <w:t>Nella valutazione complessiva del candidato si terrà conto dei seguenti elementi:</w:t>
      </w:r>
    </w:p>
    <w:p w:rsidR="006C2916" w:rsidRPr="005C51B9" w:rsidRDefault="00F63D45" w:rsidP="005C51B9">
      <w:pPr>
        <w:pStyle w:val="Paragrafoelenco"/>
        <w:numPr>
          <w:ilvl w:val="0"/>
          <w:numId w:val="29"/>
        </w:numPr>
        <w:adjustRightInd w:val="0"/>
        <w:jc w:val="both"/>
        <w:rPr>
          <w:bCs/>
          <w:color w:val="000000"/>
          <w:sz w:val="24"/>
          <w:szCs w:val="24"/>
        </w:rPr>
      </w:pPr>
      <w:r w:rsidRPr="005C51B9">
        <w:rPr>
          <w:bCs/>
          <w:color w:val="000000"/>
          <w:sz w:val="24"/>
          <w:szCs w:val="24"/>
        </w:rPr>
        <w:t>preparazione ed esperienza professionale specifica maturata in relazione alla qualifica da ricoprire;</w:t>
      </w:r>
    </w:p>
    <w:p w:rsidR="00F63D45" w:rsidRPr="005C51B9" w:rsidRDefault="00F63D45" w:rsidP="005C51B9">
      <w:pPr>
        <w:pStyle w:val="Paragrafoelenco"/>
        <w:numPr>
          <w:ilvl w:val="0"/>
          <w:numId w:val="29"/>
        </w:numPr>
        <w:adjustRightInd w:val="0"/>
        <w:jc w:val="both"/>
        <w:rPr>
          <w:bCs/>
          <w:color w:val="000000"/>
          <w:sz w:val="24"/>
          <w:szCs w:val="24"/>
        </w:rPr>
      </w:pPr>
      <w:r w:rsidRPr="005C51B9">
        <w:rPr>
          <w:bCs/>
          <w:color w:val="000000"/>
          <w:sz w:val="24"/>
          <w:szCs w:val="24"/>
        </w:rPr>
        <w:t>aspetto motivazionale del trasferimento;</w:t>
      </w:r>
    </w:p>
    <w:p w:rsidR="00F63D45" w:rsidRPr="005C51B9" w:rsidRDefault="00F63D45" w:rsidP="005C51B9">
      <w:pPr>
        <w:pStyle w:val="Paragrafoelenco"/>
        <w:numPr>
          <w:ilvl w:val="0"/>
          <w:numId w:val="29"/>
        </w:numPr>
        <w:adjustRightInd w:val="0"/>
        <w:jc w:val="both"/>
        <w:rPr>
          <w:bCs/>
          <w:color w:val="000000"/>
          <w:sz w:val="24"/>
          <w:szCs w:val="24"/>
        </w:rPr>
      </w:pPr>
      <w:r w:rsidRPr="005C51B9">
        <w:rPr>
          <w:bCs/>
          <w:color w:val="000000"/>
          <w:sz w:val="24"/>
          <w:szCs w:val="24"/>
        </w:rPr>
        <w:t>possibilità di inserimento ed adattabilità al contesto lavorativo.</w:t>
      </w:r>
    </w:p>
    <w:p w:rsidR="00752BE3" w:rsidRPr="001340C4" w:rsidRDefault="00752BE3" w:rsidP="00A63948">
      <w:pPr>
        <w:adjustRightInd w:val="0"/>
        <w:jc w:val="both"/>
        <w:rPr>
          <w:bCs/>
          <w:color w:val="000000"/>
          <w:sz w:val="24"/>
          <w:szCs w:val="24"/>
        </w:rPr>
      </w:pPr>
    </w:p>
    <w:p w:rsidR="00752BE3" w:rsidRPr="001340C4" w:rsidRDefault="003F0144" w:rsidP="00A63948">
      <w:pPr>
        <w:adjustRightInd w:val="0"/>
        <w:jc w:val="both"/>
        <w:rPr>
          <w:b/>
          <w:bCs/>
          <w:color w:val="000000"/>
          <w:sz w:val="24"/>
          <w:szCs w:val="24"/>
        </w:rPr>
      </w:pPr>
      <w:r>
        <w:rPr>
          <w:b/>
          <w:bCs/>
          <w:color w:val="000000"/>
          <w:sz w:val="24"/>
          <w:szCs w:val="24"/>
        </w:rPr>
        <w:t>5</w:t>
      </w:r>
      <w:r w:rsidR="00752BE3" w:rsidRPr="001340C4">
        <w:rPr>
          <w:b/>
          <w:bCs/>
          <w:color w:val="000000"/>
          <w:sz w:val="24"/>
          <w:szCs w:val="24"/>
        </w:rPr>
        <w:t xml:space="preserve"> – Norme finali</w:t>
      </w:r>
    </w:p>
    <w:p w:rsidR="00752BE3" w:rsidRPr="001340C4" w:rsidRDefault="00752BE3" w:rsidP="00A63948">
      <w:pPr>
        <w:adjustRightInd w:val="0"/>
        <w:jc w:val="both"/>
        <w:rPr>
          <w:bCs/>
          <w:color w:val="000000"/>
          <w:sz w:val="24"/>
          <w:szCs w:val="24"/>
        </w:rPr>
      </w:pPr>
      <w:r w:rsidRPr="001340C4">
        <w:rPr>
          <w:bCs/>
          <w:color w:val="000000"/>
          <w:sz w:val="24"/>
          <w:szCs w:val="24"/>
        </w:rPr>
        <w:t>Il presente avviso è da considerarsi meramente esplorativo e non vincola comunque in alcun modo il Comune di Corridonia, che a suo insindacabile giudizio potrà anche decidere di non procedere alla mobilità nel caso in cui nessuno degli interessati sia stato valutato positivamente ai presenti fini, o per altre motivazioni inerenti</w:t>
      </w:r>
      <w:r w:rsidR="00CF2867" w:rsidRPr="001340C4">
        <w:rPr>
          <w:bCs/>
          <w:color w:val="000000"/>
          <w:sz w:val="24"/>
          <w:szCs w:val="24"/>
        </w:rPr>
        <w:t xml:space="preserve"> </w:t>
      </w:r>
      <w:r w:rsidRPr="001340C4">
        <w:rPr>
          <w:bCs/>
          <w:color w:val="000000"/>
          <w:sz w:val="24"/>
          <w:szCs w:val="24"/>
        </w:rPr>
        <w:t>le</w:t>
      </w:r>
      <w:r w:rsidR="00CF2867" w:rsidRPr="001340C4">
        <w:rPr>
          <w:bCs/>
          <w:color w:val="000000"/>
          <w:sz w:val="24"/>
          <w:szCs w:val="24"/>
        </w:rPr>
        <w:t xml:space="preserve"> </w:t>
      </w:r>
      <w:r w:rsidRPr="001340C4">
        <w:rPr>
          <w:bCs/>
          <w:color w:val="000000"/>
          <w:sz w:val="24"/>
          <w:szCs w:val="24"/>
        </w:rPr>
        <w:t>decisioni organizzative dell’Ente.</w:t>
      </w:r>
    </w:p>
    <w:p w:rsidR="00CF2867" w:rsidRPr="001340C4" w:rsidRDefault="00CF2867" w:rsidP="00A63948">
      <w:pPr>
        <w:adjustRightInd w:val="0"/>
        <w:jc w:val="both"/>
        <w:rPr>
          <w:bCs/>
          <w:color w:val="000000"/>
          <w:sz w:val="24"/>
          <w:szCs w:val="24"/>
        </w:rPr>
      </w:pPr>
      <w:r w:rsidRPr="001340C4">
        <w:rPr>
          <w:bCs/>
          <w:color w:val="000000"/>
          <w:sz w:val="24"/>
          <w:szCs w:val="24"/>
        </w:rPr>
        <w:t xml:space="preserve">Il Comune di Corridonia si riserva la facoltà di non procedere all’assunzione del candidato </w:t>
      </w:r>
      <w:r w:rsidR="00804CE3" w:rsidRPr="001340C4">
        <w:rPr>
          <w:bCs/>
          <w:color w:val="000000"/>
          <w:sz w:val="24"/>
          <w:szCs w:val="24"/>
        </w:rPr>
        <w:t>prescelto qualora i termini di trasferimento risultino incompatibili con le proprie esigenze.</w:t>
      </w:r>
    </w:p>
    <w:p w:rsidR="00804CE3" w:rsidRPr="001340C4" w:rsidRDefault="00804CE3" w:rsidP="00A63948">
      <w:pPr>
        <w:adjustRightInd w:val="0"/>
        <w:jc w:val="both"/>
        <w:rPr>
          <w:bCs/>
          <w:color w:val="000000"/>
          <w:sz w:val="24"/>
          <w:szCs w:val="24"/>
        </w:rPr>
      </w:pPr>
    </w:p>
    <w:p w:rsidR="00804CE3" w:rsidRDefault="00804CE3" w:rsidP="00A63948">
      <w:pPr>
        <w:adjustRightInd w:val="0"/>
        <w:jc w:val="both"/>
        <w:rPr>
          <w:bCs/>
          <w:color w:val="000000"/>
          <w:sz w:val="24"/>
          <w:szCs w:val="24"/>
        </w:rPr>
      </w:pPr>
      <w:r w:rsidRPr="001340C4">
        <w:rPr>
          <w:bCs/>
          <w:color w:val="000000"/>
          <w:sz w:val="24"/>
          <w:szCs w:val="24"/>
        </w:rPr>
        <w:lastRenderedPageBreak/>
        <w:t xml:space="preserve">Per ulteriori informazioni e chiarimenti in merito, gli interessati potranno rivolgersi all’Ufficio </w:t>
      </w:r>
      <w:r w:rsidR="00CE1CD1">
        <w:rPr>
          <w:bCs/>
          <w:color w:val="000000"/>
          <w:sz w:val="24"/>
          <w:szCs w:val="24"/>
        </w:rPr>
        <w:t xml:space="preserve">Personale – Dott. Roberto Macchiati (tel. 0733/439344 – e-mail: </w:t>
      </w:r>
      <w:hyperlink r:id="rId10" w:history="1">
        <w:r w:rsidR="00CE1CD1" w:rsidRPr="00281D8B">
          <w:rPr>
            <w:rStyle w:val="Collegamentoipertestuale"/>
            <w:bCs/>
            <w:sz w:val="24"/>
            <w:szCs w:val="24"/>
          </w:rPr>
          <w:t>personale@comune.corridonia.mc.it</w:t>
        </w:r>
      </w:hyperlink>
      <w:r w:rsidR="00CE1CD1">
        <w:rPr>
          <w:bCs/>
          <w:color w:val="000000"/>
          <w:sz w:val="24"/>
          <w:szCs w:val="24"/>
        </w:rPr>
        <w:t>);</w:t>
      </w:r>
    </w:p>
    <w:p w:rsidR="00CE1CD1" w:rsidRDefault="00CE1CD1" w:rsidP="00A63948">
      <w:pPr>
        <w:adjustRightInd w:val="0"/>
        <w:jc w:val="both"/>
        <w:rPr>
          <w:bCs/>
          <w:color w:val="000000"/>
          <w:sz w:val="24"/>
          <w:szCs w:val="24"/>
        </w:rPr>
      </w:pPr>
      <w:r>
        <w:rPr>
          <w:bCs/>
          <w:color w:val="000000"/>
          <w:sz w:val="24"/>
          <w:szCs w:val="24"/>
        </w:rPr>
        <w:t>Il responsabile del procedimento</w:t>
      </w:r>
      <w:r w:rsidR="00BB7AFC">
        <w:rPr>
          <w:bCs/>
          <w:color w:val="000000"/>
          <w:sz w:val="24"/>
          <w:szCs w:val="24"/>
        </w:rPr>
        <w:t xml:space="preserve"> e</w:t>
      </w:r>
      <w:r w:rsidR="00503700">
        <w:rPr>
          <w:bCs/>
          <w:color w:val="000000"/>
          <w:sz w:val="24"/>
          <w:szCs w:val="24"/>
        </w:rPr>
        <w:t xml:space="preserve"> </w:t>
      </w:r>
      <w:r>
        <w:rPr>
          <w:bCs/>
          <w:color w:val="000000"/>
          <w:sz w:val="24"/>
          <w:szCs w:val="24"/>
        </w:rPr>
        <w:t>del provvedimento è la Dott.ssa Annalisa Franceschetti</w:t>
      </w:r>
      <w:r w:rsidR="005C51B9">
        <w:rPr>
          <w:bCs/>
          <w:color w:val="000000"/>
          <w:sz w:val="24"/>
          <w:szCs w:val="24"/>
        </w:rPr>
        <w:t xml:space="preserve"> responsabile del Settore II – Affari Generali.</w:t>
      </w:r>
    </w:p>
    <w:p w:rsidR="00F85A63" w:rsidRDefault="00F85A63" w:rsidP="00A63948">
      <w:pPr>
        <w:adjustRightInd w:val="0"/>
        <w:jc w:val="both"/>
        <w:rPr>
          <w:bCs/>
          <w:color w:val="000000"/>
          <w:sz w:val="24"/>
          <w:szCs w:val="24"/>
        </w:rPr>
      </w:pPr>
    </w:p>
    <w:p w:rsidR="000B49F4" w:rsidRDefault="000B49F4" w:rsidP="00F85A63">
      <w:pPr>
        <w:adjustRightInd w:val="0"/>
        <w:jc w:val="center"/>
        <w:rPr>
          <w:bCs/>
          <w:color w:val="000000"/>
          <w:sz w:val="24"/>
          <w:szCs w:val="24"/>
        </w:rPr>
      </w:pPr>
    </w:p>
    <w:p w:rsidR="00F85A63" w:rsidRDefault="00F85A63" w:rsidP="00F85A63">
      <w:pPr>
        <w:adjustRightInd w:val="0"/>
        <w:jc w:val="center"/>
        <w:rPr>
          <w:bCs/>
          <w:color w:val="000000"/>
          <w:sz w:val="24"/>
          <w:szCs w:val="24"/>
        </w:rPr>
      </w:pPr>
      <w:r>
        <w:rPr>
          <w:bCs/>
          <w:color w:val="000000"/>
          <w:sz w:val="24"/>
          <w:szCs w:val="24"/>
        </w:rPr>
        <w:t>F.to la Responsabile del Settore II – Affari Generali</w:t>
      </w:r>
    </w:p>
    <w:p w:rsidR="00F85A63" w:rsidRDefault="00F85A63" w:rsidP="00F85A63">
      <w:pPr>
        <w:adjustRightInd w:val="0"/>
        <w:jc w:val="center"/>
        <w:rPr>
          <w:bCs/>
          <w:color w:val="000000"/>
          <w:sz w:val="24"/>
          <w:szCs w:val="24"/>
        </w:rPr>
      </w:pPr>
      <w:r>
        <w:rPr>
          <w:bCs/>
          <w:color w:val="000000"/>
          <w:sz w:val="24"/>
          <w:szCs w:val="24"/>
        </w:rPr>
        <w:t>Dott.ssa Annalisa Franceschetti</w:t>
      </w:r>
    </w:p>
    <w:p w:rsidR="00804CE3" w:rsidRDefault="00804CE3" w:rsidP="00A63948">
      <w:pPr>
        <w:adjustRightInd w:val="0"/>
        <w:jc w:val="both"/>
        <w:rPr>
          <w:bCs/>
          <w:color w:val="000000"/>
          <w:sz w:val="24"/>
          <w:szCs w:val="24"/>
        </w:rPr>
      </w:pPr>
    </w:p>
    <w:sectPr w:rsidR="00804CE3" w:rsidSect="00300E97">
      <w:headerReference w:type="default" r:id="rId11"/>
      <w:pgSz w:w="11906" w:h="16838" w:code="9"/>
      <w:pgMar w:top="1701" w:right="1559" w:bottom="1134" w:left="85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51E" w:rsidRDefault="00AE751E">
      <w:r>
        <w:separator/>
      </w:r>
    </w:p>
  </w:endnote>
  <w:endnote w:type="continuationSeparator" w:id="0">
    <w:p w:rsidR="00AE751E" w:rsidRDefault="00AE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E1)">
    <w:altName w:val="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Grassetto,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51E" w:rsidRDefault="00AE751E">
      <w:r>
        <w:separator/>
      </w:r>
    </w:p>
  </w:footnote>
  <w:footnote w:type="continuationSeparator" w:id="0">
    <w:p w:rsidR="00AE751E" w:rsidRDefault="00AE7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CB1" w:rsidRDefault="007E4CB1">
    <w:pPr>
      <w:pStyle w:val="Intestazione"/>
      <w:spacing w:line="120" w:lineRule="auto"/>
      <w:rPr>
        <w:sz w:val="14"/>
        <w:szCs w:val="14"/>
      </w:rPr>
    </w:pPr>
  </w:p>
  <w:p w:rsidR="007E4CB1" w:rsidRDefault="000F1E31">
    <w:pPr>
      <w:pStyle w:val="Intestazione"/>
    </w:pPr>
    <w:r>
      <w:rPr>
        <w:noProof/>
      </w:rPr>
      <mc:AlternateContent>
        <mc:Choice Requires="wps">
          <w:drawing>
            <wp:anchor distT="0" distB="0" distL="114300" distR="114300" simplePos="0" relativeHeight="251657728" behindDoc="1" locked="0" layoutInCell="1" allowOverlap="1">
              <wp:simplePos x="0" y="0"/>
              <wp:positionH relativeFrom="column">
                <wp:posOffset>615315</wp:posOffset>
              </wp:positionH>
              <wp:positionV relativeFrom="paragraph">
                <wp:posOffset>0</wp:posOffset>
              </wp:positionV>
              <wp:extent cx="838835" cy="840740"/>
              <wp:effectExtent l="0" t="0" r="317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4CB1" w:rsidRDefault="002F2430">
                          <w:r>
                            <w:rPr>
                              <w:noProof/>
                              <w:sz w:val="24"/>
                            </w:rPr>
                            <w:drawing>
                              <wp:inline distT="0" distB="0" distL="0" distR="0">
                                <wp:extent cx="653415" cy="75120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53415" cy="7512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type id="_x0000_t202" coordsize="21600,21600" o:spt="202" path="m,l,21600r21600,l21600,xe">
              <v:stroke joinstyle="miter"/>
              <v:path gradientshapeok="t" o:connecttype="rect"/>
            </v:shapetype>
            <v:shape id="Text Box 1" o:spid="_x0000_s1026" type="#_x0000_t202" style="position:absolute;margin-left:48.45pt;margin-top:0;width:66.05pt;height:6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" stroked="f">
              <v:textbox>
                <w:txbxContent>
                  <w:p w:rsidR="007E4CB1" w:rsidRDefault="002F2430">
                    <w:r>
                      <w:rPr>
                        <w:noProof/>
                        <w:sz w:val="24"/>
                      </w:rPr>
                      <w:drawing>
                        <wp:inline distT="0" distB="0" distL="0" distR="0">
                          <wp:extent cx="653415" cy="75120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53415" cy="751205"/>
                                  </a:xfrm>
                                  <a:prstGeom prst="rect">
                                    <a:avLst/>
                                  </a:prstGeom>
                                  <a:noFill/>
                                  <a:ln w="9525">
                                    <a:noFill/>
                                    <a:miter lim="800000"/>
                                    <a:headEnd/>
                                    <a:tailEnd/>
                                  </a:ln>
                                </pic:spPr>
                              </pic:pic>
                            </a:graphicData>
                          </a:graphic>
                        </wp:inline>
                      </w:drawing>
                    </w:r>
                  </w:p>
                </w:txbxContent>
              </v:textbox>
              <w10:wrap type="square"/>
            </v:shape>
          </w:pict>
        </mc:Fallback>
      </mc:AlternateContent>
    </w:r>
  </w:p>
  <w:p w:rsidR="007E4CB1" w:rsidRDefault="007E4CB1">
    <w:pPr>
      <w:pStyle w:val="Intestazione"/>
      <w:rPr>
        <w:i/>
        <w:iCs/>
        <w:sz w:val="44"/>
        <w:szCs w:val="72"/>
      </w:rPr>
    </w:pPr>
    <w:r>
      <w:t xml:space="preserve">                                                   </w:t>
    </w:r>
    <w:r>
      <w:rPr>
        <w:i/>
        <w:iCs/>
        <w:sz w:val="44"/>
        <w:szCs w:val="72"/>
      </w:rPr>
      <w:t>Città di Corridonia</w:t>
    </w:r>
  </w:p>
  <w:p w:rsidR="007E4CB1" w:rsidRDefault="007E4CB1">
    <w:pPr>
      <w:pStyle w:val="Intestazione"/>
      <w:rPr>
        <w:i/>
        <w:iCs/>
        <w:sz w:val="24"/>
        <w:szCs w:val="8"/>
      </w:rPr>
    </w:pPr>
    <w:r>
      <w:rPr>
        <w:sz w:val="24"/>
      </w:rPr>
      <w:t xml:space="preserve"> </w:t>
    </w:r>
    <w:r>
      <w:rPr>
        <w:b/>
        <w:bCs/>
        <w:sz w:val="24"/>
      </w:rPr>
      <w:t xml:space="preserve">                                                     </w:t>
    </w:r>
    <w:r>
      <w:rPr>
        <w:i/>
        <w:iCs/>
        <w:sz w:val="24"/>
        <w:szCs w:val="14"/>
      </w:rPr>
      <w:t>Provincia di Macerata</w:t>
    </w:r>
  </w:p>
  <w:p w:rsidR="007E4CB1" w:rsidRDefault="007E4CB1">
    <w:pPr>
      <w:pStyle w:val="Intestazione"/>
      <w:rPr>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0719"/>
    <w:multiLevelType w:val="hybridMultilevel"/>
    <w:tmpl w:val="DE329F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C784C"/>
    <w:multiLevelType w:val="hybridMultilevel"/>
    <w:tmpl w:val="F76C757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9A24CA2"/>
    <w:multiLevelType w:val="multilevel"/>
    <w:tmpl w:val="321E084A"/>
    <w:lvl w:ilvl="0">
      <w:start w:val="1"/>
      <w:numFmt w:val="bullet"/>
      <w:lvlText w:val=""/>
      <w:lvlJc w:val="left"/>
      <w:pPr>
        <w:tabs>
          <w:tab w:val="num" w:pos="720"/>
        </w:tabs>
        <w:ind w:left="720" w:hanging="360"/>
      </w:pPr>
      <w:rPr>
        <w:rFonts w:ascii="Symbol" w:hAnsi="Symbol" w:cs="Times New Roman"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A6565D3"/>
    <w:multiLevelType w:val="hybridMultilevel"/>
    <w:tmpl w:val="321E084A"/>
    <w:lvl w:ilvl="0" w:tplc="04100001">
      <w:start w:val="1"/>
      <w:numFmt w:val="bullet"/>
      <w:lvlText w:val=""/>
      <w:lvlJc w:val="left"/>
      <w:pPr>
        <w:tabs>
          <w:tab w:val="num" w:pos="720"/>
        </w:tabs>
        <w:ind w:left="720" w:hanging="360"/>
      </w:pPr>
      <w:rPr>
        <w:rFonts w:ascii="Symbol" w:hAnsi="Symbol" w:cs="Times New Roman" w:hint="default"/>
      </w:rPr>
    </w:lvl>
    <w:lvl w:ilvl="1" w:tplc="612653A2">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12823DF3"/>
    <w:multiLevelType w:val="hybridMultilevel"/>
    <w:tmpl w:val="D53E6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7578E7"/>
    <w:multiLevelType w:val="hybridMultilevel"/>
    <w:tmpl w:val="2AA20D3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F1193C"/>
    <w:multiLevelType w:val="hybridMultilevel"/>
    <w:tmpl w:val="EF24F27A"/>
    <w:lvl w:ilvl="0" w:tplc="30DCBF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90CDB"/>
    <w:multiLevelType w:val="hybridMultilevel"/>
    <w:tmpl w:val="A16C22D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20A9391E"/>
    <w:multiLevelType w:val="hybridMultilevel"/>
    <w:tmpl w:val="666842FE"/>
    <w:lvl w:ilvl="0" w:tplc="04100001">
      <w:start w:val="1"/>
      <w:numFmt w:val="bullet"/>
      <w:lvlText w:val=""/>
      <w:lvlJc w:val="left"/>
      <w:pPr>
        <w:tabs>
          <w:tab w:val="num" w:pos="771"/>
        </w:tabs>
        <w:ind w:left="771" w:hanging="360"/>
      </w:pPr>
      <w:rPr>
        <w:rFonts w:ascii="Symbol" w:hAnsi="Symbol" w:hint="default"/>
      </w:rPr>
    </w:lvl>
    <w:lvl w:ilvl="1" w:tplc="04100003" w:tentative="1">
      <w:start w:val="1"/>
      <w:numFmt w:val="bullet"/>
      <w:lvlText w:val="o"/>
      <w:lvlJc w:val="left"/>
      <w:pPr>
        <w:tabs>
          <w:tab w:val="num" w:pos="1491"/>
        </w:tabs>
        <w:ind w:left="1491" w:hanging="360"/>
      </w:pPr>
      <w:rPr>
        <w:rFonts w:ascii="Courier New" w:hAnsi="Courier New" w:cs="Courier New" w:hint="default"/>
      </w:rPr>
    </w:lvl>
    <w:lvl w:ilvl="2" w:tplc="04100005" w:tentative="1">
      <w:start w:val="1"/>
      <w:numFmt w:val="bullet"/>
      <w:lvlText w:val=""/>
      <w:lvlJc w:val="left"/>
      <w:pPr>
        <w:tabs>
          <w:tab w:val="num" w:pos="2211"/>
        </w:tabs>
        <w:ind w:left="2211" w:hanging="360"/>
      </w:pPr>
      <w:rPr>
        <w:rFonts w:ascii="Wingdings" w:hAnsi="Wingdings" w:hint="default"/>
      </w:rPr>
    </w:lvl>
    <w:lvl w:ilvl="3" w:tplc="04100001" w:tentative="1">
      <w:start w:val="1"/>
      <w:numFmt w:val="bullet"/>
      <w:lvlText w:val=""/>
      <w:lvlJc w:val="left"/>
      <w:pPr>
        <w:tabs>
          <w:tab w:val="num" w:pos="2931"/>
        </w:tabs>
        <w:ind w:left="2931" w:hanging="360"/>
      </w:pPr>
      <w:rPr>
        <w:rFonts w:ascii="Symbol" w:hAnsi="Symbol" w:hint="default"/>
      </w:rPr>
    </w:lvl>
    <w:lvl w:ilvl="4" w:tplc="04100003" w:tentative="1">
      <w:start w:val="1"/>
      <w:numFmt w:val="bullet"/>
      <w:lvlText w:val="o"/>
      <w:lvlJc w:val="left"/>
      <w:pPr>
        <w:tabs>
          <w:tab w:val="num" w:pos="3651"/>
        </w:tabs>
        <w:ind w:left="3651" w:hanging="360"/>
      </w:pPr>
      <w:rPr>
        <w:rFonts w:ascii="Courier New" w:hAnsi="Courier New" w:cs="Courier New" w:hint="default"/>
      </w:rPr>
    </w:lvl>
    <w:lvl w:ilvl="5" w:tplc="04100005" w:tentative="1">
      <w:start w:val="1"/>
      <w:numFmt w:val="bullet"/>
      <w:lvlText w:val=""/>
      <w:lvlJc w:val="left"/>
      <w:pPr>
        <w:tabs>
          <w:tab w:val="num" w:pos="4371"/>
        </w:tabs>
        <w:ind w:left="4371" w:hanging="360"/>
      </w:pPr>
      <w:rPr>
        <w:rFonts w:ascii="Wingdings" w:hAnsi="Wingdings" w:hint="default"/>
      </w:rPr>
    </w:lvl>
    <w:lvl w:ilvl="6" w:tplc="04100001" w:tentative="1">
      <w:start w:val="1"/>
      <w:numFmt w:val="bullet"/>
      <w:lvlText w:val=""/>
      <w:lvlJc w:val="left"/>
      <w:pPr>
        <w:tabs>
          <w:tab w:val="num" w:pos="5091"/>
        </w:tabs>
        <w:ind w:left="5091" w:hanging="360"/>
      </w:pPr>
      <w:rPr>
        <w:rFonts w:ascii="Symbol" w:hAnsi="Symbol" w:hint="default"/>
      </w:rPr>
    </w:lvl>
    <w:lvl w:ilvl="7" w:tplc="04100003" w:tentative="1">
      <w:start w:val="1"/>
      <w:numFmt w:val="bullet"/>
      <w:lvlText w:val="o"/>
      <w:lvlJc w:val="left"/>
      <w:pPr>
        <w:tabs>
          <w:tab w:val="num" w:pos="5811"/>
        </w:tabs>
        <w:ind w:left="5811" w:hanging="360"/>
      </w:pPr>
      <w:rPr>
        <w:rFonts w:ascii="Courier New" w:hAnsi="Courier New" w:cs="Courier New" w:hint="default"/>
      </w:rPr>
    </w:lvl>
    <w:lvl w:ilvl="8" w:tplc="04100005" w:tentative="1">
      <w:start w:val="1"/>
      <w:numFmt w:val="bullet"/>
      <w:lvlText w:val=""/>
      <w:lvlJc w:val="left"/>
      <w:pPr>
        <w:tabs>
          <w:tab w:val="num" w:pos="6531"/>
        </w:tabs>
        <w:ind w:left="6531" w:hanging="360"/>
      </w:pPr>
      <w:rPr>
        <w:rFonts w:ascii="Wingdings" w:hAnsi="Wingdings" w:hint="default"/>
      </w:rPr>
    </w:lvl>
  </w:abstractNum>
  <w:abstractNum w:abstractNumId="9" w15:restartNumberingAfterBreak="0">
    <w:nsid w:val="21C255F2"/>
    <w:multiLevelType w:val="hybridMultilevel"/>
    <w:tmpl w:val="E03CEAD8"/>
    <w:lvl w:ilvl="0" w:tplc="04100001">
      <w:start w:val="1"/>
      <w:numFmt w:val="bullet"/>
      <w:lvlText w:val=""/>
      <w:lvlJc w:val="left"/>
      <w:pPr>
        <w:tabs>
          <w:tab w:val="num" w:pos="1080"/>
        </w:tabs>
        <w:ind w:left="1080" w:hanging="360"/>
      </w:pPr>
      <w:rPr>
        <w:rFonts w:ascii="Symbol" w:hAnsi="Symbol" w:cs="Times New Roman"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Times New Roman" w:hint="default"/>
      </w:rPr>
    </w:lvl>
    <w:lvl w:ilvl="3" w:tplc="04100001">
      <w:start w:val="1"/>
      <w:numFmt w:val="bullet"/>
      <w:lvlText w:val=""/>
      <w:lvlJc w:val="left"/>
      <w:pPr>
        <w:tabs>
          <w:tab w:val="num" w:pos="3240"/>
        </w:tabs>
        <w:ind w:left="3240" w:hanging="360"/>
      </w:pPr>
      <w:rPr>
        <w:rFonts w:ascii="Symbol" w:hAnsi="Symbol" w:cs="Times New Roman"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Times New Roman" w:hint="default"/>
      </w:rPr>
    </w:lvl>
    <w:lvl w:ilvl="6" w:tplc="04100001">
      <w:start w:val="1"/>
      <w:numFmt w:val="bullet"/>
      <w:lvlText w:val=""/>
      <w:lvlJc w:val="left"/>
      <w:pPr>
        <w:tabs>
          <w:tab w:val="num" w:pos="5400"/>
        </w:tabs>
        <w:ind w:left="5400" w:hanging="360"/>
      </w:pPr>
      <w:rPr>
        <w:rFonts w:ascii="Symbol" w:hAnsi="Symbol" w:cs="Times New Roman"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221D6DAE"/>
    <w:multiLevelType w:val="hybridMultilevel"/>
    <w:tmpl w:val="7F3A5C26"/>
    <w:lvl w:ilvl="0" w:tplc="A82E8DA0">
      <w:start w:val="3"/>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225720E5"/>
    <w:multiLevelType w:val="hybridMultilevel"/>
    <w:tmpl w:val="5332107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4934995"/>
    <w:multiLevelType w:val="hybridMultilevel"/>
    <w:tmpl w:val="1738110A"/>
    <w:lvl w:ilvl="0" w:tplc="8ECEDCE8">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2C62721A"/>
    <w:multiLevelType w:val="hybridMultilevel"/>
    <w:tmpl w:val="54B2C634"/>
    <w:lvl w:ilvl="0" w:tplc="04100001">
      <w:start w:val="1"/>
      <w:numFmt w:val="bullet"/>
      <w:lvlText w:val=""/>
      <w:lvlJc w:val="left"/>
      <w:pPr>
        <w:tabs>
          <w:tab w:val="num" w:pos="720"/>
        </w:tabs>
        <w:ind w:left="720" w:hanging="360"/>
      </w:pPr>
      <w:rPr>
        <w:rFonts w:ascii="Symbol" w:hAnsi="Symbol" w:hint="default"/>
      </w:rPr>
    </w:lvl>
    <w:lvl w:ilvl="1" w:tplc="612653A2">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0782D92"/>
    <w:multiLevelType w:val="hybridMultilevel"/>
    <w:tmpl w:val="DC96277E"/>
    <w:lvl w:ilvl="0" w:tplc="8ECEDCE8">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37E75C1B"/>
    <w:multiLevelType w:val="hybridMultilevel"/>
    <w:tmpl w:val="2B6C389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8E1521E"/>
    <w:multiLevelType w:val="hybridMultilevel"/>
    <w:tmpl w:val="020CC4D0"/>
    <w:lvl w:ilvl="0" w:tplc="CB2CCCCC">
      <w:start w:val="1"/>
      <w:numFmt w:val="bullet"/>
      <w:lvlText w:val=""/>
      <w:legacy w:legacy="1" w:legacySpace="0" w:legacyIndent="360"/>
      <w:lvlJc w:val="left"/>
      <w:pPr>
        <w:ind w:left="420" w:hanging="360"/>
      </w:pPr>
      <w:rPr>
        <w:rFonts w:ascii="Symbol" w:hAnsi="Symbol" w:cs="Times New Roman"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cs="Times New Roman" w:hint="default"/>
      </w:rPr>
    </w:lvl>
    <w:lvl w:ilvl="3" w:tplc="04100001">
      <w:start w:val="1"/>
      <w:numFmt w:val="bullet"/>
      <w:lvlText w:val=""/>
      <w:lvlJc w:val="left"/>
      <w:pPr>
        <w:tabs>
          <w:tab w:val="num" w:pos="2940"/>
        </w:tabs>
        <w:ind w:left="2940" w:hanging="360"/>
      </w:pPr>
      <w:rPr>
        <w:rFonts w:ascii="Symbol" w:hAnsi="Symbol" w:cs="Times New Roman"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Times New Roman" w:hint="default"/>
      </w:rPr>
    </w:lvl>
    <w:lvl w:ilvl="6" w:tplc="04100001">
      <w:start w:val="1"/>
      <w:numFmt w:val="bullet"/>
      <w:lvlText w:val=""/>
      <w:lvlJc w:val="left"/>
      <w:pPr>
        <w:tabs>
          <w:tab w:val="num" w:pos="5100"/>
        </w:tabs>
        <w:ind w:left="5100" w:hanging="360"/>
      </w:pPr>
      <w:rPr>
        <w:rFonts w:ascii="Symbol" w:hAnsi="Symbol" w:cs="Times New Roman"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Times New Roman" w:hint="default"/>
      </w:rPr>
    </w:lvl>
  </w:abstractNum>
  <w:abstractNum w:abstractNumId="17" w15:restartNumberingAfterBreak="0">
    <w:nsid w:val="3A6E5229"/>
    <w:multiLevelType w:val="hybridMultilevel"/>
    <w:tmpl w:val="741E08C6"/>
    <w:lvl w:ilvl="0" w:tplc="78F266FE">
      <w:numFmt w:val="bullet"/>
      <w:lvlText w:val="-"/>
      <w:lvlJc w:val="left"/>
      <w:pPr>
        <w:tabs>
          <w:tab w:val="num" w:pos="5370"/>
        </w:tabs>
        <w:ind w:left="5370" w:hanging="360"/>
      </w:pPr>
      <w:rPr>
        <w:rFonts w:ascii="Times New Roman" w:eastAsia="Times New Roman" w:hAnsi="Times New Roman" w:cs="Times New Roman" w:hint="default"/>
      </w:rPr>
    </w:lvl>
    <w:lvl w:ilvl="1" w:tplc="04100003" w:tentative="1">
      <w:start w:val="1"/>
      <w:numFmt w:val="bullet"/>
      <w:lvlText w:val="o"/>
      <w:lvlJc w:val="left"/>
      <w:pPr>
        <w:tabs>
          <w:tab w:val="num" w:pos="6090"/>
        </w:tabs>
        <w:ind w:left="6090" w:hanging="360"/>
      </w:pPr>
      <w:rPr>
        <w:rFonts w:ascii="Courier New" w:hAnsi="Courier New" w:cs="Courier New" w:hint="default"/>
      </w:rPr>
    </w:lvl>
    <w:lvl w:ilvl="2" w:tplc="04100005" w:tentative="1">
      <w:start w:val="1"/>
      <w:numFmt w:val="bullet"/>
      <w:lvlText w:val=""/>
      <w:lvlJc w:val="left"/>
      <w:pPr>
        <w:tabs>
          <w:tab w:val="num" w:pos="6810"/>
        </w:tabs>
        <w:ind w:left="6810" w:hanging="360"/>
      </w:pPr>
      <w:rPr>
        <w:rFonts w:ascii="Wingdings" w:hAnsi="Wingdings" w:hint="default"/>
      </w:rPr>
    </w:lvl>
    <w:lvl w:ilvl="3" w:tplc="04100001" w:tentative="1">
      <w:start w:val="1"/>
      <w:numFmt w:val="bullet"/>
      <w:lvlText w:val=""/>
      <w:lvlJc w:val="left"/>
      <w:pPr>
        <w:tabs>
          <w:tab w:val="num" w:pos="7530"/>
        </w:tabs>
        <w:ind w:left="7530" w:hanging="360"/>
      </w:pPr>
      <w:rPr>
        <w:rFonts w:ascii="Symbol" w:hAnsi="Symbol" w:hint="default"/>
      </w:rPr>
    </w:lvl>
    <w:lvl w:ilvl="4" w:tplc="04100003" w:tentative="1">
      <w:start w:val="1"/>
      <w:numFmt w:val="bullet"/>
      <w:lvlText w:val="o"/>
      <w:lvlJc w:val="left"/>
      <w:pPr>
        <w:tabs>
          <w:tab w:val="num" w:pos="8250"/>
        </w:tabs>
        <w:ind w:left="8250" w:hanging="360"/>
      </w:pPr>
      <w:rPr>
        <w:rFonts w:ascii="Courier New" w:hAnsi="Courier New" w:cs="Courier New" w:hint="default"/>
      </w:rPr>
    </w:lvl>
    <w:lvl w:ilvl="5" w:tplc="04100005" w:tentative="1">
      <w:start w:val="1"/>
      <w:numFmt w:val="bullet"/>
      <w:lvlText w:val=""/>
      <w:lvlJc w:val="left"/>
      <w:pPr>
        <w:tabs>
          <w:tab w:val="num" w:pos="8970"/>
        </w:tabs>
        <w:ind w:left="8970" w:hanging="360"/>
      </w:pPr>
      <w:rPr>
        <w:rFonts w:ascii="Wingdings" w:hAnsi="Wingdings" w:hint="default"/>
      </w:rPr>
    </w:lvl>
    <w:lvl w:ilvl="6" w:tplc="04100001" w:tentative="1">
      <w:start w:val="1"/>
      <w:numFmt w:val="bullet"/>
      <w:lvlText w:val=""/>
      <w:lvlJc w:val="left"/>
      <w:pPr>
        <w:tabs>
          <w:tab w:val="num" w:pos="9690"/>
        </w:tabs>
        <w:ind w:left="9690" w:hanging="360"/>
      </w:pPr>
      <w:rPr>
        <w:rFonts w:ascii="Symbol" w:hAnsi="Symbol" w:hint="default"/>
      </w:rPr>
    </w:lvl>
    <w:lvl w:ilvl="7" w:tplc="04100003" w:tentative="1">
      <w:start w:val="1"/>
      <w:numFmt w:val="bullet"/>
      <w:lvlText w:val="o"/>
      <w:lvlJc w:val="left"/>
      <w:pPr>
        <w:tabs>
          <w:tab w:val="num" w:pos="10410"/>
        </w:tabs>
        <w:ind w:left="10410" w:hanging="360"/>
      </w:pPr>
      <w:rPr>
        <w:rFonts w:ascii="Courier New" w:hAnsi="Courier New" w:cs="Courier New" w:hint="default"/>
      </w:rPr>
    </w:lvl>
    <w:lvl w:ilvl="8" w:tplc="04100005" w:tentative="1">
      <w:start w:val="1"/>
      <w:numFmt w:val="bullet"/>
      <w:lvlText w:val=""/>
      <w:lvlJc w:val="left"/>
      <w:pPr>
        <w:tabs>
          <w:tab w:val="num" w:pos="11130"/>
        </w:tabs>
        <w:ind w:left="11130" w:hanging="360"/>
      </w:pPr>
      <w:rPr>
        <w:rFonts w:ascii="Wingdings" w:hAnsi="Wingdings" w:hint="default"/>
      </w:rPr>
    </w:lvl>
  </w:abstractNum>
  <w:abstractNum w:abstractNumId="18" w15:restartNumberingAfterBreak="0">
    <w:nsid w:val="45841D35"/>
    <w:multiLevelType w:val="hybridMultilevel"/>
    <w:tmpl w:val="54A0ED4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23549"/>
    <w:multiLevelType w:val="hybridMultilevel"/>
    <w:tmpl w:val="B1664CCC"/>
    <w:lvl w:ilvl="0" w:tplc="0234026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D65EA0"/>
    <w:multiLevelType w:val="hybridMultilevel"/>
    <w:tmpl w:val="5846F526"/>
    <w:lvl w:ilvl="0" w:tplc="8ECEDCE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FF16DAC"/>
    <w:multiLevelType w:val="hybridMultilevel"/>
    <w:tmpl w:val="265A93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33F412C"/>
    <w:multiLevelType w:val="hybridMultilevel"/>
    <w:tmpl w:val="0D96A094"/>
    <w:lvl w:ilvl="0" w:tplc="F5709296">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48628A0"/>
    <w:multiLevelType w:val="singleLevel"/>
    <w:tmpl w:val="04100017"/>
    <w:lvl w:ilvl="0">
      <w:start w:val="1"/>
      <w:numFmt w:val="lowerLetter"/>
      <w:lvlText w:val="%1)"/>
      <w:lvlJc w:val="left"/>
      <w:pPr>
        <w:tabs>
          <w:tab w:val="num" w:pos="360"/>
        </w:tabs>
        <w:ind w:left="360" w:hanging="360"/>
      </w:pPr>
      <w:rPr>
        <w:rFonts w:hint="default"/>
      </w:rPr>
    </w:lvl>
  </w:abstractNum>
  <w:abstractNum w:abstractNumId="24" w15:restartNumberingAfterBreak="0">
    <w:nsid w:val="64B96650"/>
    <w:multiLevelType w:val="hybridMultilevel"/>
    <w:tmpl w:val="1C78A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50964FD"/>
    <w:multiLevelType w:val="hybridMultilevel"/>
    <w:tmpl w:val="23A4C38E"/>
    <w:lvl w:ilvl="0" w:tplc="46F0E90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6D5CA9"/>
    <w:multiLevelType w:val="singleLevel"/>
    <w:tmpl w:val="F4EE05E6"/>
    <w:lvl w:ilvl="0">
      <w:numFmt w:val="bullet"/>
      <w:lvlText w:val="-"/>
      <w:lvlJc w:val="left"/>
      <w:pPr>
        <w:tabs>
          <w:tab w:val="num" w:pos="360"/>
        </w:tabs>
        <w:ind w:left="360" w:hanging="360"/>
      </w:pPr>
      <w:rPr>
        <w:rFonts w:hint="default"/>
      </w:rPr>
    </w:lvl>
  </w:abstractNum>
  <w:abstractNum w:abstractNumId="27" w15:restartNumberingAfterBreak="0">
    <w:nsid w:val="68234C1F"/>
    <w:multiLevelType w:val="hybridMultilevel"/>
    <w:tmpl w:val="191A5236"/>
    <w:lvl w:ilvl="0" w:tplc="C6C2895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E01726"/>
    <w:multiLevelType w:val="hybridMultilevel"/>
    <w:tmpl w:val="9AECF964"/>
    <w:lvl w:ilvl="0" w:tplc="FF6C998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3639E7"/>
    <w:multiLevelType w:val="hybridMultilevel"/>
    <w:tmpl w:val="9D9E5AD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A0F6D80"/>
    <w:multiLevelType w:val="hybridMultilevel"/>
    <w:tmpl w:val="EC5AD1E4"/>
    <w:lvl w:ilvl="0" w:tplc="F5709296">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1" w15:restartNumberingAfterBreak="0">
    <w:nsid w:val="7B123906"/>
    <w:multiLevelType w:val="hybridMultilevel"/>
    <w:tmpl w:val="2F38E1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7"/>
  </w:num>
  <w:num w:numId="3">
    <w:abstractNumId w:val="29"/>
  </w:num>
  <w:num w:numId="4">
    <w:abstractNumId w:val="15"/>
  </w:num>
  <w:num w:numId="5">
    <w:abstractNumId w:val="8"/>
  </w:num>
  <w:num w:numId="6">
    <w:abstractNumId w:val="19"/>
  </w:num>
  <w:num w:numId="7">
    <w:abstractNumId w:val="25"/>
  </w:num>
  <w:num w:numId="8">
    <w:abstractNumId w:val="27"/>
  </w:num>
  <w:num w:numId="9">
    <w:abstractNumId w:val="0"/>
  </w:num>
  <w:num w:numId="10">
    <w:abstractNumId w:val="5"/>
  </w:num>
  <w:num w:numId="11">
    <w:abstractNumId w:val="1"/>
  </w:num>
  <w:num w:numId="12">
    <w:abstractNumId w:val="6"/>
  </w:num>
  <w:num w:numId="13">
    <w:abstractNumId w:val="28"/>
  </w:num>
  <w:num w:numId="14">
    <w:abstractNumId w:val="18"/>
  </w:num>
  <w:num w:numId="15">
    <w:abstractNumId w:val="11"/>
  </w:num>
  <w:num w:numId="16">
    <w:abstractNumId w:val="26"/>
  </w:num>
  <w:num w:numId="17">
    <w:abstractNumId w:val="23"/>
  </w:num>
  <w:num w:numId="18">
    <w:abstractNumId w:val="9"/>
  </w:num>
  <w:num w:numId="19">
    <w:abstractNumId w:val="3"/>
  </w:num>
  <w:num w:numId="20">
    <w:abstractNumId w:val="16"/>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3"/>
  </w:num>
  <w:num w:numId="24">
    <w:abstractNumId w:val="24"/>
  </w:num>
  <w:num w:numId="25">
    <w:abstractNumId w:val="21"/>
  </w:num>
  <w:num w:numId="26">
    <w:abstractNumId w:val="4"/>
  </w:num>
  <w:num w:numId="27">
    <w:abstractNumId w:val="31"/>
  </w:num>
  <w:num w:numId="28">
    <w:abstractNumId w:val="7"/>
  </w:num>
  <w:num w:numId="29">
    <w:abstractNumId w:val="30"/>
  </w:num>
  <w:num w:numId="30">
    <w:abstractNumId w:val="22"/>
  </w:num>
  <w:num w:numId="31">
    <w:abstractNumId w:val="20"/>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E5"/>
    <w:rsid w:val="000017CB"/>
    <w:rsid w:val="00007290"/>
    <w:rsid w:val="00007DC0"/>
    <w:rsid w:val="00010BB6"/>
    <w:rsid w:val="00022143"/>
    <w:rsid w:val="00027344"/>
    <w:rsid w:val="000325F6"/>
    <w:rsid w:val="00037D76"/>
    <w:rsid w:val="00043695"/>
    <w:rsid w:val="000466C8"/>
    <w:rsid w:val="00051E12"/>
    <w:rsid w:val="0005458B"/>
    <w:rsid w:val="000600F4"/>
    <w:rsid w:val="000671D7"/>
    <w:rsid w:val="000741E6"/>
    <w:rsid w:val="00075D55"/>
    <w:rsid w:val="00081C30"/>
    <w:rsid w:val="000A2CCB"/>
    <w:rsid w:val="000A3609"/>
    <w:rsid w:val="000A5C8C"/>
    <w:rsid w:val="000B1AC4"/>
    <w:rsid w:val="000B3557"/>
    <w:rsid w:val="000B4205"/>
    <w:rsid w:val="000B49F4"/>
    <w:rsid w:val="000C17E2"/>
    <w:rsid w:val="000C608D"/>
    <w:rsid w:val="000D7A26"/>
    <w:rsid w:val="000F1E31"/>
    <w:rsid w:val="00101DA2"/>
    <w:rsid w:val="001153D6"/>
    <w:rsid w:val="00117567"/>
    <w:rsid w:val="00125F29"/>
    <w:rsid w:val="001340C4"/>
    <w:rsid w:val="00135F91"/>
    <w:rsid w:val="00141B74"/>
    <w:rsid w:val="00151AB4"/>
    <w:rsid w:val="00165766"/>
    <w:rsid w:val="0017547B"/>
    <w:rsid w:val="001761B0"/>
    <w:rsid w:val="001775A0"/>
    <w:rsid w:val="001908F2"/>
    <w:rsid w:val="00190DA4"/>
    <w:rsid w:val="001936DE"/>
    <w:rsid w:val="00193C46"/>
    <w:rsid w:val="00193E82"/>
    <w:rsid w:val="001979A0"/>
    <w:rsid w:val="001A5B40"/>
    <w:rsid w:val="001A7860"/>
    <w:rsid w:val="001B4146"/>
    <w:rsid w:val="001B7B55"/>
    <w:rsid w:val="001C2F63"/>
    <w:rsid w:val="001D4EEF"/>
    <w:rsid w:val="001E31B0"/>
    <w:rsid w:val="001E4654"/>
    <w:rsid w:val="001F35E2"/>
    <w:rsid w:val="00206013"/>
    <w:rsid w:val="00216AB1"/>
    <w:rsid w:val="00224075"/>
    <w:rsid w:val="0022578F"/>
    <w:rsid w:val="002304DC"/>
    <w:rsid w:val="0023519F"/>
    <w:rsid w:val="002376E8"/>
    <w:rsid w:val="00257E54"/>
    <w:rsid w:val="00262B2E"/>
    <w:rsid w:val="00280301"/>
    <w:rsid w:val="0028279F"/>
    <w:rsid w:val="00287FCE"/>
    <w:rsid w:val="00290759"/>
    <w:rsid w:val="0029182C"/>
    <w:rsid w:val="002972FB"/>
    <w:rsid w:val="002A2E54"/>
    <w:rsid w:val="002B2A80"/>
    <w:rsid w:val="002C3144"/>
    <w:rsid w:val="002C40BB"/>
    <w:rsid w:val="002D6926"/>
    <w:rsid w:val="002E0CAA"/>
    <w:rsid w:val="002E2717"/>
    <w:rsid w:val="002E6C0E"/>
    <w:rsid w:val="002F2430"/>
    <w:rsid w:val="002F301C"/>
    <w:rsid w:val="00300CB5"/>
    <w:rsid w:val="00300E97"/>
    <w:rsid w:val="003074F5"/>
    <w:rsid w:val="00321D9A"/>
    <w:rsid w:val="00324C11"/>
    <w:rsid w:val="00335716"/>
    <w:rsid w:val="00354970"/>
    <w:rsid w:val="0036308D"/>
    <w:rsid w:val="00375AC5"/>
    <w:rsid w:val="00391FA0"/>
    <w:rsid w:val="00392D16"/>
    <w:rsid w:val="003939E6"/>
    <w:rsid w:val="00396161"/>
    <w:rsid w:val="003A413B"/>
    <w:rsid w:val="003A4EBD"/>
    <w:rsid w:val="003A7949"/>
    <w:rsid w:val="003B7803"/>
    <w:rsid w:val="003C380B"/>
    <w:rsid w:val="003C4EB1"/>
    <w:rsid w:val="003D3CB8"/>
    <w:rsid w:val="003D3D8F"/>
    <w:rsid w:val="003E0447"/>
    <w:rsid w:val="003F0144"/>
    <w:rsid w:val="003F3F2C"/>
    <w:rsid w:val="003F7882"/>
    <w:rsid w:val="004005E5"/>
    <w:rsid w:val="004049E2"/>
    <w:rsid w:val="00406665"/>
    <w:rsid w:val="00420873"/>
    <w:rsid w:val="00420E87"/>
    <w:rsid w:val="0043371F"/>
    <w:rsid w:val="00433EB2"/>
    <w:rsid w:val="0044552D"/>
    <w:rsid w:val="00445FA6"/>
    <w:rsid w:val="00453FAA"/>
    <w:rsid w:val="004636A5"/>
    <w:rsid w:val="00466F5B"/>
    <w:rsid w:val="0046768C"/>
    <w:rsid w:val="0048225E"/>
    <w:rsid w:val="00486784"/>
    <w:rsid w:val="00491A54"/>
    <w:rsid w:val="00492AE5"/>
    <w:rsid w:val="004A1AFB"/>
    <w:rsid w:val="004B1B73"/>
    <w:rsid w:val="004B1F2E"/>
    <w:rsid w:val="004B21B9"/>
    <w:rsid w:val="004B405F"/>
    <w:rsid w:val="004B5077"/>
    <w:rsid w:val="004C3308"/>
    <w:rsid w:val="004C6363"/>
    <w:rsid w:val="004D6349"/>
    <w:rsid w:val="004E6783"/>
    <w:rsid w:val="004F11CB"/>
    <w:rsid w:val="004F33CD"/>
    <w:rsid w:val="004F706E"/>
    <w:rsid w:val="005012C1"/>
    <w:rsid w:val="00503700"/>
    <w:rsid w:val="00503F2E"/>
    <w:rsid w:val="0050594C"/>
    <w:rsid w:val="005255F9"/>
    <w:rsid w:val="0053013B"/>
    <w:rsid w:val="00534D01"/>
    <w:rsid w:val="0053553B"/>
    <w:rsid w:val="00535E0E"/>
    <w:rsid w:val="00565F06"/>
    <w:rsid w:val="0057176C"/>
    <w:rsid w:val="00575AF4"/>
    <w:rsid w:val="00581652"/>
    <w:rsid w:val="00592034"/>
    <w:rsid w:val="00593DD3"/>
    <w:rsid w:val="005A66F9"/>
    <w:rsid w:val="005A7070"/>
    <w:rsid w:val="005B142F"/>
    <w:rsid w:val="005B5711"/>
    <w:rsid w:val="005C0EED"/>
    <w:rsid w:val="005C51B9"/>
    <w:rsid w:val="005C7268"/>
    <w:rsid w:val="005D0087"/>
    <w:rsid w:val="005D174A"/>
    <w:rsid w:val="005D2534"/>
    <w:rsid w:val="005D69D9"/>
    <w:rsid w:val="005E2E32"/>
    <w:rsid w:val="005E5CD5"/>
    <w:rsid w:val="005F40F5"/>
    <w:rsid w:val="006024A0"/>
    <w:rsid w:val="00617FE3"/>
    <w:rsid w:val="006308D8"/>
    <w:rsid w:val="0063195F"/>
    <w:rsid w:val="00631C05"/>
    <w:rsid w:val="00632472"/>
    <w:rsid w:val="00644D98"/>
    <w:rsid w:val="006511EF"/>
    <w:rsid w:val="00661962"/>
    <w:rsid w:val="0066272A"/>
    <w:rsid w:val="00662A9C"/>
    <w:rsid w:val="00664AC6"/>
    <w:rsid w:val="00676C14"/>
    <w:rsid w:val="00697A88"/>
    <w:rsid w:val="006A3680"/>
    <w:rsid w:val="006B4C62"/>
    <w:rsid w:val="006B6C8B"/>
    <w:rsid w:val="006B6D6C"/>
    <w:rsid w:val="006B744F"/>
    <w:rsid w:val="006B7A29"/>
    <w:rsid w:val="006C28C6"/>
    <w:rsid w:val="006C2916"/>
    <w:rsid w:val="006C6A54"/>
    <w:rsid w:val="006E44CC"/>
    <w:rsid w:val="006E7059"/>
    <w:rsid w:val="006F3BC4"/>
    <w:rsid w:val="006F7B78"/>
    <w:rsid w:val="00701BE8"/>
    <w:rsid w:val="007104BB"/>
    <w:rsid w:val="00714561"/>
    <w:rsid w:val="00721DFB"/>
    <w:rsid w:val="00722E13"/>
    <w:rsid w:val="00731A01"/>
    <w:rsid w:val="00744543"/>
    <w:rsid w:val="007448A2"/>
    <w:rsid w:val="0075202E"/>
    <w:rsid w:val="00752BE3"/>
    <w:rsid w:val="0075763C"/>
    <w:rsid w:val="00763527"/>
    <w:rsid w:val="00771C01"/>
    <w:rsid w:val="00773F5B"/>
    <w:rsid w:val="00774E69"/>
    <w:rsid w:val="007801E4"/>
    <w:rsid w:val="007858F5"/>
    <w:rsid w:val="00797064"/>
    <w:rsid w:val="007A35B2"/>
    <w:rsid w:val="007A6E2E"/>
    <w:rsid w:val="007B1AB9"/>
    <w:rsid w:val="007B5961"/>
    <w:rsid w:val="007C196F"/>
    <w:rsid w:val="007C60D7"/>
    <w:rsid w:val="007D04A9"/>
    <w:rsid w:val="007D0C22"/>
    <w:rsid w:val="007E1D4A"/>
    <w:rsid w:val="007E4CB1"/>
    <w:rsid w:val="007F0037"/>
    <w:rsid w:val="007F5E62"/>
    <w:rsid w:val="00804CE3"/>
    <w:rsid w:val="008073AF"/>
    <w:rsid w:val="0081240C"/>
    <w:rsid w:val="00815958"/>
    <w:rsid w:val="00835DB3"/>
    <w:rsid w:val="00836510"/>
    <w:rsid w:val="0084748A"/>
    <w:rsid w:val="008562F2"/>
    <w:rsid w:val="008600B6"/>
    <w:rsid w:val="00865AA4"/>
    <w:rsid w:val="008664D8"/>
    <w:rsid w:val="00877703"/>
    <w:rsid w:val="008802F9"/>
    <w:rsid w:val="00891DEF"/>
    <w:rsid w:val="008953C9"/>
    <w:rsid w:val="008A0D11"/>
    <w:rsid w:val="008A7F3B"/>
    <w:rsid w:val="008B1316"/>
    <w:rsid w:val="008B2BCD"/>
    <w:rsid w:val="008B5C93"/>
    <w:rsid w:val="008C19BF"/>
    <w:rsid w:val="008D463E"/>
    <w:rsid w:val="008E04C2"/>
    <w:rsid w:val="008E2BD7"/>
    <w:rsid w:val="008E2EB1"/>
    <w:rsid w:val="008E354D"/>
    <w:rsid w:val="008E5767"/>
    <w:rsid w:val="008E76DE"/>
    <w:rsid w:val="008F0020"/>
    <w:rsid w:val="008F5391"/>
    <w:rsid w:val="008F7971"/>
    <w:rsid w:val="00921141"/>
    <w:rsid w:val="00934820"/>
    <w:rsid w:val="00954AFE"/>
    <w:rsid w:val="009631DF"/>
    <w:rsid w:val="00964BA8"/>
    <w:rsid w:val="00965CB7"/>
    <w:rsid w:val="0099133A"/>
    <w:rsid w:val="00991E72"/>
    <w:rsid w:val="00994C45"/>
    <w:rsid w:val="009A1258"/>
    <w:rsid w:val="009B4D97"/>
    <w:rsid w:val="009B65C7"/>
    <w:rsid w:val="009B7154"/>
    <w:rsid w:val="009B7350"/>
    <w:rsid w:val="009D3B46"/>
    <w:rsid w:val="009E1719"/>
    <w:rsid w:val="009F4DEE"/>
    <w:rsid w:val="009F62F2"/>
    <w:rsid w:val="00A14F2A"/>
    <w:rsid w:val="00A220DF"/>
    <w:rsid w:val="00A30895"/>
    <w:rsid w:val="00A46C23"/>
    <w:rsid w:val="00A55CDB"/>
    <w:rsid w:val="00A60617"/>
    <w:rsid w:val="00A63948"/>
    <w:rsid w:val="00A66102"/>
    <w:rsid w:val="00A862BF"/>
    <w:rsid w:val="00AA15ED"/>
    <w:rsid w:val="00AA44CF"/>
    <w:rsid w:val="00AA56BD"/>
    <w:rsid w:val="00AB300C"/>
    <w:rsid w:val="00AC6358"/>
    <w:rsid w:val="00AC7FB7"/>
    <w:rsid w:val="00AE1420"/>
    <w:rsid w:val="00AE2562"/>
    <w:rsid w:val="00AE751E"/>
    <w:rsid w:val="00AF388B"/>
    <w:rsid w:val="00AF51BB"/>
    <w:rsid w:val="00AF7B1A"/>
    <w:rsid w:val="00B010A6"/>
    <w:rsid w:val="00B26F18"/>
    <w:rsid w:val="00B35C2B"/>
    <w:rsid w:val="00B4123E"/>
    <w:rsid w:val="00B5546D"/>
    <w:rsid w:val="00B57ED9"/>
    <w:rsid w:val="00B628AC"/>
    <w:rsid w:val="00B748F8"/>
    <w:rsid w:val="00B87393"/>
    <w:rsid w:val="00B91945"/>
    <w:rsid w:val="00BA23EB"/>
    <w:rsid w:val="00BA7EAE"/>
    <w:rsid w:val="00BB0F94"/>
    <w:rsid w:val="00BB6A06"/>
    <w:rsid w:val="00BB7AFC"/>
    <w:rsid w:val="00BD5F3A"/>
    <w:rsid w:val="00BE5D83"/>
    <w:rsid w:val="00BE6F28"/>
    <w:rsid w:val="00BE7421"/>
    <w:rsid w:val="00BF3001"/>
    <w:rsid w:val="00BF31A6"/>
    <w:rsid w:val="00BF47E2"/>
    <w:rsid w:val="00C273E3"/>
    <w:rsid w:val="00C36130"/>
    <w:rsid w:val="00C42E3C"/>
    <w:rsid w:val="00C52BA4"/>
    <w:rsid w:val="00C53DFE"/>
    <w:rsid w:val="00C67D35"/>
    <w:rsid w:val="00C70949"/>
    <w:rsid w:val="00C749E3"/>
    <w:rsid w:val="00C96906"/>
    <w:rsid w:val="00CB08A7"/>
    <w:rsid w:val="00CC4463"/>
    <w:rsid w:val="00CC7003"/>
    <w:rsid w:val="00CD0A7E"/>
    <w:rsid w:val="00CD6D5C"/>
    <w:rsid w:val="00CD7877"/>
    <w:rsid w:val="00CE1CD1"/>
    <w:rsid w:val="00CE609B"/>
    <w:rsid w:val="00CF2867"/>
    <w:rsid w:val="00D231F8"/>
    <w:rsid w:val="00D3029F"/>
    <w:rsid w:val="00D31580"/>
    <w:rsid w:val="00D33212"/>
    <w:rsid w:val="00D33217"/>
    <w:rsid w:val="00D34175"/>
    <w:rsid w:val="00D437CB"/>
    <w:rsid w:val="00D44772"/>
    <w:rsid w:val="00D5443C"/>
    <w:rsid w:val="00D55D2E"/>
    <w:rsid w:val="00D600DE"/>
    <w:rsid w:val="00D60434"/>
    <w:rsid w:val="00D660DB"/>
    <w:rsid w:val="00D87AF5"/>
    <w:rsid w:val="00D91D60"/>
    <w:rsid w:val="00DB2A3F"/>
    <w:rsid w:val="00DB35E4"/>
    <w:rsid w:val="00DB4AB9"/>
    <w:rsid w:val="00DB694F"/>
    <w:rsid w:val="00DC0A71"/>
    <w:rsid w:val="00DC248D"/>
    <w:rsid w:val="00DC7B52"/>
    <w:rsid w:val="00DD04D0"/>
    <w:rsid w:val="00DD06CF"/>
    <w:rsid w:val="00DD2DE9"/>
    <w:rsid w:val="00DD79DE"/>
    <w:rsid w:val="00DE3758"/>
    <w:rsid w:val="00DE4D48"/>
    <w:rsid w:val="00DF2D47"/>
    <w:rsid w:val="00E02ADC"/>
    <w:rsid w:val="00E04B93"/>
    <w:rsid w:val="00E12848"/>
    <w:rsid w:val="00E13773"/>
    <w:rsid w:val="00E204BC"/>
    <w:rsid w:val="00E30607"/>
    <w:rsid w:val="00E46854"/>
    <w:rsid w:val="00E46E05"/>
    <w:rsid w:val="00E5584B"/>
    <w:rsid w:val="00E62707"/>
    <w:rsid w:val="00E6500D"/>
    <w:rsid w:val="00E72ECF"/>
    <w:rsid w:val="00E747C5"/>
    <w:rsid w:val="00E80DB7"/>
    <w:rsid w:val="00E83031"/>
    <w:rsid w:val="00EA0B68"/>
    <w:rsid w:val="00EB3695"/>
    <w:rsid w:val="00EB4069"/>
    <w:rsid w:val="00EC2933"/>
    <w:rsid w:val="00ED1D5A"/>
    <w:rsid w:val="00ED795E"/>
    <w:rsid w:val="00EF5A9A"/>
    <w:rsid w:val="00F02A65"/>
    <w:rsid w:val="00F0505C"/>
    <w:rsid w:val="00F16E10"/>
    <w:rsid w:val="00F179D0"/>
    <w:rsid w:val="00F20E9F"/>
    <w:rsid w:val="00F2130D"/>
    <w:rsid w:val="00F22E2D"/>
    <w:rsid w:val="00F2307E"/>
    <w:rsid w:val="00F41169"/>
    <w:rsid w:val="00F4223B"/>
    <w:rsid w:val="00F45970"/>
    <w:rsid w:val="00F47F3E"/>
    <w:rsid w:val="00F51AC2"/>
    <w:rsid w:val="00F52A25"/>
    <w:rsid w:val="00F54483"/>
    <w:rsid w:val="00F623C1"/>
    <w:rsid w:val="00F62DD4"/>
    <w:rsid w:val="00F63D45"/>
    <w:rsid w:val="00F72342"/>
    <w:rsid w:val="00F76C67"/>
    <w:rsid w:val="00F77C86"/>
    <w:rsid w:val="00F844CF"/>
    <w:rsid w:val="00F85A63"/>
    <w:rsid w:val="00F85FA5"/>
    <w:rsid w:val="00F9055C"/>
    <w:rsid w:val="00FA5267"/>
    <w:rsid w:val="00FA5FE6"/>
    <w:rsid w:val="00FB0CEB"/>
    <w:rsid w:val="00FB1C9B"/>
    <w:rsid w:val="00FB5AFA"/>
    <w:rsid w:val="00FB687D"/>
    <w:rsid w:val="00FB72D4"/>
    <w:rsid w:val="00FC19F9"/>
    <w:rsid w:val="00FC5137"/>
    <w:rsid w:val="00FD3C9C"/>
    <w:rsid w:val="00FD4DC6"/>
    <w:rsid w:val="00FD523B"/>
    <w:rsid w:val="00FE472F"/>
    <w:rsid w:val="00FE7837"/>
    <w:rsid w:val="00FF41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28FD721-F7D2-437C-9942-D563D039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3C9C"/>
    <w:pPr>
      <w:autoSpaceDE w:val="0"/>
      <w:autoSpaceDN w:val="0"/>
    </w:pPr>
  </w:style>
  <w:style w:type="paragraph" w:styleId="Titolo1">
    <w:name w:val="heading 1"/>
    <w:basedOn w:val="Normale"/>
    <w:next w:val="Normale"/>
    <w:qFormat/>
    <w:rsid w:val="00FD3C9C"/>
    <w:pPr>
      <w:keepNext/>
      <w:autoSpaceDE/>
      <w:autoSpaceDN/>
      <w:jc w:val="both"/>
      <w:outlineLvl w:val="0"/>
    </w:pPr>
    <w:rPr>
      <w:rFonts w:ascii="Univers (E1)" w:hAnsi="Univers (E1)"/>
      <w:b/>
      <w:smallCaps/>
      <w:sz w:val="24"/>
    </w:rPr>
  </w:style>
  <w:style w:type="paragraph" w:styleId="Titolo2">
    <w:name w:val="heading 2"/>
    <w:basedOn w:val="Normale"/>
    <w:next w:val="Normale"/>
    <w:qFormat/>
    <w:rsid w:val="00FD3C9C"/>
    <w:pPr>
      <w:keepNext/>
      <w:jc w:val="center"/>
      <w:outlineLvl w:val="1"/>
    </w:pPr>
    <w:rPr>
      <w:b/>
      <w:sz w:val="44"/>
    </w:rPr>
  </w:style>
  <w:style w:type="paragraph" w:styleId="Titolo3">
    <w:name w:val="heading 3"/>
    <w:basedOn w:val="Normale"/>
    <w:next w:val="Normale"/>
    <w:qFormat/>
    <w:rsid w:val="00FD3C9C"/>
    <w:pPr>
      <w:keepNext/>
      <w:autoSpaceDE/>
      <w:autoSpaceDN/>
      <w:ind w:hanging="2"/>
      <w:jc w:val="both"/>
      <w:outlineLvl w:val="2"/>
    </w:pPr>
    <w:rPr>
      <w:rFonts w:ascii="Univers (E1)" w:hAnsi="Univers (E1)"/>
      <w:b/>
    </w:rPr>
  </w:style>
  <w:style w:type="paragraph" w:styleId="Titolo4">
    <w:name w:val="heading 4"/>
    <w:basedOn w:val="Normale"/>
    <w:next w:val="Normale"/>
    <w:qFormat/>
    <w:rsid w:val="00FD3C9C"/>
    <w:pPr>
      <w:keepNext/>
      <w:outlineLvl w:val="3"/>
    </w:pPr>
    <w:rPr>
      <w:b/>
      <w:bCs/>
      <w:sz w:val="24"/>
    </w:rPr>
  </w:style>
  <w:style w:type="paragraph" w:styleId="Titolo5">
    <w:name w:val="heading 5"/>
    <w:basedOn w:val="Normale"/>
    <w:next w:val="Normale"/>
    <w:qFormat/>
    <w:rsid w:val="00FD3C9C"/>
    <w:pPr>
      <w:keepNext/>
      <w:autoSpaceDE/>
      <w:autoSpaceDN/>
      <w:spacing w:line="480" w:lineRule="auto"/>
      <w:jc w:val="both"/>
      <w:outlineLvl w:val="4"/>
    </w:pPr>
    <w:rPr>
      <w:rFonts w:ascii="Univers (E1)" w:hAnsi="Univers (E1)"/>
      <w:sz w:val="24"/>
    </w:rPr>
  </w:style>
  <w:style w:type="paragraph" w:styleId="Titolo6">
    <w:name w:val="heading 6"/>
    <w:basedOn w:val="Normale"/>
    <w:next w:val="Normale"/>
    <w:qFormat/>
    <w:rsid w:val="00FD3C9C"/>
    <w:pPr>
      <w:keepNext/>
      <w:outlineLvl w:val="5"/>
    </w:pPr>
    <w:rPr>
      <w:sz w:val="24"/>
    </w:rPr>
  </w:style>
  <w:style w:type="paragraph" w:styleId="Titolo7">
    <w:name w:val="heading 7"/>
    <w:basedOn w:val="Normale"/>
    <w:next w:val="Normale"/>
    <w:qFormat/>
    <w:rsid w:val="00FD3C9C"/>
    <w:pPr>
      <w:keepNext/>
      <w:outlineLvl w:val="6"/>
    </w:pPr>
    <w:rPr>
      <w:sz w:val="32"/>
    </w:rPr>
  </w:style>
  <w:style w:type="paragraph" w:styleId="Titolo8">
    <w:name w:val="heading 8"/>
    <w:basedOn w:val="Normale"/>
    <w:next w:val="Normale"/>
    <w:qFormat/>
    <w:rsid w:val="00FD3C9C"/>
    <w:pPr>
      <w:keepNext/>
      <w:outlineLvl w:val="7"/>
    </w:pPr>
    <w:rPr>
      <w:b/>
      <w:bCs/>
      <w:sz w:val="50"/>
      <w:u w:val="single"/>
    </w:rPr>
  </w:style>
  <w:style w:type="paragraph" w:styleId="Titolo9">
    <w:name w:val="heading 9"/>
    <w:basedOn w:val="Normale"/>
    <w:next w:val="Normale"/>
    <w:qFormat/>
    <w:rsid w:val="00FD3C9C"/>
    <w:pPr>
      <w:keepNext/>
      <w:outlineLvl w:val="8"/>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FD3C9C"/>
    <w:rPr>
      <w:color w:val="0000FF"/>
      <w:u w:val="single"/>
    </w:rPr>
  </w:style>
  <w:style w:type="character" w:styleId="Collegamentovisitato">
    <w:name w:val="FollowedHyperlink"/>
    <w:basedOn w:val="Carpredefinitoparagrafo"/>
    <w:rsid w:val="00FD3C9C"/>
    <w:rPr>
      <w:color w:val="800080"/>
      <w:u w:val="single"/>
    </w:rPr>
  </w:style>
  <w:style w:type="paragraph" w:styleId="Intestazione">
    <w:name w:val="header"/>
    <w:basedOn w:val="Normale"/>
    <w:rsid w:val="00FD3C9C"/>
    <w:pPr>
      <w:tabs>
        <w:tab w:val="center" w:pos="4819"/>
        <w:tab w:val="right" w:pos="9638"/>
      </w:tabs>
    </w:pPr>
  </w:style>
  <w:style w:type="paragraph" w:styleId="Pidipagina">
    <w:name w:val="footer"/>
    <w:basedOn w:val="Normale"/>
    <w:rsid w:val="00FD3C9C"/>
    <w:pPr>
      <w:tabs>
        <w:tab w:val="center" w:pos="4819"/>
        <w:tab w:val="right" w:pos="9638"/>
      </w:tabs>
    </w:pPr>
  </w:style>
  <w:style w:type="paragraph" w:styleId="Titolo">
    <w:name w:val="Title"/>
    <w:basedOn w:val="Normale"/>
    <w:qFormat/>
    <w:rsid w:val="00FD3C9C"/>
    <w:pPr>
      <w:autoSpaceDE/>
      <w:autoSpaceDN/>
      <w:jc w:val="center"/>
    </w:pPr>
    <w:rPr>
      <w:rFonts w:ascii="Univers (E1)" w:hAnsi="Univers (E1)"/>
      <w:b/>
    </w:rPr>
  </w:style>
  <w:style w:type="paragraph" w:styleId="Corpotesto">
    <w:name w:val="Body Text"/>
    <w:basedOn w:val="Normale"/>
    <w:rsid w:val="00FD3C9C"/>
    <w:pPr>
      <w:autoSpaceDE/>
      <w:autoSpaceDN/>
      <w:spacing w:line="480" w:lineRule="auto"/>
      <w:jc w:val="both"/>
    </w:pPr>
    <w:rPr>
      <w:sz w:val="24"/>
    </w:rPr>
  </w:style>
  <w:style w:type="paragraph" w:styleId="Corpodeltesto2">
    <w:name w:val="Body Text 2"/>
    <w:basedOn w:val="Normale"/>
    <w:rsid w:val="00FD3C9C"/>
    <w:pPr>
      <w:jc w:val="both"/>
    </w:pPr>
    <w:rPr>
      <w:sz w:val="22"/>
    </w:rPr>
  </w:style>
  <w:style w:type="paragraph" w:styleId="Corpodeltesto3">
    <w:name w:val="Body Text 3"/>
    <w:basedOn w:val="Normale"/>
    <w:rsid w:val="00FD3C9C"/>
    <w:rPr>
      <w:sz w:val="24"/>
    </w:rPr>
  </w:style>
  <w:style w:type="paragraph" w:styleId="Mappadocumento">
    <w:name w:val="Document Map"/>
    <w:basedOn w:val="Normale"/>
    <w:semiHidden/>
    <w:rsid w:val="00FD3C9C"/>
    <w:pPr>
      <w:shd w:val="clear" w:color="auto" w:fill="000080"/>
    </w:pPr>
    <w:rPr>
      <w:rFonts w:ascii="Tahoma" w:hAnsi="Tahoma" w:cs="Tahoma"/>
    </w:rPr>
  </w:style>
  <w:style w:type="paragraph" w:styleId="Rientrocorpodeltesto">
    <w:name w:val="Body Text Indent"/>
    <w:basedOn w:val="Normale"/>
    <w:rsid w:val="00FD3C9C"/>
    <w:pPr>
      <w:autoSpaceDE/>
      <w:autoSpaceDN/>
      <w:spacing w:line="480" w:lineRule="auto"/>
      <w:ind w:left="1440" w:hanging="360"/>
      <w:jc w:val="both"/>
    </w:pPr>
    <w:rPr>
      <w:rFonts w:eastAsia="Arial Unicode MS"/>
      <w:sz w:val="24"/>
      <w:szCs w:val="24"/>
    </w:rPr>
  </w:style>
  <w:style w:type="paragraph" w:customStyle="1" w:styleId="usobollo">
    <w:name w:val="usobollo"/>
    <w:basedOn w:val="Normale"/>
    <w:rsid w:val="00FD3C9C"/>
    <w:pPr>
      <w:autoSpaceDE/>
      <w:autoSpaceDN/>
      <w:spacing w:line="480" w:lineRule="auto"/>
      <w:jc w:val="both"/>
    </w:pPr>
    <w:rPr>
      <w:rFonts w:eastAsia="Arial Unicode MS"/>
      <w:sz w:val="24"/>
      <w:szCs w:val="24"/>
    </w:rPr>
  </w:style>
  <w:style w:type="paragraph" w:styleId="Testofumetto">
    <w:name w:val="Balloon Text"/>
    <w:basedOn w:val="Normale"/>
    <w:semiHidden/>
    <w:rsid w:val="001A7860"/>
    <w:rPr>
      <w:rFonts w:ascii="Tahoma" w:hAnsi="Tahoma" w:cs="Tahoma"/>
      <w:sz w:val="16"/>
      <w:szCs w:val="16"/>
    </w:rPr>
  </w:style>
  <w:style w:type="character" w:styleId="Enfasigrassetto">
    <w:name w:val="Strong"/>
    <w:basedOn w:val="Carpredefinitoparagrafo"/>
    <w:qFormat/>
    <w:rsid w:val="00F623C1"/>
    <w:rPr>
      <w:b/>
      <w:bCs/>
    </w:rPr>
  </w:style>
  <w:style w:type="table" w:styleId="Grigliatabella">
    <w:name w:val="Table Grid"/>
    <w:basedOn w:val="Tabellanormale"/>
    <w:rsid w:val="00534D0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rsid w:val="00396161"/>
    <w:pPr>
      <w:spacing w:after="120"/>
      <w:ind w:left="283"/>
    </w:pPr>
    <w:rPr>
      <w:sz w:val="16"/>
      <w:szCs w:val="16"/>
    </w:rPr>
  </w:style>
  <w:style w:type="paragraph" w:styleId="Testonormale">
    <w:name w:val="Plain Text"/>
    <w:basedOn w:val="Normale"/>
    <w:rsid w:val="00396161"/>
    <w:pPr>
      <w:autoSpaceDE/>
      <w:autoSpaceDN/>
    </w:pPr>
    <w:rPr>
      <w:rFonts w:ascii="Courier New" w:hAnsi="Courier New" w:cs="Courier New"/>
    </w:rPr>
  </w:style>
  <w:style w:type="character" w:customStyle="1" w:styleId="UnresolvedMention">
    <w:name w:val="Unresolved Mention"/>
    <w:basedOn w:val="Carpredefinitoparagrafo"/>
    <w:uiPriority w:val="99"/>
    <w:semiHidden/>
    <w:unhideWhenUsed/>
    <w:rsid w:val="00701BE8"/>
    <w:rPr>
      <w:color w:val="605E5C"/>
      <w:shd w:val="clear" w:color="auto" w:fill="E1DFDD"/>
    </w:rPr>
  </w:style>
  <w:style w:type="paragraph" w:styleId="Paragrafoelenco">
    <w:name w:val="List Paragraph"/>
    <w:basedOn w:val="Normale"/>
    <w:uiPriority w:val="34"/>
    <w:qFormat/>
    <w:rsid w:val="00F63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14521">
      <w:bodyDiv w:val="1"/>
      <w:marLeft w:val="0"/>
      <w:marRight w:val="0"/>
      <w:marTop w:val="0"/>
      <w:marBottom w:val="0"/>
      <w:divBdr>
        <w:top w:val="none" w:sz="0" w:space="0" w:color="auto"/>
        <w:left w:val="none" w:sz="0" w:space="0" w:color="auto"/>
        <w:bottom w:val="none" w:sz="0" w:space="0" w:color="auto"/>
        <w:right w:val="none" w:sz="0" w:space="0" w:color="auto"/>
      </w:divBdr>
    </w:div>
    <w:div w:id="1144740991">
      <w:bodyDiv w:val="1"/>
      <w:marLeft w:val="0"/>
      <w:marRight w:val="0"/>
      <w:marTop w:val="0"/>
      <w:marBottom w:val="0"/>
      <w:divBdr>
        <w:top w:val="none" w:sz="0" w:space="0" w:color="auto"/>
        <w:left w:val="none" w:sz="0" w:space="0" w:color="auto"/>
        <w:bottom w:val="none" w:sz="0" w:space="0" w:color="auto"/>
        <w:right w:val="none" w:sz="0" w:space="0" w:color="auto"/>
      </w:divBdr>
      <w:divsChild>
        <w:div w:id="946157220">
          <w:marLeft w:val="0"/>
          <w:marRight w:val="0"/>
          <w:marTop w:val="0"/>
          <w:marBottom w:val="0"/>
          <w:divBdr>
            <w:top w:val="none" w:sz="0" w:space="0" w:color="auto"/>
            <w:left w:val="none" w:sz="0" w:space="0" w:color="auto"/>
            <w:bottom w:val="none" w:sz="0" w:space="0" w:color="auto"/>
            <w:right w:val="none" w:sz="0" w:space="0" w:color="auto"/>
          </w:divBdr>
          <w:divsChild>
            <w:div w:id="1487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orridonia@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ersonale@comune.corridonia.mc.it" TargetMode="External"/><Relationship Id="rId4" Type="http://schemas.openxmlformats.org/officeDocument/2006/relationships/settings" Target="settings.xml"/><Relationship Id="rId9" Type="http://schemas.openxmlformats.org/officeDocument/2006/relationships/hyperlink" Target="http://www.comune.corridon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81723-C5B4-4B97-B725-7DEA4813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1361</Words>
  <Characters>8537</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Ethan Frome</vt:lpstr>
    </vt:vector>
  </TitlesOfParts>
  <Company>COMUNE DI CORRIDONIA</Company>
  <LinksUpToDate>false</LinksUpToDate>
  <CharactersWithSpaces>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a.franceschetti</cp:lastModifiedBy>
  <cp:revision>6</cp:revision>
  <cp:lastPrinted>2019-05-16T09:25:00Z</cp:lastPrinted>
  <dcterms:created xsi:type="dcterms:W3CDTF">2019-05-16T07:53:00Z</dcterms:created>
  <dcterms:modified xsi:type="dcterms:W3CDTF">2019-05-16T09:28:00Z</dcterms:modified>
</cp:coreProperties>
</file>