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838" w:rsidRDefault="006F6838" w:rsidP="006F68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838" w:rsidRDefault="006F6838" w:rsidP="006F68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ARAFRANCA PINACO;</w:t>
      </w:r>
    </w:p>
    <w:p w:rsidR="006F6838" w:rsidRDefault="006F6838" w:rsidP="006F68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6838" w:rsidRDefault="006F6838" w:rsidP="006F68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236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F6838" w:rsidRPr="003735B9" w:rsidRDefault="006F6838" w:rsidP="006F68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60F14"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6838" w:rsidRDefault="006F6838" w:rsidP="006F68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6F683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838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5958416" cy="3614696"/>
            <wp:effectExtent l="19050" t="0" r="4234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3589" t="20721" r="14310" b="31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332" cy="361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353848"/>
    <w:rsid w:val="006F6838"/>
    <w:rsid w:val="00BE320C"/>
    <w:rsid w:val="00E5547E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2018-10-08T07:11:00Z</dcterms:modified>
</cp:coreProperties>
</file>