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E13" w:rsidRDefault="00D66E13" w:rsidP="00D66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E13" w:rsidRDefault="00D66E13" w:rsidP="00D66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SCAI;</w:t>
      </w:r>
    </w:p>
    <w:p w:rsidR="00D66E13" w:rsidRDefault="00D66E13" w:rsidP="00D66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2257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6E13" w:rsidRDefault="00D66E13" w:rsidP="00D66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500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6E13" w:rsidRPr="003735B9" w:rsidRDefault="00D66E13" w:rsidP="00D66E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6E13" w:rsidRDefault="00D66E13" w:rsidP="00D66E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D66E13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10816" cy="3780371"/>
            <wp:effectExtent l="19050" t="0" r="423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014" t="20197" r="11078" b="1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457" cy="378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BE320C"/>
    <w:rsid w:val="00D66E13"/>
    <w:rsid w:val="00DA2F52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2018-07-27T11:07:00Z</dcterms:modified>
</cp:coreProperties>
</file>