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E27" w:rsidRDefault="00974E27" w:rsidP="00974E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E27" w:rsidRDefault="00974E27" w:rsidP="00974E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CASTELTRIONE;</w:t>
      </w:r>
    </w:p>
    <w:p w:rsidR="00974E27" w:rsidRDefault="00974E27" w:rsidP="00974E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1716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E27" w:rsidRDefault="00974E27" w:rsidP="00974E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</w:t>
      </w:r>
      <w:r>
        <w:rPr>
          <w:rFonts w:ascii="Times New Roman" w:hAnsi="Times New Roman" w:cs="Times New Roman"/>
          <w:sz w:val="24"/>
          <w:szCs w:val="24"/>
        </w:rPr>
        <w:t xml:space="preserve">(catastale) </w:t>
      </w:r>
      <w:r w:rsidRPr="00E467A2">
        <w:rPr>
          <w:rFonts w:ascii="Times New Roman" w:hAnsi="Times New Roman" w:cs="Times New Roman"/>
          <w:sz w:val="24"/>
          <w:szCs w:val="24"/>
        </w:rPr>
        <w:t xml:space="preserve">dell’aggregato: </w:t>
      </w:r>
      <w:r>
        <w:rPr>
          <w:rFonts w:ascii="Times New Roman" w:hAnsi="Times New Roman" w:cs="Times New Roman"/>
          <w:b/>
          <w:sz w:val="24"/>
          <w:szCs w:val="24"/>
        </w:rPr>
        <w:t>431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4E27" w:rsidRPr="003735B9" w:rsidRDefault="00974E27" w:rsidP="00974E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E27" w:rsidRDefault="00974E27" w:rsidP="00974E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974E27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E2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228790" cy="3454400"/>
            <wp:effectExtent l="19050" t="0" r="56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6502" t="25225" r="11130" b="30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254" cy="3456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974E27"/>
    <w:rsid w:val="009771A5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2018-10-08T11:56:00Z</dcterms:modified>
</cp:coreProperties>
</file>