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2C0D81">
        <w:rPr>
          <w:rFonts w:ascii="Times New Roman" w:hAnsi="Times New Roman" w:cs="Times New Roman"/>
          <w:b/>
          <w:sz w:val="24"/>
          <w:szCs w:val="24"/>
        </w:rPr>
        <w:t>COLLI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2C0D81">
        <w:rPr>
          <w:rFonts w:ascii="Times New Roman" w:hAnsi="Times New Roman" w:cs="Times New Roman"/>
          <w:b/>
          <w:sz w:val="24"/>
          <w:szCs w:val="24"/>
        </w:rPr>
        <w:t>1133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2C0D81">
        <w:rPr>
          <w:rFonts w:ascii="Times New Roman" w:hAnsi="Times New Roman" w:cs="Times New Roman"/>
          <w:b/>
          <w:sz w:val="24"/>
          <w:szCs w:val="24"/>
        </w:rPr>
        <w:t>207,47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76" w:rsidRPr="003735B9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0% </w:t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2C0D81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3724875"/>
            <wp:effectExtent l="19050" t="0" r="0" b="0"/>
            <wp:docPr id="1" name="Immagine 1" descr="\\192.168.1.201\settore 5\AGGREGATI\istruttorie aggregati\_6°_2018_12_00_Consiglio Comunale_\N.C.ID_4056 USR_ PERILLI FERDINANDO_BUCCI -REGNI\Senza tito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01\settore 5\AGGREGATI\istruttorie aggregati\_6°_2018_12_00_Consiglio Comunale_\N.C.ID_4056 USR_ PERILLI FERDINANDO_BUCCI -REGNI\Senza titolo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B4076"/>
    <w:rsid w:val="000D5017"/>
    <w:rsid w:val="002C0D81"/>
    <w:rsid w:val="00353848"/>
    <w:rsid w:val="00BE320C"/>
    <w:rsid w:val="00D44BC9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2019-01-15T17:09:00Z</dcterms:modified>
</cp:coreProperties>
</file>