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73D27" w14:textId="77777777" w:rsidR="000E1306" w:rsidRPr="00CF4A84" w:rsidRDefault="004B4097" w:rsidP="0070458C">
      <w:pPr>
        <w:pStyle w:val="Titolo1"/>
        <w:jc w:val="both"/>
        <w:rPr>
          <w:b w:val="0"/>
        </w:rPr>
      </w:pPr>
      <w:r>
        <w:rPr>
          <w:noProof/>
        </w:rPr>
        <w:pict w14:anchorId="73286865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402.35pt;margin-top:-37.55pt;width:64.9pt;height:20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mSUQIAAKgEAAAOAAAAZHJzL2Uyb0RvYy54bWysVMFu2zAMvQ/YPwi6r06ypO2COkWWosOA&#10;Yi3QDj0zstwIk0VNYmJ3Xz9KdtK022nYRabEpyfykfTFZddYsdMhGnSlHJ+MpNBOYWXcUym/P1x/&#10;OJciErgKLDpdymcd5eXi/buL1s/1BDdoKx0Ek7g4b30pN0R+XhRRbXQD8QS9duysMTRAvA1PRRWg&#10;ZfbGFpPR6LRoMVQ+oNIx8ulV75SLzF/XWtFtXUdNwpaSY6O8hryu01osLmD+FMBvjBrCgH+IogHj&#10;+NED1RUQiG0wf1A1RgWMWNOJwqbAujZK5xw4m/HoTTb3G/A658LiRH+QKf4/WvVtdxeEqbh2Ujho&#10;uEQriNpaEJURpCOhGCeVWh/nDL73DKfuM3bpxnAe+TAl39WhSV9OS7Cf9X4+aKw7EooPzyfT2XQm&#10;hWLX5HQ6OTtLLMXLZR8ifdHYiGSUMnAJs7Kwu4nUQ/eQ9FZEa6prY23epLbRKxvEDrjglnKITP4K&#10;ZZ1oS3n6cTbKxK98ifpwf21B/RjCO0Ixn3Ucc5KkTz1Z1K27QY81Vs8sU8C+3aJX14Z5byDSHQTu&#10;L1aGZ4ZueaktcjA4WFJsMPz623nCc9nZK0XL/VrK+HMLQUthvzpuiE/j6TQ1eN5MZ2cT3oRjz/rY&#10;47bNClkhLjpHl82EJ7s364DNI4/WMr3KLnCK3y4l7c0V9VPEo6n0cplB3NIe6Mbde5WoU0WSng/d&#10;IwQ/1JO4Eb7hvrNh/qasPTbddLjcEtYm1zwJ3Ks66M7jkLtmGN00b8f7jHr5wSx+AwAA//8DAFBL&#10;AwQUAAYACAAAACEAfVoXHt8AAAALAQAADwAAAGRycy9kb3ducmV2LnhtbEyPwU7DMAyG70i8Q2Qk&#10;bls6urKuazoBGlx2YqCdvcZLIpqkarKuvD3hBEfbn35/f72dbMdGGoLxTsBingEj13ppnBLw+fE6&#10;K4GFiE5i5x0J+KYA2+b2psZK+qt7p/EQFUshLlQoQMfYV5yHVpPFMPc9uXQ7+8FiTOOguBzwmsJt&#10;xx+y7JFbNC590NjTi6b263CxAnbPaq3aEge9K6Ux43Q879WbEPd309MGWKQp/sHwq5/UoUlOJ39x&#10;MrBOQJktVwkVMFsVC2CJWOfLAtgpbfK8AN7U/H+H5gcAAP//AwBQSwECLQAUAAYACAAAACEAtoM4&#10;kv4AAADhAQAAEwAAAAAAAAAAAAAAAAAAAAAAW0NvbnRlbnRfVHlwZXNdLnhtbFBLAQItABQABgAI&#10;AAAAIQA4/SH/1gAAAJQBAAALAAAAAAAAAAAAAAAAAC8BAABfcmVscy8ucmVsc1BLAQItABQABgAI&#10;AAAAIQAnXvmSUQIAAKgEAAAOAAAAAAAAAAAAAAAAAC4CAABkcnMvZTJvRG9jLnhtbFBLAQItABQA&#10;BgAIAAAAIQB9Whce3wAAAAsBAAAPAAAAAAAAAAAAAAAAAKsEAABkcnMvZG93bnJldi54bWxQSwUG&#10;AAAAAAQABADzAAAAtwUAAAAA&#10;" fillcolor="white [3201]" strokeweight=".5pt">
            <v:textbox>
              <w:txbxContent>
                <w:p w14:paraId="34F6C735" w14:textId="77777777" w:rsidR="0070458C" w:rsidRDefault="0070458C" w:rsidP="0070458C">
                  <w:pPr>
                    <w:jc w:val="center"/>
                  </w:pPr>
                  <w:r>
                    <w:t>All.to A</w:t>
                  </w:r>
                </w:p>
              </w:txbxContent>
            </v:textbox>
          </v:shape>
        </w:pict>
      </w:r>
      <w:r w:rsidR="006D1889" w:rsidRPr="00CF4A84">
        <w:t>Convenzione per la concessione in uso gratuito dell</w:t>
      </w:r>
      <w:r w:rsidR="006D1889" w:rsidRPr="00CF4A84">
        <w:rPr>
          <w:rFonts w:ascii="Calibri" w:hAnsi="Calibri"/>
        </w:rPr>
        <w:t>’</w:t>
      </w:r>
      <w:r w:rsidR="006D1889" w:rsidRPr="00CF4A84">
        <w:t xml:space="preserve">immobile denominato </w:t>
      </w:r>
      <w:r w:rsidR="006D1889" w:rsidRPr="00CF4A84">
        <w:rPr>
          <w:rFonts w:ascii="Calibri" w:hAnsi="Calibri"/>
        </w:rPr>
        <w:t>“</w:t>
      </w:r>
      <w:r w:rsidR="001418E6" w:rsidRPr="00CF4A84">
        <w:t>Casa della Musica</w:t>
      </w:r>
      <w:r w:rsidR="006D1889" w:rsidRPr="00CF4A84">
        <w:rPr>
          <w:rFonts w:ascii="Calibri" w:hAnsi="Calibri"/>
        </w:rPr>
        <w:t>”</w:t>
      </w:r>
      <w:r w:rsidR="006D1889" w:rsidRPr="00CF4A84">
        <w:t>.</w:t>
      </w:r>
    </w:p>
    <w:p w14:paraId="5121E3FF" w14:textId="77777777" w:rsidR="000E1306" w:rsidRPr="00CF4A84" w:rsidRDefault="000E1306" w:rsidP="007457F1">
      <w:pPr>
        <w:pStyle w:val="Corpotesto"/>
        <w:rPr>
          <w:b/>
        </w:rPr>
      </w:pPr>
    </w:p>
    <w:p w14:paraId="1C349DE2" w14:textId="77777777" w:rsidR="000E1306" w:rsidRPr="00CF4A84" w:rsidRDefault="006D1889" w:rsidP="007457F1">
      <w:pPr>
        <w:pStyle w:val="Corpotesto"/>
        <w:tabs>
          <w:tab w:val="left" w:pos="4794"/>
          <w:tab w:val="left" w:pos="6982"/>
        </w:tabs>
        <w:ind w:left="114" w:right="125"/>
        <w:jc w:val="both"/>
      </w:pPr>
      <w:r w:rsidRPr="00CF4A84">
        <w:t xml:space="preserve">L’anno </w:t>
      </w:r>
      <w:proofErr w:type="spellStart"/>
      <w:r w:rsidR="004909BB" w:rsidRPr="00CF4A84">
        <w:rPr>
          <w:b/>
          <w:i/>
        </w:rPr>
        <w:t>duemilaventi</w:t>
      </w:r>
      <w:proofErr w:type="spellEnd"/>
      <w:r w:rsidRPr="00CF4A84">
        <w:t>,</w:t>
      </w:r>
      <w:r w:rsidR="00C74AA1">
        <w:t xml:space="preserve"> </w:t>
      </w:r>
      <w:r w:rsidRPr="00CF4A84">
        <w:t>il</w:t>
      </w:r>
      <w:r w:rsidR="00C74AA1">
        <w:t xml:space="preserve"> </w:t>
      </w:r>
      <w:r w:rsidRPr="00CF4A84">
        <w:t>giorno</w:t>
      </w:r>
      <w:r w:rsidRPr="00CF4A84">
        <w:rPr>
          <w:u w:val="single"/>
        </w:rPr>
        <w:tab/>
      </w:r>
      <w:r w:rsidRPr="00CF4A84">
        <w:t>del</w:t>
      </w:r>
      <w:r w:rsidR="00C74AA1">
        <w:t xml:space="preserve"> </w:t>
      </w:r>
      <w:r w:rsidRPr="00CF4A84">
        <w:t>mese</w:t>
      </w:r>
      <w:r w:rsidR="00C74AA1">
        <w:t xml:space="preserve"> </w:t>
      </w:r>
      <w:r w:rsidRPr="00CF4A84">
        <w:t>di</w:t>
      </w:r>
      <w:r w:rsidRPr="00CF4A84">
        <w:rPr>
          <w:u w:val="single"/>
        </w:rPr>
        <w:tab/>
      </w:r>
      <w:r w:rsidR="004909BB" w:rsidRPr="00CF4A84">
        <w:rPr>
          <w:u w:val="single"/>
        </w:rPr>
        <w:t>_____</w:t>
      </w:r>
      <w:r w:rsidRPr="00CF4A84">
        <w:t>, presso la sede temporanea</w:t>
      </w:r>
      <w:r w:rsidR="004909BB" w:rsidRPr="00CF4A84">
        <w:t xml:space="preserve"> del Comune di Amatrice (RI)</w:t>
      </w:r>
      <w:r w:rsidRPr="00CF4A84">
        <w:t xml:space="preserve">, </w:t>
      </w:r>
      <w:r w:rsidR="004909BB" w:rsidRPr="00CF4A84">
        <w:t xml:space="preserve">in </w:t>
      </w:r>
      <w:r w:rsidRPr="00CF4A84">
        <w:t xml:space="preserve">Via Saturnino </w:t>
      </w:r>
      <w:proofErr w:type="spellStart"/>
      <w:r w:rsidRPr="00CF4A84">
        <w:t>Muzii</w:t>
      </w:r>
      <w:proofErr w:type="spellEnd"/>
      <w:r w:rsidRPr="00CF4A84">
        <w:t>,</w:t>
      </w:r>
      <w:r w:rsidR="004909BB" w:rsidRPr="00CF4A84">
        <w:t xml:space="preserve"> snc</w:t>
      </w:r>
    </w:p>
    <w:p w14:paraId="29999E53" w14:textId="77777777" w:rsidR="000E1306" w:rsidRPr="00CF4A84" w:rsidRDefault="000E1306" w:rsidP="007457F1">
      <w:pPr>
        <w:pStyle w:val="Corpotesto"/>
      </w:pPr>
    </w:p>
    <w:p w14:paraId="055BAAFA" w14:textId="77777777" w:rsidR="000E1306" w:rsidRPr="00CF4A84" w:rsidRDefault="006D1889" w:rsidP="007457F1">
      <w:pPr>
        <w:pStyle w:val="Titolo1"/>
        <w:ind w:left="2339" w:right="2350"/>
        <w:jc w:val="center"/>
      </w:pPr>
      <w:r w:rsidRPr="00CF4A84">
        <w:t>TRA</w:t>
      </w:r>
    </w:p>
    <w:p w14:paraId="28BADD9D" w14:textId="77777777" w:rsidR="000E1306" w:rsidRPr="00CF4A84" w:rsidRDefault="000E1306" w:rsidP="007457F1">
      <w:pPr>
        <w:pStyle w:val="Corpotesto"/>
        <w:rPr>
          <w:b/>
        </w:rPr>
      </w:pPr>
    </w:p>
    <w:p w14:paraId="23D48AA2" w14:textId="77777777" w:rsidR="000E1306" w:rsidRPr="00CF4A84" w:rsidRDefault="00ED0CD7" w:rsidP="007457F1">
      <w:pPr>
        <w:pStyle w:val="Corpotesto"/>
        <w:tabs>
          <w:tab w:val="left" w:pos="4799"/>
        </w:tabs>
        <w:ind w:left="114" w:right="125"/>
        <w:jc w:val="both"/>
      </w:pPr>
      <w:r w:rsidRPr="00CF4A84">
        <w:t>i</w:t>
      </w:r>
      <w:r w:rsidR="006D1889" w:rsidRPr="00CF4A84">
        <w:t xml:space="preserve">l Comune di Amatrice, di seguito </w:t>
      </w:r>
      <w:r w:rsidR="006D1889" w:rsidRPr="00CF4A84">
        <w:rPr>
          <w:i/>
        </w:rPr>
        <w:t xml:space="preserve">"Comune" </w:t>
      </w:r>
      <w:r w:rsidR="006D1889" w:rsidRPr="00CF4A84">
        <w:t xml:space="preserve">- con sede in Amatrice, nella persona del Sindaco </w:t>
      </w:r>
      <w:proofErr w:type="gramStart"/>
      <w:r w:rsidR="006D1889" w:rsidRPr="00CF4A84">
        <w:t>Antonio  Fontanella</w:t>
      </w:r>
      <w:proofErr w:type="gramEnd"/>
      <w:r w:rsidR="006D1889" w:rsidRPr="00CF4A84">
        <w:t xml:space="preserve">  nato</w:t>
      </w:r>
      <w:r w:rsidR="002B4D14">
        <w:t xml:space="preserve"> </w:t>
      </w:r>
      <w:r w:rsidR="006D1889" w:rsidRPr="00CF4A84">
        <w:t xml:space="preserve">a </w:t>
      </w:r>
      <w:r w:rsidR="001418E6" w:rsidRPr="00CF4A84">
        <w:rPr>
          <w:u w:val="single"/>
        </w:rPr>
        <w:t>_____</w:t>
      </w:r>
      <w:r w:rsidR="006D1889" w:rsidRPr="00CF4A84">
        <w:t>il</w:t>
      </w:r>
      <w:r w:rsidR="001418E6" w:rsidRPr="00CF4A84">
        <w:t xml:space="preserve"> __.__.____</w:t>
      </w:r>
      <w:r w:rsidR="006D1889" w:rsidRPr="00CF4A84">
        <w:t>, domiciliato per la carica nella Casa Comunale, autorizzato alla sottoscrizione della presente</w:t>
      </w:r>
      <w:r w:rsidR="0070458C">
        <w:t>,</w:t>
      </w:r>
      <w:r w:rsidR="006D1889" w:rsidRPr="00CF4A84">
        <w:t xml:space="preserve"> giusta deliberazione di Giunta Comunale n</w:t>
      </w:r>
      <w:r w:rsidR="0070458C">
        <w:t>°</w:t>
      </w:r>
      <w:r w:rsidR="001418E6" w:rsidRPr="00CF4A84">
        <w:t>___ del __.__.2020</w:t>
      </w:r>
    </w:p>
    <w:p w14:paraId="2BD71DFA" w14:textId="77777777" w:rsidR="004909BB" w:rsidRPr="00CF4A84" w:rsidRDefault="004909BB" w:rsidP="007457F1">
      <w:pPr>
        <w:pStyle w:val="Titolo1"/>
        <w:ind w:left="0" w:right="11"/>
        <w:jc w:val="center"/>
      </w:pPr>
    </w:p>
    <w:p w14:paraId="76A5D157" w14:textId="77777777" w:rsidR="000E1306" w:rsidRPr="00CF4A84" w:rsidRDefault="006D1889" w:rsidP="007457F1">
      <w:pPr>
        <w:pStyle w:val="Titolo1"/>
        <w:ind w:left="0" w:right="11"/>
        <w:jc w:val="center"/>
      </w:pPr>
      <w:r w:rsidRPr="00CF4A84">
        <w:t>E</w:t>
      </w:r>
    </w:p>
    <w:p w14:paraId="525CE86C" w14:textId="77777777" w:rsidR="004909BB" w:rsidRPr="00CF4A84" w:rsidRDefault="004909BB" w:rsidP="007457F1">
      <w:pPr>
        <w:pStyle w:val="Titolo1"/>
        <w:ind w:left="0" w:right="11"/>
        <w:jc w:val="center"/>
      </w:pPr>
    </w:p>
    <w:p w14:paraId="514D4DC7" w14:textId="77777777" w:rsidR="000E1306" w:rsidRPr="00CF4A84" w:rsidRDefault="00CF4A84" w:rsidP="004909BB">
      <w:pPr>
        <w:pStyle w:val="Corpotesto"/>
        <w:tabs>
          <w:tab w:val="left" w:pos="6806"/>
        </w:tabs>
        <w:ind w:left="114"/>
        <w:jc w:val="both"/>
      </w:pPr>
      <w:r w:rsidRPr="00CF4A84">
        <w:t>l</w:t>
      </w:r>
      <w:r w:rsidR="006D1889" w:rsidRPr="00CF4A84">
        <w:t>’Associazion</w:t>
      </w:r>
      <w:r w:rsidR="001418E6" w:rsidRPr="00CF4A84">
        <w:t xml:space="preserve">e Musicale “Città dell’Amatrice” </w:t>
      </w:r>
      <w:r w:rsidR="006D1889" w:rsidRPr="00CF4A84">
        <w:t>con</w:t>
      </w:r>
      <w:r w:rsidR="00C74AA1">
        <w:t xml:space="preserve"> </w:t>
      </w:r>
      <w:r w:rsidR="006D1889" w:rsidRPr="00CF4A84">
        <w:t>sede</w:t>
      </w:r>
      <w:r w:rsidR="00C74AA1">
        <w:t xml:space="preserve"> </w:t>
      </w:r>
      <w:r w:rsidR="006D1889" w:rsidRPr="00CF4A84">
        <w:t>legale</w:t>
      </w:r>
      <w:r w:rsidR="00C74AA1">
        <w:t xml:space="preserve"> </w:t>
      </w:r>
      <w:r w:rsidR="006D1889" w:rsidRPr="00CF4A84">
        <w:t>in</w:t>
      </w:r>
      <w:r w:rsidR="001418E6" w:rsidRPr="00CF4A84">
        <w:t xml:space="preserve"> Amatrice (RI)</w:t>
      </w:r>
      <w:r w:rsidR="006D1889" w:rsidRPr="00CF4A84">
        <w:t xml:space="preserve">,  </w:t>
      </w:r>
      <w:r w:rsidR="004909BB" w:rsidRPr="00CF4A84">
        <w:t xml:space="preserve">in Viale Padre Giovanni Minozzi, snc - C.F. _____________, nella persona </w:t>
      </w:r>
      <w:r w:rsidR="006D1889" w:rsidRPr="00CF4A84">
        <w:t>del  suo  Presidente  e  Legale Rappresentante,</w:t>
      </w:r>
      <w:r w:rsidR="004909BB" w:rsidRPr="00CF4A84">
        <w:t xml:space="preserve"> Sig. ______________, nato a ________________ </w:t>
      </w:r>
      <w:r w:rsidR="006D1889" w:rsidRPr="00CF4A84">
        <w:t>il</w:t>
      </w:r>
      <w:r w:rsidR="001418E6" w:rsidRPr="00CF4A84">
        <w:t xml:space="preserve"> __.__.____  </w:t>
      </w:r>
      <w:r w:rsidR="004909BB" w:rsidRPr="00CF4A84">
        <w:t xml:space="preserve">(C.F. ________________) </w:t>
      </w:r>
      <w:r w:rsidR="006D1889" w:rsidRPr="00CF4A84">
        <w:t>e domiciliato per la carica presso la sede</w:t>
      </w:r>
      <w:r w:rsidR="00C74AA1">
        <w:t xml:space="preserve"> </w:t>
      </w:r>
      <w:r w:rsidR="006D1889" w:rsidRPr="00CF4A84">
        <w:t>sociale;</w:t>
      </w:r>
    </w:p>
    <w:p w14:paraId="1DAD9D44" w14:textId="77777777" w:rsidR="004909BB" w:rsidRPr="00CF4A84" w:rsidRDefault="004909BB" w:rsidP="004909BB">
      <w:pPr>
        <w:pStyle w:val="Corpotesto"/>
        <w:tabs>
          <w:tab w:val="left" w:pos="6806"/>
        </w:tabs>
        <w:ind w:left="114"/>
        <w:jc w:val="both"/>
      </w:pPr>
    </w:p>
    <w:p w14:paraId="2877089B" w14:textId="77777777" w:rsidR="000E1306" w:rsidRPr="00CF4A84" w:rsidRDefault="006D1889" w:rsidP="007457F1">
      <w:pPr>
        <w:pStyle w:val="Titolo1"/>
        <w:ind w:left="2339" w:right="2351"/>
        <w:jc w:val="center"/>
      </w:pPr>
      <w:r w:rsidRPr="00CF4A84">
        <w:t>PREMESSO</w:t>
      </w:r>
    </w:p>
    <w:p w14:paraId="7991E00C" w14:textId="77777777" w:rsidR="004909BB" w:rsidRPr="00CF4A84" w:rsidRDefault="004909BB" w:rsidP="007457F1">
      <w:pPr>
        <w:pStyle w:val="Titolo1"/>
        <w:ind w:left="2339" w:right="2351"/>
        <w:jc w:val="center"/>
      </w:pPr>
    </w:p>
    <w:p w14:paraId="6C4D1FF9" w14:textId="77777777" w:rsidR="000E1306" w:rsidRPr="00CF4A84" w:rsidRDefault="006D1889" w:rsidP="007457F1">
      <w:pPr>
        <w:pStyle w:val="Paragrafoelenco"/>
        <w:numPr>
          <w:ilvl w:val="0"/>
          <w:numId w:val="2"/>
        </w:numPr>
        <w:tabs>
          <w:tab w:val="left" w:pos="295"/>
        </w:tabs>
        <w:ind w:right="112" w:firstLine="0"/>
        <w:jc w:val="both"/>
        <w:rPr>
          <w:sz w:val="24"/>
          <w:szCs w:val="24"/>
        </w:rPr>
      </w:pPr>
      <w:r w:rsidRPr="00CF4A84">
        <w:rPr>
          <w:sz w:val="24"/>
          <w:szCs w:val="24"/>
        </w:rPr>
        <w:t xml:space="preserve">che i territori delle Regioni Abruzzo, Lazio, Marche, e Umbria sono stati colpiti il giorno 24 agosto 2016 da un terremoto di magnitudo 6.0 della scala Richter e da successive scosse di forte intensità che hanno determinato una grave situazione di pericolo per l'incolumità delle persone e per la sicurezza dei beni pubblici e privati e che altre importanti scosse si sono susseguite il 26 e 30 </w:t>
      </w:r>
      <w:r w:rsidR="00041D8D" w:rsidRPr="00CF4A84">
        <w:rPr>
          <w:sz w:val="24"/>
          <w:szCs w:val="24"/>
        </w:rPr>
        <w:t>ottobre ed il 18 gennaio 2017</w:t>
      </w:r>
      <w:r w:rsidRPr="00CF4A84">
        <w:rPr>
          <w:sz w:val="24"/>
          <w:szCs w:val="24"/>
        </w:rPr>
        <w:t>, rendendo ancora più difficile la situazione sul territorio</w:t>
      </w:r>
      <w:r w:rsidR="00C74AA1">
        <w:rPr>
          <w:sz w:val="24"/>
          <w:szCs w:val="24"/>
        </w:rPr>
        <w:t xml:space="preserve"> </w:t>
      </w:r>
      <w:r w:rsidRPr="00CF4A84">
        <w:rPr>
          <w:sz w:val="24"/>
          <w:szCs w:val="24"/>
        </w:rPr>
        <w:t>comunale;</w:t>
      </w:r>
    </w:p>
    <w:p w14:paraId="65D077C9" w14:textId="77777777" w:rsidR="000E1306" w:rsidRPr="00CF4A84" w:rsidRDefault="006D1889" w:rsidP="0070458C">
      <w:pPr>
        <w:pStyle w:val="Corpotesto"/>
        <w:tabs>
          <w:tab w:val="left" w:pos="5934"/>
        </w:tabs>
        <w:spacing w:before="120"/>
        <w:ind w:left="113"/>
        <w:jc w:val="both"/>
      </w:pPr>
      <w:r w:rsidRPr="00CF4A84">
        <w:rPr>
          <w:b/>
        </w:rPr>
        <w:t xml:space="preserve">RICHIAMATA </w:t>
      </w:r>
      <w:r w:rsidRPr="00CF4A84">
        <w:t>la deliberazione di Giunta</w:t>
      </w:r>
      <w:r w:rsidR="00C74AA1">
        <w:t xml:space="preserve"> </w:t>
      </w:r>
      <w:r w:rsidRPr="00CF4A84">
        <w:t>Comunale</w:t>
      </w:r>
      <w:r w:rsidR="00C74AA1">
        <w:t xml:space="preserve"> </w:t>
      </w:r>
      <w:r w:rsidRPr="00CF4A84">
        <w:t>n.</w:t>
      </w:r>
      <w:r w:rsidR="004909BB" w:rsidRPr="00CF4A84">
        <w:t xml:space="preserve"> ____ </w:t>
      </w:r>
      <w:r w:rsidRPr="00CF4A84">
        <w:t xml:space="preserve">del </w:t>
      </w:r>
      <w:r w:rsidR="001418E6" w:rsidRPr="00CF4A84">
        <w:t>_</w:t>
      </w:r>
      <w:proofErr w:type="gramStart"/>
      <w:r w:rsidR="001418E6" w:rsidRPr="00CF4A84">
        <w:t>_._</w:t>
      </w:r>
      <w:proofErr w:type="gramEnd"/>
      <w:r w:rsidR="001418E6" w:rsidRPr="00CF4A84">
        <w:t>_</w:t>
      </w:r>
      <w:r w:rsidRPr="00CF4A84">
        <w:t>.2020, avente ad oggetto:</w:t>
      </w:r>
      <w:r w:rsidR="001418E6" w:rsidRPr="00CF4A84">
        <w:t xml:space="preserve"> Associazione Musicale “Città dell’Amatrice” – Richiesta concessione della “Casa della Musica”. Determinazioni;</w:t>
      </w:r>
    </w:p>
    <w:p w14:paraId="09903C41" w14:textId="77777777" w:rsidR="00BA623B" w:rsidRPr="00CF4A84" w:rsidRDefault="00BA623B" w:rsidP="0070458C">
      <w:pPr>
        <w:pStyle w:val="Corpotesto"/>
        <w:tabs>
          <w:tab w:val="left" w:pos="5934"/>
        </w:tabs>
        <w:spacing w:before="120"/>
        <w:ind w:left="113"/>
        <w:jc w:val="both"/>
      </w:pPr>
      <w:r w:rsidRPr="00CF4A84">
        <w:rPr>
          <w:b/>
          <w:bCs/>
        </w:rPr>
        <w:t>RICHIAMATA</w:t>
      </w:r>
      <w:r w:rsidRPr="00CF4A84">
        <w:t xml:space="preserve"> la deliberazione Consiglio Comunale n° 5 del 18.01.2020, esecutiva ai sensi di legge, avente ad oggetto: “Approvazione del Regolamento per l’utilizzo delle strutture aggregative di proprietà comunale”;</w:t>
      </w:r>
    </w:p>
    <w:p w14:paraId="7D64421B" w14:textId="77777777" w:rsidR="00EB0EE4" w:rsidRDefault="006D1889" w:rsidP="00EB0EE4">
      <w:pPr>
        <w:pStyle w:val="Titolo1"/>
        <w:ind w:left="0" w:right="-7"/>
        <w:jc w:val="center"/>
      </w:pPr>
      <w:r w:rsidRPr="00CF4A84">
        <w:t>SI CONVIENE E SI STIPULA</w:t>
      </w:r>
    </w:p>
    <w:p w14:paraId="0A49045E" w14:textId="77777777" w:rsidR="000E1306" w:rsidRPr="00CF4A84" w:rsidRDefault="006D1889" w:rsidP="00EB0EE4">
      <w:pPr>
        <w:pStyle w:val="Titolo1"/>
        <w:ind w:left="0" w:right="-7"/>
        <w:jc w:val="center"/>
      </w:pPr>
      <w:r w:rsidRPr="00CF4A84">
        <w:t>QUA</w:t>
      </w:r>
      <w:r w:rsidR="00EB0EE4">
        <w:t>NTO SEGUE</w:t>
      </w:r>
    </w:p>
    <w:p w14:paraId="2E3935AF" w14:textId="77777777" w:rsidR="00216282" w:rsidRPr="00CF4A84" w:rsidRDefault="00216282" w:rsidP="00EB0EE4">
      <w:pPr>
        <w:ind w:left="114" w:right="-7"/>
        <w:rPr>
          <w:b/>
          <w:sz w:val="24"/>
          <w:szCs w:val="24"/>
        </w:rPr>
      </w:pPr>
    </w:p>
    <w:p w14:paraId="63CD4281" w14:textId="77777777" w:rsidR="000E1306" w:rsidRPr="00CF4A84" w:rsidRDefault="00216282" w:rsidP="00EB0EE4">
      <w:pPr>
        <w:jc w:val="center"/>
        <w:rPr>
          <w:b/>
          <w:sz w:val="24"/>
          <w:szCs w:val="24"/>
        </w:rPr>
      </w:pPr>
      <w:r w:rsidRPr="00CF4A84">
        <w:rPr>
          <w:b/>
          <w:sz w:val="24"/>
          <w:szCs w:val="24"/>
        </w:rPr>
        <w:t>Art</w:t>
      </w:r>
      <w:r w:rsidR="006D1889" w:rsidRPr="00CF4A84">
        <w:rPr>
          <w:b/>
          <w:sz w:val="24"/>
          <w:szCs w:val="24"/>
        </w:rPr>
        <w:t>.1</w:t>
      </w:r>
      <w:r w:rsidRPr="00CF4A84">
        <w:rPr>
          <w:b/>
          <w:sz w:val="24"/>
          <w:szCs w:val="24"/>
        </w:rPr>
        <w:t xml:space="preserve"> – Oggetto e durata della concessione</w:t>
      </w:r>
    </w:p>
    <w:p w14:paraId="547D3716" w14:textId="2D079AED" w:rsidR="000E1306" w:rsidRPr="00CF4A84" w:rsidRDefault="006D1889" w:rsidP="007457F1">
      <w:pPr>
        <w:pStyle w:val="Corpotesto"/>
        <w:ind w:left="114" w:right="125"/>
        <w:jc w:val="both"/>
      </w:pPr>
      <w:r w:rsidRPr="00CF4A84">
        <w:t>La presente convenzione disciplina i rapporti tra il Comune di Amatrice e</w:t>
      </w:r>
      <w:r w:rsidR="00344646">
        <w:t xml:space="preserve"> </w:t>
      </w:r>
      <w:r w:rsidR="001418E6" w:rsidRPr="00CF4A84">
        <w:t xml:space="preserve">l’Associazione Musicale “Città dell’Amatrice” </w:t>
      </w:r>
      <w:r w:rsidRPr="00CF4A84">
        <w:t xml:space="preserve">per </w:t>
      </w:r>
      <w:r w:rsidR="001418E6" w:rsidRPr="00CF4A84">
        <w:t>la concessione a titolo</w:t>
      </w:r>
      <w:r w:rsidRPr="00CF4A84">
        <w:t xml:space="preserve"> gratuito dell</w:t>
      </w:r>
      <w:r w:rsidRPr="00CF4A84">
        <w:rPr>
          <w:rFonts w:ascii="Calibri" w:hAnsi="Calibri"/>
        </w:rPr>
        <w:t>’</w:t>
      </w:r>
      <w:r w:rsidRPr="00CF4A84">
        <w:t>immobile denominato “Casa della M</w:t>
      </w:r>
      <w:r w:rsidR="001418E6" w:rsidRPr="00CF4A84">
        <w:t>usica</w:t>
      </w:r>
      <w:r w:rsidRPr="00CF4A84">
        <w:t>”</w:t>
      </w:r>
      <w:r w:rsidR="00BA623B" w:rsidRPr="00CF4A84">
        <w:t xml:space="preserve">, </w:t>
      </w:r>
      <w:r w:rsidR="00CF4A84" w:rsidRPr="00CF4A84">
        <w:t xml:space="preserve">sito in località </w:t>
      </w:r>
      <w:proofErr w:type="spellStart"/>
      <w:r w:rsidR="00CF4A84" w:rsidRPr="00CF4A84">
        <w:t>Collemagrone</w:t>
      </w:r>
      <w:proofErr w:type="spellEnd"/>
      <w:r w:rsidR="00CF4A84" w:rsidRPr="00CF4A84">
        <w:t xml:space="preserve"> 2, </w:t>
      </w:r>
      <w:r w:rsidR="00BA623B" w:rsidRPr="00CF4A84">
        <w:t xml:space="preserve">identificato catastalmente al foglio 93 - part. 366, </w:t>
      </w:r>
      <w:r w:rsidRPr="00CF4A84">
        <w:t xml:space="preserve">per il periodo </w:t>
      </w:r>
      <w:r w:rsidR="001418E6" w:rsidRPr="00CF4A84">
        <w:t xml:space="preserve">di anni </w:t>
      </w:r>
      <w:r w:rsidR="00344646">
        <w:t>3 (tre)</w:t>
      </w:r>
      <w:r w:rsidR="001418E6" w:rsidRPr="00CF4A84">
        <w:t>,</w:t>
      </w:r>
      <w:r w:rsidR="00344646">
        <w:t xml:space="preserve"> </w:t>
      </w:r>
      <w:r w:rsidR="00216282" w:rsidRPr="00CF4A84">
        <w:t xml:space="preserve">decorrenti dalla sottoscrizione del presente atto, </w:t>
      </w:r>
      <w:r w:rsidR="00344646">
        <w:t>eventualmente prorogabili, con espresso provvedimento di Giunta,</w:t>
      </w:r>
      <w:r w:rsidR="00344646" w:rsidRPr="00CF4A84">
        <w:t xml:space="preserve"> </w:t>
      </w:r>
      <w:r w:rsidRPr="00CF4A84">
        <w:t xml:space="preserve">per </w:t>
      </w:r>
      <w:r w:rsidR="004909BB" w:rsidRPr="00CF4A84">
        <w:t>i</w:t>
      </w:r>
      <w:r w:rsidRPr="00CF4A84">
        <w:t xml:space="preserve"> progett</w:t>
      </w:r>
      <w:r w:rsidR="001418E6" w:rsidRPr="00CF4A84">
        <w:t xml:space="preserve">i musicali </w:t>
      </w:r>
      <w:r w:rsidRPr="00CF4A84">
        <w:t>denominat</w:t>
      </w:r>
      <w:r w:rsidR="001418E6" w:rsidRPr="00CF4A84">
        <w:t>i “Insieme per la Musica” e “Musica in gruppo”</w:t>
      </w:r>
      <w:r w:rsidR="00D86FF6" w:rsidRPr="00CF4A84">
        <w:t>.</w:t>
      </w:r>
    </w:p>
    <w:p w14:paraId="62B73A3B" w14:textId="77777777" w:rsidR="004909BB" w:rsidRPr="00CF4A84" w:rsidRDefault="004909BB" w:rsidP="007457F1">
      <w:pPr>
        <w:pStyle w:val="Corpotesto"/>
        <w:ind w:left="114" w:right="125"/>
        <w:jc w:val="both"/>
      </w:pPr>
    </w:p>
    <w:p w14:paraId="2A41D136" w14:textId="6824F391" w:rsidR="004909BB" w:rsidRPr="00EB0EE4" w:rsidRDefault="006D1889" w:rsidP="00EB0EE4">
      <w:pPr>
        <w:jc w:val="center"/>
        <w:rPr>
          <w:b/>
          <w:bCs/>
          <w:sz w:val="24"/>
          <w:szCs w:val="24"/>
        </w:rPr>
      </w:pPr>
      <w:r w:rsidRPr="00EB0EE4">
        <w:rPr>
          <w:b/>
          <w:bCs/>
          <w:sz w:val="24"/>
          <w:szCs w:val="24"/>
        </w:rPr>
        <w:t>A</w:t>
      </w:r>
      <w:r w:rsidR="00240E84" w:rsidRPr="00EB0EE4">
        <w:rPr>
          <w:b/>
          <w:bCs/>
          <w:sz w:val="24"/>
          <w:szCs w:val="24"/>
        </w:rPr>
        <w:t>rt.</w:t>
      </w:r>
      <w:r w:rsidR="00362849">
        <w:rPr>
          <w:b/>
          <w:bCs/>
          <w:sz w:val="24"/>
          <w:szCs w:val="24"/>
        </w:rPr>
        <w:t xml:space="preserve"> </w:t>
      </w:r>
      <w:r w:rsidRPr="00EB0EE4">
        <w:rPr>
          <w:b/>
          <w:bCs/>
          <w:sz w:val="24"/>
          <w:szCs w:val="24"/>
        </w:rPr>
        <w:t>2</w:t>
      </w:r>
      <w:r w:rsidR="004909BB" w:rsidRPr="00EB0EE4">
        <w:rPr>
          <w:b/>
          <w:bCs/>
          <w:sz w:val="24"/>
          <w:szCs w:val="24"/>
        </w:rPr>
        <w:t xml:space="preserve"> - Modalità di consegna e riconsegna de</w:t>
      </w:r>
      <w:r w:rsidR="00240E84" w:rsidRPr="00EB0EE4">
        <w:rPr>
          <w:b/>
          <w:bCs/>
          <w:sz w:val="24"/>
          <w:szCs w:val="24"/>
        </w:rPr>
        <w:t>ll’immobile</w:t>
      </w:r>
    </w:p>
    <w:p w14:paraId="3A03CE0C" w14:textId="77777777" w:rsidR="0070458C" w:rsidRDefault="00240E84" w:rsidP="0070458C">
      <w:pPr>
        <w:pStyle w:val="Corpotesto"/>
        <w:ind w:right="113"/>
        <w:jc w:val="both"/>
      </w:pPr>
      <w:r w:rsidRPr="00CF4A84">
        <w:t xml:space="preserve">La struttura è </w:t>
      </w:r>
      <w:r w:rsidR="004909BB" w:rsidRPr="00CF4A84">
        <w:t>concess</w:t>
      </w:r>
      <w:r w:rsidRPr="00CF4A84">
        <w:t>a</w:t>
      </w:r>
      <w:r w:rsidR="004909BB" w:rsidRPr="00CF4A84">
        <w:t xml:space="preserve"> nello stato di fatto in cui si trova, perfettamente not</w:t>
      </w:r>
      <w:r w:rsidRPr="00CF4A84">
        <w:t>o</w:t>
      </w:r>
      <w:r w:rsidR="004909BB" w:rsidRPr="00CF4A84">
        <w:t xml:space="preserve"> al</w:t>
      </w:r>
      <w:r w:rsidR="00C74AA1">
        <w:t xml:space="preserve"> </w:t>
      </w:r>
      <w:r w:rsidR="004909BB" w:rsidRPr="00CF4A84">
        <w:t>concessionario</w:t>
      </w:r>
      <w:r w:rsidR="0070458C">
        <w:t>.</w:t>
      </w:r>
    </w:p>
    <w:p w14:paraId="3F047C80" w14:textId="77777777" w:rsidR="0070458C" w:rsidRPr="0070458C" w:rsidRDefault="0070458C" w:rsidP="0070458C">
      <w:pPr>
        <w:pStyle w:val="Corpotesto"/>
        <w:ind w:right="113"/>
        <w:jc w:val="both"/>
      </w:pPr>
      <w:r>
        <w:t xml:space="preserve">È </w:t>
      </w:r>
      <w:r w:rsidRPr="0070458C">
        <w:t>consegnata libera da persone e</w:t>
      </w:r>
      <w:r>
        <w:t xml:space="preserve"> cose ed è da considerarsi formale immissione in possesso alla stipula del presente atto.</w:t>
      </w:r>
    </w:p>
    <w:p w14:paraId="2A2901AF" w14:textId="77777777" w:rsidR="004909BB" w:rsidRPr="00CF4A84" w:rsidRDefault="00240E84" w:rsidP="00240E84">
      <w:pPr>
        <w:pStyle w:val="Corpotesto"/>
        <w:ind w:right="113"/>
        <w:jc w:val="both"/>
      </w:pPr>
      <w:r w:rsidRPr="00CF4A84">
        <w:lastRenderedPageBreak/>
        <w:t xml:space="preserve">La stessa struttura dovrà </w:t>
      </w:r>
      <w:r w:rsidR="004909BB" w:rsidRPr="00CF4A84">
        <w:t>essere riconsegnat</w:t>
      </w:r>
      <w:r w:rsidRPr="00CF4A84">
        <w:t>a</w:t>
      </w:r>
      <w:r w:rsidR="004909BB" w:rsidRPr="00CF4A84">
        <w:t xml:space="preserve"> alla scadenza nelle stesse condizioni salvo il normale deperimento d’uso.</w:t>
      </w:r>
    </w:p>
    <w:p w14:paraId="02325F7C" w14:textId="592D7620" w:rsidR="004909BB" w:rsidRPr="00CF4A84" w:rsidRDefault="004909BB" w:rsidP="00EB0EE4">
      <w:pPr>
        <w:jc w:val="center"/>
        <w:rPr>
          <w:b/>
          <w:sz w:val="24"/>
          <w:szCs w:val="24"/>
        </w:rPr>
      </w:pPr>
      <w:r w:rsidRPr="00CF4A84">
        <w:rPr>
          <w:b/>
          <w:sz w:val="24"/>
          <w:szCs w:val="24"/>
        </w:rPr>
        <w:t xml:space="preserve">Art. </w:t>
      </w:r>
      <w:r w:rsidR="00216282" w:rsidRPr="00CF4A84">
        <w:rPr>
          <w:b/>
          <w:sz w:val="24"/>
          <w:szCs w:val="24"/>
        </w:rPr>
        <w:t>3</w:t>
      </w:r>
      <w:r w:rsidRPr="00CF4A84">
        <w:rPr>
          <w:b/>
          <w:sz w:val="24"/>
          <w:szCs w:val="24"/>
        </w:rPr>
        <w:t xml:space="preserve"> - </w:t>
      </w:r>
      <w:r w:rsidRPr="00EB0EE4">
        <w:rPr>
          <w:b/>
          <w:bCs/>
          <w:sz w:val="24"/>
          <w:szCs w:val="24"/>
        </w:rPr>
        <w:t>Responsabilità</w:t>
      </w:r>
      <w:r w:rsidRPr="00CF4A84">
        <w:rPr>
          <w:b/>
          <w:sz w:val="24"/>
          <w:szCs w:val="24"/>
        </w:rPr>
        <w:t xml:space="preserve"> del</w:t>
      </w:r>
      <w:r w:rsidR="00344646">
        <w:rPr>
          <w:b/>
          <w:sz w:val="24"/>
          <w:szCs w:val="24"/>
        </w:rPr>
        <w:t xml:space="preserve"> </w:t>
      </w:r>
      <w:r w:rsidRPr="00CF4A84">
        <w:rPr>
          <w:b/>
          <w:sz w:val="24"/>
          <w:szCs w:val="24"/>
        </w:rPr>
        <w:t>concessionario</w:t>
      </w:r>
    </w:p>
    <w:p w14:paraId="6185C168" w14:textId="77777777" w:rsidR="00D86FF6" w:rsidRPr="00CF4A84" w:rsidRDefault="00D86FF6" w:rsidP="00D86FF6">
      <w:pPr>
        <w:pStyle w:val="Corpotesto"/>
        <w:ind w:right="277"/>
        <w:jc w:val="both"/>
      </w:pPr>
      <w:r w:rsidRPr="00CF4A84">
        <w:t>Il concessionario dovrà utilizzare e far utilizzare l’immobile in modo corretto, usando la diligenza del buon padre di famiglia.</w:t>
      </w:r>
    </w:p>
    <w:p w14:paraId="635996D0" w14:textId="77777777" w:rsidR="004909BB" w:rsidRPr="00CF4A84" w:rsidRDefault="004909BB" w:rsidP="00EB0EE4">
      <w:pPr>
        <w:pStyle w:val="Corpotesto"/>
        <w:spacing w:before="120"/>
        <w:ind w:right="113"/>
        <w:jc w:val="both"/>
      </w:pPr>
      <w:r w:rsidRPr="00CF4A84">
        <w:t>Per tutta la durata della concessione il concessionario sarà considerato a termini di legge concessionario responsabile e custode dell</w:t>
      </w:r>
      <w:r w:rsidR="00240E84" w:rsidRPr="00CF4A84">
        <w:t>a</w:t>
      </w:r>
      <w:r w:rsidRPr="00CF4A84">
        <w:t xml:space="preserve"> proprietà comunal</w:t>
      </w:r>
      <w:r w:rsidR="00240E84" w:rsidRPr="00CF4A84">
        <w:t>e</w:t>
      </w:r>
      <w:r w:rsidRPr="00CF4A84">
        <w:t xml:space="preserve"> ad esso</w:t>
      </w:r>
      <w:r w:rsidR="00C74AA1">
        <w:t xml:space="preserve"> </w:t>
      </w:r>
      <w:r w:rsidRPr="00CF4A84">
        <w:t>affidate.</w:t>
      </w:r>
    </w:p>
    <w:p w14:paraId="7EFB86D8" w14:textId="77777777" w:rsidR="007346A5" w:rsidRPr="00CF4A84" w:rsidRDefault="007346A5" w:rsidP="00240E84">
      <w:pPr>
        <w:pStyle w:val="Corpotesto"/>
        <w:ind w:right="113"/>
        <w:jc w:val="both"/>
      </w:pPr>
      <w:r w:rsidRPr="00CF4A84">
        <w:t>Fatte salve ulteriori particolari disposizioni, il concessionario dovrà garantire di:</w:t>
      </w:r>
    </w:p>
    <w:p w14:paraId="12711225" w14:textId="77777777" w:rsidR="007346A5" w:rsidRPr="00CF4A84" w:rsidRDefault="007346A5" w:rsidP="007346A5">
      <w:pPr>
        <w:pStyle w:val="Corpotesto"/>
        <w:numPr>
          <w:ilvl w:val="0"/>
          <w:numId w:val="2"/>
        </w:numPr>
        <w:ind w:right="113"/>
        <w:jc w:val="both"/>
      </w:pPr>
      <w:r w:rsidRPr="00CF4A84">
        <w:t>rispettare il funzionamento delle strutture, la salvaguardia del patrimonio, la sicurezza di persone e cose, l’igiene;</w:t>
      </w:r>
    </w:p>
    <w:p w14:paraId="16D1CAB8" w14:textId="77777777" w:rsidR="007346A5" w:rsidRPr="00CF4A84" w:rsidRDefault="007346A5" w:rsidP="007346A5">
      <w:pPr>
        <w:pStyle w:val="Corpotesto"/>
        <w:numPr>
          <w:ilvl w:val="0"/>
          <w:numId w:val="2"/>
        </w:numPr>
        <w:ind w:right="113"/>
        <w:jc w:val="both"/>
      </w:pPr>
      <w:r w:rsidRPr="00CF4A84">
        <w:t>lasciare i locali in buono stato di manutenzione, conservazione e pulizia;</w:t>
      </w:r>
    </w:p>
    <w:p w14:paraId="095AADF1" w14:textId="77777777" w:rsidR="007346A5" w:rsidRPr="00CF4A84" w:rsidRDefault="007346A5" w:rsidP="007346A5">
      <w:pPr>
        <w:pStyle w:val="Corpotesto"/>
        <w:numPr>
          <w:ilvl w:val="0"/>
          <w:numId w:val="2"/>
        </w:numPr>
        <w:ind w:right="113"/>
        <w:jc w:val="both"/>
      </w:pPr>
      <w:r w:rsidRPr="00CF4A84">
        <w:t>segnalare tempestivamente all’ufficio competente gli eventuali danni occorsi all</w:t>
      </w:r>
      <w:r w:rsidR="00D86FF6" w:rsidRPr="00CF4A84">
        <w:t>a</w:t>
      </w:r>
      <w:r w:rsidRPr="00CF4A84">
        <w:t xml:space="preserve"> struttur</w:t>
      </w:r>
      <w:r w:rsidR="00D86FF6" w:rsidRPr="00CF4A84">
        <w:t>a</w:t>
      </w:r>
      <w:r w:rsidRPr="00CF4A84">
        <w:t>;</w:t>
      </w:r>
    </w:p>
    <w:p w14:paraId="76CFB9C2" w14:textId="77777777" w:rsidR="007346A5" w:rsidRPr="00CF4A84" w:rsidRDefault="007346A5" w:rsidP="007346A5">
      <w:pPr>
        <w:pStyle w:val="Corpotesto"/>
        <w:numPr>
          <w:ilvl w:val="0"/>
          <w:numId w:val="2"/>
        </w:numPr>
        <w:ind w:right="113"/>
        <w:jc w:val="both"/>
      </w:pPr>
      <w:r w:rsidRPr="00CF4A84">
        <w:t>garantire la presenza non oltre il limite massimo di persone indicate dalle norme di sicurezza vigenti.</w:t>
      </w:r>
    </w:p>
    <w:p w14:paraId="1A16450F" w14:textId="77777777" w:rsidR="007346A5" w:rsidRPr="00CF4A84" w:rsidRDefault="007346A5" w:rsidP="00EB0EE4">
      <w:pPr>
        <w:pStyle w:val="Corpotesto"/>
        <w:spacing w:before="120"/>
        <w:ind w:right="113"/>
        <w:jc w:val="both"/>
      </w:pPr>
      <w:r w:rsidRPr="00CF4A84">
        <w:t>Inoltre, in caso di concessione annuale o pluriennale, il richiedente dovrà:</w:t>
      </w:r>
    </w:p>
    <w:p w14:paraId="63641468" w14:textId="77777777" w:rsidR="007346A5" w:rsidRPr="00CF4A84" w:rsidRDefault="007346A5" w:rsidP="007346A5">
      <w:pPr>
        <w:pStyle w:val="Corpotesto"/>
        <w:numPr>
          <w:ilvl w:val="0"/>
          <w:numId w:val="2"/>
        </w:numPr>
        <w:ind w:right="113"/>
        <w:jc w:val="both"/>
      </w:pPr>
      <w:r w:rsidRPr="00CF4A84">
        <w:t xml:space="preserve">stipulare a cura e spese proprie polizza RC </w:t>
      </w:r>
      <w:r w:rsidRPr="006121F0">
        <w:t>terzi</w:t>
      </w:r>
      <w:r w:rsidRPr="00CF4A84">
        <w:t xml:space="preserve"> da consegnare in copia al Comune;</w:t>
      </w:r>
    </w:p>
    <w:p w14:paraId="116FD052" w14:textId="77777777" w:rsidR="007346A5" w:rsidRPr="00CF4A84" w:rsidRDefault="007346A5" w:rsidP="007346A5">
      <w:pPr>
        <w:pStyle w:val="Corpotesto"/>
        <w:numPr>
          <w:ilvl w:val="0"/>
          <w:numId w:val="2"/>
        </w:numPr>
        <w:ind w:right="113"/>
        <w:jc w:val="both"/>
      </w:pPr>
      <w:r w:rsidRPr="00CF4A84">
        <w:t>dotare la struttura di idone</w:t>
      </w:r>
      <w:r w:rsidR="00D86FF6" w:rsidRPr="00CF4A84">
        <w:t>i</w:t>
      </w:r>
      <w:r w:rsidRPr="00CF4A84">
        <w:t xml:space="preserve"> estintor</w:t>
      </w:r>
      <w:r w:rsidR="00D86FF6" w:rsidRPr="00CF4A84">
        <w:t>i</w:t>
      </w:r>
      <w:r w:rsidRPr="00CF4A84">
        <w:t xml:space="preserve"> nel rispetto delle norme di sicurezza antincendio.</w:t>
      </w:r>
    </w:p>
    <w:p w14:paraId="09979AE8" w14:textId="77777777" w:rsidR="007346A5" w:rsidRPr="00CF4A84" w:rsidRDefault="007346A5" w:rsidP="00EB0EE4">
      <w:pPr>
        <w:pStyle w:val="Corpotesto"/>
        <w:spacing w:before="120"/>
        <w:jc w:val="both"/>
      </w:pPr>
      <w:r w:rsidRPr="00CF4A84">
        <w:t>Restano in capo all’Amministrazione comunale i costi relativi alla manutenzione straordinaria della struttura.</w:t>
      </w:r>
    </w:p>
    <w:p w14:paraId="181E63D7" w14:textId="77777777" w:rsidR="007346A5" w:rsidRPr="00CF4A84" w:rsidRDefault="007346A5" w:rsidP="007346A5">
      <w:pPr>
        <w:pStyle w:val="Corpotesto"/>
        <w:jc w:val="both"/>
      </w:pPr>
    </w:p>
    <w:p w14:paraId="60E8F35D" w14:textId="77777777" w:rsidR="004909BB" w:rsidRPr="00CF4A84" w:rsidRDefault="004909BB" w:rsidP="00EB0EE4">
      <w:pPr>
        <w:jc w:val="center"/>
        <w:rPr>
          <w:b/>
          <w:sz w:val="24"/>
          <w:szCs w:val="24"/>
        </w:rPr>
      </w:pPr>
      <w:r w:rsidRPr="00CF4A84">
        <w:rPr>
          <w:b/>
          <w:sz w:val="24"/>
          <w:szCs w:val="24"/>
        </w:rPr>
        <w:t xml:space="preserve">Art. </w:t>
      </w:r>
      <w:r w:rsidR="00216282" w:rsidRPr="00CF4A84">
        <w:rPr>
          <w:b/>
          <w:sz w:val="24"/>
          <w:szCs w:val="24"/>
        </w:rPr>
        <w:t>4</w:t>
      </w:r>
      <w:r w:rsidRPr="00CF4A84">
        <w:rPr>
          <w:b/>
          <w:sz w:val="24"/>
          <w:szCs w:val="24"/>
        </w:rPr>
        <w:t xml:space="preserve"> - Accertamenti e</w:t>
      </w:r>
      <w:r w:rsidR="00C74AA1">
        <w:rPr>
          <w:b/>
          <w:sz w:val="24"/>
          <w:szCs w:val="24"/>
        </w:rPr>
        <w:t xml:space="preserve"> </w:t>
      </w:r>
      <w:r w:rsidRPr="00CF4A84">
        <w:rPr>
          <w:b/>
          <w:sz w:val="24"/>
          <w:szCs w:val="24"/>
        </w:rPr>
        <w:t>verifiche</w:t>
      </w:r>
    </w:p>
    <w:p w14:paraId="63CD22D4" w14:textId="77777777" w:rsidR="004909BB" w:rsidRPr="00CF4A84" w:rsidRDefault="004909BB" w:rsidP="00D86FF6">
      <w:pPr>
        <w:pStyle w:val="Corpotesto"/>
        <w:jc w:val="both"/>
      </w:pPr>
      <w:r w:rsidRPr="00CF4A84">
        <w:t>Il personale del Comune all’uopo autorizzato può accedere alla struttura data in concessione, accertarne lo stato ed effettuare tutte le indagini ed i controlli che riterrà necessari secondo</w:t>
      </w:r>
      <w:r w:rsidR="00C74AA1">
        <w:t xml:space="preserve"> </w:t>
      </w:r>
      <w:r w:rsidRPr="00CF4A84">
        <w:t>competenza.</w:t>
      </w:r>
    </w:p>
    <w:p w14:paraId="4FBE1C5F" w14:textId="77777777" w:rsidR="004909BB" w:rsidRPr="00CF4A84" w:rsidRDefault="004909BB" w:rsidP="00EB0EE4">
      <w:pPr>
        <w:pStyle w:val="Corpotesto"/>
        <w:spacing w:before="120"/>
        <w:jc w:val="both"/>
      </w:pPr>
      <w:r w:rsidRPr="00CF4A84">
        <w:t>L’Amministrazione Comunale potrà prescrivere l’attuazione di quei lavori di manutenzione ordinaria che si renderanno necessari: tale decisione non potrà mai essere unilaterale e dovrà essere formalizzata con apposito verbale.</w:t>
      </w:r>
    </w:p>
    <w:p w14:paraId="4B533DEE" w14:textId="77777777" w:rsidR="00D86FF6" w:rsidRPr="00CF4A84" w:rsidRDefault="00D86FF6" w:rsidP="007346A5">
      <w:pPr>
        <w:pStyle w:val="Corpotesto"/>
        <w:ind w:left="690" w:right="702"/>
        <w:jc w:val="center"/>
        <w:rPr>
          <w:b/>
        </w:rPr>
      </w:pPr>
    </w:p>
    <w:p w14:paraId="537BAFFF" w14:textId="77777777" w:rsidR="004909BB" w:rsidRPr="00CF4A84" w:rsidRDefault="00216282" w:rsidP="00EB0EE4">
      <w:pPr>
        <w:jc w:val="center"/>
        <w:rPr>
          <w:b/>
          <w:sz w:val="24"/>
          <w:szCs w:val="24"/>
        </w:rPr>
      </w:pPr>
      <w:r w:rsidRPr="00CF4A84">
        <w:rPr>
          <w:b/>
          <w:sz w:val="24"/>
          <w:szCs w:val="24"/>
        </w:rPr>
        <w:t>Art. 5</w:t>
      </w:r>
      <w:r w:rsidR="004909BB" w:rsidRPr="00CF4A84">
        <w:rPr>
          <w:b/>
          <w:sz w:val="24"/>
          <w:szCs w:val="24"/>
        </w:rPr>
        <w:t xml:space="preserve"> </w:t>
      </w:r>
      <w:r w:rsidR="00C74AA1">
        <w:rPr>
          <w:b/>
          <w:sz w:val="24"/>
          <w:szCs w:val="24"/>
        </w:rPr>
        <w:t>–</w:t>
      </w:r>
      <w:r w:rsidR="004909BB" w:rsidRPr="00CF4A84">
        <w:rPr>
          <w:b/>
          <w:sz w:val="24"/>
          <w:szCs w:val="24"/>
        </w:rPr>
        <w:t xml:space="preserve"> Risarcimento</w:t>
      </w:r>
      <w:r w:rsidR="00C74AA1">
        <w:rPr>
          <w:b/>
          <w:sz w:val="24"/>
          <w:szCs w:val="24"/>
        </w:rPr>
        <w:t xml:space="preserve"> </w:t>
      </w:r>
      <w:r w:rsidR="004909BB" w:rsidRPr="00CF4A84">
        <w:rPr>
          <w:b/>
          <w:sz w:val="24"/>
          <w:szCs w:val="24"/>
        </w:rPr>
        <w:t>danni</w:t>
      </w:r>
    </w:p>
    <w:p w14:paraId="4B1BAFFD" w14:textId="77777777" w:rsidR="004909BB" w:rsidRPr="00CF4A84" w:rsidRDefault="004909BB" w:rsidP="00240E84">
      <w:pPr>
        <w:pStyle w:val="Corpotesto"/>
        <w:ind w:right="277"/>
        <w:jc w:val="both"/>
      </w:pPr>
      <w:r w:rsidRPr="00CF4A84">
        <w:t>Tutti i danni causati a cose ed a persone durante il rapporto di concessione e relativi allo stesso, sono a carico del</w:t>
      </w:r>
      <w:r w:rsidR="00C74AA1">
        <w:t xml:space="preserve"> </w:t>
      </w:r>
      <w:r w:rsidRPr="00CF4A84">
        <w:t>concessionario.</w:t>
      </w:r>
    </w:p>
    <w:p w14:paraId="003B5B66" w14:textId="77777777" w:rsidR="004909BB" w:rsidRPr="00CF4A84" w:rsidRDefault="004909BB" w:rsidP="004909BB">
      <w:pPr>
        <w:pStyle w:val="Corpotesto"/>
      </w:pPr>
    </w:p>
    <w:p w14:paraId="002E0D68" w14:textId="77777777" w:rsidR="004909BB" w:rsidRPr="00CF4A84" w:rsidRDefault="00216282" w:rsidP="00EB0EE4">
      <w:pPr>
        <w:jc w:val="center"/>
        <w:rPr>
          <w:b/>
          <w:sz w:val="24"/>
          <w:szCs w:val="24"/>
        </w:rPr>
      </w:pPr>
      <w:r w:rsidRPr="00CF4A84">
        <w:rPr>
          <w:b/>
          <w:sz w:val="24"/>
          <w:szCs w:val="24"/>
        </w:rPr>
        <w:t>Art. 6</w:t>
      </w:r>
      <w:r w:rsidR="004909BB" w:rsidRPr="00CF4A84">
        <w:rPr>
          <w:b/>
          <w:sz w:val="24"/>
          <w:szCs w:val="24"/>
        </w:rPr>
        <w:t xml:space="preserve"> - Utilizzo della</w:t>
      </w:r>
      <w:r w:rsidR="00C74AA1">
        <w:rPr>
          <w:b/>
          <w:sz w:val="24"/>
          <w:szCs w:val="24"/>
        </w:rPr>
        <w:t xml:space="preserve"> </w:t>
      </w:r>
      <w:r w:rsidR="004909BB" w:rsidRPr="00CF4A84">
        <w:rPr>
          <w:b/>
          <w:sz w:val="24"/>
          <w:szCs w:val="24"/>
        </w:rPr>
        <w:t>struttura</w:t>
      </w:r>
    </w:p>
    <w:p w14:paraId="01C50EDA" w14:textId="77777777" w:rsidR="00EB0EE4" w:rsidRDefault="00D86FF6" w:rsidP="00D86FF6">
      <w:pPr>
        <w:pStyle w:val="Corpotesto"/>
        <w:ind w:right="113"/>
        <w:jc w:val="both"/>
      </w:pPr>
      <w:r w:rsidRPr="00CF4A84">
        <w:t xml:space="preserve">La struttura potrà essere utilizzata esclusivamente per lo svolgimento delle attività sopra descritte. </w:t>
      </w:r>
    </w:p>
    <w:p w14:paraId="7FD7684B" w14:textId="77777777" w:rsidR="00D86FF6" w:rsidRPr="00CF4A84" w:rsidRDefault="00D86FF6" w:rsidP="00EB0EE4">
      <w:pPr>
        <w:pStyle w:val="Corpotesto"/>
        <w:spacing w:before="120"/>
        <w:ind w:right="113"/>
        <w:jc w:val="both"/>
      </w:pPr>
      <w:r w:rsidRPr="00CF4A84">
        <w:t>Tali attività dovranno svolgersi nel rispetto della normativa vigente, nonché nel rispetto del decoro, della civile convivenza e della quiete pubblica.</w:t>
      </w:r>
    </w:p>
    <w:p w14:paraId="05C8F8C6" w14:textId="77777777" w:rsidR="004909BB" w:rsidRPr="00CF4A84" w:rsidRDefault="004909BB" w:rsidP="00EB0EE4">
      <w:pPr>
        <w:pStyle w:val="Corpotesto"/>
        <w:spacing w:before="120"/>
        <w:ind w:right="113"/>
        <w:jc w:val="both"/>
      </w:pPr>
      <w:r w:rsidRPr="00CF4A84">
        <w:t>La struttura immobiliare, come sopra individuata, viene messa a disposizione dall’Amministrazione comunale gratuitamente.</w:t>
      </w:r>
    </w:p>
    <w:p w14:paraId="09FC735D" w14:textId="77777777" w:rsidR="00D86FF6" w:rsidRPr="00CF4A84" w:rsidRDefault="00D86FF6" w:rsidP="00240E84">
      <w:pPr>
        <w:pStyle w:val="Corpotesto"/>
        <w:ind w:right="113"/>
        <w:jc w:val="both"/>
      </w:pPr>
    </w:p>
    <w:p w14:paraId="34E26970" w14:textId="77777777" w:rsidR="004909BB" w:rsidRPr="00CF4A84" w:rsidRDefault="00216282" w:rsidP="00EB0EE4">
      <w:pPr>
        <w:jc w:val="center"/>
        <w:rPr>
          <w:b/>
          <w:sz w:val="24"/>
          <w:szCs w:val="24"/>
        </w:rPr>
      </w:pPr>
      <w:r w:rsidRPr="00CF4A84">
        <w:rPr>
          <w:b/>
          <w:sz w:val="24"/>
          <w:szCs w:val="24"/>
        </w:rPr>
        <w:t>Art. 7</w:t>
      </w:r>
      <w:r w:rsidR="004909BB" w:rsidRPr="00CF4A84">
        <w:rPr>
          <w:b/>
          <w:sz w:val="24"/>
          <w:szCs w:val="24"/>
        </w:rPr>
        <w:t xml:space="preserve"> - Divieto di utilizzo per altre</w:t>
      </w:r>
      <w:r w:rsidR="00C74AA1">
        <w:rPr>
          <w:b/>
          <w:sz w:val="24"/>
          <w:szCs w:val="24"/>
        </w:rPr>
        <w:t xml:space="preserve"> </w:t>
      </w:r>
      <w:r w:rsidR="004909BB" w:rsidRPr="00CF4A84">
        <w:rPr>
          <w:b/>
          <w:sz w:val="24"/>
          <w:szCs w:val="24"/>
        </w:rPr>
        <w:t>finalità</w:t>
      </w:r>
    </w:p>
    <w:p w14:paraId="6CF3BF6F" w14:textId="77777777" w:rsidR="004909BB" w:rsidRPr="00CF4A84" w:rsidRDefault="00121B18" w:rsidP="004909BB">
      <w:pPr>
        <w:pStyle w:val="Corpotesto"/>
        <w:jc w:val="both"/>
      </w:pPr>
      <w:r>
        <w:t xml:space="preserve">È </w:t>
      </w:r>
      <w:r w:rsidR="004909BB" w:rsidRPr="00CF4A84">
        <w:t>vietato al concessionario l’utilizzo della struttura per usi diversi da quelli di cuiall’art.1.</w:t>
      </w:r>
    </w:p>
    <w:p w14:paraId="5E03E5AE" w14:textId="77777777" w:rsidR="004909BB" w:rsidRPr="00CF4A84" w:rsidRDefault="004909BB" w:rsidP="004909BB">
      <w:pPr>
        <w:pStyle w:val="Corpotesto"/>
      </w:pPr>
    </w:p>
    <w:p w14:paraId="568F34D4" w14:textId="77777777" w:rsidR="004909BB" w:rsidRPr="00CF4A84" w:rsidRDefault="00216282" w:rsidP="00EB0EE4">
      <w:pPr>
        <w:jc w:val="center"/>
        <w:rPr>
          <w:b/>
          <w:sz w:val="24"/>
          <w:szCs w:val="24"/>
        </w:rPr>
      </w:pPr>
      <w:r w:rsidRPr="00CF4A84">
        <w:rPr>
          <w:b/>
          <w:sz w:val="24"/>
          <w:szCs w:val="24"/>
        </w:rPr>
        <w:t>Art. 8</w:t>
      </w:r>
      <w:r w:rsidR="004909BB" w:rsidRPr="00CF4A84">
        <w:rPr>
          <w:b/>
          <w:sz w:val="24"/>
          <w:szCs w:val="24"/>
        </w:rPr>
        <w:t xml:space="preserve"> - Obblighi del</w:t>
      </w:r>
      <w:r w:rsidR="00C74AA1">
        <w:rPr>
          <w:b/>
          <w:sz w:val="24"/>
          <w:szCs w:val="24"/>
        </w:rPr>
        <w:t xml:space="preserve"> </w:t>
      </w:r>
      <w:r w:rsidR="004909BB" w:rsidRPr="00CF4A84">
        <w:rPr>
          <w:b/>
          <w:sz w:val="24"/>
          <w:szCs w:val="24"/>
        </w:rPr>
        <w:t>concessionario</w:t>
      </w:r>
    </w:p>
    <w:p w14:paraId="4EEA8314" w14:textId="77777777" w:rsidR="004909BB" w:rsidRPr="00CF4A84" w:rsidRDefault="004909BB" w:rsidP="004909BB">
      <w:pPr>
        <w:pStyle w:val="Corpotesto"/>
        <w:jc w:val="both"/>
      </w:pPr>
      <w:r w:rsidRPr="00CF4A84">
        <w:t>Il concessionario si</w:t>
      </w:r>
      <w:r w:rsidR="00C74AA1">
        <w:t xml:space="preserve"> </w:t>
      </w:r>
      <w:r w:rsidRPr="00CF4A84">
        <w:t>obbliga:</w:t>
      </w:r>
    </w:p>
    <w:p w14:paraId="15B37CD8" w14:textId="77777777" w:rsidR="004909BB" w:rsidRPr="00CF4A84" w:rsidRDefault="004909BB" w:rsidP="00D86FF6">
      <w:pPr>
        <w:pStyle w:val="Paragrafoelenco"/>
        <w:numPr>
          <w:ilvl w:val="0"/>
          <w:numId w:val="16"/>
        </w:numPr>
        <w:tabs>
          <w:tab w:val="left" w:pos="379"/>
        </w:tabs>
        <w:ind w:right="112"/>
        <w:jc w:val="both"/>
        <w:rPr>
          <w:sz w:val="24"/>
          <w:szCs w:val="24"/>
        </w:rPr>
      </w:pPr>
      <w:r w:rsidRPr="00CF4A84">
        <w:rPr>
          <w:sz w:val="24"/>
          <w:szCs w:val="24"/>
        </w:rPr>
        <w:t>ad assicurare l’uso diligente della struttura della presente convenzione da parte del proprio personale e dei terzi autorizzati, onde evitare danni di qualsiasi</w:t>
      </w:r>
      <w:r w:rsidR="00C74AA1">
        <w:rPr>
          <w:sz w:val="24"/>
          <w:szCs w:val="24"/>
        </w:rPr>
        <w:t xml:space="preserve"> </w:t>
      </w:r>
      <w:r w:rsidRPr="00CF4A84">
        <w:rPr>
          <w:sz w:val="24"/>
          <w:szCs w:val="24"/>
        </w:rPr>
        <w:t>genere;</w:t>
      </w:r>
    </w:p>
    <w:p w14:paraId="21C9377F" w14:textId="4947A5C7" w:rsidR="004909BB" w:rsidRDefault="004909BB" w:rsidP="00D86FF6">
      <w:pPr>
        <w:pStyle w:val="Paragrafoelenco"/>
        <w:numPr>
          <w:ilvl w:val="0"/>
          <w:numId w:val="16"/>
        </w:numPr>
        <w:tabs>
          <w:tab w:val="left" w:pos="346"/>
        </w:tabs>
        <w:ind w:right="110"/>
        <w:jc w:val="both"/>
        <w:rPr>
          <w:sz w:val="24"/>
          <w:szCs w:val="24"/>
        </w:rPr>
      </w:pPr>
      <w:r w:rsidRPr="00CF4A84">
        <w:rPr>
          <w:sz w:val="24"/>
          <w:szCs w:val="24"/>
        </w:rPr>
        <w:t xml:space="preserve">a tenere comunque sollevato ed indenne il Comune da ogni e qualsiasi responsabilità che dovesse derivare a persone o cose a causa delle attività svolte all’interno della struttura o in relazione alle </w:t>
      </w:r>
      <w:r w:rsidRPr="00CF4A84">
        <w:rPr>
          <w:sz w:val="24"/>
          <w:szCs w:val="24"/>
        </w:rPr>
        <w:lastRenderedPageBreak/>
        <w:t>stesse, la cui responsabilità non sia risalente esclusivamente all’amministrazione</w:t>
      </w:r>
      <w:r w:rsidR="00C74AA1">
        <w:rPr>
          <w:sz w:val="24"/>
          <w:szCs w:val="24"/>
        </w:rPr>
        <w:t xml:space="preserve"> </w:t>
      </w:r>
      <w:r w:rsidRPr="00CF4A84">
        <w:rPr>
          <w:sz w:val="24"/>
          <w:szCs w:val="24"/>
        </w:rPr>
        <w:t>comunale</w:t>
      </w:r>
      <w:r w:rsidR="00344646">
        <w:rPr>
          <w:sz w:val="24"/>
          <w:szCs w:val="24"/>
        </w:rPr>
        <w:t>;</w:t>
      </w:r>
    </w:p>
    <w:p w14:paraId="78522AC1" w14:textId="04DEC8C6" w:rsidR="00344646" w:rsidRPr="00CF4A84" w:rsidRDefault="00344646" w:rsidP="00D86FF6">
      <w:pPr>
        <w:pStyle w:val="Paragrafoelenco"/>
        <w:numPr>
          <w:ilvl w:val="0"/>
          <w:numId w:val="16"/>
        </w:numPr>
        <w:tabs>
          <w:tab w:val="left" w:pos="346"/>
        </w:tabs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>ad effettuare la voltura di tutte le utenze;</w:t>
      </w:r>
    </w:p>
    <w:p w14:paraId="3F62D27C" w14:textId="77777777" w:rsidR="004909BB" w:rsidRPr="00CF4A84" w:rsidRDefault="00240E84" w:rsidP="00D86FF6">
      <w:pPr>
        <w:pStyle w:val="Paragrafoelenco"/>
        <w:numPr>
          <w:ilvl w:val="0"/>
          <w:numId w:val="16"/>
        </w:numPr>
        <w:tabs>
          <w:tab w:val="left" w:pos="346"/>
        </w:tabs>
        <w:ind w:right="-11"/>
        <w:jc w:val="both"/>
        <w:rPr>
          <w:sz w:val="24"/>
          <w:szCs w:val="24"/>
        </w:rPr>
      </w:pPr>
      <w:r w:rsidRPr="00CF4A84">
        <w:rPr>
          <w:sz w:val="24"/>
          <w:szCs w:val="24"/>
        </w:rPr>
        <w:t xml:space="preserve">a non apportare </w:t>
      </w:r>
      <w:r w:rsidR="004909BB" w:rsidRPr="00CF4A84">
        <w:rPr>
          <w:sz w:val="24"/>
          <w:szCs w:val="24"/>
        </w:rPr>
        <w:t>innovazioni o modificazioni nello stato dei locali, senza specifica autorizzazione del</w:t>
      </w:r>
      <w:r w:rsidR="00C74AA1">
        <w:rPr>
          <w:sz w:val="24"/>
          <w:szCs w:val="24"/>
        </w:rPr>
        <w:t xml:space="preserve"> </w:t>
      </w:r>
      <w:r w:rsidR="004909BB" w:rsidRPr="00CF4A84">
        <w:rPr>
          <w:sz w:val="24"/>
          <w:szCs w:val="24"/>
        </w:rPr>
        <w:t>Comune.</w:t>
      </w:r>
    </w:p>
    <w:p w14:paraId="4D31C699" w14:textId="77777777" w:rsidR="004909BB" w:rsidRPr="00CF4A84" w:rsidRDefault="004909BB" w:rsidP="004909BB">
      <w:pPr>
        <w:pStyle w:val="Corpotesto"/>
        <w:ind w:right="3210" w:firstLine="3110"/>
      </w:pPr>
    </w:p>
    <w:p w14:paraId="099CB679" w14:textId="5200A4C4" w:rsidR="004909BB" w:rsidRPr="00CF4A84" w:rsidRDefault="00216282" w:rsidP="00EB0EE4">
      <w:pPr>
        <w:jc w:val="center"/>
        <w:rPr>
          <w:b/>
          <w:sz w:val="24"/>
          <w:szCs w:val="24"/>
        </w:rPr>
      </w:pPr>
      <w:r w:rsidRPr="00CF4A84">
        <w:rPr>
          <w:b/>
          <w:sz w:val="24"/>
          <w:szCs w:val="24"/>
        </w:rPr>
        <w:t>Art. 9</w:t>
      </w:r>
      <w:r w:rsidR="004909BB" w:rsidRPr="00CF4A84">
        <w:rPr>
          <w:b/>
          <w:sz w:val="24"/>
          <w:szCs w:val="24"/>
        </w:rPr>
        <w:t xml:space="preserve"> </w:t>
      </w:r>
      <w:r w:rsidR="00344646">
        <w:rPr>
          <w:b/>
          <w:sz w:val="24"/>
          <w:szCs w:val="24"/>
        </w:rPr>
        <w:t xml:space="preserve">- </w:t>
      </w:r>
      <w:r w:rsidR="004909BB" w:rsidRPr="00CF4A84">
        <w:rPr>
          <w:b/>
          <w:sz w:val="24"/>
          <w:szCs w:val="24"/>
        </w:rPr>
        <w:t xml:space="preserve">Oneri a </w:t>
      </w:r>
      <w:r w:rsidR="00240E84" w:rsidRPr="00CF4A84">
        <w:rPr>
          <w:b/>
          <w:sz w:val="24"/>
          <w:szCs w:val="24"/>
        </w:rPr>
        <w:t xml:space="preserve">carico del </w:t>
      </w:r>
      <w:r w:rsidR="004909BB" w:rsidRPr="00CF4A84">
        <w:rPr>
          <w:b/>
          <w:sz w:val="24"/>
          <w:szCs w:val="24"/>
        </w:rPr>
        <w:t>concessionario</w:t>
      </w:r>
    </w:p>
    <w:p w14:paraId="5C110018" w14:textId="77777777" w:rsidR="004909BB" w:rsidRPr="00CF4A84" w:rsidRDefault="004909BB" w:rsidP="004909BB">
      <w:pPr>
        <w:pStyle w:val="Corpotesto"/>
        <w:ind w:right="-11"/>
        <w:jc w:val="both"/>
      </w:pPr>
      <w:r w:rsidRPr="00CF4A84">
        <w:t>Le spese</w:t>
      </w:r>
      <w:r w:rsidR="00240E84" w:rsidRPr="00CF4A84">
        <w:t xml:space="preserve"> di funzionamento e di gestione, comprese le spese di energia elettrica, acqua e riscaldamento </w:t>
      </w:r>
      <w:r w:rsidRPr="00CF4A84">
        <w:t>sono a carico del</w:t>
      </w:r>
      <w:r w:rsidR="00C74AA1">
        <w:t xml:space="preserve"> </w:t>
      </w:r>
      <w:r w:rsidRPr="00CF4A84">
        <w:t>concessionario.</w:t>
      </w:r>
    </w:p>
    <w:p w14:paraId="133D8525" w14:textId="77777777" w:rsidR="004909BB" w:rsidRPr="00CF4A84" w:rsidRDefault="004909BB" w:rsidP="00EB0EE4">
      <w:pPr>
        <w:pStyle w:val="Corpotesto"/>
        <w:spacing w:before="120"/>
        <w:jc w:val="both"/>
      </w:pPr>
      <w:r w:rsidRPr="00CF4A84">
        <w:t>Le spese di manutenzione ordinaria ai sensi degli articoli 1576 e 1621 del c.c. sono a carico del concessionario.</w:t>
      </w:r>
    </w:p>
    <w:p w14:paraId="3A29898D" w14:textId="77777777" w:rsidR="004909BB" w:rsidRPr="00CF4A84" w:rsidRDefault="004909BB" w:rsidP="004909BB">
      <w:pPr>
        <w:pStyle w:val="Corpotesto"/>
        <w:ind w:left="3110"/>
      </w:pPr>
    </w:p>
    <w:p w14:paraId="668EA709" w14:textId="77777777" w:rsidR="004909BB" w:rsidRPr="00CF4A84" w:rsidRDefault="00216282" w:rsidP="00EB0EE4">
      <w:pPr>
        <w:jc w:val="center"/>
        <w:rPr>
          <w:b/>
          <w:sz w:val="24"/>
          <w:szCs w:val="24"/>
        </w:rPr>
      </w:pPr>
      <w:r w:rsidRPr="00CF4A84">
        <w:rPr>
          <w:b/>
          <w:sz w:val="24"/>
          <w:szCs w:val="24"/>
        </w:rPr>
        <w:t>Art. 10</w:t>
      </w:r>
      <w:r w:rsidR="004909BB" w:rsidRPr="00CF4A84">
        <w:rPr>
          <w:b/>
          <w:sz w:val="24"/>
          <w:szCs w:val="24"/>
        </w:rPr>
        <w:t xml:space="preserve"> - Variazione della convenzione a seguito delle modifiche statuarie</w:t>
      </w:r>
    </w:p>
    <w:p w14:paraId="09AAE2AF" w14:textId="77777777" w:rsidR="004909BB" w:rsidRPr="00CF4A84" w:rsidRDefault="004909BB" w:rsidP="00240E84">
      <w:pPr>
        <w:pStyle w:val="Corpotesto"/>
        <w:ind w:right="113"/>
        <w:jc w:val="both"/>
      </w:pPr>
      <w:r w:rsidRPr="00CF4A84">
        <w:t>L’Amministrazione comunale si riserva la facoltà di variare la presente convenzione nel caso si verifichino sostanziali modifiche statutarie nella sfera del</w:t>
      </w:r>
      <w:r w:rsidR="00C74AA1">
        <w:t xml:space="preserve"> </w:t>
      </w:r>
      <w:r w:rsidRPr="00CF4A84">
        <w:t>concessionario.</w:t>
      </w:r>
    </w:p>
    <w:p w14:paraId="7BC701F4" w14:textId="77777777" w:rsidR="004909BB" w:rsidRPr="00CF4A84" w:rsidRDefault="004909BB" w:rsidP="004909BB">
      <w:pPr>
        <w:pStyle w:val="Corpotesto"/>
      </w:pPr>
    </w:p>
    <w:p w14:paraId="1CA2D831" w14:textId="7DBDCD1D" w:rsidR="004909BB" w:rsidRPr="00CF4A84" w:rsidRDefault="00216282" w:rsidP="00EB0EE4">
      <w:pPr>
        <w:jc w:val="center"/>
        <w:rPr>
          <w:sz w:val="24"/>
          <w:szCs w:val="24"/>
        </w:rPr>
      </w:pPr>
      <w:r w:rsidRPr="00CF4A84">
        <w:rPr>
          <w:b/>
          <w:sz w:val="24"/>
          <w:szCs w:val="24"/>
        </w:rPr>
        <w:t>Art. 11 - Revoca</w:t>
      </w:r>
      <w:r w:rsidR="00C74AA1">
        <w:rPr>
          <w:b/>
          <w:sz w:val="24"/>
          <w:szCs w:val="24"/>
        </w:rPr>
        <w:t xml:space="preserve"> </w:t>
      </w:r>
      <w:r w:rsidRPr="00CF4A84">
        <w:rPr>
          <w:b/>
          <w:sz w:val="24"/>
          <w:szCs w:val="24"/>
        </w:rPr>
        <w:t>concessione</w:t>
      </w:r>
    </w:p>
    <w:p w14:paraId="2E4C8EAB" w14:textId="77777777" w:rsidR="007346A5" w:rsidRPr="00CF4A84" w:rsidRDefault="007346A5" w:rsidP="007346A5">
      <w:pPr>
        <w:pStyle w:val="Corpotesto"/>
        <w:ind w:right="113"/>
        <w:jc w:val="both"/>
      </w:pPr>
      <w:r w:rsidRPr="00CF4A84">
        <w:t xml:space="preserve">Fatte salve ulteriori particolari disposizioni per la revoca, per la revoca parziale e per la sospensione della concessione, </w:t>
      </w:r>
      <w:r w:rsidR="00CA33AB" w:rsidRPr="00CF4A84">
        <w:t>l’</w:t>
      </w:r>
      <w:r w:rsidRPr="00CF4A84">
        <w:t>Amministrazione ha facoltà di revocare la concessione, dandone immediata comunicazione al concessionario, per i seguenti</w:t>
      </w:r>
      <w:r w:rsidR="00C74AA1">
        <w:t xml:space="preserve"> </w:t>
      </w:r>
      <w:r w:rsidRPr="00CF4A84">
        <w:t>motivi:</w:t>
      </w:r>
    </w:p>
    <w:p w14:paraId="4A09F8CF" w14:textId="77777777" w:rsidR="007346A5" w:rsidRPr="00CF4A84" w:rsidRDefault="007346A5" w:rsidP="00CA33AB">
      <w:pPr>
        <w:pStyle w:val="Paragrafoelenco"/>
        <w:numPr>
          <w:ilvl w:val="1"/>
          <w:numId w:val="13"/>
        </w:numPr>
        <w:tabs>
          <w:tab w:val="left" w:pos="1822"/>
        </w:tabs>
        <w:ind w:right="0"/>
        <w:jc w:val="both"/>
        <w:rPr>
          <w:sz w:val="24"/>
          <w:szCs w:val="24"/>
        </w:rPr>
      </w:pPr>
      <w:r w:rsidRPr="00CF4A84">
        <w:rPr>
          <w:sz w:val="24"/>
          <w:szCs w:val="24"/>
        </w:rPr>
        <w:t>mancato pagamento dei costi di</w:t>
      </w:r>
      <w:r w:rsidR="00C74AA1">
        <w:rPr>
          <w:sz w:val="24"/>
          <w:szCs w:val="24"/>
        </w:rPr>
        <w:t xml:space="preserve"> </w:t>
      </w:r>
      <w:r w:rsidRPr="00CF4A84">
        <w:rPr>
          <w:sz w:val="24"/>
          <w:szCs w:val="24"/>
        </w:rPr>
        <w:t>gestione;</w:t>
      </w:r>
    </w:p>
    <w:p w14:paraId="7B9AE9FF" w14:textId="77777777" w:rsidR="007346A5" w:rsidRPr="00CF4A84" w:rsidRDefault="007346A5" w:rsidP="00CA33AB">
      <w:pPr>
        <w:pStyle w:val="Paragrafoelenco"/>
        <w:numPr>
          <w:ilvl w:val="1"/>
          <w:numId w:val="13"/>
        </w:numPr>
        <w:tabs>
          <w:tab w:val="left" w:pos="1822"/>
        </w:tabs>
        <w:ind w:right="0"/>
        <w:jc w:val="both"/>
        <w:rPr>
          <w:sz w:val="24"/>
          <w:szCs w:val="24"/>
        </w:rPr>
      </w:pPr>
      <w:r w:rsidRPr="00CF4A84">
        <w:rPr>
          <w:sz w:val="24"/>
          <w:szCs w:val="24"/>
        </w:rPr>
        <w:t xml:space="preserve">venire meno </w:t>
      </w:r>
      <w:r w:rsidR="00C74AA1">
        <w:rPr>
          <w:sz w:val="24"/>
          <w:szCs w:val="24"/>
        </w:rPr>
        <w:t xml:space="preserve">uno </w:t>
      </w:r>
      <w:r w:rsidRPr="00CF4A84">
        <w:rPr>
          <w:sz w:val="24"/>
          <w:szCs w:val="24"/>
        </w:rPr>
        <w:t>dei motivi per cui è stato concesso l’uso delle</w:t>
      </w:r>
      <w:r w:rsidR="00C74AA1">
        <w:rPr>
          <w:sz w:val="24"/>
          <w:szCs w:val="24"/>
        </w:rPr>
        <w:t xml:space="preserve"> </w:t>
      </w:r>
      <w:r w:rsidRPr="00CF4A84">
        <w:rPr>
          <w:sz w:val="24"/>
          <w:szCs w:val="24"/>
        </w:rPr>
        <w:t>strutture;</w:t>
      </w:r>
    </w:p>
    <w:p w14:paraId="010FE2D0" w14:textId="77777777" w:rsidR="007346A5" w:rsidRPr="00CF4A84" w:rsidRDefault="007346A5" w:rsidP="00CA33AB">
      <w:pPr>
        <w:pStyle w:val="Paragrafoelenco"/>
        <w:numPr>
          <w:ilvl w:val="1"/>
          <w:numId w:val="13"/>
        </w:numPr>
        <w:tabs>
          <w:tab w:val="left" w:pos="1821"/>
          <w:tab w:val="left" w:pos="1822"/>
        </w:tabs>
        <w:ind w:right="0"/>
        <w:rPr>
          <w:sz w:val="24"/>
          <w:szCs w:val="24"/>
        </w:rPr>
      </w:pPr>
      <w:r w:rsidRPr="00CF4A84">
        <w:rPr>
          <w:sz w:val="24"/>
          <w:szCs w:val="24"/>
        </w:rPr>
        <w:t>inosservanza delle disposizioni di legge e/o dei regolamenti</w:t>
      </w:r>
      <w:r w:rsidR="00C74AA1">
        <w:rPr>
          <w:sz w:val="24"/>
          <w:szCs w:val="24"/>
        </w:rPr>
        <w:t xml:space="preserve"> </w:t>
      </w:r>
      <w:r w:rsidRPr="00CF4A84">
        <w:rPr>
          <w:sz w:val="24"/>
          <w:szCs w:val="24"/>
        </w:rPr>
        <w:t>comunali;</w:t>
      </w:r>
    </w:p>
    <w:p w14:paraId="597CECC0" w14:textId="77777777" w:rsidR="007346A5" w:rsidRPr="00CF4A84" w:rsidRDefault="007346A5" w:rsidP="00CA33AB">
      <w:pPr>
        <w:pStyle w:val="Paragrafoelenco"/>
        <w:numPr>
          <w:ilvl w:val="1"/>
          <w:numId w:val="13"/>
        </w:numPr>
        <w:tabs>
          <w:tab w:val="left" w:pos="1821"/>
          <w:tab w:val="left" w:pos="1822"/>
        </w:tabs>
        <w:ind w:right="0"/>
        <w:rPr>
          <w:sz w:val="24"/>
          <w:szCs w:val="24"/>
        </w:rPr>
      </w:pPr>
      <w:r w:rsidRPr="00CF4A84">
        <w:rPr>
          <w:sz w:val="24"/>
          <w:szCs w:val="24"/>
        </w:rPr>
        <w:t>uso improprio delle utenze e delle</w:t>
      </w:r>
      <w:r w:rsidR="00C74AA1">
        <w:rPr>
          <w:sz w:val="24"/>
          <w:szCs w:val="24"/>
        </w:rPr>
        <w:t xml:space="preserve"> </w:t>
      </w:r>
      <w:r w:rsidRPr="00CF4A84">
        <w:rPr>
          <w:sz w:val="24"/>
          <w:szCs w:val="24"/>
        </w:rPr>
        <w:t>strutture;</w:t>
      </w:r>
    </w:p>
    <w:p w14:paraId="28935B84" w14:textId="77777777" w:rsidR="007346A5" w:rsidRPr="00CF4A84" w:rsidRDefault="007346A5" w:rsidP="00CA33AB">
      <w:pPr>
        <w:pStyle w:val="Paragrafoelenco"/>
        <w:numPr>
          <w:ilvl w:val="1"/>
          <w:numId w:val="13"/>
        </w:numPr>
        <w:tabs>
          <w:tab w:val="left" w:pos="1821"/>
          <w:tab w:val="left" w:pos="1822"/>
        </w:tabs>
        <w:ind w:right="0"/>
        <w:rPr>
          <w:sz w:val="24"/>
          <w:szCs w:val="24"/>
        </w:rPr>
      </w:pPr>
      <w:r w:rsidRPr="00CF4A84">
        <w:rPr>
          <w:sz w:val="24"/>
          <w:szCs w:val="24"/>
        </w:rPr>
        <w:t>sicurezza ed</w:t>
      </w:r>
      <w:r w:rsidR="00C74AA1">
        <w:rPr>
          <w:sz w:val="24"/>
          <w:szCs w:val="24"/>
        </w:rPr>
        <w:t xml:space="preserve"> </w:t>
      </w:r>
      <w:r w:rsidRPr="00CF4A84">
        <w:rPr>
          <w:sz w:val="24"/>
          <w:szCs w:val="24"/>
        </w:rPr>
        <w:t>igiene;</w:t>
      </w:r>
    </w:p>
    <w:p w14:paraId="382AAD1F" w14:textId="77777777" w:rsidR="007346A5" w:rsidRPr="00CF4A84" w:rsidRDefault="007346A5" w:rsidP="00CA33AB">
      <w:pPr>
        <w:pStyle w:val="Paragrafoelenco"/>
        <w:numPr>
          <w:ilvl w:val="1"/>
          <w:numId w:val="13"/>
        </w:numPr>
        <w:tabs>
          <w:tab w:val="left" w:pos="1821"/>
          <w:tab w:val="left" w:pos="1822"/>
        </w:tabs>
        <w:ind w:right="0"/>
        <w:rPr>
          <w:sz w:val="24"/>
          <w:szCs w:val="24"/>
        </w:rPr>
      </w:pPr>
      <w:r w:rsidRPr="00CF4A84">
        <w:rPr>
          <w:sz w:val="24"/>
          <w:szCs w:val="24"/>
        </w:rPr>
        <w:t>esigenze pubbliche inderogabili ovvero per urgenti motivi di pubblico</w:t>
      </w:r>
      <w:r w:rsidR="00C74AA1">
        <w:rPr>
          <w:sz w:val="24"/>
          <w:szCs w:val="24"/>
        </w:rPr>
        <w:t xml:space="preserve"> </w:t>
      </w:r>
      <w:r w:rsidRPr="00CF4A84">
        <w:rPr>
          <w:sz w:val="24"/>
          <w:szCs w:val="24"/>
        </w:rPr>
        <w:t>interesse</w:t>
      </w:r>
    </w:p>
    <w:p w14:paraId="584053C1" w14:textId="77777777" w:rsidR="007346A5" w:rsidRPr="00CF4A84" w:rsidRDefault="007346A5" w:rsidP="00EB0EE4">
      <w:pPr>
        <w:pStyle w:val="Corpotesto"/>
        <w:spacing w:before="120"/>
        <w:ind w:right="113"/>
        <w:jc w:val="both"/>
      </w:pPr>
      <w:r w:rsidRPr="00CF4A84">
        <w:t>Il concessionario può recedere dalla concessione, ai sensi dell’art. 1373 del Codice Civile, previa comunicazione scritta da inviare o consegnare al Comune almeno 30 giorni</w:t>
      </w:r>
      <w:r w:rsidR="00C74AA1">
        <w:t xml:space="preserve"> </w:t>
      </w:r>
      <w:r w:rsidRPr="00CF4A84">
        <w:t>prima.</w:t>
      </w:r>
    </w:p>
    <w:p w14:paraId="36D9F69E" w14:textId="77777777" w:rsidR="007346A5" w:rsidRPr="00CF4A84" w:rsidRDefault="007346A5" w:rsidP="00CA33AB">
      <w:pPr>
        <w:tabs>
          <w:tab w:val="left" w:pos="1313"/>
        </w:tabs>
        <w:jc w:val="both"/>
        <w:rPr>
          <w:sz w:val="24"/>
          <w:szCs w:val="24"/>
        </w:rPr>
      </w:pPr>
      <w:r w:rsidRPr="00CF4A84">
        <w:rPr>
          <w:sz w:val="24"/>
          <w:szCs w:val="24"/>
        </w:rPr>
        <w:t>Per quanto non previsto dal</w:t>
      </w:r>
      <w:r w:rsidR="00121B18">
        <w:rPr>
          <w:sz w:val="24"/>
          <w:szCs w:val="24"/>
        </w:rPr>
        <w:t>la</w:t>
      </w:r>
      <w:r w:rsidRPr="00CF4A84">
        <w:rPr>
          <w:sz w:val="24"/>
          <w:szCs w:val="24"/>
        </w:rPr>
        <w:t xml:space="preserve"> presente </w:t>
      </w:r>
      <w:r w:rsidR="00121B18">
        <w:rPr>
          <w:sz w:val="24"/>
          <w:szCs w:val="24"/>
        </w:rPr>
        <w:t xml:space="preserve">convenzione </w:t>
      </w:r>
      <w:r w:rsidRPr="00CF4A84">
        <w:rPr>
          <w:sz w:val="24"/>
          <w:szCs w:val="24"/>
        </w:rPr>
        <w:t>si fa espresso richiamo alla normativa</w:t>
      </w:r>
      <w:r w:rsidR="00C74AA1">
        <w:rPr>
          <w:sz w:val="24"/>
          <w:szCs w:val="24"/>
        </w:rPr>
        <w:t xml:space="preserve"> </w:t>
      </w:r>
      <w:r w:rsidRPr="00CF4A84">
        <w:rPr>
          <w:sz w:val="24"/>
          <w:szCs w:val="24"/>
        </w:rPr>
        <w:t>vigente.</w:t>
      </w:r>
    </w:p>
    <w:p w14:paraId="62D6EDA1" w14:textId="77777777" w:rsidR="004909BB" w:rsidRPr="00CF4A84" w:rsidRDefault="004909BB" w:rsidP="004909BB">
      <w:pPr>
        <w:pStyle w:val="Corpotesto"/>
      </w:pPr>
    </w:p>
    <w:p w14:paraId="6A671858" w14:textId="499242CF" w:rsidR="004909BB" w:rsidRPr="00CF4A84" w:rsidRDefault="004909BB" w:rsidP="00EB0EE4">
      <w:pPr>
        <w:jc w:val="center"/>
        <w:rPr>
          <w:b/>
          <w:sz w:val="24"/>
          <w:szCs w:val="24"/>
        </w:rPr>
      </w:pPr>
      <w:r w:rsidRPr="00CF4A84">
        <w:rPr>
          <w:b/>
          <w:sz w:val="24"/>
          <w:szCs w:val="24"/>
        </w:rPr>
        <w:t>Art. 1</w:t>
      </w:r>
      <w:r w:rsidR="00216282" w:rsidRPr="00CF4A84">
        <w:rPr>
          <w:b/>
          <w:sz w:val="24"/>
          <w:szCs w:val="24"/>
        </w:rPr>
        <w:t>2</w:t>
      </w:r>
      <w:r w:rsidR="00344646">
        <w:rPr>
          <w:b/>
          <w:sz w:val="24"/>
          <w:szCs w:val="24"/>
        </w:rPr>
        <w:t xml:space="preserve"> - </w:t>
      </w:r>
      <w:r w:rsidR="00216282" w:rsidRPr="00EB0EE4">
        <w:rPr>
          <w:b/>
          <w:sz w:val="24"/>
          <w:szCs w:val="24"/>
        </w:rPr>
        <w:t>Controversie</w:t>
      </w:r>
      <w:r w:rsidR="00216282" w:rsidRPr="00CF4A84">
        <w:rPr>
          <w:b/>
          <w:spacing w:val="-11"/>
          <w:sz w:val="24"/>
          <w:szCs w:val="24"/>
        </w:rPr>
        <w:t xml:space="preserve"> e </w:t>
      </w:r>
      <w:r w:rsidR="00216282" w:rsidRPr="00EB0EE4">
        <w:rPr>
          <w:b/>
          <w:sz w:val="24"/>
          <w:szCs w:val="24"/>
        </w:rPr>
        <w:t>r</w:t>
      </w:r>
      <w:r w:rsidRPr="00EB0EE4">
        <w:rPr>
          <w:b/>
          <w:sz w:val="24"/>
          <w:szCs w:val="24"/>
        </w:rPr>
        <w:t>invio</w:t>
      </w:r>
    </w:p>
    <w:p w14:paraId="101DE687" w14:textId="77777777" w:rsidR="00216282" w:rsidRPr="00CF4A84" w:rsidRDefault="00216282" w:rsidP="00121B18">
      <w:pPr>
        <w:pStyle w:val="Corpotesto"/>
        <w:ind w:right="126"/>
        <w:jc w:val="both"/>
      </w:pPr>
      <w:r w:rsidRPr="00CF4A84">
        <w:t>Per ogni controversia relativa alla presente convenzione, che non possa essere risolta in via amichevole dalle parti, sarà competente il Foro di Rieti</w:t>
      </w:r>
      <w:r w:rsidR="00C74AA1">
        <w:t xml:space="preserve"> </w:t>
      </w:r>
      <w:r w:rsidRPr="00CF4A84">
        <w:t>(RI).</w:t>
      </w:r>
    </w:p>
    <w:p w14:paraId="66217480" w14:textId="77777777" w:rsidR="004909BB" w:rsidRPr="00CF4A84" w:rsidRDefault="004909BB" w:rsidP="00216282">
      <w:pPr>
        <w:pStyle w:val="Corpotesto"/>
        <w:tabs>
          <w:tab w:val="left" w:leader="dot" w:pos="3031"/>
        </w:tabs>
        <w:ind w:right="111"/>
        <w:jc w:val="both"/>
      </w:pPr>
      <w:r w:rsidRPr="00CF4A84">
        <w:t>Per quanto non previsto nella presente convenzione le parti fanno rinvio alle norme del codice civile.</w:t>
      </w:r>
    </w:p>
    <w:p w14:paraId="2C7F39D4" w14:textId="77777777" w:rsidR="004909BB" w:rsidRPr="00CF4A84" w:rsidRDefault="004909BB" w:rsidP="004909BB">
      <w:pPr>
        <w:pStyle w:val="Corpotesto"/>
      </w:pPr>
    </w:p>
    <w:p w14:paraId="27DA4000" w14:textId="77777777" w:rsidR="004909BB" w:rsidRPr="00CF4A84" w:rsidRDefault="00216282" w:rsidP="00EB0EE4">
      <w:pPr>
        <w:jc w:val="center"/>
        <w:rPr>
          <w:b/>
          <w:sz w:val="24"/>
          <w:szCs w:val="24"/>
        </w:rPr>
      </w:pPr>
      <w:r w:rsidRPr="00CF4A84">
        <w:rPr>
          <w:b/>
          <w:sz w:val="24"/>
          <w:szCs w:val="24"/>
        </w:rPr>
        <w:t>Art. 13</w:t>
      </w:r>
      <w:r w:rsidR="004909BB" w:rsidRPr="00CF4A84">
        <w:rPr>
          <w:b/>
          <w:sz w:val="24"/>
          <w:szCs w:val="24"/>
        </w:rPr>
        <w:t xml:space="preserve"> - Oneri ed effetti</w:t>
      </w:r>
      <w:r w:rsidR="00C74AA1">
        <w:rPr>
          <w:b/>
          <w:sz w:val="24"/>
          <w:szCs w:val="24"/>
        </w:rPr>
        <w:t xml:space="preserve"> </w:t>
      </w:r>
      <w:r w:rsidR="004909BB" w:rsidRPr="00CF4A84">
        <w:rPr>
          <w:b/>
          <w:sz w:val="24"/>
          <w:szCs w:val="24"/>
        </w:rPr>
        <w:t>fiscali</w:t>
      </w:r>
    </w:p>
    <w:p w14:paraId="7AD60C80" w14:textId="77777777" w:rsidR="004909BB" w:rsidRPr="00CF4A84" w:rsidRDefault="004909BB" w:rsidP="00216282">
      <w:pPr>
        <w:pStyle w:val="Corpotesto"/>
        <w:ind w:right="113"/>
        <w:jc w:val="both"/>
      </w:pPr>
      <w:r w:rsidRPr="00CF4A84">
        <w:t>Tutte le spese e gli oneri fiscali inerenti e conseguenti al presente atto, comprese le eventuali spese di registrazione, sono a carico del concessionario.</w:t>
      </w:r>
    </w:p>
    <w:p w14:paraId="00AA75CD" w14:textId="77777777" w:rsidR="00C74AA1" w:rsidRDefault="00C74AA1" w:rsidP="004909BB">
      <w:pPr>
        <w:pStyle w:val="Corpotesto"/>
        <w:tabs>
          <w:tab w:val="left" w:pos="3059"/>
        </w:tabs>
        <w:ind w:left="114" w:right="5518"/>
      </w:pPr>
    </w:p>
    <w:p w14:paraId="2675F125" w14:textId="77777777" w:rsidR="004909BB" w:rsidRPr="00CF4A84" w:rsidRDefault="006D1889" w:rsidP="004909BB">
      <w:pPr>
        <w:pStyle w:val="Corpotesto"/>
        <w:tabs>
          <w:tab w:val="left" w:pos="3059"/>
        </w:tabs>
        <w:ind w:left="114" w:right="5518"/>
      </w:pPr>
      <w:r w:rsidRPr="00CF4A84">
        <w:t xml:space="preserve">Letto, firmato e sottoscritto. </w:t>
      </w:r>
    </w:p>
    <w:p w14:paraId="15B0F0B6" w14:textId="77777777" w:rsidR="004909BB" w:rsidRPr="00CF4A84" w:rsidRDefault="004909BB" w:rsidP="004909BB">
      <w:pPr>
        <w:pStyle w:val="Corpotesto"/>
        <w:tabs>
          <w:tab w:val="left" w:pos="3059"/>
        </w:tabs>
        <w:ind w:left="114" w:right="5518"/>
      </w:pPr>
    </w:p>
    <w:p w14:paraId="400F340C" w14:textId="2D8C2AF8" w:rsidR="00216282" w:rsidRPr="00CF4A84" w:rsidRDefault="00344646" w:rsidP="00216282">
      <w:pPr>
        <w:pStyle w:val="Corpotesto"/>
        <w:tabs>
          <w:tab w:val="left" w:pos="3059"/>
        </w:tabs>
        <w:ind w:left="114" w:right="-11"/>
      </w:pPr>
      <w:r>
        <w:t xml:space="preserve">      </w:t>
      </w:r>
      <w:r w:rsidR="00216282" w:rsidRPr="00CF4A84">
        <w:t xml:space="preserve">Per il Comune di Amatrice                              </w:t>
      </w:r>
      <w:r w:rsidR="008F432C">
        <w:t xml:space="preserve">                 </w:t>
      </w:r>
      <w:r w:rsidR="00216282" w:rsidRPr="00CF4A84">
        <w:t xml:space="preserve">  </w:t>
      </w:r>
      <w:r w:rsidR="00C74AA1">
        <w:t>P</w:t>
      </w:r>
      <w:r w:rsidR="00216282" w:rsidRPr="00CF4A84">
        <w:t>er l’Associazione Musicale</w:t>
      </w:r>
    </w:p>
    <w:p w14:paraId="224C7BDA" w14:textId="4D3A85D7" w:rsidR="00216282" w:rsidRPr="00CF4A84" w:rsidRDefault="008F432C" w:rsidP="00216282">
      <w:pPr>
        <w:pStyle w:val="Corpotesto"/>
        <w:tabs>
          <w:tab w:val="left" w:pos="3059"/>
        </w:tabs>
        <w:ind w:left="114" w:right="-11"/>
      </w:pPr>
      <w:r>
        <w:t xml:space="preserve">      </w:t>
      </w:r>
      <w:r w:rsidR="00344646">
        <w:t xml:space="preserve">     </w:t>
      </w:r>
      <w:r>
        <w:t xml:space="preserve"> </w:t>
      </w:r>
      <w:r w:rsidR="00216282" w:rsidRPr="00CF4A84">
        <w:t xml:space="preserve">   IL SINDACO         </w:t>
      </w:r>
      <w:r>
        <w:t xml:space="preserve">                     </w:t>
      </w:r>
      <w:r w:rsidR="00216282" w:rsidRPr="00CF4A84">
        <w:t xml:space="preserve">                                  </w:t>
      </w:r>
      <w:proofErr w:type="gramStart"/>
      <w:r w:rsidR="00216282" w:rsidRPr="00CF4A84">
        <w:t xml:space="preserve"> </w:t>
      </w:r>
      <w:r w:rsidR="00344646">
        <w:t xml:space="preserve">  </w:t>
      </w:r>
      <w:r w:rsidR="00216282" w:rsidRPr="00CF4A84">
        <w:t>“</w:t>
      </w:r>
      <w:proofErr w:type="gramEnd"/>
      <w:r w:rsidR="00216282" w:rsidRPr="00CF4A84">
        <w:t>Città dell’Amatrice”</w:t>
      </w:r>
    </w:p>
    <w:p w14:paraId="6B3820ED" w14:textId="18862F16" w:rsidR="00216282" w:rsidRPr="00CF4A84" w:rsidRDefault="00344646" w:rsidP="00216282">
      <w:pPr>
        <w:pStyle w:val="Corpotesto"/>
        <w:tabs>
          <w:tab w:val="left" w:pos="3059"/>
        </w:tabs>
        <w:ind w:left="114" w:right="-11"/>
      </w:pPr>
      <w:r>
        <w:t xml:space="preserve">     </w:t>
      </w:r>
      <w:r w:rsidR="00216282" w:rsidRPr="00CF4A84">
        <w:t xml:space="preserve">Dott. Antonio Fontanella                   </w:t>
      </w:r>
      <w:r w:rsidR="008F432C">
        <w:t xml:space="preserve">                  </w:t>
      </w:r>
      <w:r w:rsidR="00216282" w:rsidRPr="00CF4A84">
        <w:t xml:space="preserve">                             Il Presidente</w:t>
      </w:r>
    </w:p>
    <w:p w14:paraId="63540FEB" w14:textId="72D3FE59" w:rsidR="00216282" w:rsidRDefault="00216282" w:rsidP="00216282">
      <w:pPr>
        <w:pStyle w:val="Corpotesto"/>
        <w:tabs>
          <w:tab w:val="left" w:pos="3059"/>
        </w:tabs>
        <w:ind w:left="114" w:right="-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432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2AF392E6" w14:textId="77777777" w:rsidR="00CF4A84" w:rsidRDefault="00CF4A84" w:rsidP="00216282">
      <w:pPr>
        <w:pStyle w:val="Corpotesto"/>
        <w:tabs>
          <w:tab w:val="left" w:pos="3059"/>
        </w:tabs>
        <w:ind w:left="114" w:right="-11"/>
        <w:rPr>
          <w:sz w:val="28"/>
          <w:szCs w:val="28"/>
        </w:rPr>
      </w:pPr>
    </w:p>
    <w:p w14:paraId="5D5743F1" w14:textId="77777777" w:rsidR="00CF4A84" w:rsidRDefault="00CF4A84" w:rsidP="00216282">
      <w:pPr>
        <w:pStyle w:val="Corpotesto"/>
        <w:tabs>
          <w:tab w:val="left" w:pos="3059"/>
        </w:tabs>
        <w:ind w:left="114" w:right="-11"/>
        <w:rPr>
          <w:sz w:val="28"/>
          <w:szCs w:val="28"/>
        </w:rPr>
      </w:pPr>
    </w:p>
    <w:p w14:paraId="77D64BD7" w14:textId="77777777" w:rsidR="00CF4A84" w:rsidRPr="00216282" w:rsidRDefault="00CF4A84" w:rsidP="00216282">
      <w:pPr>
        <w:pStyle w:val="Corpotesto"/>
        <w:tabs>
          <w:tab w:val="left" w:pos="3059"/>
        </w:tabs>
        <w:ind w:left="114" w:right="-11"/>
        <w:rPr>
          <w:sz w:val="28"/>
          <w:szCs w:val="28"/>
        </w:rPr>
      </w:pPr>
    </w:p>
    <w:sectPr w:rsidR="00CF4A84" w:rsidRPr="00216282" w:rsidSect="0070458C">
      <w:footerReference w:type="default" r:id="rId8"/>
      <w:pgSz w:w="11900" w:h="16820"/>
      <w:pgMar w:top="1417" w:right="1134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1E830" w14:textId="77777777" w:rsidR="004B4097" w:rsidRDefault="004B4097">
      <w:r>
        <w:separator/>
      </w:r>
    </w:p>
  </w:endnote>
  <w:endnote w:type="continuationSeparator" w:id="0">
    <w:p w14:paraId="7CAD1293" w14:textId="77777777" w:rsidR="004B4097" w:rsidRDefault="004B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D57F3" w14:textId="77777777" w:rsidR="0052790F" w:rsidRDefault="004B4097">
    <w:pPr>
      <w:pStyle w:val="Corpotesto"/>
      <w:spacing w:line="14" w:lineRule="auto"/>
    </w:pPr>
    <w:r>
      <w:rPr>
        <w:noProof/>
        <w:lang w:eastAsia="it-IT"/>
      </w:rPr>
      <w:pict w14:anchorId="46548ECA">
        <v:shapetype id="_x0000_t202" coordsize="21600,21600" o:spt="202" path="m,l,21600r21600,l21600,xe">
          <v:stroke joinstyle="miter"/>
          <v:path gradientshapeok="t" o:connecttype="rect"/>
        </v:shapetype>
        <v:shape id="Casella di testo 9" o:spid="_x0000_s2049" type="#_x0000_t202" style="position:absolute;margin-left:519pt;margin-top:794.9pt;width:13.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QI7gEAAL0DAAAOAAAAZHJzL2Uyb0RvYy54bWysU9uO0zAQfUfiHyy/07QVLDRqulq6WoS0&#10;XKRlP2DqOI2F4zFjt0n5esZOUxb2DfFije3xmTNnjtfXQ2fFUVMw6Cq5mM2l0E5hbdy+ko/f7l69&#10;kyJEcDVYdLqSJx3k9ebli3XvS73EFm2tSTCIC2XvK9nG6MuiCKrVHYQZeu34skHqIPKW9kVN0DN6&#10;Z4vlfH5V9Ei1J1Q6BD69HS/lJuM3jVbxS9MEHYWtJHOLeaW87tJabNZQ7gl8a9SZBvwDiw6M46IX&#10;qFuIIA5knkF1RhEGbOJMYVdg0xilcw/czWL+VzcPLXide2Fxgr/IFP4frPp8/ErC1JVcSeGg4xFt&#10;IWhrQdRGRB0iilVSqfeh5OQHz+lxeI8DTzt3HPw9qu9BONy24Pb6hgj7VkPNLBfpZfHk6YgTEsiu&#10;/4Q1l4NDxAw0NNQlCVkUweg8rdNlQnqIQqWSbxdXq6UUiq8Wb5av53mCBZTTY08hftDYiRRUktgA&#10;GRyO9yEmMlBOKamWwztjbTaBdX8ccGI6yeQT35F5HHbDWYwd1idug3D0FP8BDlqkn1L07KdKhh8H&#10;IC2F/ehYimS+KaAp2E0BOMVPKxmlGMNtHE168GT2LSOPYju8Ybkak1tJuo4szjzZI7nDs5+TCZ/u&#10;c9bvX7f5BQAA//8DAFBLAwQUAAYACAAAACEAl/q9/+AAAAAPAQAADwAAAGRycy9kb3ducmV2Lnht&#10;bExPQU7DMBC8I/EHa5G4UbtUjdIQp6oQnJAQaThwdJJtYjVeh9htw+/ZnuA2szOancm3sxvEGadg&#10;PWlYLhQIpMa3ljoNn9XrQwoiREOtGTyhhh8MsC1ub3KTtf5CJZ73sRMcQiEzGvoYx0zK0PToTFj4&#10;EYm1g5+ciUynTraTuXC4G+SjUol0xhJ/6M2Izz02x/3Jadh9Ufliv9/rj/JQ2qraKHpLjlrf3827&#10;JxAR5/hnhmt9rg4Fd6r9idogBuZqlfKYyGidbnjF1aOSNd9qRslylYIscvl/R/ELAAD//wMAUEsB&#10;Ai0AFAAGAAgAAAAhALaDOJL+AAAA4QEAABMAAAAAAAAAAAAAAAAAAAAAAFtDb250ZW50X1R5cGVz&#10;XS54bWxQSwECLQAUAAYACAAAACEAOP0h/9YAAACUAQAACwAAAAAAAAAAAAAAAAAvAQAAX3JlbHMv&#10;LnJlbHNQSwECLQAUAAYACAAAACEAGp8kCO4BAAC9AwAADgAAAAAAAAAAAAAAAAAuAgAAZHJzL2Uy&#10;b0RvYy54bWxQSwECLQAUAAYACAAAACEAl/q9/+AAAAAPAQAADwAAAAAAAAAAAAAAAABIBAAAZHJz&#10;L2Rvd25yZXYueG1sUEsFBgAAAAAEAAQA8wAAAFUFAAAAAA==&#10;" filled="f" stroked="f">
          <v:textbox inset="0,0,0,0">
            <w:txbxContent>
              <w:p w14:paraId="3E197E74" w14:textId="77777777" w:rsidR="0052790F" w:rsidRDefault="00921FA2">
                <w:pPr>
                  <w:pStyle w:val="Corpotesto"/>
                  <w:spacing w:line="216" w:lineRule="exact"/>
                  <w:ind w:left="60"/>
                </w:pPr>
                <w:r>
                  <w:fldChar w:fldCharType="begin"/>
                </w:r>
                <w:r w:rsidR="00F13E7D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2B4D14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90526" w14:textId="77777777" w:rsidR="004B4097" w:rsidRDefault="004B4097">
      <w:r>
        <w:separator/>
      </w:r>
    </w:p>
  </w:footnote>
  <w:footnote w:type="continuationSeparator" w:id="0">
    <w:p w14:paraId="6855116B" w14:textId="77777777" w:rsidR="004B4097" w:rsidRDefault="004B4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70C97"/>
    <w:multiLevelType w:val="hybridMultilevel"/>
    <w:tmpl w:val="665C3E9C"/>
    <w:lvl w:ilvl="0" w:tplc="04100017">
      <w:start w:val="1"/>
      <w:numFmt w:val="lowerLetter"/>
      <w:lvlText w:val="%1)"/>
      <w:lvlJc w:val="left"/>
      <w:pPr>
        <w:ind w:left="101" w:hanging="278"/>
      </w:pPr>
      <w:rPr>
        <w:rFonts w:hint="default"/>
        <w:w w:val="100"/>
        <w:sz w:val="20"/>
        <w:szCs w:val="20"/>
        <w:lang w:val="it-IT" w:eastAsia="en-US" w:bidi="ar-SA"/>
      </w:rPr>
    </w:lvl>
    <w:lvl w:ilvl="1" w:tplc="9B5227E0">
      <w:numFmt w:val="bullet"/>
      <w:lvlText w:val="•"/>
      <w:lvlJc w:val="left"/>
      <w:pPr>
        <w:ind w:left="1098" w:hanging="278"/>
      </w:pPr>
      <w:rPr>
        <w:rFonts w:hint="default"/>
        <w:lang w:val="it-IT" w:eastAsia="en-US" w:bidi="ar-SA"/>
      </w:rPr>
    </w:lvl>
    <w:lvl w:ilvl="2" w:tplc="1EB45B04">
      <w:numFmt w:val="bullet"/>
      <w:lvlText w:val="•"/>
      <w:lvlJc w:val="left"/>
      <w:pPr>
        <w:ind w:left="2096" w:hanging="278"/>
      </w:pPr>
      <w:rPr>
        <w:rFonts w:hint="default"/>
        <w:lang w:val="it-IT" w:eastAsia="en-US" w:bidi="ar-SA"/>
      </w:rPr>
    </w:lvl>
    <w:lvl w:ilvl="3" w:tplc="13702C0C">
      <w:numFmt w:val="bullet"/>
      <w:lvlText w:val="•"/>
      <w:lvlJc w:val="left"/>
      <w:pPr>
        <w:ind w:left="3094" w:hanging="278"/>
      </w:pPr>
      <w:rPr>
        <w:rFonts w:hint="default"/>
        <w:lang w:val="it-IT" w:eastAsia="en-US" w:bidi="ar-SA"/>
      </w:rPr>
    </w:lvl>
    <w:lvl w:ilvl="4" w:tplc="4CB6598E">
      <w:numFmt w:val="bullet"/>
      <w:lvlText w:val="•"/>
      <w:lvlJc w:val="left"/>
      <w:pPr>
        <w:ind w:left="4092" w:hanging="278"/>
      </w:pPr>
      <w:rPr>
        <w:rFonts w:hint="default"/>
        <w:lang w:val="it-IT" w:eastAsia="en-US" w:bidi="ar-SA"/>
      </w:rPr>
    </w:lvl>
    <w:lvl w:ilvl="5" w:tplc="FEB6485E">
      <w:numFmt w:val="bullet"/>
      <w:lvlText w:val="•"/>
      <w:lvlJc w:val="left"/>
      <w:pPr>
        <w:ind w:left="5090" w:hanging="278"/>
      </w:pPr>
      <w:rPr>
        <w:rFonts w:hint="default"/>
        <w:lang w:val="it-IT" w:eastAsia="en-US" w:bidi="ar-SA"/>
      </w:rPr>
    </w:lvl>
    <w:lvl w:ilvl="6" w:tplc="8FFA038A">
      <w:numFmt w:val="bullet"/>
      <w:lvlText w:val="•"/>
      <w:lvlJc w:val="left"/>
      <w:pPr>
        <w:ind w:left="6088" w:hanging="278"/>
      </w:pPr>
      <w:rPr>
        <w:rFonts w:hint="default"/>
        <w:lang w:val="it-IT" w:eastAsia="en-US" w:bidi="ar-SA"/>
      </w:rPr>
    </w:lvl>
    <w:lvl w:ilvl="7" w:tplc="135C3574">
      <w:numFmt w:val="bullet"/>
      <w:lvlText w:val="•"/>
      <w:lvlJc w:val="left"/>
      <w:pPr>
        <w:ind w:left="7086" w:hanging="278"/>
      </w:pPr>
      <w:rPr>
        <w:rFonts w:hint="default"/>
        <w:lang w:val="it-IT" w:eastAsia="en-US" w:bidi="ar-SA"/>
      </w:rPr>
    </w:lvl>
    <w:lvl w:ilvl="8" w:tplc="E9A2935A">
      <w:numFmt w:val="bullet"/>
      <w:lvlText w:val="•"/>
      <w:lvlJc w:val="left"/>
      <w:pPr>
        <w:ind w:left="8084" w:hanging="278"/>
      </w:pPr>
      <w:rPr>
        <w:rFonts w:hint="default"/>
        <w:lang w:val="it-IT" w:eastAsia="en-US" w:bidi="ar-SA"/>
      </w:rPr>
    </w:lvl>
  </w:abstractNum>
  <w:abstractNum w:abstractNumId="1" w15:restartNumberingAfterBreak="0">
    <w:nsid w:val="16F26B8B"/>
    <w:multiLevelType w:val="hybridMultilevel"/>
    <w:tmpl w:val="1C38105E"/>
    <w:lvl w:ilvl="0" w:tplc="339A1B72">
      <w:start w:val="1"/>
      <w:numFmt w:val="decimal"/>
      <w:lvlText w:val="%1)"/>
      <w:lvlJc w:val="left"/>
      <w:pPr>
        <w:ind w:left="1212" w:hanging="361"/>
      </w:pPr>
      <w:rPr>
        <w:rFonts w:ascii="Times New Roman" w:eastAsia="Times New Roman" w:hAnsi="Times New Roman" w:cs="Times New Roman" w:hint="default"/>
        <w:color w:val="363639"/>
        <w:w w:val="97"/>
        <w:sz w:val="22"/>
        <w:szCs w:val="22"/>
        <w:lang w:val="it-IT" w:eastAsia="en-US" w:bidi="ar-SA"/>
      </w:rPr>
    </w:lvl>
    <w:lvl w:ilvl="1" w:tplc="58FACF72">
      <w:numFmt w:val="bullet"/>
      <w:lvlText w:val="•"/>
      <w:lvlJc w:val="left"/>
      <w:pPr>
        <w:ind w:left="2325" w:hanging="361"/>
      </w:pPr>
      <w:rPr>
        <w:rFonts w:hint="default"/>
        <w:lang w:val="it-IT" w:eastAsia="en-US" w:bidi="ar-SA"/>
      </w:rPr>
    </w:lvl>
    <w:lvl w:ilvl="2" w:tplc="C74AEEEA">
      <w:numFmt w:val="bullet"/>
      <w:lvlText w:val="•"/>
      <w:lvlJc w:val="left"/>
      <w:pPr>
        <w:ind w:left="3331" w:hanging="361"/>
      </w:pPr>
      <w:rPr>
        <w:rFonts w:hint="default"/>
        <w:lang w:val="it-IT" w:eastAsia="en-US" w:bidi="ar-SA"/>
      </w:rPr>
    </w:lvl>
    <w:lvl w:ilvl="3" w:tplc="276E08E2">
      <w:numFmt w:val="bullet"/>
      <w:lvlText w:val="•"/>
      <w:lvlJc w:val="left"/>
      <w:pPr>
        <w:ind w:left="4337" w:hanging="361"/>
      </w:pPr>
      <w:rPr>
        <w:rFonts w:hint="default"/>
        <w:lang w:val="it-IT" w:eastAsia="en-US" w:bidi="ar-SA"/>
      </w:rPr>
    </w:lvl>
    <w:lvl w:ilvl="4" w:tplc="308E06CE">
      <w:numFmt w:val="bullet"/>
      <w:lvlText w:val="•"/>
      <w:lvlJc w:val="left"/>
      <w:pPr>
        <w:ind w:left="5343" w:hanging="361"/>
      </w:pPr>
      <w:rPr>
        <w:rFonts w:hint="default"/>
        <w:lang w:val="it-IT" w:eastAsia="en-US" w:bidi="ar-SA"/>
      </w:rPr>
    </w:lvl>
    <w:lvl w:ilvl="5" w:tplc="7EA28B72">
      <w:numFmt w:val="bullet"/>
      <w:lvlText w:val="•"/>
      <w:lvlJc w:val="left"/>
      <w:pPr>
        <w:ind w:left="6349" w:hanging="361"/>
      </w:pPr>
      <w:rPr>
        <w:rFonts w:hint="default"/>
        <w:lang w:val="it-IT" w:eastAsia="en-US" w:bidi="ar-SA"/>
      </w:rPr>
    </w:lvl>
    <w:lvl w:ilvl="6" w:tplc="194AA1AC">
      <w:numFmt w:val="bullet"/>
      <w:lvlText w:val="•"/>
      <w:lvlJc w:val="left"/>
      <w:pPr>
        <w:ind w:left="7355" w:hanging="361"/>
      </w:pPr>
      <w:rPr>
        <w:rFonts w:hint="default"/>
        <w:lang w:val="it-IT" w:eastAsia="en-US" w:bidi="ar-SA"/>
      </w:rPr>
    </w:lvl>
    <w:lvl w:ilvl="7" w:tplc="CD888FE6">
      <w:numFmt w:val="bullet"/>
      <w:lvlText w:val="•"/>
      <w:lvlJc w:val="left"/>
      <w:pPr>
        <w:ind w:left="8361" w:hanging="361"/>
      </w:pPr>
      <w:rPr>
        <w:rFonts w:hint="default"/>
        <w:lang w:val="it-IT" w:eastAsia="en-US" w:bidi="ar-SA"/>
      </w:rPr>
    </w:lvl>
    <w:lvl w:ilvl="8" w:tplc="DE364BD2">
      <w:numFmt w:val="bullet"/>
      <w:lvlText w:val="•"/>
      <w:lvlJc w:val="left"/>
      <w:pPr>
        <w:ind w:left="936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BAB1924"/>
    <w:multiLevelType w:val="hybridMultilevel"/>
    <w:tmpl w:val="504CE2B6"/>
    <w:lvl w:ilvl="0" w:tplc="E966A12E">
      <w:start w:val="1"/>
      <w:numFmt w:val="decimal"/>
      <w:lvlText w:val="%1)"/>
      <w:lvlJc w:val="left"/>
      <w:pPr>
        <w:ind w:left="980" w:hanging="360"/>
      </w:pPr>
      <w:rPr>
        <w:rFonts w:ascii="Times New Roman" w:eastAsia="Times New Roman" w:hAnsi="Times New Roman" w:cs="Times New Roman" w:hint="default"/>
        <w:color w:val="363639"/>
        <w:spacing w:val="-2"/>
        <w:w w:val="97"/>
        <w:sz w:val="22"/>
        <w:szCs w:val="22"/>
        <w:lang w:val="it-IT" w:eastAsia="en-US" w:bidi="ar-SA"/>
      </w:rPr>
    </w:lvl>
    <w:lvl w:ilvl="1" w:tplc="0B226D5C">
      <w:numFmt w:val="bullet"/>
      <w:lvlText w:val="-"/>
      <w:lvlJc w:val="left"/>
      <w:pPr>
        <w:ind w:left="1341" w:hanging="3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BD341910">
      <w:numFmt w:val="bullet"/>
      <w:lvlText w:val="•"/>
      <w:lvlJc w:val="left"/>
      <w:pPr>
        <w:ind w:left="2455" w:hanging="361"/>
      </w:pPr>
      <w:rPr>
        <w:rFonts w:hint="default"/>
        <w:lang w:val="it-IT" w:eastAsia="en-US" w:bidi="ar-SA"/>
      </w:rPr>
    </w:lvl>
    <w:lvl w:ilvl="3" w:tplc="C92C1D40">
      <w:numFmt w:val="bullet"/>
      <w:lvlText w:val="•"/>
      <w:lvlJc w:val="left"/>
      <w:pPr>
        <w:ind w:left="3570" w:hanging="361"/>
      </w:pPr>
      <w:rPr>
        <w:rFonts w:hint="default"/>
        <w:lang w:val="it-IT" w:eastAsia="en-US" w:bidi="ar-SA"/>
      </w:rPr>
    </w:lvl>
    <w:lvl w:ilvl="4" w:tplc="67EC22D2">
      <w:numFmt w:val="bullet"/>
      <w:lvlText w:val="•"/>
      <w:lvlJc w:val="left"/>
      <w:pPr>
        <w:ind w:left="4686" w:hanging="361"/>
      </w:pPr>
      <w:rPr>
        <w:rFonts w:hint="default"/>
        <w:lang w:val="it-IT" w:eastAsia="en-US" w:bidi="ar-SA"/>
      </w:rPr>
    </w:lvl>
    <w:lvl w:ilvl="5" w:tplc="1EA06706">
      <w:numFmt w:val="bullet"/>
      <w:lvlText w:val="•"/>
      <w:lvlJc w:val="left"/>
      <w:pPr>
        <w:ind w:left="5801" w:hanging="361"/>
      </w:pPr>
      <w:rPr>
        <w:rFonts w:hint="default"/>
        <w:lang w:val="it-IT" w:eastAsia="en-US" w:bidi="ar-SA"/>
      </w:rPr>
    </w:lvl>
    <w:lvl w:ilvl="6" w:tplc="B646196C">
      <w:numFmt w:val="bullet"/>
      <w:lvlText w:val="•"/>
      <w:lvlJc w:val="left"/>
      <w:pPr>
        <w:ind w:left="6917" w:hanging="361"/>
      </w:pPr>
      <w:rPr>
        <w:rFonts w:hint="default"/>
        <w:lang w:val="it-IT" w:eastAsia="en-US" w:bidi="ar-SA"/>
      </w:rPr>
    </w:lvl>
    <w:lvl w:ilvl="7" w:tplc="BE2295F2">
      <w:numFmt w:val="bullet"/>
      <w:lvlText w:val="•"/>
      <w:lvlJc w:val="left"/>
      <w:pPr>
        <w:ind w:left="8032" w:hanging="361"/>
      </w:pPr>
      <w:rPr>
        <w:rFonts w:hint="default"/>
        <w:lang w:val="it-IT" w:eastAsia="en-US" w:bidi="ar-SA"/>
      </w:rPr>
    </w:lvl>
    <w:lvl w:ilvl="8" w:tplc="0A6C17AC">
      <w:numFmt w:val="bullet"/>
      <w:lvlText w:val="•"/>
      <w:lvlJc w:val="left"/>
      <w:pPr>
        <w:ind w:left="914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2610BA9"/>
    <w:multiLevelType w:val="hybridMultilevel"/>
    <w:tmpl w:val="FDD6AD18"/>
    <w:lvl w:ilvl="0" w:tplc="16588C2A">
      <w:start w:val="1"/>
      <w:numFmt w:val="decimal"/>
      <w:lvlText w:val="%1)"/>
      <w:lvlJc w:val="left"/>
      <w:pPr>
        <w:ind w:left="952" w:hanging="360"/>
      </w:pPr>
      <w:rPr>
        <w:rFonts w:ascii="Times New Roman" w:eastAsia="Times New Roman" w:hAnsi="Times New Roman" w:cs="Times New Roman" w:hint="default"/>
        <w:color w:val="363639"/>
        <w:w w:val="97"/>
        <w:sz w:val="22"/>
        <w:szCs w:val="22"/>
        <w:lang w:val="it-IT" w:eastAsia="en-US" w:bidi="ar-SA"/>
      </w:rPr>
    </w:lvl>
    <w:lvl w:ilvl="1" w:tplc="87F2CF90">
      <w:numFmt w:val="bullet"/>
      <w:lvlText w:val=""/>
      <w:lvlJc w:val="left"/>
      <w:pPr>
        <w:ind w:left="1821" w:hanging="40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6609094">
      <w:numFmt w:val="bullet"/>
      <w:lvlText w:val="•"/>
      <w:lvlJc w:val="left"/>
      <w:pPr>
        <w:ind w:left="2882" w:hanging="406"/>
      </w:pPr>
      <w:rPr>
        <w:rFonts w:hint="default"/>
        <w:lang w:val="it-IT" w:eastAsia="en-US" w:bidi="ar-SA"/>
      </w:rPr>
    </w:lvl>
    <w:lvl w:ilvl="3" w:tplc="297CFC18">
      <w:numFmt w:val="bullet"/>
      <w:lvlText w:val="•"/>
      <w:lvlJc w:val="left"/>
      <w:pPr>
        <w:ind w:left="3944" w:hanging="406"/>
      </w:pPr>
      <w:rPr>
        <w:rFonts w:hint="default"/>
        <w:lang w:val="it-IT" w:eastAsia="en-US" w:bidi="ar-SA"/>
      </w:rPr>
    </w:lvl>
    <w:lvl w:ilvl="4" w:tplc="E482F7A0">
      <w:numFmt w:val="bullet"/>
      <w:lvlText w:val="•"/>
      <w:lvlJc w:val="left"/>
      <w:pPr>
        <w:ind w:left="5006" w:hanging="406"/>
      </w:pPr>
      <w:rPr>
        <w:rFonts w:hint="default"/>
        <w:lang w:val="it-IT" w:eastAsia="en-US" w:bidi="ar-SA"/>
      </w:rPr>
    </w:lvl>
    <w:lvl w:ilvl="5" w:tplc="6602BA38">
      <w:numFmt w:val="bullet"/>
      <w:lvlText w:val="•"/>
      <w:lvlJc w:val="left"/>
      <w:pPr>
        <w:ind w:left="6068" w:hanging="406"/>
      </w:pPr>
      <w:rPr>
        <w:rFonts w:hint="default"/>
        <w:lang w:val="it-IT" w:eastAsia="en-US" w:bidi="ar-SA"/>
      </w:rPr>
    </w:lvl>
    <w:lvl w:ilvl="6" w:tplc="9AE243FA">
      <w:numFmt w:val="bullet"/>
      <w:lvlText w:val="•"/>
      <w:lvlJc w:val="left"/>
      <w:pPr>
        <w:ind w:left="7130" w:hanging="406"/>
      </w:pPr>
      <w:rPr>
        <w:rFonts w:hint="default"/>
        <w:lang w:val="it-IT" w:eastAsia="en-US" w:bidi="ar-SA"/>
      </w:rPr>
    </w:lvl>
    <w:lvl w:ilvl="7" w:tplc="5E52E9BA">
      <w:numFmt w:val="bullet"/>
      <w:lvlText w:val="•"/>
      <w:lvlJc w:val="left"/>
      <w:pPr>
        <w:ind w:left="8192" w:hanging="406"/>
      </w:pPr>
      <w:rPr>
        <w:rFonts w:hint="default"/>
        <w:lang w:val="it-IT" w:eastAsia="en-US" w:bidi="ar-SA"/>
      </w:rPr>
    </w:lvl>
    <w:lvl w:ilvl="8" w:tplc="051682C6">
      <w:numFmt w:val="bullet"/>
      <w:lvlText w:val="•"/>
      <w:lvlJc w:val="left"/>
      <w:pPr>
        <w:ind w:left="9254" w:hanging="406"/>
      </w:pPr>
      <w:rPr>
        <w:rFonts w:hint="default"/>
        <w:lang w:val="it-IT" w:eastAsia="en-US" w:bidi="ar-SA"/>
      </w:rPr>
    </w:lvl>
  </w:abstractNum>
  <w:abstractNum w:abstractNumId="4" w15:restartNumberingAfterBreak="0">
    <w:nsid w:val="23831605"/>
    <w:multiLevelType w:val="hybridMultilevel"/>
    <w:tmpl w:val="E1F63D42"/>
    <w:lvl w:ilvl="0" w:tplc="9730AA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63639"/>
        <w:w w:val="97"/>
        <w:sz w:val="22"/>
        <w:szCs w:val="22"/>
        <w:lang w:val="it-IT" w:eastAsia="en-US" w:bidi="ar-SA"/>
      </w:rPr>
    </w:lvl>
    <w:lvl w:ilvl="1" w:tplc="17880C8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F438D1EE">
      <w:numFmt w:val="bullet"/>
      <w:lvlText w:val="•"/>
      <w:lvlJc w:val="left"/>
      <w:pPr>
        <w:ind w:left="2451" w:hanging="360"/>
      </w:pPr>
      <w:rPr>
        <w:rFonts w:hint="default"/>
        <w:lang w:val="it-IT" w:eastAsia="en-US" w:bidi="ar-SA"/>
      </w:rPr>
    </w:lvl>
    <w:lvl w:ilvl="3" w:tplc="32707F72">
      <w:numFmt w:val="bullet"/>
      <w:lvlText w:val="•"/>
      <w:lvlJc w:val="left"/>
      <w:pPr>
        <w:ind w:left="3493" w:hanging="360"/>
      </w:pPr>
      <w:rPr>
        <w:rFonts w:hint="default"/>
        <w:lang w:val="it-IT" w:eastAsia="en-US" w:bidi="ar-SA"/>
      </w:rPr>
    </w:lvl>
    <w:lvl w:ilvl="4" w:tplc="9D740FDC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5" w:tplc="A8462B4E">
      <w:numFmt w:val="bullet"/>
      <w:lvlText w:val="•"/>
      <w:lvlJc w:val="left"/>
      <w:pPr>
        <w:ind w:left="5577" w:hanging="360"/>
      </w:pPr>
      <w:rPr>
        <w:rFonts w:hint="default"/>
        <w:lang w:val="it-IT" w:eastAsia="en-US" w:bidi="ar-SA"/>
      </w:rPr>
    </w:lvl>
    <w:lvl w:ilvl="6" w:tplc="C88AF8A6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BC56E488">
      <w:numFmt w:val="bullet"/>
      <w:lvlText w:val="•"/>
      <w:lvlJc w:val="left"/>
      <w:pPr>
        <w:ind w:left="7661" w:hanging="360"/>
      </w:pPr>
      <w:rPr>
        <w:rFonts w:hint="default"/>
        <w:lang w:val="it-IT" w:eastAsia="en-US" w:bidi="ar-SA"/>
      </w:rPr>
    </w:lvl>
    <w:lvl w:ilvl="8" w:tplc="E5DE047A">
      <w:numFmt w:val="bullet"/>
      <w:lvlText w:val="•"/>
      <w:lvlJc w:val="left"/>
      <w:pPr>
        <w:ind w:left="870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38A129B"/>
    <w:multiLevelType w:val="hybridMultilevel"/>
    <w:tmpl w:val="CEDE9A0E"/>
    <w:lvl w:ilvl="0" w:tplc="B0EA9D8E">
      <w:numFmt w:val="bullet"/>
      <w:lvlText w:val="-"/>
      <w:lvlJc w:val="left"/>
      <w:pPr>
        <w:ind w:left="231" w:hanging="209"/>
      </w:pPr>
      <w:rPr>
        <w:rFonts w:ascii="Helvetica" w:eastAsia="Helvetica" w:hAnsi="Helvetica" w:cs="Helvetica" w:hint="default"/>
        <w:w w:val="99"/>
        <w:sz w:val="20"/>
        <w:szCs w:val="20"/>
        <w:lang w:val="it-IT" w:eastAsia="en-US" w:bidi="ar-SA"/>
      </w:rPr>
    </w:lvl>
    <w:lvl w:ilvl="1" w:tplc="BE3EF0FC">
      <w:numFmt w:val="bullet"/>
      <w:lvlText w:val="-"/>
      <w:lvlJc w:val="left"/>
      <w:pPr>
        <w:ind w:left="588" w:hanging="2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8CCC1214">
      <w:numFmt w:val="bullet"/>
      <w:lvlText w:val="•"/>
      <w:lvlJc w:val="left"/>
      <w:pPr>
        <w:ind w:left="1506" w:hanging="248"/>
      </w:pPr>
      <w:rPr>
        <w:rFonts w:hint="default"/>
        <w:lang w:val="it-IT" w:eastAsia="en-US" w:bidi="ar-SA"/>
      </w:rPr>
    </w:lvl>
    <w:lvl w:ilvl="3" w:tplc="0528486E">
      <w:numFmt w:val="bullet"/>
      <w:lvlText w:val="•"/>
      <w:lvlJc w:val="left"/>
      <w:pPr>
        <w:ind w:left="2433" w:hanging="248"/>
      </w:pPr>
      <w:rPr>
        <w:rFonts w:hint="default"/>
        <w:lang w:val="it-IT" w:eastAsia="en-US" w:bidi="ar-SA"/>
      </w:rPr>
    </w:lvl>
    <w:lvl w:ilvl="4" w:tplc="2090B86C">
      <w:numFmt w:val="bullet"/>
      <w:lvlText w:val="•"/>
      <w:lvlJc w:val="left"/>
      <w:pPr>
        <w:ind w:left="3360" w:hanging="248"/>
      </w:pPr>
      <w:rPr>
        <w:rFonts w:hint="default"/>
        <w:lang w:val="it-IT" w:eastAsia="en-US" w:bidi="ar-SA"/>
      </w:rPr>
    </w:lvl>
    <w:lvl w:ilvl="5" w:tplc="ABE4B4AC">
      <w:numFmt w:val="bullet"/>
      <w:lvlText w:val="•"/>
      <w:lvlJc w:val="left"/>
      <w:pPr>
        <w:ind w:left="4286" w:hanging="248"/>
      </w:pPr>
      <w:rPr>
        <w:rFonts w:hint="default"/>
        <w:lang w:val="it-IT" w:eastAsia="en-US" w:bidi="ar-SA"/>
      </w:rPr>
    </w:lvl>
    <w:lvl w:ilvl="6" w:tplc="DC9A830A">
      <w:numFmt w:val="bullet"/>
      <w:lvlText w:val="•"/>
      <w:lvlJc w:val="left"/>
      <w:pPr>
        <w:ind w:left="5213" w:hanging="248"/>
      </w:pPr>
      <w:rPr>
        <w:rFonts w:hint="default"/>
        <w:lang w:val="it-IT" w:eastAsia="en-US" w:bidi="ar-SA"/>
      </w:rPr>
    </w:lvl>
    <w:lvl w:ilvl="7" w:tplc="942AB46A">
      <w:numFmt w:val="bullet"/>
      <w:lvlText w:val="•"/>
      <w:lvlJc w:val="left"/>
      <w:pPr>
        <w:ind w:left="6140" w:hanging="248"/>
      </w:pPr>
      <w:rPr>
        <w:rFonts w:hint="default"/>
        <w:lang w:val="it-IT" w:eastAsia="en-US" w:bidi="ar-SA"/>
      </w:rPr>
    </w:lvl>
    <w:lvl w:ilvl="8" w:tplc="E35CBBCA">
      <w:numFmt w:val="bullet"/>
      <w:lvlText w:val="•"/>
      <w:lvlJc w:val="left"/>
      <w:pPr>
        <w:ind w:left="7066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28811CDC"/>
    <w:multiLevelType w:val="hybridMultilevel"/>
    <w:tmpl w:val="C9160A2E"/>
    <w:lvl w:ilvl="0" w:tplc="0316C3CA">
      <w:start w:val="1"/>
      <w:numFmt w:val="lowerLetter"/>
      <w:lvlText w:val="%1)"/>
      <w:lvlJc w:val="left"/>
      <w:pPr>
        <w:ind w:left="101" w:hanging="278"/>
      </w:pPr>
      <w:rPr>
        <w:rFonts w:ascii="Georgia" w:eastAsia="Georgia" w:hAnsi="Georgia" w:cs="Georgia" w:hint="default"/>
        <w:w w:val="100"/>
        <w:sz w:val="20"/>
        <w:szCs w:val="20"/>
        <w:lang w:val="it-IT" w:eastAsia="en-US" w:bidi="ar-SA"/>
      </w:rPr>
    </w:lvl>
    <w:lvl w:ilvl="1" w:tplc="9B5227E0">
      <w:numFmt w:val="bullet"/>
      <w:lvlText w:val="•"/>
      <w:lvlJc w:val="left"/>
      <w:pPr>
        <w:ind w:left="1098" w:hanging="278"/>
      </w:pPr>
      <w:rPr>
        <w:rFonts w:hint="default"/>
        <w:lang w:val="it-IT" w:eastAsia="en-US" w:bidi="ar-SA"/>
      </w:rPr>
    </w:lvl>
    <w:lvl w:ilvl="2" w:tplc="1EB45B04">
      <w:numFmt w:val="bullet"/>
      <w:lvlText w:val="•"/>
      <w:lvlJc w:val="left"/>
      <w:pPr>
        <w:ind w:left="2096" w:hanging="278"/>
      </w:pPr>
      <w:rPr>
        <w:rFonts w:hint="default"/>
        <w:lang w:val="it-IT" w:eastAsia="en-US" w:bidi="ar-SA"/>
      </w:rPr>
    </w:lvl>
    <w:lvl w:ilvl="3" w:tplc="13702C0C">
      <w:numFmt w:val="bullet"/>
      <w:lvlText w:val="•"/>
      <w:lvlJc w:val="left"/>
      <w:pPr>
        <w:ind w:left="3094" w:hanging="278"/>
      </w:pPr>
      <w:rPr>
        <w:rFonts w:hint="default"/>
        <w:lang w:val="it-IT" w:eastAsia="en-US" w:bidi="ar-SA"/>
      </w:rPr>
    </w:lvl>
    <w:lvl w:ilvl="4" w:tplc="4CB6598E">
      <w:numFmt w:val="bullet"/>
      <w:lvlText w:val="•"/>
      <w:lvlJc w:val="left"/>
      <w:pPr>
        <w:ind w:left="4092" w:hanging="278"/>
      </w:pPr>
      <w:rPr>
        <w:rFonts w:hint="default"/>
        <w:lang w:val="it-IT" w:eastAsia="en-US" w:bidi="ar-SA"/>
      </w:rPr>
    </w:lvl>
    <w:lvl w:ilvl="5" w:tplc="FEB6485E">
      <w:numFmt w:val="bullet"/>
      <w:lvlText w:val="•"/>
      <w:lvlJc w:val="left"/>
      <w:pPr>
        <w:ind w:left="5090" w:hanging="278"/>
      </w:pPr>
      <w:rPr>
        <w:rFonts w:hint="default"/>
        <w:lang w:val="it-IT" w:eastAsia="en-US" w:bidi="ar-SA"/>
      </w:rPr>
    </w:lvl>
    <w:lvl w:ilvl="6" w:tplc="8FFA038A">
      <w:numFmt w:val="bullet"/>
      <w:lvlText w:val="•"/>
      <w:lvlJc w:val="left"/>
      <w:pPr>
        <w:ind w:left="6088" w:hanging="278"/>
      </w:pPr>
      <w:rPr>
        <w:rFonts w:hint="default"/>
        <w:lang w:val="it-IT" w:eastAsia="en-US" w:bidi="ar-SA"/>
      </w:rPr>
    </w:lvl>
    <w:lvl w:ilvl="7" w:tplc="135C3574">
      <w:numFmt w:val="bullet"/>
      <w:lvlText w:val="•"/>
      <w:lvlJc w:val="left"/>
      <w:pPr>
        <w:ind w:left="7086" w:hanging="278"/>
      </w:pPr>
      <w:rPr>
        <w:rFonts w:hint="default"/>
        <w:lang w:val="it-IT" w:eastAsia="en-US" w:bidi="ar-SA"/>
      </w:rPr>
    </w:lvl>
    <w:lvl w:ilvl="8" w:tplc="E9A2935A">
      <w:numFmt w:val="bullet"/>
      <w:lvlText w:val="•"/>
      <w:lvlJc w:val="left"/>
      <w:pPr>
        <w:ind w:left="8084" w:hanging="278"/>
      </w:pPr>
      <w:rPr>
        <w:rFonts w:hint="default"/>
        <w:lang w:val="it-IT" w:eastAsia="en-US" w:bidi="ar-SA"/>
      </w:rPr>
    </w:lvl>
  </w:abstractNum>
  <w:abstractNum w:abstractNumId="7" w15:restartNumberingAfterBreak="0">
    <w:nsid w:val="32C97B18"/>
    <w:multiLevelType w:val="hybridMultilevel"/>
    <w:tmpl w:val="45ECF7F0"/>
    <w:lvl w:ilvl="0" w:tplc="7EDAE5B6">
      <w:start w:val="1"/>
      <w:numFmt w:val="lowerLetter"/>
      <w:lvlText w:val="%1)"/>
      <w:lvlJc w:val="left"/>
      <w:pPr>
        <w:ind w:left="325" w:hanging="225"/>
      </w:pPr>
      <w:rPr>
        <w:rFonts w:ascii="Georgia" w:eastAsia="Georgia" w:hAnsi="Georgia" w:cs="Georgia" w:hint="default"/>
        <w:w w:val="100"/>
        <w:sz w:val="20"/>
        <w:szCs w:val="20"/>
        <w:lang w:val="it-IT" w:eastAsia="en-US" w:bidi="ar-SA"/>
      </w:rPr>
    </w:lvl>
    <w:lvl w:ilvl="1" w:tplc="1CA8BF6A">
      <w:numFmt w:val="bullet"/>
      <w:lvlText w:val="•"/>
      <w:lvlJc w:val="left"/>
      <w:pPr>
        <w:ind w:left="1296" w:hanging="225"/>
      </w:pPr>
      <w:rPr>
        <w:rFonts w:hint="default"/>
        <w:lang w:val="it-IT" w:eastAsia="en-US" w:bidi="ar-SA"/>
      </w:rPr>
    </w:lvl>
    <w:lvl w:ilvl="2" w:tplc="CC8CA47E">
      <w:numFmt w:val="bullet"/>
      <w:lvlText w:val="•"/>
      <w:lvlJc w:val="left"/>
      <w:pPr>
        <w:ind w:left="2272" w:hanging="225"/>
      </w:pPr>
      <w:rPr>
        <w:rFonts w:hint="default"/>
        <w:lang w:val="it-IT" w:eastAsia="en-US" w:bidi="ar-SA"/>
      </w:rPr>
    </w:lvl>
    <w:lvl w:ilvl="3" w:tplc="F54E66BE">
      <w:numFmt w:val="bullet"/>
      <w:lvlText w:val="•"/>
      <w:lvlJc w:val="left"/>
      <w:pPr>
        <w:ind w:left="3248" w:hanging="225"/>
      </w:pPr>
      <w:rPr>
        <w:rFonts w:hint="default"/>
        <w:lang w:val="it-IT" w:eastAsia="en-US" w:bidi="ar-SA"/>
      </w:rPr>
    </w:lvl>
    <w:lvl w:ilvl="4" w:tplc="E306ECCA">
      <w:numFmt w:val="bullet"/>
      <w:lvlText w:val="•"/>
      <w:lvlJc w:val="left"/>
      <w:pPr>
        <w:ind w:left="4224" w:hanging="225"/>
      </w:pPr>
      <w:rPr>
        <w:rFonts w:hint="default"/>
        <w:lang w:val="it-IT" w:eastAsia="en-US" w:bidi="ar-SA"/>
      </w:rPr>
    </w:lvl>
    <w:lvl w:ilvl="5" w:tplc="C142A34E">
      <w:numFmt w:val="bullet"/>
      <w:lvlText w:val="•"/>
      <w:lvlJc w:val="left"/>
      <w:pPr>
        <w:ind w:left="5200" w:hanging="225"/>
      </w:pPr>
      <w:rPr>
        <w:rFonts w:hint="default"/>
        <w:lang w:val="it-IT" w:eastAsia="en-US" w:bidi="ar-SA"/>
      </w:rPr>
    </w:lvl>
    <w:lvl w:ilvl="6" w:tplc="570E3ED8">
      <w:numFmt w:val="bullet"/>
      <w:lvlText w:val="•"/>
      <w:lvlJc w:val="left"/>
      <w:pPr>
        <w:ind w:left="6176" w:hanging="225"/>
      </w:pPr>
      <w:rPr>
        <w:rFonts w:hint="default"/>
        <w:lang w:val="it-IT" w:eastAsia="en-US" w:bidi="ar-SA"/>
      </w:rPr>
    </w:lvl>
    <w:lvl w:ilvl="7" w:tplc="7056F366">
      <w:numFmt w:val="bullet"/>
      <w:lvlText w:val="•"/>
      <w:lvlJc w:val="left"/>
      <w:pPr>
        <w:ind w:left="7152" w:hanging="225"/>
      </w:pPr>
      <w:rPr>
        <w:rFonts w:hint="default"/>
        <w:lang w:val="it-IT" w:eastAsia="en-US" w:bidi="ar-SA"/>
      </w:rPr>
    </w:lvl>
    <w:lvl w:ilvl="8" w:tplc="17E03506">
      <w:numFmt w:val="bullet"/>
      <w:lvlText w:val="•"/>
      <w:lvlJc w:val="left"/>
      <w:pPr>
        <w:ind w:left="8128" w:hanging="225"/>
      </w:pPr>
      <w:rPr>
        <w:rFonts w:hint="default"/>
        <w:lang w:val="it-IT" w:eastAsia="en-US" w:bidi="ar-SA"/>
      </w:rPr>
    </w:lvl>
  </w:abstractNum>
  <w:abstractNum w:abstractNumId="8" w15:restartNumberingAfterBreak="0">
    <w:nsid w:val="3BC5312D"/>
    <w:multiLevelType w:val="multilevel"/>
    <w:tmpl w:val="4F9A6188"/>
    <w:lvl w:ilvl="0">
      <w:start w:val="15"/>
      <w:numFmt w:val="decimal"/>
      <w:lvlText w:val="%1"/>
      <w:lvlJc w:val="left"/>
      <w:pPr>
        <w:ind w:left="231" w:hanging="49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31" w:hanging="492"/>
      </w:pPr>
      <w:rPr>
        <w:rFonts w:ascii="Helvetica" w:eastAsia="Helvetica" w:hAnsi="Helvetica" w:cs="Helvetica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976" w:hanging="4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44" w:hanging="4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12" w:hanging="4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80" w:hanging="4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48" w:hanging="4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16" w:hanging="4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84" w:hanging="492"/>
      </w:pPr>
      <w:rPr>
        <w:rFonts w:hint="default"/>
        <w:lang w:val="it-IT" w:eastAsia="en-US" w:bidi="ar-SA"/>
      </w:rPr>
    </w:lvl>
  </w:abstractNum>
  <w:abstractNum w:abstractNumId="9" w15:restartNumberingAfterBreak="0">
    <w:nsid w:val="3E5F12F7"/>
    <w:multiLevelType w:val="hybridMultilevel"/>
    <w:tmpl w:val="64E6428C"/>
    <w:lvl w:ilvl="0" w:tplc="5FDE3B8C">
      <w:numFmt w:val="bullet"/>
      <w:lvlText w:val="-"/>
      <w:lvlJc w:val="left"/>
      <w:pPr>
        <w:ind w:left="224" w:hanging="123"/>
      </w:pPr>
      <w:rPr>
        <w:rFonts w:ascii="Georgia" w:eastAsia="Georgia" w:hAnsi="Georgia" w:cs="Georgia" w:hint="default"/>
        <w:w w:val="100"/>
        <w:sz w:val="20"/>
        <w:szCs w:val="20"/>
        <w:lang w:val="it-IT" w:eastAsia="en-US" w:bidi="ar-SA"/>
      </w:rPr>
    </w:lvl>
    <w:lvl w:ilvl="1" w:tplc="E5907BD8">
      <w:numFmt w:val="bullet"/>
      <w:lvlText w:val="•"/>
      <w:lvlJc w:val="left"/>
      <w:pPr>
        <w:ind w:left="1206" w:hanging="123"/>
      </w:pPr>
      <w:rPr>
        <w:rFonts w:hint="default"/>
        <w:lang w:val="it-IT" w:eastAsia="en-US" w:bidi="ar-SA"/>
      </w:rPr>
    </w:lvl>
    <w:lvl w:ilvl="2" w:tplc="79C4C45E">
      <w:numFmt w:val="bullet"/>
      <w:lvlText w:val="•"/>
      <w:lvlJc w:val="left"/>
      <w:pPr>
        <w:ind w:left="2192" w:hanging="123"/>
      </w:pPr>
      <w:rPr>
        <w:rFonts w:hint="default"/>
        <w:lang w:val="it-IT" w:eastAsia="en-US" w:bidi="ar-SA"/>
      </w:rPr>
    </w:lvl>
    <w:lvl w:ilvl="3" w:tplc="F93C15C2">
      <w:numFmt w:val="bullet"/>
      <w:lvlText w:val="•"/>
      <w:lvlJc w:val="left"/>
      <w:pPr>
        <w:ind w:left="3178" w:hanging="123"/>
      </w:pPr>
      <w:rPr>
        <w:rFonts w:hint="default"/>
        <w:lang w:val="it-IT" w:eastAsia="en-US" w:bidi="ar-SA"/>
      </w:rPr>
    </w:lvl>
    <w:lvl w:ilvl="4" w:tplc="1B7CB4B8">
      <w:numFmt w:val="bullet"/>
      <w:lvlText w:val="•"/>
      <w:lvlJc w:val="left"/>
      <w:pPr>
        <w:ind w:left="4164" w:hanging="123"/>
      </w:pPr>
      <w:rPr>
        <w:rFonts w:hint="default"/>
        <w:lang w:val="it-IT" w:eastAsia="en-US" w:bidi="ar-SA"/>
      </w:rPr>
    </w:lvl>
    <w:lvl w:ilvl="5" w:tplc="950C5FC0">
      <w:numFmt w:val="bullet"/>
      <w:lvlText w:val="•"/>
      <w:lvlJc w:val="left"/>
      <w:pPr>
        <w:ind w:left="5150" w:hanging="123"/>
      </w:pPr>
      <w:rPr>
        <w:rFonts w:hint="default"/>
        <w:lang w:val="it-IT" w:eastAsia="en-US" w:bidi="ar-SA"/>
      </w:rPr>
    </w:lvl>
    <w:lvl w:ilvl="6" w:tplc="D4B01106">
      <w:numFmt w:val="bullet"/>
      <w:lvlText w:val="•"/>
      <w:lvlJc w:val="left"/>
      <w:pPr>
        <w:ind w:left="6136" w:hanging="123"/>
      </w:pPr>
      <w:rPr>
        <w:rFonts w:hint="default"/>
        <w:lang w:val="it-IT" w:eastAsia="en-US" w:bidi="ar-SA"/>
      </w:rPr>
    </w:lvl>
    <w:lvl w:ilvl="7" w:tplc="904AFB7A">
      <w:numFmt w:val="bullet"/>
      <w:lvlText w:val="•"/>
      <w:lvlJc w:val="left"/>
      <w:pPr>
        <w:ind w:left="7122" w:hanging="123"/>
      </w:pPr>
      <w:rPr>
        <w:rFonts w:hint="default"/>
        <w:lang w:val="it-IT" w:eastAsia="en-US" w:bidi="ar-SA"/>
      </w:rPr>
    </w:lvl>
    <w:lvl w:ilvl="8" w:tplc="06DA3A76">
      <w:numFmt w:val="bullet"/>
      <w:lvlText w:val="•"/>
      <w:lvlJc w:val="left"/>
      <w:pPr>
        <w:ind w:left="8108" w:hanging="123"/>
      </w:pPr>
      <w:rPr>
        <w:rFonts w:hint="default"/>
        <w:lang w:val="it-IT" w:eastAsia="en-US" w:bidi="ar-SA"/>
      </w:rPr>
    </w:lvl>
  </w:abstractNum>
  <w:abstractNum w:abstractNumId="10" w15:restartNumberingAfterBreak="0">
    <w:nsid w:val="46557CBC"/>
    <w:multiLevelType w:val="hybridMultilevel"/>
    <w:tmpl w:val="38B4A6DA"/>
    <w:lvl w:ilvl="0" w:tplc="7E66B37C">
      <w:start w:val="1"/>
      <w:numFmt w:val="decimal"/>
      <w:lvlText w:val="%1)"/>
      <w:lvlJc w:val="left"/>
      <w:pPr>
        <w:ind w:left="1046" w:hanging="361"/>
      </w:pPr>
      <w:rPr>
        <w:rFonts w:ascii="Times New Roman" w:eastAsia="Times New Roman" w:hAnsi="Times New Roman" w:cs="Times New Roman" w:hint="default"/>
        <w:color w:val="363639"/>
        <w:w w:val="97"/>
        <w:sz w:val="22"/>
        <w:szCs w:val="22"/>
        <w:lang w:val="it-IT" w:eastAsia="en-US" w:bidi="ar-SA"/>
      </w:rPr>
    </w:lvl>
    <w:lvl w:ilvl="1" w:tplc="0FC8B2AC">
      <w:start w:val="1"/>
      <w:numFmt w:val="lowerLetter"/>
      <w:lvlText w:val="%2)"/>
      <w:lvlJc w:val="left"/>
      <w:pPr>
        <w:ind w:left="1312" w:hanging="361"/>
      </w:pPr>
      <w:rPr>
        <w:rFonts w:ascii="Times New Roman" w:eastAsia="Times New Roman" w:hAnsi="Times New Roman" w:cs="Times New Roman" w:hint="default"/>
        <w:color w:val="363639"/>
        <w:w w:val="97"/>
        <w:sz w:val="22"/>
        <w:szCs w:val="22"/>
        <w:lang w:val="it-IT" w:eastAsia="en-US" w:bidi="ar-SA"/>
      </w:rPr>
    </w:lvl>
    <w:lvl w:ilvl="2" w:tplc="F1C82680">
      <w:numFmt w:val="bullet"/>
      <w:lvlText w:val="-"/>
      <w:lvlJc w:val="left"/>
      <w:pPr>
        <w:ind w:left="2008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4FE2FB64">
      <w:numFmt w:val="bullet"/>
      <w:lvlText w:val="•"/>
      <w:lvlJc w:val="left"/>
      <w:pPr>
        <w:ind w:left="3172" w:hanging="185"/>
      </w:pPr>
      <w:rPr>
        <w:rFonts w:hint="default"/>
        <w:lang w:val="it-IT" w:eastAsia="en-US" w:bidi="ar-SA"/>
      </w:rPr>
    </w:lvl>
    <w:lvl w:ilvl="4" w:tplc="F3D27F2A">
      <w:numFmt w:val="bullet"/>
      <w:lvlText w:val="•"/>
      <w:lvlJc w:val="left"/>
      <w:pPr>
        <w:ind w:left="4344" w:hanging="185"/>
      </w:pPr>
      <w:rPr>
        <w:rFonts w:hint="default"/>
        <w:lang w:val="it-IT" w:eastAsia="en-US" w:bidi="ar-SA"/>
      </w:rPr>
    </w:lvl>
    <w:lvl w:ilvl="5" w:tplc="F5F2F5C8">
      <w:numFmt w:val="bullet"/>
      <w:lvlText w:val="•"/>
      <w:lvlJc w:val="left"/>
      <w:pPr>
        <w:ind w:left="5517" w:hanging="185"/>
      </w:pPr>
      <w:rPr>
        <w:rFonts w:hint="default"/>
        <w:lang w:val="it-IT" w:eastAsia="en-US" w:bidi="ar-SA"/>
      </w:rPr>
    </w:lvl>
    <w:lvl w:ilvl="6" w:tplc="A5486872">
      <w:numFmt w:val="bullet"/>
      <w:lvlText w:val="•"/>
      <w:lvlJc w:val="left"/>
      <w:pPr>
        <w:ind w:left="6689" w:hanging="185"/>
      </w:pPr>
      <w:rPr>
        <w:rFonts w:hint="default"/>
        <w:lang w:val="it-IT" w:eastAsia="en-US" w:bidi="ar-SA"/>
      </w:rPr>
    </w:lvl>
    <w:lvl w:ilvl="7" w:tplc="4FB093CE">
      <w:numFmt w:val="bullet"/>
      <w:lvlText w:val="•"/>
      <w:lvlJc w:val="left"/>
      <w:pPr>
        <w:ind w:left="7862" w:hanging="185"/>
      </w:pPr>
      <w:rPr>
        <w:rFonts w:hint="default"/>
        <w:lang w:val="it-IT" w:eastAsia="en-US" w:bidi="ar-SA"/>
      </w:rPr>
    </w:lvl>
    <w:lvl w:ilvl="8" w:tplc="EA66FC1A">
      <w:numFmt w:val="bullet"/>
      <w:lvlText w:val="•"/>
      <w:lvlJc w:val="left"/>
      <w:pPr>
        <w:ind w:left="9034" w:hanging="185"/>
      </w:pPr>
      <w:rPr>
        <w:rFonts w:hint="default"/>
        <w:lang w:val="it-IT" w:eastAsia="en-US" w:bidi="ar-SA"/>
      </w:rPr>
    </w:lvl>
  </w:abstractNum>
  <w:abstractNum w:abstractNumId="11" w15:restartNumberingAfterBreak="0">
    <w:nsid w:val="6916335E"/>
    <w:multiLevelType w:val="multilevel"/>
    <w:tmpl w:val="F3DE40C2"/>
    <w:lvl w:ilvl="0">
      <w:start w:val="2"/>
      <w:numFmt w:val="decimal"/>
      <w:lvlText w:val="%1"/>
      <w:lvlJc w:val="left"/>
      <w:pPr>
        <w:ind w:left="231" w:hanging="389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231" w:hanging="389"/>
      </w:pPr>
      <w:rPr>
        <w:rFonts w:ascii="Helvetica" w:eastAsia="Helvetica" w:hAnsi="Helvetica" w:cs="Helvetica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976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44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12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80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48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16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84" w:hanging="389"/>
      </w:pPr>
      <w:rPr>
        <w:rFonts w:hint="default"/>
        <w:lang w:val="it-IT" w:eastAsia="en-US" w:bidi="ar-SA"/>
      </w:rPr>
    </w:lvl>
  </w:abstractNum>
  <w:abstractNum w:abstractNumId="12" w15:restartNumberingAfterBreak="0">
    <w:nsid w:val="6DCC0580"/>
    <w:multiLevelType w:val="hybridMultilevel"/>
    <w:tmpl w:val="3B464F72"/>
    <w:lvl w:ilvl="0" w:tplc="504E285E">
      <w:numFmt w:val="bullet"/>
      <w:lvlText w:val="-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136B696">
      <w:numFmt w:val="bullet"/>
      <w:lvlText w:val="•"/>
      <w:lvlJc w:val="left"/>
      <w:pPr>
        <w:ind w:left="1096" w:hanging="181"/>
      </w:pPr>
      <w:rPr>
        <w:rFonts w:hint="default"/>
        <w:lang w:val="it-IT" w:eastAsia="en-US" w:bidi="ar-SA"/>
      </w:rPr>
    </w:lvl>
    <w:lvl w:ilvl="2" w:tplc="0DDAE7FA">
      <w:numFmt w:val="bullet"/>
      <w:lvlText w:val="•"/>
      <w:lvlJc w:val="left"/>
      <w:pPr>
        <w:ind w:left="2072" w:hanging="181"/>
      </w:pPr>
      <w:rPr>
        <w:rFonts w:hint="default"/>
        <w:lang w:val="it-IT" w:eastAsia="en-US" w:bidi="ar-SA"/>
      </w:rPr>
    </w:lvl>
    <w:lvl w:ilvl="3" w:tplc="1CBCD5A4">
      <w:numFmt w:val="bullet"/>
      <w:lvlText w:val="•"/>
      <w:lvlJc w:val="left"/>
      <w:pPr>
        <w:ind w:left="3048" w:hanging="181"/>
      </w:pPr>
      <w:rPr>
        <w:rFonts w:hint="default"/>
        <w:lang w:val="it-IT" w:eastAsia="en-US" w:bidi="ar-SA"/>
      </w:rPr>
    </w:lvl>
    <w:lvl w:ilvl="4" w:tplc="7E4EEFF8">
      <w:numFmt w:val="bullet"/>
      <w:lvlText w:val="•"/>
      <w:lvlJc w:val="left"/>
      <w:pPr>
        <w:ind w:left="4024" w:hanging="181"/>
      </w:pPr>
      <w:rPr>
        <w:rFonts w:hint="default"/>
        <w:lang w:val="it-IT" w:eastAsia="en-US" w:bidi="ar-SA"/>
      </w:rPr>
    </w:lvl>
    <w:lvl w:ilvl="5" w:tplc="8C982D92">
      <w:numFmt w:val="bullet"/>
      <w:lvlText w:val="•"/>
      <w:lvlJc w:val="left"/>
      <w:pPr>
        <w:ind w:left="5000" w:hanging="181"/>
      </w:pPr>
      <w:rPr>
        <w:rFonts w:hint="default"/>
        <w:lang w:val="it-IT" w:eastAsia="en-US" w:bidi="ar-SA"/>
      </w:rPr>
    </w:lvl>
    <w:lvl w:ilvl="6" w:tplc="ABE063F2">
      <w:numFmt w:val="bullet"/>
      <w:lvlText w:val="•"/>
      <w:lvlJc w:val="left"/>
      <w:pPr>
        <w:ind w:left="5976" w:hanging="181"/>
      </w:pPr>
      <w:rPr>
        <w:rFonts w:hint="default"/>
        <w:lang w:val="it-IT" w:eastAsia="en-US" w:bidi="ar-SA"/>
      </w:rPr>
    </w:lvl>
    <w:lvl w:ilvl="7" w:tplc="BA4A16F8">
      <w:numFmt w:val="bullet"/>
      <w:lvlText w:val="•"/>
      <w:lvlJc w:val="left"/>
      <w:pPr>
        <w:ind w:left="6952" w:hanging="181"/>
      </w:pPr>
      <w:rPr>
        <w:rFonts w:hint="default"/>
        <w:lang w:val="it-IT" w:eastAsia="en-US" w:bidi="ar-SA"/>
      </w:rPr>
    </w:lvl>
    <w:lvl w:ilvl="8" w:tplc="67466594">
      <w:numFmt w:val="bullet"/>
      <w:lvlText w:val="•"/>
      <w:lvlJc w:val="left"/>
      <w:pPr>
        <w:ind w:left="7928" w:hanging="181"/>
      </w:pPr>
      <w:rPr>
        <w:rFonts w:hint="default"/>
        <w:lang w:val="it-IT" w:eastAsia="en-US" w:bidi="ar-SA"/>
      </w:rPr>
    </w:lvl>
  </w:abstractNum>
  <w:abstractNum w:abstractNumId="13" w15:restartNumberingAfterBreak="0">
    <w:nsid w:val="72770DD6"/>
    <w:multiLevelType w:val="hybridMultilevel"/>
    <w:tmpl w:val="1076F848"/>
    <w:lvl w:ilvl="0" w:tplc="9C806404">
      <w:start w:val="1"/>
      <w:numFmt w:val="lowerLetter"/>
      <w:lvlText w:val="%1)"/>
      <w:lvlJc w:val="left"/>
      <w:pPr>
        <w:ind w:left="361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ED225F6">
      <w:numFmt w:val="bullet"/>
      <w:lvlText w:val="•"/>
      <w:lvlJc w:val="left"/>
      <w:pPr>
        <w:ind w:left="1312" w:hanging="247"/>
      </w:pPr>
      <w:rPr>
        <w:rFonts w:hint="default"/>
        <w:lang w:val="it-IT" w:eastAsia="en-US" w:bidi="ar-SA"/>
      </w:rPr>
    </w:lvl>
    <w:lvl w:ilvl="2" w:tplc="918E61A8">
      <w:numFmt w:val="bullet"/>
      <w:lvlText w:val="•"/>
      <w:lvlJc w:val="left"/>
      <w:pPr>
        <w:ind w:left="2264" w:hanging="247"/>
      </w:pPr>
      <w:rPr>
        <w:rFonts w:hint="default"/>
        <w:lang w:val="it-IT" w:eastAsia="en-US" w:bidi="ar-SA"/>
      </w:rPr>
    </w:lvl>
    <w:lvl w:ilvl="3" w:tplc="E9B44F9A">
      <w:numFmt w:val="bullet"/>
      <w:lvlText w:val="•"/>
      <w:lvlJc w:val="left"/>
      <w:pPr>
        <w:ind w:left="3216" w:hanging="247"/>
      </w:pPr>
      <w:rPr>
        <w:rFonts w:hint="default"/>
        <w:lang w:val="it-IT" w:eastAsia="en-US" w:bidi="ar-SA"/>
      </w:rPr>
    </w:lvl>
    <w:lvl w:ilvl="4" w:tplc="24FA0C28">
      <w:numFmt w:val="bullet"/>
      <w:lvlText w:val="•"/>
      <w:lvlJc w:val="left"/>
      <w:pPr>
        <w:ind w:left="4168" w:hanging="247"/>
      </w:pPr>
      <w:rPr>
        <w:rFonts w:hint="default"/>
        <w:lang w:val="it-IT" w:eastAsia="en-US" w:bidi="ar-SA"/>
      </w:rPr>
    </w:lvl>
    <w:lvl w:ilvl="5" w:tplc="AC1E938C">
      <w:numFmt w:val="bullet"/>
      <w:lvlText w:val="•"/>
      <w:lvlJc w:val="left"/>
      <w:pPr>
        <w:ind w:left="5120" w:hanging="247"/>
      </w:pPr>
      <w:rPr>
        <w:rFonts w:hint="default"/>
        <w:lang w:val="it-IT" w:eastAsia="en-US" w:bidi="ar-SA"/>
      </w:rPr>
    </w:lvl>
    <w:lvl w:ilvl="6" w:tplc="EBEA1114">
      <w:numFmt w:val="bullet"/>
      <w:lvlText w:val="•"/>
      <w:lvlJc w:val="left"/>
      <w:pPr>
        <w:ind w:left="6072" w:hanging="247"/>
      </w:pPr>
      <w:rPr>
        <w:rFonts w:hint="default"/>
        <w:lang w:val="it-IT" w:eastAsia="en-US" w:bidi="ar-SA"/>
      </w:rPr>
    </w:lvl>
    <w:lvl w:ilvl="7" w:tplc="6EB47C68">
      <w:numFmt w:val="bullet"/>
      <w:lvlText w:val="•"/>
      <w:lvlJc w:val="left"/>
      <w:pPr>
        <w:ind w:left="7024" w:hanging="247"/>
      </w:pPr>
      <w:rPr>
        <w:rFonts w:hint="default"/>
        <w:lang w:val="it-IT" w:eastAsia="en-US" w:bidi="ar-SA"/>
      </w:rPr>
    </w:lvl>
    <w:lvl w:ilvl="8" w:tplc="3C76C63E">
      <w:numFmt w:val="bullet"/>
      <w:lvlText w:val="•"/>
      <w:lvlJc w:val="left"/>
      <w:pPr>
        <w:ind w:left="7976" w:hanging="247"/>
      </w:pPr>
      <w:rPr>
        <w:rFonts w:hint="default"/>
        <w:lang w:val="it-IT" w:eastAsia="en-US" w:bidi="ar-SA"/>
      </w:rPr>
    </w:lvl>
  </w:abstractNum>
  <w:abstractNum w:abstractNumId="14" w15:restartNumberingAfterBreak="0">
    <w:nsid w:val="76B26DB1"/>
    <w:multiLevelType w:val="multilevel"/>
    <w:tmpl w:val="C100A690"/>
    <w:lvl w:ilvl="0">
      <w:start w:val="12"/>
      <w:numFmt w:val="decimal"/>
      <w:lvlText w:val="%1"/>
      <w:lvlJc w:val="left"/>
      <w:pPr>
        <w:ind w:left="231" w:hanging="509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231" w:hanging="509"/>
      </w:pPr>
      <w:rPr>
        <w:rFonts w:ascii="Helvetica" w:eastAsia="Helvetica" w:hAnsi="Helvetica" w:cs="Helvetica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976" w:hanging="5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44" w:hanging="5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12" w:hanging="5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80" w:hanging="5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48" w:hanging="5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16" w:hanging="5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84" w:hanging="509"/>
      </w:pPr>
      <w:rPr>
        <w:rFonts w:hint="default"/>
        <w:lang w:val="it-IT" w:eastAsia="en-US" w:bidi="ar-SA"/>
      </w:rPr>
    </w:lvl>
  </w:abstractNum>
  <w:abstractNum w:abstractNumId="15" w15:restartNumberingAfterBreak="0">
    <w:nsid w:val="7CE108CE"/>
    <w:multiLevelType w:val="multilevel"/>
    <w:tmpl w:val="7FC2AD2C"/>
    <w:lvl w:ilvl="0">
      <w:start w:val="1"/>
      <w:numFmt w:val="decimal"/>
      <w:lvlText w:val="%1"/>
      <w:lvlJc w:val="left"/>
      <w:pPr>
        <w:ind w:left="396" w:hanging="166"/>
      </w:pPr>
      <w:rPr>
        <w:rFonts w:ascii="Helvetica" w:eastAsia="Helvetica" w:hAnsi="Helvetica" w:cs="Helvetica" w:hint="default"/>
        <w:b/>
        <w:bCs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31" w:hanging="363"/>
      </w:pPr>
      <w:rPr>
        <w:rFonts w:ascii="Helvetica" w:eastAsia="Helvetica" w:hAnsi="Helvetica" w:cs="Helvetica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560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80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00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986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373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760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146" w:hanging="363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14"/>
  </w:num>
  <w:num w:numId="8">
    <w:abstractNumId w:val="11"/>
  </w:num>
  <w:num w:numId="9">
    <w:abstractNumId w:val="15"/>
  </w:num>
  <w:num w:numId="10">
    <w:abstractNumId w:val="5"/>
  </w:num>
  <w:num w:numId="11">
    <w:abstractNumId w:val="2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306"/>
    <w:rsid w:val="00041D8D"/>
    <w:rsid w:val="000E1306"/>
    <w:rsid w:val="00121B18"/>
    <w:rsid w:val="0014175A"/>
    <w:rsid w:val="001418E6"/>
    <w:rsid w:val="00157DF0"/>
    <w:rsid w:val="00210D1D"/>
    <w:rsid w:val="00216282"/>
    <w:rsid w:val="00240E84"/>
    <w:rsid w:val="002B4D14"/>
    <w:rsid w:val="002F6EFB"/>
    <w:rsid w:val="0030264E"/>
    <w:rsid w:val="00315035"/>
    <w:rsid w:val="003169F2"/>
    <w:rsid w:val="00344646"/>
    <w:rsid w:val="00362849"/>
    <w:rsid w:val="003A2548"/>
    <w:rsid w:val="004909BB"/>
    <w:rsid w:val="004B4097"/>
    <w:rsid w:val="00515A35"/>
    <w:rsid w:val="005B5861"/>
    <w:rsid w:val="006121F0"/>
    <w:rsid w:val="00623DB4"/>
    <w:rsid w:val="00657ECC"/>
    <w:rsid w:val="006D1889"/>
    <w:rsid w:val="0070458C"/>
    <w:rsid w:val="007346A5"/>
    <w:rsid w:val="007457F1"/>
    <w:rsid w:val="00751AA5"/>
    <w:rsid w:val="0075341E"/>
    <w:rsid w:val="007E1517"/>
    <w:rsid w:val="008F432C"/>
    <w:rsid w:val="009051C1"/>
    <w:rsid w:val="00921FA2"/>
    <w:rsid w:val="00B037A2"/>
    <w:rsid w:val="00BA623B"/>
    <w:rsid w:val="00C74AA1"/>
    <w:rsid w:val="00CA33AB"/>
    <w:rsid w:val="00CF4A84"/>
    <w:rsid w:val="00D86FF6"/>
    <w:rsid w:val="00DD6019"/>
    <w:rsid w:val="00E1733E"/>
    <w:rsid w:val="00EB0EE4"/>
    <w:rsid w:val="00ED0CD7"/>
    <w:rsid w:val="00F13E7D"/>
    <w:rsid w:val="00F17C9B"/>
    <w:rsid w:val="00F3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EF76DD"/>
  <w15:docId w15:val="{1455341E-A869-41FE-93BA-C5D38A10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57DF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157DF0"/>
    <w:pPr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D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57DF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57DF0"/>
    <w:pPr>
      <w:ind w:left="114" w:right="126"/>
    </w:pPr>
  </w:style>
  <w:style w:type="paragraph" w:customStyle="1" w:styleId="TableParagraph">
    <w:name w:val="Table Paragraph"/>
    <w:basedOn w:val="Normale"/>
    <w:uiPriority w:val="1"/>
    <w:qFormat/>
    <w:rsid w:val="00157DF0"/>
  </w:style>
  <w:style w:type="paragraph" w:styleId="Titolo">
    <w:name w:val="Title"/>
    <w:basedOn w:val="Normale"/>
    <w:link w:val="TitoloCarattere"/>
    <w:uiPriority w:val="10"/>
    <w:qFormat/>
    <w:rsid w:val="007457F1"/>
    <w:pPr>
      <w:spacing w:before="1"/>
      <w:ind w:left="690" w:right="703"/>
      <w:jc w:val="center"/>
    </w:pPr>
    <w:rPr>
      <w:rFonts w:ascii="Georgia" w:eastAsia="Georgia" w:hAnsi="Georgia" w:cs="Georgia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7457F1"/>
    <w:rPr>
      <w:rFonts w:ascii="Georgia" w:eastAsia="Georgia" w:hAnsi="Georgia" w:cs="Georgi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7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7A2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86F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FF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6F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FF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6447-3EB7-4B29-BBB9-9AA2D54D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2020-11-24T14:40:00Z</cp:lastPrinted>
  <dcterms:created xsi:type="dcterms:W3CDTF">2020-11-24T14:42:00Z</dcterms:created>
  <dcterms:modified xsi:type="dcterms:W3CDTF">2020-11-24T14:42:00Z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2020-10-28T00:00:00Z</vt:filetime>
  </property>
</Properties>
</file>