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EE8" w:rsidRDefault="000B5EE8" w:rsidP="000B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EE8" w:rsidRDefault="000B5EE8" w:rsidP="000B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PINACO;</w:t>
      </w:r>
    </w:p>
    <w:p w:rsidR="000B5EE8" w:rsidRDefault="000B5EE8" w:rsidP="000B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2095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5EE8" w:rsidRDefault="000B5EE8" w:rsidP="000B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354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5EE8" w:rsidRPr="003735B9" w:rsidRDefault="000B5EE8" w:rsidP="000B5E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5EE8" w:rsidRDefault="000B5EE8" w:rsidP="000B5E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92,0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B5EE8">
      <w:r w:rsidRPr="000B5EE8">
        <w:drawing>
          <wp:inline distT="0" distB="0" distL="0" distR="0">
            <wp:extent cx="6144683" cy="4031336"/>
            <wp:effectExtent l="19050" t="0" r="8467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1692" t="24324" r="13024" b="16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624" cy="402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B5EE8"/>
    <w:rsid w:val="000D5017"/>
    <w:rsid w:val="00353848"/>
    <w:rsid w:val="009C7A35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2019-01-15T11:06:00Z</dcterms:modified>
</cp:coreProperties>
</file>