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40" w:rsidRDefault="00E25740" w:rsidP="00E25740">
      <w:pPr>
        <w:pStyle w:val="Pidipagina"/>
        <w:rPr>
          <w:rFonts w:ascii="Goudy Old Style ATT" w:hAnsi="Goudy Old Style ATT"/>
          <w:b/>
          <w:sz w:val="22"/>
          <w:szCs w:val="22"/>
        </w:rPr>
      </w:pPr>
    </w:p>
    <w:p w:rsidR="00B955E8" w:rsidRPr="00E25740" w:rsidRDefault="00637434" w:rsidP="00B60DE3">
      <w:pPr>
        <w:pStyle w:val="Pidipagina"/>
        <w:jc w:val="center"/>
        <w:rPr>
          <w:rFonts w:ascii="Goudy Old Style ATT" w:hAnsi="Goudy Old Style ATT"/>
          <w:b/>
          <w:szCs w:val="24"/>
        </w:rPr>
      </w:pPr>
      <w:r w:rsidRPr="00E25740">
        <w:rPr>
          <w:rFonts w:ascii="Goudy Old Style ATT" w:hAnsi="Goudy Old Style ATT"/>
          <w:b/>
          <w:szCs w:val="24"/>
        </w:rPr>
        <w:t xml:space="preserve">ASSEGNAZIONE </w:t>
      </w:r>
      <w:r w:rsidR="00CD1859" w:rsidRPr="00E25740">
        <w:rPr>
          <w:rFonts w:ascii="Goudy Old Style ATT" w:hAnsi="Goudy Old Style ATT"/>
          <w:b/>
          <w:szCs w:val="24"/>
        </w:rPr>
        <w:t xml:space="preserve"> BORSE DI STUDIO A.S. 2018/19</w:t>
      </w:r>
    </w:p>
    <w:p w:rsidR="00637434" w:rsidRPr="00E25740" w:rsidRDefault="00637434" w:rsidP="00A73A64">
      <w:pPr>
        <w:pStyle w:val="Pidipagina"/>
        <w:jc w:val="center"/>
        <w:rPr>
          <w:rFonts w:ascii="Goudy Old Style ATT" w:hAnsi="Goudy Old Style ATT"/>
          <w:b/>
          <w:szCs w:val="24"/>
        </w:rPr>
      </w:pPr>
      <w:r w:rsidRPr="00E25740">
        <w:rPr>
          <w:rFonts w:ascii="Goudy Old Style ATT" w:hAnsi="Goudy Old Style ATT"/>
          <w:b/>
          <w:szCs w:val="24"/>
        </w:rPr>
        <w:t xml:space="preserve"> STUDE</w:t>
      </w:r>
      <w:r w:rsidR="00DB4B93" w:rsidRPr="00E25740">
        <w:rPr>
          <w:rFonts w:ascii="Goudy Old Style ATT" w:hAnsi="Goudy Old Style ATT"/>
          <w:b/>
          <w:szCs w:val="24"/>
        </w:rPr>
        <w:t>NTI SCUOLA SECONDARIA DI SECONDO</w:t>
      </w:r>
      <w:r w:rsidRPr="00E25740">
        <w:rPr>
          <w:rFonts w:ascii="Goudy Old Style ATT" w:hAnsi="Goudy Old Style ATT"/>
          <w:b/>
          <w:szCs w:val="24"/>
        </w:rPr>
        <w:t xml:space="preserve"> GRADO </w:t>
      </w:r>
    </w:p>
    <w:p w:rsidR="00DB4B93" w:rsidRPr="00E25740" w:rsidRDefault="00DB4B93" w:rsidP="00A73A64">
      <w:pPr>
        <w:pStyle w:val="Pidipagina"/>
        <w:jc w:val="center"/>
        <w:rPr>
          <w:rFonts w:ascii="Goudy Old Style ATT" w:hAnsi="Goudy Old Style ATT"/>
          <w:szCs w:val="24"/>
        </w:rPr>
      </w:pPr>
    </w:p>
    <w:p w:rsidR="00CD1859" w:rsidRDefault="00CD1859" w:rsidP="00CD1859">
      <w:pPr>
        <w:pStyle w:val="Pidipagina"/>
        <w:jc w:val="center"/>
        <w:rPr>
          <w:rFonts w:ascii="Goudy Old Style ATT" w:hAnsi="Goudy Old Style ATT"/>
          <w:b/>
          <w:sz w:val="22"/>
          <w:szCs w:val="22"/>
        </w:rPr>
      </w:pPr>
      <w:r w:rsidRPr="008D0150">
        <w:rPr>
          <w:rFonts w:ascii="Goudy Old Style ATT" w:hAnsi="Goudy Old Style ATT"/>
          <w:b/>
          <w:sz w:val="22"/>
          <w:szCs w:val="22"/>
        </w:rPr>
        <w:t>AVVISO</w:t>
      </w:r>
    </w:p>
    <w:p w:rsidR="00E25740" w:rsidRPr="008D0150" w:rsidRDefault="00E25740" w:rsidP="00CD1859">
      <w:pPr>
        <w:pStyle w:val="Pidipagina"/>
        <w:jc w:val="center"/>
        <w:rPr>
          <w:rFonts w:ascii="Goudy Old Style ATT" w:hAnsi="Goudy Old Style ATT"/>
          <w:b/>
          <w:sz w:val="22"/>
          <w:szCs w:val="22"/>
        </w:rPr>
      </w:pPr>
    </w:p>
    <w:p w:rsidR="00CD1859" w:rsidRPr="008D0150" w:rsidRDefault="00CD1859" w:rsidP="00CD1859">
      <w:pPr>
        <w:pStyle w:val="Pidipagina"/>
        <w:jc w:val="both"/>
        <w:rPr>
          <w:rFonts w:ascii="Goudy Old Style ATT" w:hAnsi="Goudy Old Style ATT"/>
          <w:sz w:val="20"/>
        </w:rPr>
      </w:pPr>
      <w:r w:rsidRPr="008D0150">
        <w:rPr>
          <w:rFonts w:ascii="Goudy Old Style ATT" w:hAnsi="Goudy Old Style ATT"/>
          <w:sz w:val="20"/>
        </w:rPr>
        <w:t>Ai sensi del Decreto Legislativo 13 aprile 2017, n.  63/2017 , visto il Decreto del Ministro dell’Istruzione, dell’Università e della Ricerca 26 ottobre 2018, n. 686</w:t>
      </w:r>
      <w:r w:rsidR="00D24EDD" w:rsidRPr="008D0150">
        <w:rPr>
          <w:rFonts w:ascii="Goudy Old Style ATT" w:hAnsi="Goudy Old Style ATT"/>
          <w:sz w:val="20"/>
        </w:rPr>
        <w:t xml:space="preserve"> e preso atto della </w:t>
      </w:r>
      <w:r w:rsidR="00FF3634" w:rsidRPr="008D0150">
        <w:rPr>
          <w:rFonts w:ascii="Goudy Old Style ATT" w:hAnsi="Goudy Old Style ATT"/>
          <w:sz w:val="20"/>
        </w:rPr>
        <w:t>Deliberazione della Giunta Regionale 5 febbraio 2019, n. 50 contenente le indicazioni operative per l’</w:t>
      </w:r>
      <w:r w:rsidR="00BC652A" w:rsidRPr="008D0150">
        <w:rPr>
          <w:rFonts w:ascii="Goudy Old Style ATT" w:hAnsi="Goudy Old Style ATT"/>
          <w:sz w:val="20"/>
        </w:rPr>
        <w:t xml:space="preserve">attribuzione </w:t>
      </w:r>
      <w:r w:rsidR="00FF3634" w:rsidRPr="008D0150">
        <w:rPr>
          <w:rFonts w:ascii="Goudy Old Style ATT" w:hAnsi="Goudy Old Style ATT"/>
          <w:sz w:val="20"/>
        </w:rPr>
        <w:t>delle borse di studio</w:t>
      </w:r>
      <w:r w:rsidR="00896180" w:rsidRPr="008D0150">
        <w:rPr>
          <w:rFonts w:ascii="Goudy Old Style ATT" w:hAnsi="Goudy Old Style ATT"/>
          <w:sz w:val="20"/>
        </w:rPr>
        <w:t xml:space="preserve"> a.s. 2018/19,</w:t>
      </w:r>
    </w:p>
    <w:p w:rsidR="00E25740" w:rsidRDefault="00E25740" w:rsidP="00BC652A">
      <w:pPr>
        <w:pStyle w:val="Pidipagina"/>
        <w:jc w:val="center"/>
        <w:rPr>
          <w:rFonts w:ascii="Goudy Old Style ATT" w:hAnsi="Goudy Old Style ATT"/>
          <w:b/>
          <w:sz w:val="22"/>
          <w:szCs w:val="22"/>
        </w:rPr>
      </w:pPr>
    </w:p>
    <w:p w:rsidR="00BC652A" w:rsidRDefault="00FF3634" w:rsidP="00BC652A">
      <w:pPr>
        <w:pStyle w:val="Pidipagina"/>
        <w:jc w:val="center"/>
        <w:rPr>
          <w:rFonts w:ascii="Goudy Old Style ATT" w:hAnsi="Goudy Old Style ATT"/>
          <w:b/>
          <w:sz w:val="22"/>
          <w:szCs w:val="22"/>
        </w:rPr>
      </w:pPr>
      <w:r w:rsidRPr="008D0150">
        <w:rPr>
          <w:rFonts w:ascii="Goudy Old Style ATT" w:hAnsi="Goudy Old Style ATT"/>
          <w:b/>
          <w:sz w:val="22"/>
          <w:szCs w:val="22"/>
        </w:rPr>
        <w:t>SI COMUNICA</w:t>
      </w:r>
    </w:p>
    <w:p w:rsidR="00E25740" w:rsidRPr="008D0150" w:rsidRDefault="00E25740" w:rsidP="00BC652A">
      <w:pPr>
        <w:pStyle w:val="Pidipagina"/>
        <w:jc w:val="center"/>
        <w:rPr>
          <w:rFonts w:ascii="Goudy Old Style ATT" w:hAnsi="Goudy Old Style ATT"/>
          <w:b/>
          <w:sz w:val="22"/>
          <w:szCs w:val="22"/>
        </w:rPr>
      </w:pPr>
    </w:p>
    <w:p w:rsidR="00BC652A" w:rsidRPr="008D0150" w:rsidRDefault="00BC652A" w:rsidP="009600A8">
      <w:pPr>
        <w:pStyle w:val="Pidipagina"/>
        <w:jc w:val="both"/>
        <w:rPr>
          <w:rFonts w:ascii="Goudy Old Style ATT" w:hAnsi="Goudy Old Style ATT"/>
          <w:sz w:val="20"/>
        </w:rPr>
      </w:pPr>
      <w:r w:rsidRPr="008D0150">
        <w:rPr>
          <w:rFonts w:ascii="Goudy Old Style ATT" w:hAnsi="Goudy Old Style ATT"/>
          <w:sz w:val="20"/>
        </w:rPr>
        <w:t xml:space="preserve">che sono disponibili presso l’Ufficio Scuola Servizi Sociali e sul sito internet del Comune </w:t>
      </w:r>
      <w:hyperlink r:id="rId8" w:history="1">
        <w:r w:rsidRPr="008D0150">
          <w:rPr>
            <w:rStyle w:val="Collegamentoipertestuale"/>
            <w:rFonts w:ascii="Goudy Old Style ATT" w:hAnsi="Goudy Old Style ATT"/>
            <w:sz w:val="20"/>
          </w:rPr>
          <w:t>www.comune.amatrice.rieti.it</w:t>
        </w:r>
      </w:hyperlink>
      <w:r w:rsidR="00B60DE3" w:rsidRPr="008D0150">
        <w:rPr>
          <w:rFonts w:ascii="Goudy Old Style ATT" w:hAnsi="Goudy Old Style ATT"/>
          <w:sz w:val="20"/>
        </w:rPr>
        <w:t xml:space="preserve"> </w:t>
      </w:r>
      <w:r w:rsidRPr="008D0150">
        <w:rPr>
          <w:rFonts w:ascii="Goudy Old Style ATT" w:hAnsi="Goudy Old Style ATT"/>
          <w:sz w:val="20"/>
        </w:rPr>
        <w:t>i moduli da compilare per  la richiesta.</w:t>
      </w:r>
    </w:p>
    <w:p w:rsidR="00BC652A" w:rsidRPr="008D0150" w:rsidRDefault="00BC652A" w:rsidP="00BC652A">
      <w:pPr>
        <w:pStyle w:val="Pidipagina"/>
        <w:jc w:val="both"/>
        <w:rPr>
          <w:rFonts w:ascii="Goudy Old Style ATT" w:hAnsi="Goudy Old Style ATT"/>
          <w:sz w:val="20"/>
        </w:rPr>
      </w:pPr>
    </w:p>
    <w:p w:rsidR="00BC652A" w:rsidRDefault="00BC652A" w:rsidP="00BC652A">
      <w:pPr>
        <w:pStyle w:val="Pidipagina"/>
        <w:jc w:val="both"/>
        <w:rPr>
          <w:rFonts w:ascii="Goudy Old Style ATT" w:hAnsi="Goudy Old Style ATT"/>
          <w:b/>
          <w:sz w:val="22"/>
          <w:szCs w:val="22"/>
          <w:u w:val="single"/>
        </w:rPr>
      </w:pPr>
      <w:r w:rsidRPr="008D0150">
        <w:rPr>
          <w:rFonts w:ascii="Goudy Old Style ATT" w:hAnsi="Goudy Old Style ATT"/>
          <w:b/>
          <w:sz w:val="22"/>
          <w:szCs w:val="22"/>
          <w:u w:val="single"/>
        </w:rPr>
        <w:t>SOGGETTI BENEFICIARI</w:t>
      </w:r>
    </w:p>
    <w:p w:rsidR="00E25740" w:rsidRPr="008D0150" w:rsidRDefault="00E25740" w:rsidP="00BC652A">
      <w:pPr>
        <w:pStyle w:val="Pidipagina"/>
        <w:jc w:val="both"/>
        <w:rPr>
          <w:rFonts w:ascii="Goudy Old Style ATT" w:hAnsi="Goudy Old Style ATT"/>
          <w:b/>
          <w:sz w:val="22"/>
          <w:szCs w:val="22"/>
          <w:u w:val="single"/>
        </w:rPr>
      </w:pPr>
    </w:p>
    <w:p w:rsidR="00BC652A" w:rsidRPr="008D0150" w:rsidRDefault="00BC652A" w:rsidP="00BC652A">
      <w:pPr>
        <w:pStyle w:val="Pidipagina"/>
        <w:rPr>
          <w:rFonts w:ascii="Goudy Old Style ATT" w:hAnsi="Goudy Old Style ATT"/>
          <w:sz w:val="20"/>
        </w:rPr>
      </w:pPr>
      <w:r w:rsidRPr="008D0150">
        <w:rPr>
          <w:rFonts w:ascii="Goudy Old Style ATT" w:hAnsi="Goudy Old Style ATT"/>
          <w:sz w:val="20"/>
        </w:rPr>
        <w:t xml:space="preserve">Possono </w:t>
      </w:r>
      <w:r w:rsidR="00DB4B93" w:rsidRPr="008D0150">
        <w:rPr>
          <w:rFonts w:ascii="Goudy Old Style ATT" w:hAnsi="Goudy Old Style ATT"/>
          <w:sz w:val="20"/>
        </w:rPr>
        <w:t xml:space="preserve">accedere al beneficio gli studenti </w:t>
      </w:r>
      <w:r w:rsidRPr="008D0150">
        <w:rPr>
          <w:rFonts w:ascii="Goudy Old Style ATT" w:hAnsi="Goudy Old Style ATT"/>
          <w:sz w:val="20"/>
        </w:rPr>
        <w:t xml:space="preserve"> aventi i seguenti requisiti:</w:t>
      </w:r>
    </w:p>
    <w:p w:rsidR="00BC652A" w:rsidRPr="008D0150" w:rsidRDefault="00A21F48" w:rsidP="007845F6">
      <w:pPr>
        <w:pStyle w:val="Pidipagina"/>
        <w:numPr>
          <w:ilvl w:val="0"/>
          <w:numId w:val="4"/>
        </w:numPr>
        <w:jc w:val="both"/>
        <w:rPr>
          <w:rFonts w:ascii="Goudy Old Style ATT" w:hAnsi="Goudy Old Style ATT"/>
          <w:sz w:val="20"/>
        </w:rPr>
      </w:pPr>
      <w:r w:rsidRPr="008D0150">
        <w:rPr>
          <w:rFonts w:ascii="Goudy Old Style ATT" w:hAnsi="Goudy Old Style ATT"/>
          <w:sz w:val="20"/>
        </w:rPr>
        <w:t>residenza nel Comune di Amatrice</w:t>
      </w:r>
    </w:p>
    <w:p w:rsidR="0010133A" w:rsidRPr="008D0150" w:rsidRDefault="00A21F48" w:rsidP="0010133A">
      <w:pPr>
        <w:pStyle w:val="Pidipagina"/>
        <w:numPr>
          <w:ilvl w:val="0"/>
          <w:numId w:val="4"/>
        </w:numPr>
        <w:jc w:val="both"/>
        <w:rPr>
          <w:rFonts w:ascii="Goudy Old Style ATT" w:hAnsi="Goudy Old Style ATT"/>
          <w:sz w:val="20"/>
        </w:rPr>
      </w:pPr>
      <w:r w:rsidRPr="008D0150">
        <w:rPr>
          <w:rFonts w:ascii="Goudy Old Style ATT" w:hAnsi="Goudy Old Style ATT"/>
          <w:sz w:val="20"/>
        </w:rPr>
        <w:t>frequenza nell’anno scolastico 2018/19  presso gli Istituti di istruzione secondaria di II grado, statali e paritari</w:t>
      </w:r>
    </w:p>
    <w:p w:rsidR="00A21F48" w:rsidRPr="008D0150" w:rsidRDefault="00A21F48" w:rsidP="0010133A">
      <w:pPr>
        <w:pStyle w:val="Pidipagina"/>
        <w:numPr>
          <w:ilvl w:val="0"/>
          <w:numId w:val="4"/>
        </w:numPr>
        <w:jc w:val="both"/>
        <w:rPr>
          <w:rFonts w:ascii="Goudy Old Style ATT" w:hAnsi="Goudy Old Style ATT"/>
          <w:sz w:val="20"/>
        </w:rPr>
      </w:pPr>
      <w:r w:rsidRPr="008D0150">
        <w:rPr>
          <w:rFonts w:ascii="Goudy Old Style ATT" w:hAnsi="Goudy Old Style ATT"/>
          <w:sz w:val="20"/>
        </w:rPr>
        <w:t>Indicatore della Situazione Economica Equivalente ISEE del nucleo fa</w:t>
      </w:r>
      <w:r w:rsidR="000036AA" w:rsidRPr="008D0150">
        <w:rPr>
          <w:rFonts w:ascii="Goudy Old Style ATT" w:hAnsi="Goudy Old Style ATT"/>
          <w:sz w:val="20"/>
        </w:rPr>
        <w:t>migliare,  in corso di validità o v</w:t>
      </w:r>
      <w:r w:rsidR="00D94DD3" w:rsidRPr="008D0150">
        <w:rPr>
          <w:rFonts w:ascii="Goudy Old Style ATT" w:hAnsi="Goudy Old Style ATT"/>
          <w:sz w:val="20"/>
        </w:rPr>
        <w:t>alido</w:t>
      </w:r>
      <w:r w:rsidR="000036AA" w:rsidRPr="008D0150">
        <w:rPr>
          <w:rFonts w:ascii="Goudy Old Style ATT" w:hAnsi="Goudy Old Style ATT"/>
          <w:sz w:val="20"/>
        </w:rPr>
        <w:t xml:space="preserve"> all’inizio dell’anno scolastico 2018/19 (</w:t>
      </w:r>
      <w:r w:rsidR="00D94DD3" w:rsidRPr="008D0150">
        <w:rPr>
          <w:rFonts w:ascii="Goudy Old Style ATT" w:hAnsi="Goudy Old Style ATT"/>
          <w:sz w:val="20"/>
        </w:rPr>
        <w:t xml:space="preserve">attestazione  </w:t>
      </w:r>
      <w:r w:rsidR="000036AA" w:rsidRPr="008D0150">
        <w:rPr>
          <w:rFonts w:ascii="Goudy Old Style ATT" w:hAnsi="Goudy Old Style ATT"/>
          <w:sz w:val="20"/>
        </w:rPr>
        <w:t xml:space="preserve">scaduta il 15.01.2019),  </w:t>
      </w:r>
      <w:r w:rsidRPr="008D0150">
        <w:rPr>
          <w:rFonts w:ascii="Goudy Old Style ATT" w:hAnsi="Goudy Old Style ATT"/>
          <w:sz w:val="20"/>
        </w:rPr>
        <w:t xml:space="preserve"> non superiore a € 10.700,00.</w:t>
      </w:r>
    </w:p>
    <w:p w:rsidR="00A21F48" w:rsidRPr="008D0150" w:rsidRDefault="00A21F48" w:rsidP="00A21F48">
      <w:pPr>
        <w:pStyle w:val="Pidipagina"/>
        <w:rPr>
          <w:rFonts w:ascii="Goudy Old Style ATT" w:hAnsi="Goudy Old Style ATT"/>
          <w:sz w:val="20"/>
        </w:rPr>
      </w:pPr>
    </w:p>
    <w:p w:rsidR="00A21F48" w:rsidRPr="008D0150" w:rsidRDefault="00A21F48" w:rsidP="00A21F48">
      <w:pPr>
        <w:pStyle w:val="Pidipagina"/>
        <w:rPr>
          <w:rFonts w:ascii="Goudy Old Style ATT" w:hAnsi="Goudy Old Style ATT"/>
          <w:b/>
          <w:sz w:val="22"/>
          <w:szCs w:val="22"/>
          <w:u w:val="single"/>
        </w:rPr>
      </w:pPr>
      <w:r w:rsidRPr="008D0150">
        <w:rPr>
          <w:rFonts w:ascii="Goudy Old Style ATT" w:hAnsi="Goudy Old Style ATT"/>
          <w:b/>
          <w:sz w:val="22"/>
          <w:szCs w:val="22"/>
          <w:u w:val="single"/>
        </w:rPr>
        <w:t>PRESENTAZIONE DELLE RICHIESTE</w:t>
      </w:r>
    </w:p>
    <w:p w:rsidR="007845F6" w:rsidRPr="008D0150" w:rsidRDefault="007845F6" w:rsidP="00A21F48">
      <w:pPr>
        <w:pStyle w:val="Pidipagina"/>
        <w:rPr>
          <w:rFonts w:ascii="Goudy Old Style ATT" w:hAnsi="Goudy Old Style ATT"/>
          <w:b/>
          <w:sz w:val="20"/>
          <w:u w:val="single"/>
        </w:rPr>
      </w:pPr>
    </w:p>
    <w:p w:rsidR="00091EBB" w:rsidRPr="008D0150" w:rsidRDefault="007845F6" w:rsidP="007845F6">
      <w:pPr>
        <w:pStyle w:val="Pidipagina"/>
        <w:jc w:val="both"/>
        <w:rPr>
          <w:rFonts w:ascii="Goudy Old Style ATT" w:hAnsi="Goudy Old Style ATT"/>
          <w:sz w:val="20"/>
        </w:rPr>
      </w:pPr>
      <w:r w:rsidRPr="008D0150">
        <w:rPr>
          <w:rFonts w:ascii="Goudy Old Style ATT" w:hAnsi="Goudy Old Style ATT"/>
          <w:sz w:val="20"/>
        </w:rPr>
        <w:t>Le domande dovranno essere presentate</w:t>
      </w:r>
      <w:r w:rsidR="00091EBB" w:rsidRPr="008D0150">
        <w:rPr>
          <w:rFonts w:ascii="Goudy Old Style ATT" w:hAnsi="Goudy Old Style ATT"/>
          <w:sz w:val="20"/>
        </w:rPr>
        <w:t xml:space="preserve"> improrogabilmente, a pena d’esclusione, entro il termine perentorio </w:t>
      </w:r>
      <w:r w:rsidR="0010133A" w:rsidRPr="008D0150">
        <w:rPr>
          <w:rFonts w:ascii="Goudy Old Style ATT" w:hAnsi="Goudy Old Style ATT"/>
          <w:sz w:val="20"/>
        </w:rPr>
        <w:t xml:space="preserve">rappresentato </w:t>
      </w:r>
      <w:r w:rsidR="00CF3DA5" w:rsidRPr="008D0150">
        <w:rPr>
          <w:rFonts w:ascii="Goudy Old Style ATT" w:hAnsi="Goudy Old Style ATT"/>
          <w:sz w:val="20"/>
        </w:rPr>
        <w:t xml:space="preserve"> </w:t>
      </w:r>
      <w:r w:rsidR="0010133A" w:rsidRPr="008D0150">
        <w:rPr>
          <w:rFonts w:ascii="Goudy Old Style ATT" w:hAnsi="Goudy Old Style ATT"/>
          <w:sz w:val="20"/>
        </w:rPr>
        <w:t>da</w:t>
      </w:r>
      <w:r w:rsidR="00091EBB" w:rsidRPr="008D0150">
        <w:rPr>
          <w:rFonts w:ascii="Goudy Old Style ATT" w:hAnsi="Goudy Old Style ATT"/>
          <w:sz w:val="20"/>
        </w:rPr>
        <w:t xml:space="preserve">lle </w:t>
      </w:r>
      <w:r w:rsidR="00091EBB" w:rsidRPr="008D0150">
        <w:rPr>
          <w:rFonts w:ascii="Goudy Old Style ATT" w:hAnsi="Goudy Old Style ATT"/>
          <w:b/>
          <w:sz w:val="20"/>
        </w:rPr>
        <w:t>ore 11,30 del giorno 7 marzo 2019</w:t>
      </w:r>
      <w:r w:rsidR="00091EBB" w:rsidRPr="008D0150">
        <w:rPr>
          <w:rFonts w:ascii="Goudy Old Style ATT" w:hAnsi="Goudy Old Style ATT"/>
          <w:sz w:val="20"/>
        </w:rPr>
        <w:t xml:space="preserve"> con una delle seguenti modalità:</w:t>
      </w:r>
    </w:p>
    <w:p w:rsidR="00A3148A" w:rsidRPr="008D0150" w:rsidRDefault="00A3148A" w:rsidP="007845F6">
      <w:pPr>
        <w:pStyle w:val="Pidipagina"/>
        <w:jc w:val="both"/>
        <w:rPr>
          <w:rFonts w:ascii="Goudy Old Style ATT" w:hAnsi="Goudy Old Style ATT"/>
          <w:sz w:val="20"/>
        </w:rPr>
      </w:pPr>
    </w:p>
    <w:p w:rsidR="00A3524A" w:rsidRPr="008D0150" w:rsidRDefault="00091EBB" w:rsidP="00091EBB">
      <w:pPr>
        <w:pStyle w:val="Pidipagina"/>
        <w:numPr>
          <w:ilvl w:val="0"/>
          <w:numId w:val="6"/>
        </w:numPr>
        <w:jc w:val="both"/>
        <w:rPr>
          <w:rFonts w:ascii="Goudy Old Style ATT" w:hAnsi="Goudy Old Style ATT"/>
          <w:sz w:val="20"/>
        </w:rPr>
      </w:pPr>
      <w:r w:rsidRPr="008D0150">
        <w:rPr>
          <w:rFonts w:ascii="Goudy Old Style ATT" w:hAnsi="Goudy Old Style ATT"/>
          <w:sz w:val="20"/>
        </w:rPr>
        <w:t>consegna diretta</w:t>
      </w:r>
      <w:r w:rsidR="00726869" w:rsidRPr="008D0150">
        <w:rPr>
          <w:rFonts w:ascii="Goudy Old Style ATT" w:hAnsi="Goudy Old Style ATT"/>
          <w:sz w:val="20"/>
        </w:rPr>
        <w:t xml:space="preserve"> all’Ufficio Protocollo del Comune di Amatrice</w:t>
      </w:r>
      <w:r w:rsidR="00FA1959" w:rsidRPr="008D0150">
        <w:rPr>
          <w:rFonts w:ascii="Goudy Old Style ATT" w:hAnsi="Goudy Old Style ATT"/>
          <w:sz w:val="20"/>
        </w:rPr>
        <w:t xml:space="preserve">  </w:t>
      </w:r>
      <w:r w:rsidR="00A3524A" w:rsidRPr="008D0150">
        <w:rPr>
          <w:rFonts w:ascii="Goudy Old Style ATT" w:hAnsi="Goudy Old Style ATT"/>
          <w:sz w:val="20"/>
        </w:rPr>
        <w:t xml:space="preserve">provvisoriamente sito in </w:t>
      </w:r>
      <w:r w:rsidR="000036AA" w:rsidRPr="008D0150">
        <w:rPr>
          <w:rFonts w:ascii="Goudy Old Style ATT" w:hAnsi="Goudy Old Style ATT"/>
          <w:sz w:val="20"/>
        </w:rPr>
        <w:t xml:space="preserve"> Viale S.Muzii</w:t>
      </w:r>
      <w:r w:rsidR="00A3148A" w:rsidRPr="008D0150">
        <w:rPr>
          <w:rFonts w:ascii="Goudy Old Style ATT" w:hAnsi="Goudy Old Style ATT"/>
          <w:sz w:val="20"/>
        </w:rPr>
        <w:t xml:space="preserve"> - </w:t>
      </w:r>
      <w:r w:rsidR="00A3524A" w:rsidRPr="008D0150">
        <w:rPr>
          <w:rFonts w:ascii="Goudy Old Style ATT" w:hAnsi="Goudy Old Style ATT"/>
          <w:sz w:val="20"/>
        </w:rPr>
        <w:t xml:space="preserve"> dal lunedì al venerd</w:t>
      </w:r>
      <w:r w:rsidR="00A3148A" w:rsidRPr="008D0150">
        <w:rPr>
          <w:rFonts w:ascii="Goudy Old Style ATT" w:hAnsi="Goudy Old Style ATT"/>
          <w:sz w:val="20"/>
        </w:rPr>
        <w:t>ì dalle ore 9,00 alle ore 12,00</w:t>
      </w:r>
    </w:p>
    <w:p w:rsidR="00A3148A" w:rsidRPr="008D0150" w:rsidRDefault="00583460" w:rsidP="00091EBB">
      <w:pPr>
        <w:pStyle w:val="Pidipagina"/>
        <w:numPr>
          <w:ilvl w:val="0"/>
          <w:numId w:val="6"/>
        </w:numPr>
        <w:jc w:val="both"/>
        <w:rPr>
          <w:rFonts w:ascii="Goudy Old Style ATT" w:hAnsi="Goudy Old Style ATT"/>
          <w:sz w:val="20"/>
        </w:rPr>
      </w:pPr>
      <w:r w:rsidRPr="008D0150">
        <w:rPr>
          <w:rFonts w:ascii="Goudy Old Style ATT" w:hAnsi="Goudy Old Style ATT"/>
          <w:sz w:val="20"/>
        </w:rPr>
        <w:t>t</w:t>
      </w:r>
      <w:r w:rsidR="00A3524A" w:rsidRPr="008D0150">
        <w:rPr>
          <w:rFonts w:ascii="Goudy Old Style ATT" w:hAnsi="Goudy Old Style ATT"/>
          <w:sz w:val="20"/>
        </w:rPr>
        <w:t xml:space="preserve">ramite </w:t>
      </w:r>
      <w:r w:rsidR="00D94DD3" w:rsidRPr="008D0150">
        <w:rPr>
          <w:rFonts w:ascii="Goudy Old Style ATT" w:hAnsi="Goudy Old Style ATT"/>
          <w:sz w:val="20"/>
        </w:rPr>
        <w:t xml:space="preserve"> posta</w:t>
      </w:r>
      <w:r w:rsidR="00FA1959" w:rsidRPr="008D0150">
        <w:rPr>
          <w:rFonts w:ascii="Goudy Old Style ATT" w:hAnsi="Goudy Old Style ATT"/>
          <w:sz w:val="20"/>
        </w:rPr>
        <w:t xml:space="preserve"> elettronica certificata</w:t>
      </w:r>
      <w:r w:rsidR="00D94DD3" w:rsidRPr="008D0150">
        <w:rPr>
          <w:rFonts w:ascii="Goudy Old Style ATT" w:hAnsi="Goudy Old Style ATT"/>
          <w:sz w:val="20"/>
        </w:rPr>
        <w:t xml:space="preserve"> </w:t>
      </w:r>
      <w:r w:rsidR="007845F6" w:rsidRPr="008D0150">
        <w:rPr>
          <w:rFonts w:ascii="Goudy Old Style ATT" w:hAnsi="Goudy Old Style ATT"/>
          <w:sz w:val="20"/>
        </w:rPr>
        <w:t xml:space="preserve"> </w:t>
      </w:r>
      <w:r w:rsidR="00A3524A" w:rsidRPr="008D0150">
        <w:rPr>
          <w:rFonts w:ascii="Goudy Old Style ATT" w:hAnsi="Goudy Old Style ATT"/>
          <w:sz w:val="20"/>
        </w:rPr>
        <w:t>all’indirizzo</w:t>
      </w:r>
      <w:r w:rsidR="00A3524A" w:rsidRPr="008D0150">
        <w:rPr>
          <w:rFonts w:ascii="Goudy Old Style ATT" w:hAnsi="Goudy Old Style ATT"/>
          <w:b/>
          <w:sz w:val="20"/>
        </w:rPr>
        <w:t xml:space="preserve"> </w:t>
      </w:r>
      <w:hyperlink r:id="rId9" w:history="1">
        <w:r w:rsidR="00A3524A" w:rsidRPr="008D0150">
          <w:rPr>
            <w:rStyle w:val="Collegamentoipertestuale"/>
            <w:rFonts w:ascii="Goudy Old Style ATT" w:hAnsi="Goudy Old Style ATT"/>
            <w:b/>
            <w:sz w:val="20"/>
          </w:rPr>
          <w:t>protocollo@pec.comune.amatrice.rieti.it</w:t>
        </w:r>
      </w:hyperlink>
      <w:r w:rsidR="00A3524A" w:rsidRPr="008D0150">
        <w:rPr>
          <w:rFonts w:ascii="Goudy Old Style ATT" w:hAnsi="Goudy Old Style ATT"/>
          <w:b/>
          <w:sz w:val="20"/>
        </w:rPr>
        <w:t xml:space="preserve"> </w:t>
      </w:r>
    </w:p>
    <w:p w:rsidR="00583460" w:rsidRPr="008D0150" w:rsidRDefault="00583460" w:rsidP="00583460">
      <w:pPr>
        <w:pStyle w:val="Pidipagina"/>
        <w:jc w:val="both"/>
        <w:rPr>
          <w:rFonts w:ascii="Goudy Old Style ATT" w:hAnsi="Goudy Old Style ATT"/>
          <w:sz w:val="20"/>
        </w:rPr>
      </w:pPr>
    </w:p>
    <w:p w:rsidR="007845F6" w:rsidRPr="008D0150" w:rsidRDefault="00583460" w:rsidP="00583460">
      <w:pPr>
        <w:pStyle w:val="Pidipagina"/>
        <w:jc w:val="both"/>
        <w:rPr>
          <w:rFonts w:ascii="Goudy Old Style ATT" w:hAnsi="Goudy Old Style ATT"/>
          <w:sz w:val="20"/>
        </w:rPr>
      </w:pPr>
      <w:r w:rsidRPr="008D0150">
        <w:rPr>
          <w:rFonts w:ascii="Goudy Old Style ATT" w:hAnsi="Goudy Old Style ATT"/>
          <w:sz w:val="20"/>
        </w:rPr>
        <w:t xml:space="preserve">L’istanza dovrà essere sottoscritta </w:t>
      </w:r>
      <w:r w:rsidR="007845F6" w:rsidRPr="008D0150">
        <w:rPr>
          <w:rFonts w:ascii="Goudy Old Style ATT" w:hAnsi="Goudy Old Style ATT"/>
          <w:sz w:val="20"/>
        </w:rPr>
        <w:t>da uno dei genitori o dalla persona che esercita la potestà genitoriale o dal beneficiario se maggiorenne</w:t>
      </w:r>
      <w:r w:rsidRPr="008D0150">
        <w:rPr>
          <w:rFonts w:ascii="Goudy Old Style ATT" w:hAnsi="Goudy Old Style ATT"/>
          <w:sz w:val="20"/>
        </w:rPr>
        <w:t xml:space="preserve"> e  dovrà essere corredata</w:t>
      </w:r>
      <w:r w:rsidR="00BD3135" w:rsidRPr="008D0150">
        <w:rPr>
          <w:rFonts w:ascii="Goudy Old Style ATT" w:hAnsi="Goudy Old Style ATT"/>
          <w:sz w:val="20"/>
        </w:rPr>
        <w:t xml:space="preserve"> di</w:t>
      </w:r>
      <w:r w:rsidR="007845F6" w:rsidRPr="008D0150">
        <w:rPr>
          <w:rFonts w:ascii="Goudy Old Style ATT" w:hAnsi="Goudy Old Style ATT"/>
          <w:sz w:val="20"/>
        </w:rPr>
        <w:t xml:space="preserve"> </w:t>
      </w:r>
    </w:p>
    <w:p w:rsidR="00726869" w:rsidRPr="008D0150" w:rsidRDefault="00726869" w:rsidP="007845F6">
      <w:pPr>
        <w:pStyle w:val="Pidipagina"/>
        <w:jc w:val="both"/>
        <w:rPr>
          <w:rFonts w:ascii="Goudy Old Style ATT" w:hAnsi="Goudy Old Style ATT"/>
          <w:sz w:val="20"/>
        </w:rPr>
      </w:pPr>
    </w:p>
    <w:p w:rsidR="007845F6" w:rsidRPr="008D0150" w:rsidRDefault="007845F6" w:rsidP="00583460">
      <w:pPr>
        <w:pStyle w:val="Pidipagina"/>
        <w:numPr>
          <w:ilvl w:val="0"/>
          <w:numId w:val="6"/>
        </w:numPr>
        <w:jc w:val="both"/>
        <w:rPr>
          <w:rFonts w:ascii="Goudy Old Style ATT" w:hAnsi="Goudy Old Style ATT"/>
          <w:sz w:val="20"/>
        </w:rPr>
      </w:pPr>
      <w:r w:rsidRPr="008D0150">
        <w:rPr>
          <w:rFonts w:ascii="Goudy Old Style ATT" w:hAnsi="Goudy Old Style ATT"/>
          <w:sz w:val="20"/>
        </w:rPr>
        <w:t>calcolo dell’ Indicatore della Situazione Economica Equivalente ISEE in corso di validità</w:t>
      </w:r>
      <w:r w:rsidR="000D19E4" w:rsidRPr="008D0150">
        <w:rPr>
          <w:rFonts w:ascii="Goudy Old Style ATT" w:hAnsi="Goudy Old Style ATT"/>
          <w:sz w:val="20"/>
        </w:rPr>
        <w:t xml:space="preserve"> o, in alternativa, valida all’inizio dell’anno scolastico 2018/19 (scaduta il 15.01.2019)  </w:t>
      </w:r>
    </w:p>
    <w:p w:rsidR="007845F6" w:rsidRPr="008D0150" w:rsidRDefault="007845F6" w:rsidP="00583460">
      <w:pPr>
        <w:pStyle w:val="Pidipagina"/>
        <w:numPr>
          <w:ilvl w:val="0"/>
          <w:numId w:val="6"/>
        </w:numPr>
        <w:jc w:val="both"/>
        <w:rPr>
          <w:rFonts w:ascii="Goudy Old Style ATT" w:hAnsi="Goudy Old Style ATT"/>
          <w:sz w:val="20"/>
        </w:rPr>
      </w:pPr>
      <w:r w:rsidRPr="008D0150">
        <w:rPr>
          <w:rFonts w:ascii="Goudy Old Style ATT" w:hAnsi="Goudy Old Style ATT"/>
          <w:sz w:val="20"/>
        </w:rPr>
        <w:t>copia del documento d</w:t>
      </w:r>
      <w:r w:rsidR="00DE6868" w:rsidRPr="008D0150">
        <w:rPr>
          <w:rFonts w:ascii="Goudy Old Style ATT" w:hAnsi="Goudy Old Style ATT"/>
          <w:sz w:val="20"/>
        </w:rPr>
        <w:t xml:space="preserve">’identità </w:t>
      </w:r>
      <w:r w:rsidR="00726869" w:rsidRPr="008D0150">
        <w:rPr>
          <w:rFonts w:ascii="Goudy Old Style ATT" w:hAnsi="Goudy Old Style ATT"/>
          <w:sz w:val="20"/>
        </w:rPr>
        <w:t>valido del soggetto che firma l’istanza.</w:t>
      </w:r>
    </w:p>
    <w:p w:rsidR="00726869" w:rsidRPr="008D0150" w:rsidRDefault="00726869" w:rsidP="00726869">
      <w:pPr>
        <w:pStyle w:val="Pidipagina"/>
        <w:jc w:val="both"/>
        <w:rPr>
          <w:rFonts w:ascii="Goudy Old Style ATT" w:hAnsi="Goudy Old Style ATT"/>
          <w:sz w:val="20"/>
        </w:rPr>
      </w:pPr>
    </w:p>
    <w:p w:rsidR="00726869" w:rsidRPr="008D0150" w:rsidRDefault="00726869" w:rsidP="00726869">
      <w:pPr>
        <w:pStyle w:val="Pidipagina"/>
        <w:jc w:val="both"/>
        <w:rPr>
          <w:rFonts w:ascii="Goudy Old Style ATT" w:hAnsi="Goudy Old Style ATT"/>
          <w:sz w:val="20"/>
        </w:rPr>
      </w:pPr>
      <w:r w:rsidRPr="008D0150">
        <w:rPr>
          <w:rFonts w:ascii="Goudy Old Style ATT" w:hAnsi="Goudy Old Style ATT"/>
          <w:sz w:val="20"/>
        </w:rPr>
        <w:t xml:space="preserve">Il </w:t>
      </w:r>
      <w:r w:rsidR="00CE7DD3" w:rsidRPr="008D0150">
        <w:rPr>
          <w:rFonts w:ascii="Goudy Old Style ATT" w:hAnsi="Goudy Old Style ATT"/>
          <w:sz w:val="20"/>
        </w:rPr>
        <w:t>Comune di Amatrice agirà in qualità di “Responsabile del trattamento dei dati”  in conformità all’art. 28  comma 2 del Regolamento UE 2016</w:t>
      </w:r>
      <w:r w:rsidR="00A73A64" w:rsidRPr="008D0150">
        <w:rPr>
          <w:rFonts w:ascii="Goudy Old Style ATT" w:hAnsi="Goudy Old Style ATT"/>
          <w:sz w:val="20"/>
        </w:rPr>
        <w:t>.</w:t>
      </w:r>
    </w:p>
    <w:p w:rsidR="00B60DE3" w:rsidRPr="008D0150" w:rsidRDefault="00791EA2" w:rsidP="00E25740">
      <w:pPr>
        <w:pStyle w:val="NormaleWeb"/>
        <w:spacing w:line="276" w:lineRule="auto"/>
        <w:jc w:val="both"/>
        <w:rPr>
          <w:rFonts w:ascii="Goudy Old Style ATT" w:eastAsia="GungsuhChe" w:hAnsi="Goudy Old Style ATT"/>
          <w:sz w:val="20"/>
          <w:szCs w:val="20"/>
        </w:rPr>
      </w:pPr>
      <w:r w:rsidRPr="008D0150">
        <w:rPr>
          <w:rFonts w:ascii="Goudy Old Style ATT" w:eastAsia="GungsuhChe" w:hAnsi="Goudy Old Style ATT"/>
          <w:sz w:val="20"/>
          <w:szCs w:val="20"/>
        </w:rPr>
        <w:t xml:space="preserve">La Regione Lazio, sulla base della valutazione formale circa l’ammissibilità delle domande effettuata dai Comuni in base alla DGR 50/2019, </w:t>
      </w:r>
      <w:r w:rsidR="0089755F" w:rsidRPr="008D0150">
        <w:rPr>
          <w:rFonts w:ascii="Goudy Old Style ATT" w:eastAsia="GungsuhChe" w:hAnsi="Goudy Old Style ATT"/>
          <w:sz w:val="20"/>
          <w:szCs w:val="20"/>
        </w:rPr>
        <w:t>provvederà ad adottare un’unica graduatoria regionale in ordine crescente di ISEE</w:t>
      </w:r>
      <w:r w:rsidR="00266DBB" w:rsidRPr="008D0150">
        <w:rPr>
          <w:rFonts w:ascii="Goudy Old Style ATT" w:eastAsia="GungsuhChe" w:hAnsi="Goudy Old Style ATT"/>
          <w:sz w:val="20"/>
          <w:szCs w:val="20"/>
        </w:rPr>
        <w:t xml:space="preserve"> </w:t>
      </w:r>
      <w:r w:rsidR="00B60DE3" w:rsidRPr="008D0150">
        <w:rPr>
          <w:rFonts w:ascii="Goudy Old Style ATT" w:eastAsia="GungsuhChe" w:hAnsi="Goudy Old Style ATT"/>
          <w:color w:val="000000"/>
          <w:sz w:val="20"/>
          <w:szCs w:val="20"/>
        </w:rPr>
        <w:t>, riconoscendo la precedenza allo studente più giovane d'età in caso di parità di valore;</w:t>
      </w:r>
    </w:p>
    <w:p w:rsidR="0010133A" w:rsidRPr="008D0150" w:rsidRDefault="00266DBB" w:rsidP="00726869">
      <w:pPr>
        <w:pStyle w:val="Pidipagina"/>
        <w:jc w:val="both"/>
        <w:rPr>
          <w:rFonts w:ascii="Goudy Old Style ATT" w:hAnsi="Goudy Old Style ATT"/>
          <w:sz w:val="20"/>
        </w:rPr>
      </w:pPr>
      <w:r w:rsidRPr="008D0150">
        <w:rPr>
          <w:rFonts w:ascii="Goudy Old Style ATT" w:hAnsi="Goudy Old Style ATT"/>
          <w:sz w:val="20"/>
        </w:rPr>
        <w:t xml:space="preserve"> L’importo della singola borsa di studio</w:t>
      </w:r>
      <w:r w:rsidR="002D443A" w:rsidRPr="008D0150">
        <w:rPr>
          <w:rFonts w:ascii="Goudy Old Style ATT" w:hAnsi="Goudy Old Style ATT"/>
          <w:sz w:val="20"/>
        </w:rPr>
        <w:t xml:space="preserve"> – da destinare all’acquisto di libri di testo, di soluzioni per la mobilità e il trasporto, per l’accesso ai beni e servizi di natura culturale - </w:t>
      </w:r>
      <w:r w:rsidRPr="008D0150">
        <w:rPr>
          <w:rFonts w:ascii="Goudy Old Style ATT" w:hAnsi="Goudy Old Style ATT"/>
          <w:sz w:val="20"/>
        </w:rPr>
        <w:t xml:space="preserve"> ammonta ad euro 200,00 rideterminabile in rapporto al numero totale dei richiedenti e alle risorse finanziarie disponibili nel limite massimo di € 500,00 come previsto dalle disposizioni ministeriali.</w:t>
      </w:r>
    </w:p>
    <w:p w:rsidR="00207DCF" w:rsidRDefault="00207DCF" w:rsidP="00207DCF">
      <w:pPr>
        <w:pStyle w:val="Pidipagina"/>
        <w:jc w:val="right"/>
        <w:rPr>
          <w:rFonts w:ascii="Goudy Old Style ATT" w:hAnsi="Goudy Old Style ATT"/>
          <w:sz w:val="20"/>
        </w:rPr>
      </w:pPr>
      <w:r>
        <w:rPr>
          <w:rFonts w:ascii="Goudy Old Style ATT" w:hAnsi="Goudy Old Style ATT"/>
          <w:sz w:val="20"/>
        </w:rPr>
        <w:t>IL CAPO SETTORE AFFARI GENERALI</w:t>
      </w:r>
    </w:p>
    <w:p w:rsidR="00B955E8" w:rsidRDefault="00207DCF" w:rsidP="008D0150">
      <w:pPr>
        <w:pStyle w:val="Pidipagina"/>
        <w:rPr>
          <w:rFonts w:ascii="Goudy Old Style ATT" w:hAnsi="Goudy Old Style ATT"/>
        </w:rPr>
      </w:pPr>
      <w:r>
        <w:rPr>
          <w:rFonts w:ascii="Goudy Old Style ATT" w:hAnsi="Goudy Old Style ATT"/>
          <w:sz w:val="20"/>
        </w:rPr>
        <w:t xml:space="preserve">                                                                                                                                         Dott. Gabriele Bizzoca</w:t>
      </w:r>
    </w:p>
    <w:p w:rsidR="00B955E8" w:rsidRPr="00BF7F87" w:rsidRDefault="00B955E8">
      <w:pPr>
        <w:pStyle w:val="Pidipagina"/>
        <w:jc w:val="both"/>
        <w:rPr>
          <w:rFonts w:ascii="Arial" w:hAnsi="Arial" w:cs="Arial"/>
          <w:b/>
        </w:rPr>
      </w:pPr>
    </w:p>
    <w:sectPr w:rsidR="00B955E8" w:rsidRPr="00BF7F87" w:rsidSect="00196266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CA1" w:rsidRDefault="00F85CA1" w:rsidP="00DA3F24">
      <w:r>
        <w:separator/>
      </w:r>
    </w:p>
  </w:endnote>
  <w:endnote w:type="continuationSeparator" w:id="1">
    <w:p w:rsidR="00F85CA1" w:rsidRDefault="00F85CA1" w:rsidP="00DA3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oudy Old Style ATT"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66D" w:rsidRDefault="005C57F0" w:rsidP="002F666D">
    <w:pPr>
      <w:pStyle w:val="Intestazione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7412" type="#_x0000_t32" style="position:absolute;left:0;text-align:left;margin-left:0;margin-top:10.3pt;width:340.15pt;height:0;z-index:251663360;mso-position-horizontal:center;mso-position-horizontal-relative:margin" o:connectortype="straight">
          <w10:wrap anchorx="margin"/>
        </v:shape>
      </w:pict>
    </w:r>
  </w:p>
  <w:p w:rsidR="00BF7F87" w:rsidRPr="00045259" w:rsidRDefault="00BF7F87" w:rsidP="00045259">
    <w:pPr>
      <w:jc w:val="center"/>
      <w:rPr>
        <w:rFonts w:ascii="Arial" w:hAnsi="Arial" w:cs="Arial"/>
        <w:sz w:val="17"/>
        <w:szCs w:val="17"/>
      </w:rPr>
    </w:pPr>
    <w:r w:rsidRPr="00045259">
      <w:rPr>
        <w:rFonts w:ascii="Arial" w:hAnsi="Arial" w:cs="Arial"/>
        <w:sz w:val="17"/>
        <w:szCs w:val="17"/>
      </w:rPr>
      <w:t>Corso Umberto I, 70 – 02012 Amatrice</w:t>
    </w:r>
  </w:p>
  <w:p w:rsidR="00BF7F87" w:rsidRPr="00045259" w:rsidRDefault="00BF7F87" w:rsidP="00045259">
    <w:pPr>
      <w:pStyle w:val="Titolo"/>
      <w:tabs>
        <w:tab w:val="left" w:pos="3690"/>
      </w:tabs>
      <w:spacing w:after="0" w:line="0" w:lineRule="atLeast"/>
      <w:ind w:right="-567"/>
      <w:rPr>
        <w:rFonts w:cs="Arial"/>
        <w:sz w:val="17"/>
        <w:szCs w:val="17"/>
      </w:rPr>
    </w:pPr>
    <w:r w:rsidRPr="00045259">
      <w:rPr>
        <w:rFonts w:cs="Arial"/>
        <w:sz w:val="17"/>
        <w:szCs w:val="17"/>
      </w:rPr>
      <w:t>C.F. 00110480571</w:t>
    </w:r>
  </w:p>
  <w:p w:rsidR="00BF7F87" w:rsidRPr="00045259" w:rsidRDefault="00BF7F87" w:rsidP="00045259">
    <w:pPr>
      <w:pStyle w:val="Titolo"/>
      <w:tabs>
        <w:tab w:val="left" w:pos="3690"/>
      </w:tabs>
      <w:spacing w:after="0" w:line="0" w:lineRule="atLeast"/>
      <w:ind w:right="-567"/>
      <w:rPr>
        <w:rFonts w:cs="Arial"/>
        <w:sz w:val="17"/>
        <w:szCs w:val="17"/>
      </w:rPr>
    </w:pPr>
    <w:r w:rsidRPr="00045259">
      <w:rPr>
        <w:rFonts w:cs="Arial"/>
        <w:sz w:val="17"/>
        <w:szCs w:val="17"/>
      </w:rPr>
      <w:t>Tel. 0746/83081</w:t>
    </w:r>
    <w:r w:rsidR="00045259">
      <w:rPr>
        <w:rFonts w:cs="Arial"/>
        <w:sz w:val="17"/>
        <w:szCs w:val="17"/>
      </w:rPr>
      <w:t xml:space="preserve"> int. 3</w:t>
    </w:r>
    <w:r w:rsidR="00906467">
      <w:rPr>
        <w:rFonts w:cs="Arial"/>
        <w:sz w:val="17"/>
        <w:szCs w:val="17"/>
      </w:rPr>
      <w:t>3-34  Assistente Sociale 14</w:t>
    </w:r>
    <w:r w:rsidR="00045259">
      <w:rPr>
        <w:rFonts w:cs="Arial"/>
        <w:sz w:val="17"/>
        <w:szCs w:val="17"/>
      </w:rPr>
      <w:t xml:space="preserve"> </w:t>
    </w:r>
    <w:r w:rsidRPr="00045259">
      <w:rPr>
        <w:rFonts w:cs="Arial"/>
        <w:sz w:val="17"/>
        <w:szCs w:val="17"/>
      </w:rPr>
      <w:t>– Fax 0746/825682</w:t>
    </w:r>
  </w:p>
  <w:p w:rsidR="00BF7F87" w:rsidRDefault="00045259" w:rsidP="00045259">
    <w:pPr>
      <w:pStyle w:val="Pidipagina"/>
      <w:jc w:val="center"/>
      <w:rPr>
        <w:rFonts w:ascii="Arial" w:hAnsi="Arial" w:cs="Arial"/>
        <w:sz w:val="17"/>
        <w:szCs w:val="17"/>
      </w:rPr>
    </w:pPr>
    <w:r w:rsidRPr="00045259">
      <w:rPr>
        <w:rFonts w:ascii="Arial" w:hAnsi="Arial" w:cs="Arial"/>
        <w:sz w:val="17"/>
        <w:szCs w:val="17"/>
      </w:rPr>
      <w:t>e-mail:</w:t>
    </w:r>
    <w:r w:rsidR="00906467">
      <w:rPr>
        <w:rFonts w:ascii="Arial" w:hAnsi="Arial" w:cs="Arial"/>
        <w:sz w:val="17"/>
        <w:szCs w:val="17"/>
      </w:rPr>
      <w:t xml:space="preserve"> </w:t>
    </w:r>
    <w:hyperlink r:id="rId1" w:history="1">
      <w:r w:rsidR="00906467" w:rsidRPr="007D6843">
        <w:rPr>
          <w:rStyle w:val="Collegamentoipertestuale"/>
          <w:rFonts w:ascii="Arial" w:hAnsi="Arial" w:cs="Arial"/>
          <w:sz w:val="17"/>
          <w:szCs w:val="17"/>
        </w:rPr>
        <w:t>uff.servizisociali@comune.amatrice.rieti.it</w:t>
      </w:r>
    </w:hyperlink>
  </w:p>
  <w:p w:rsidR="00906467" w:rsidRDefault="00906467" w:rsidP="00045259">
    <w:pPr>
      <w:pStyle w:val="Pidipagina"/>
      <w:jc w:val="center"/>
      <w:rPr>
        <w:rFonts w:ascii="Arial" w:hAnsi="Arial" w:cs="Arial"/>
        <w:sz w:val="17"/>
        <w:szCs w:val="17"/>
      </w:rPr>
    </w:pPr>
  </w:p>
  <w:p w:rsidR="00906467" w:rsidRPr="00045259" w:rsidRDefault="00906467" w:rsidP="00045259">
    <w:pPr>
      <w:pStyle w:val="Pidipagina"/>
      <w:jc w:val="center"/>
      <w:rPr>
        <w:rFonts w:ascii="Arial" w:hAnsi="Arial" w:cs="Arial"/>
        <w:sz w:val="17"/>
        <w:szCs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CA1" w:rsidRDefault="00F85CA1" w:rsidP="00DA3F24">
      <w:r>
        <w:separator/>
      </w:r>
    </w:p>
  </w:footnote>
  <w:footnote w:type="continuationSeparator" w:id="1">
    <w:p w:rsidR="00F85CA1" w:rsidRDefault="00F85CA1" w:rsidP="00DA3F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259" w:rsidRPr="002F666D" w:rsidRDefault="00955CF8" w:rsidP="002F666D">
    <w:pPr>
      <w:pStyle w:val="Titolo3"/>
      <w:rPr>
        <w:rFonts w:ascii="Times New Roman" w:hAnsi="Times New Roman" w:cs="Times New Roman"/>
        <w:spacing w:val="20"/>
        <w:sz w:val="40"/>
      </w:rPr>
    </w:pPr>
    <w:r>
      <w:rPr>
        <w:rFonts w:ascii="Times New Roman" w:hAnsi="Times New Roman" w:cs="Times New Roman"/>
        <w:noProof/>
        <w:spacing w:val="20"/>
        <w:sz w:val="40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5664835</wp:posOffset>
          </wp:positionH>
          <wp:positionV relativeFrom="paragraph">
            <wp:posOffset>-242570</wp:posOffset>
          </wp:positionV>
          <wp:extent cx="541655" cy="1078230"/>
          <wp:effectExtent l="19050" t="0" r="0" b="0"/>
          <wp:wrapSquare wrapText="bothSides"/>
          <wp:docPr id="3" name="Immagine 2" descr="C:\Users\LODOVISI\AppData\Local\Microsoft\Windows\INetCache\Content.Word\AN BGUnoDeiMarch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ODOVISI\AppData\Local\Microsoft\Windows\INetCache\Content.Word\AN BGUnoDeiMarchi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1078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73CD" w:rsidRPr="000E73CD">
      <w:rPr>
        <w:rFonts w:ascii="Times New Roman" w:hAnsi="Times New Roman" w:cs="Times New Roman"/>
        <w:noProof/>
        <w:spacing w:val="20"/>
        <w:sz w:val="40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-106045</wp:posOffset>
          </wp:positionH>
          <wp:positionV relativeFrom="paragraph">
            <wp:posOffset>-139065</wp:posOffset>
          </wp:positionV>
          <wp:extent cx="782955" cy="793115"/>
          <wp:effectExtent l="19050" t="0" r="0" b="0"/>
          <wp:wrapSquare wrapText="bothSides"/>
          <wp:docPr id="5" name="Immagine 3" descr="C:\Users\Federico\AppData\Local\Microsoft\Windows\INetCache\Content.Word\stemma_amatrice_nu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Users\Federico\AppData\Local\Microsoft\Windows\INetCache\Content.Word\stemma_amatrice_nuov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93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45259" w:rsidRPr="002F666D">
      <w:rPr>
        <w:rFonts w:ascii="Times New Roman" w:hAnsi="Times New Roman" w:cs="Times New Roman"/>
        <w:spacing w:val="20"/>
        <w:sz w:val="40"/>
      </w:rPr>
      <w:t>COMUNE DI AMATRICE</w:t>
    </w:r>
  </w:p>
  <w:p w:rsidR="00045259" w:rsidRPr="00BF7F87" w:rsidRDefault="00C844E4" w:rsidP="00C844E4">
    <w:pPr>
      <w:tabs>
        <w:tab w:val="center" w:pos="4819"/>
        <w:tab w:val="left" w:pos="8232"/>
      </w:tabs>
      <w:rPr>
        <w:smallCaps/>
        <w:sz w:val="28"/>
      </w:rPr>
    </w:pPr>
    <w:r>
      <w:rPr>
        <w:smallCaps/>
        <w:sz w:val="28"/>
      </w:rPr>
      <w:tab/>
    </w:r>
    <w:r w:rsidR="00045259" w:rsidRPr="00BF7F87">
      <w:rPr>
        <w:smallCaps/>
        <w:sz w:val="28"/>
      </w:rPr>
      <w:t>Provincia di Rieti</w:t>
    </w:r>
    <w:r>
      <w:rPr>
        <w:smallCaps/>
        <w:sz w:val="28"/>
      </w:rPr>
      <w:tab/>
    </w:r>
  </w:p>
  <w:p w:rsidR="0049002E" w:rsidRDefault="0049002E" w:rsidP="002F666D">
    <w:pPr>
      <w:pStyle w:val="Pidipagina"/>
      <w:jc w:val="center"/>
      <w:rPr>
        <w:rFonts w:ascii="Arial" w:hAnsi="Arial" w:cs="Arial"/>
        <w:b/>
        <w:spacing w:val="20"/>
        <w:sz w:val="22"/>
      </w:rPr>
    </w:pPr>
    <w:r>
      <w:rPr>
        <w:rFonts w:ascii="Arial" w:hAnsi="Arial" w:cs="Arial"/>
        <w:b/>
        <w:spacing w:val="20"/>
        <w:sz w:val="22"/>
      </w:rPr>
      <w:t>SETTORE AFFARI GENERALI</w:t>
    </w:r>
  </w:p>
  <w:p w:rsidR="0049002E" w:rsidRDefault="0049002E" w:rsidP="002F666D">
    <w:pPr>
      <w:pStyle w:val="Pidipagina"/>
      <w:jc w:val="center"/>
      <w:rPr>
        <w:rFonts w:ascii="Arial" w:hAnsi="Arial" w:cs="Arial"/>
        <w:b/>
        <w:spacing w:val="20"/>
        <w:sz w:val="22"/>
      </w:rPr>
    </w:pPr>
    <w:r>
      <w:rPr>
        <w:rFonts w:ascii="Arial" w:hAnsi="Arial" w:cs="Arial"/>
        <w:b/>
        <w:spacing w:val="20"/>
        <w:sz w:val="22"/>
      </w:rPr>
      <w:t>UFFICIO SCUOLA SERVIZI SOCIALI</w:t>
    </w:r>
  </w:p>
  <w:p w:rsidR="00103969" w:rsidRPr="00E25740" w:rsidRDefault="002F666D" w:rsidP="00E25740">
    <w:pPr>
      <w:pStyle w:val="Pidipagina"/>
      <w:tabs>
        <w:tab w:val="clear" w:pos="9638"/>
        <w:tab w:val="left" w:pos="4956"/>
        <w:tab w:val="left" w:pos="5664"/>
        <w:tab w:val="left" w:pos="6372"/>
        <w:tab w:val="left" w:pos="7080"/>
      </w:tabs>
      <w:rPr>
        <w:rFonts w:ascii="Arial" w:hAnsi="Arial" w:cs="Arial"/>
        <w:b/>
        <w:sz w:val="8"/>
        <w:szCs w:val="8"/>
      </w:rPr>
    </w:pPr>
    <w:r>
      <w:rPr>
        <w:rFonts w:ascii="Arial" w:hAnsi="Arial" w:cs="Arial"/>
        <w:b/>
        <w:sz w:val="8"/>
        <w:szCs w:val="8"/>
      </w:rPr>
      <w:tab/>
    </w:r>
    <w:r>
      <w:rPr>
        <w:rFonts w:ascii="Arial" w:hAnsi="Arial" w:cs="Arial"/>
        <w:b/>
        <w:sz w:val="8"/>
        <w:szCs w:val="8"/>
      </w:rPr>
      <w:tab/>
    </w:r>
    <w:r>
      <w:rPr>
        <w:rFonts w:ascii="Arial" w:hAnsi="Arial" w:cs="Arial"/>
        <w:b/>
        <w:sz w:val="8"/>
        <w:szCs w:val="8"/>
      </w:rPr>
      <w:tab/>
    </w:r>
    <w:r>
      <w:rPr>
        <w:rFonts w:ascii="Arial" w:hAnsi="Arial" w:cs="Arial"/>
        <w:b/>
        <w:sz w:val="8"/>
        <w:szCs w:val="8"/>
      </w:rPr>
      <w:tab/>
    </w:r>
    <w:r>
      <w:rPr>
        <w:rFonts w:ascii="Arial" w:hAnsi="Arial" w:cs="Arial"/>
        <w:b/>
        <w:sz w:val="8"/>
        <w:szCs w:val="8"/>
      </w:rPr>
      <w:tab/>
    </w:r>
    <w:r>
      <w:rPr>
        <w:rFonts w:ascii="Arial" w:hAnsi="Arial" w:cs="Arial"/>
        <w:b/>
        <w:sz w:val="8"/>
        <w:szCs w:val="8"/>
      </w:rPr>
      <w:tab/>
    </w:r>
    <w:r w:rsidR="005C57F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7411" type="#_x0000_t32" style="position:absolute;margin-left:72.3pt;margin-top:4.25pt;width:340.15pt;height:0;z-index:251661312;mso-position-horizontal-relative:margin;mso-position-vertical-relative:text" o:connectortype="straight"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1F7D"/>
    <w:multiLevelType w:val="hybridMultilevel"/>
    <w:tmpl w:val="E376BDB2"/>
    <w:lvl w:ilvl="0" w:tplc="17186E9C">
      <w:numFmt w:val="bullet"/>
      <w:lvlText w:val="-"/>
      <w:lvlJc w:val="left"/>
      <w:pPr>
        <w:ind w:left="720" w:hanging="360"/>
      </w:pPr>
      <w:rPr>
        <w:rFonts w:ascii="Goudy Old Style ATT" w:eastAsia="Times New Roman" w:hAnsi="Goudy Old Style A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81B84"/>
    <w:multiLevelType w:val="hybridMultilevel"/>
    <w:tmpl w:val="6EDE9F62"/>
    <w:lvl w:ilvl="0" w:tplc="0410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C54D5"/>
    <w:multiLevelType w:val="hybridMultilevel"/>
    <w:tmpl w:val="84FC33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75F40"/>
    <w:multiLevelType w:val="hybridMultilevel"/>
    <w:tmpl w:val="4AAC34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31C42"/>
    <w:multiLevelType w:val="hybridMultilevel"/>
    <w:tmpl w:val="9BD851AC"/>
    <w:lvl w:ilvl="0" w:tplc="08C82ABA">
      <w:start w:val="2019"/>
      <w:numFmt w:val="bullet"/>
      <w:lvlText w:val="-"/>
      <w:lvlJc w:val="left"/>
      <w:pPr>
        <w:ind w:left="720" w:hanging="360"/>
      </w:pPr>
      <w:rPr>
        <w:rFonts w:ascii="Goudy Old Style ATT" w:eastAsia="Times New Roman" w:hAnsi="Goudy Old Style A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C22FC"/>
    <w:multiLevelType w:val="hybridMultilevel"/>
    <w:tmpl w:val="BDB2C84E"/>
    <w:lvl w:ilvl="0" w:tplc="98B26C36">
      <w:start w:val="2100"/>
      <w:numFmt w:val="bullet"/>
      <w:lvlText w:val="-"/>
      <w:lvlJc w:val="left"/>
      <w:pPr>
        <w:ind w:left="360" w:hanging="360"/>
      </w:pPr>
      <w:rPr>
        <w:rFonts w:ascii="Goudy Old Style ATT" w:eastAsia="Times New Roman" w:hAnsi="Goudy Old Style A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47106">
      <o:colormenu v:ext="edit" strokecolor="none [3213]"/>
    </o:shapedefaults>
    <o:shapelayout v:ext="edit">
      <o:idmap v:ext="edit" data="17"/>
      <o:rules v:ext="edit">
        <o:r id="V:Rule3" type="connector" idref="#_x0000_s17412"/>
        <o:r id="V:Rule4" type="connector" idref="#_x0000_s174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A3F24"/>
    <w:rsid w:val="000036AA"/>
    <w:rsid w:val="00015A61"/>
    <w:rsid w:val="00016C73"/>
    <w:rsid w:val="000252CA"/>
    <w:rsid w:val="00045259"/>
    <w:rsid w:val="000779F6"/>
    <w:rsid w:val="00091EBB"/>
    <w:rsid w:val="000D19E4"/>
    <w:rsid w:val="000D4DF1"/>
    <w:rsid w:val="000E73CD"/>
    <w:rsid w:val="0010133A"/>
    <w:rsid w:val="00103969"/>
    <w:rsid w:val="00157DFA"/>
    <w:rsid w:val="00196266"/>
    <w:rsid w:val="001B4212"/>
    <w:rsid w:val="00200EF2"/>
    <w:rsid w:val="00207DCF"/>
    <w:rsid w:val="0021641F"/>
    <w:rsid w:val="002240BE"/>
    <w:rsid w:val="00252147"/>
    <w:rsid w:val="00252D3D"/>
    <w:rsid w:val="00253C8C"/>
    <w:rsid w:val="00266DBB"/>
    <w:rsid w:val="002D443A"/>
    <w:rsid w:val="002F2B71"/>
    <w:rsid w:val="002F3686"/>
    <w:rsid w:val="002F666D"/>
    <w:rsid w:val="0034027C"/>
    <w:rsid w:val="00451540"/>
    <w:rsid w:val="0049002E"/>
    <w:rsid w:val="004C626A"/>
    <w:rsid w:val="00553E1B"/>
    <w:rsid w:val="00565839"/>
    <w:rsid w:val="00583460"/>
    <w:rsid w:val="005B6245"/>
    <w:rsid w:val="005C57F0"/>
    <w:rsid w:val="0062383F"/>
    <w:rsid w:val="00625926"/>
    <w:rsid w:val="006330E0"/>
    <w:rsid w:val="00637434"/>
    <w:rsid w:val="006671F0"/>
    <w:rsid w:val="006822F0"/>
    <w:rsid w:val="007106CF"/>
    <w:rsid w:val="00715BFD"/>
    <w:rsid w:val="00726869"/>
    <w:rsid w:val="007845F6"/>
    <w:rsid w:val="00791EA2"/>
    <w:rsid w:val="007B2622"/>
    <w:rsid w:val="007C6195"/>
    <w:rsid w:val="007D01D9"/>
    <w:rsid w:val="007D5159"/>
    <w:rsid w:val="00834992"/>
    <w:rsid w:val="00834F40"/>
    <w:rsid w:val="00874A95"/>
    <w:rsid w:val="00876821"/>
    <w:rsid w:val="0088382E"/>
    <w:rsid w:val="00896180"/>
    <w:rsid w:val="0089755F"/>
    <w:rsid w:val="008A49A4"/>
    <w:rsid w:val="008B3423"/>
    <w:rsid w:val="008D0150"/>
    <w:rsid w:val="00906467"/>
    <w:rsid w:val="0092620B"/>
    <w:rsid w:val="00955CF8"/>
    <w:rsid w:val="009600A8"/>
    <w:rsid w:val="009B2B32"/>
    <w:rsid w:val="009B76A3"/>
    <w:rsid w:val="009C3511"/>
    <w:rsid w:val="00A21F48"/>
    <w:rsid w:val="00A224D2"/>
    <w:rsid w:val="00A3148A"/>
    <w:rsid w:val="00A3191B"/>
    <w:rsid w:val="00A3524A"/>
    <w:rsid w:val="00A73A64"/>
    <w:rsid w:val="00A82893"/>
    <w:rsid w:val="00B01327"/>
    <w:rsid w:val="00B04263"/>
    <w:rsid w:val="00B20E6A"/>
    <w:rsid w:val="00B33826"/>
    <w:rsid w:val="00B42771"/>
    <w:rsid w:val="00B539FF"/>
    <w:rsid w:val="00B60C2C"/>
    <w:rsid w:val="00B60DE3"/>
    <w:rsid w:val="00B66E08"/>
    <w:rsid w:val="00B955E8"/>
    <w:rsid w:val="00BB7FB5"/>
    <w:rsid w:val="00BB7FC0"/>
    <w:rsid w:val="00BC652A"/>
    <w:rsid w:val="00BD0139"/>
    <w:rsid w:val="00BD3135"/>
    <w:rsid w:val="00BE0C1A"/>
    <w:rsid w:val="00BE3110"/>
    <w:rsid w:val="00BF7F87"/>
    <w:rsid w:val="00C844E4"/>
    <w:rsid w:val="00CB5943"/>
    <w:rsid w:val="00CC41CC"/>
    <w:rsid w:val="00CD1859"/>
    <w:rsid w:val="00CE7DD3"/>
    <w:rsid w:val="00CF3DA5"/>
    <w:rsid w:val="00D24EDD"/>
    <w:rsid w:val="00D30098"/>
    <w:rsid w:val="00D52E34"/>
    <w:rsid w:val="00D54C33"/>
    <w:rsid w:val="00D9110D"/>
    <w:rsid w:val="00D94DD3"/>
    <w:rsid w:val="00D97C23"/>
    <w:rsid w:val="00DA3F24"/>
    <w:rsid w:val="00DB4B93"/>
    <w:rsid w:val="00DE3D6E"/>
    <w:rsid w:val="00DE580D"/>
    <w:rsid w:val="00DE6868"/>
    <w:rsid w:val="00E05D79"/>
    <w:rsid w:val="00E25740"/>
    <w:rsid w:val="00E7520F"/>
    <w:rsid w:val="00E91F7B"/>
    <w:rsid w:val="00EF440C"/>
    <w:rsid w:val="00F132FC"/>
    <w:rsid w:val="00F26C37"/>
    <w:rsid w:val="00F700B2"/>
    <w:rsid w:val="00F85CA1"/>
    <w:rsid w:val="00F91325"/>
    <w:rsid w:val="00FA1959"/>
    <w:rsid w:val="00FA4729"/>
    <w:rsid w:val="00FA651E"/>
    <w:rsid w:val="00FF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3F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A3F24"/>
    <w:pPr>
      <w:keepNext/>
      <w:ind w:left="5387"/>
      <w:jc w:val="right"/>
      <w:outlineLvl w:val="0"/>
    </w:pPr>
  </w:style>
  <w:style w:type="paragraph" w:styleId="Titolo3">
    <w:name w:val="heading 3"/>
    <w:basedOn w:val="Normale"/>
    <w:next w:val="Normale"/>
    <w:link w:val="Titolo3Carattere"/>
    <w:qFormat/>
    <w:rsid w:val="00DA3F24"/>
    <w:pPr>
      <w:keepNext/>
      <w:widowControl w:val="0"/>
      <w:jc w:val="center"/>
      <w:outlineLvl w:val="2"/>
    </w:pPr>
    <w:rPr>
      <w:rFonts w:ascii="Arial" w:hAnsi="Arial" w:cs="Arial"/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3F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3F24"/>
  </w:style>
  <w:style w:type="paragraph" w:styleId="Pidipagina">
    <w:name w:val="footer"/>
    <w:basedOn w:val="Normale"/>
    <w:link w:val="PidipaginaCarattere"/>
    <w:unhideWhenUsed/>
    <w:rsid w:val="00DA3F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A3F24"/>
  </w:style>
  <w:style w:type="character" w:customStyle="1" w:styleId="Titolo1Carattere">
    <w:name w:val="Titolo 1 Carattere"/>
    <w:basedOn w:val="Carpredefinitoparagrafo"/>
    <w:link w:val="Titolo1"/>
    <w:rsid w:val="00DA3F2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A3F24"/>
    <w:rPr>
      <w:rFonts w:ascii="Arial" w:eastAsia="Times New Roman" w:hAnsi="Arial" w:cs="Arial"/>
      <w:b/>
      <w:bCs/>
      <w:sz w:val="32"/>
      <w:lang w:eastAsia="it-IT"/>
    </w:rPr>
  </w:style>
  <w:style w:type="paragraph" w:styleId="Titolo">
    <w:name w:val="Title"/>
    <w:basedOn w:val="Normale"/>
    <w:link w:val="TitoloCarattere"/>
    <w:qFormat/>
    <w:rsid w:val="00DA3F24"/>
    <w:pPr>
      <w:spacing w:after="120" w:line="360" w:lineRule="auto"/>
      <w:jc w:val="center"/>
    </w:pPr>
    <w:rPr>
      <w:rFonts w:ascii="Arial" w:hAnsi="Arial"/>
      <w:b/>
    </w:rPr>
  </w:style>
  <w:style w:type="character" w:customStyle="1" w:styleId="TitoloCarattere">
    <w:name w:val="Titolo Carattere"/>
    <w:basedOn w:val="Carpredefinitoparagrafo"/>
    <w:link w:val="Titolo"/>
    <w:rsid w:val="00DA3F24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Nessunaspaziatura">
    <w:name w:val="No Spacing"/>
    <w:uiPriority w:val="1"/>
    <w:qFormat/>
    <w:rsid w:val="00DA3F24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DA3F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E0C1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6E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6E08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60DE3"/>
    <w:pPr>
      <w:overflowPunct/>
      <w:autoSpaceDE/>
      <w:autoSpaceDN/>
      <w:adjustRightInd/>
      <w:spacing w:before="100" w:beforeAutospacing="1" w:after="119"/>
      <w:textAlignment w:val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amatrice.rieti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.amatrice.rieti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.servizisociali@comune.amatrice.riet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1414F-1EBE-42CB-9F71-1885AF22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ml.leoncini</dc:creator>
  <cp:lastModifiedBy>Utente</cp:lastModifiedBy>
  <cp:revision>19</cp:revision>
  <cp:lastPrinted>2019-02-21T17:05:00Z</cp:lastPrinted>
  <dcterms:created xsi:type="dcterms:W3CDTF">2019-02-21T14:16:00Z</dcterms:created>
  <dcterms:modified xsi:type="dcterms:W3CDTF">2019-02-26T16:00:00Z</dcterms:modified>
</cp:coreProperties>
</file>