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59A" w:rsidRDefault="00C1759A" w:rsidP="00C175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59A" w:rsidRDefault="00C1759A" w:rsidP="00C175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COLLEGENTILESCO;</w:t>
      </w:r>
    </w:p>
    <w:p w:rsidR="00C1759A" w:rsidRDefault="00C1759A" w:rsidP="00C175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1401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759A" w:rsidRDefault="00C1759A" w:rsidP="00C175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685,20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759A" w:rsidRPr="003735B9" w:rsidRDefault="00C1759A" w:rsidP="00C175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759A" w:rsidRDefault="00C1759A" w:rsidP="00C175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88,26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C1759A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9A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882453" cy="3429000"/>
            <wp:effectExtent l="19050" t="0" r="3997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522" t="31982" r="65806" b="29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453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4D5C86"/>
    <w:rsid w:val="00BE320C"/>
    <w:rsid w:val="00C1759A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2019-01-30T08:00:00Z</dcterms:modified>
</cp:coreProperties>
</file>