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177" w:rsidRDefault="005A0177" w:rsidP="005A0177">
      <w:pPr>
        <w:pStyle w:val="Titolo21"/>
        <w:ind w:right="149"/>
        <w:jc w:val="right"/>
      </w:pPr>
      <w:r>
        <w:t>Allegato A</w:t>
      </w:r>
    </w:p>
    <w:p w:rsidR="005A0177" w:rsidRDefault="005A0177" w:rsidP="00C86A0E">
      <w:pPr>
        <w:pStyle w:val="Titolo21"/>
        <w:ind w:right="149"/>
        <w:jc w:val="both"/>
      </w:pPr>
    </w:p>
    <w:p w:rsidR="00C86A0E" w:rsidRDefault="00C86A0E" w:rsidP="00C86A0E">
      <w:pPr>
        <w:pStyle w:val="Titolo21"/>
        <w:ind w:right="149"/>
        <w:jc w:val="both"/>
      </w:pPr>
      <w:r>
        <w:t>AVVISO DI MOBILITA’ ESTERNA (PASSAGGIO DIRETTO DI PERSONALE DA ALTRE AMMINISTRAZIONI) EX ART. 30 D.LGS 165/2001 PER LA COPERTURA DI N.1 POSTO NEL PROFILO PROFESSIONALE DI “ISTRUTTORE DIRETTIVO DI POLIZIA MUNICIPALE” (CAT. D) PRESSO IL SETTORE DI POLIZIA MUNICIPALE DEL COMUNE DI AMATRICE</w:t>
      </w:r>
    </w:p>
    <w:p w:rsidR="00C86A0E" w:rsidRDefault="00C86A0E" w:rsidP="00C86A0E">
      <w:pPr>
        <w:pStyle w:val="Corpodeltesto"/>
        <w:spacing w:before="5"/>
        <w:rPr>
          <w:b/>
          <w:sz w:val="23"/>
        </w:rPr>
      </w:pPr>
    </w:p>
    <w:p w:rsidR="00C86A0E" w:rsidRDefault="00C86A0E" w:rsidP="00C86A0E">
      <w:pPr>
        <w:pStyle w:val="Corpodeltesto"/>
        <w:spacing w:before="1"/>
        <w:ind w:left="185" w:right="207"/>
        <w:jc w:val="center"/>
      </w:pPr>
      <w:r>
        <w:t xml:space="preserve">Il Responsabile del I Settore </w:t>
      </w:r>
    </w:p>
    <w:p w:rsidR="00C86A0E" w:rsidRDefault="00C86A0E" w:rsidP="00C86A0E">
      <w:pPr>
        <w:pStyle w:val="Corpodeltesto"/>
        <w:jc w:val="center"/>
      </w:pPr>
    </w:p>
    <w:p w:rsidR="00C86A0E" w:rsidRDefault="00C86A0E" w:rsidP="00C86A0E">
      <w:pPr>
        <w:pStyle w:val="Corpodeltesto"/>
        <w:ind w:left="185" w:right="205"/>
        <w:jc w:val="center"/>
      </w:pPr>
      <w:r>
        <w:t>RENDE NOTO</w:t>
      </w:r>
    </w:p>
    <w:p w:rsidR="00C86A0E" w:rsidRDefault="00C86A0E" w:rsidP="00C86A0E">
      <w:pPr>
        <w:pStyle w:val="Corpodeltesto"/>
        <w:jc w:val="center"/>
      </w:pPr>
    </w:p>
    <w:p w:rsidR="00C86A0E" w:rsidRDefault="00C86A0E" w:rsidP="00C86A0E">
      <w:pPr>
        <w:pStyle w:val="Corpodeltesto"/>
        <w:ind w:left="132" w:right="153"/>
        <w:jc w:val="both"/>
        <w:rPr>
          <w:b/>
        </w:rPr>
      </w:pPr>
      <w:r>
        <w:t xml:space="preserve">che dal ……………………….al………………………sono aperti i termini per la presentazione delle domande di mobilità (passaggio diretto di personale tra amministrazioni diverse), ai sensi dell’art.30 D.lgs. 165 del 30/03/2001, per la copertura di </w:t>
      </w:r>
      <w:r>
        <w:rPr>
          <w:b/>
        </w:rPr>
        <w:t>n. 1 posto a tempo pieno nel profilo professionale di</w:t>
      </w:r>
    </w:p>
    <w:p w:rsidR="00C86A0E" w:rsidRDefault="00C86A0E" w:rsidP="00C86A0E">
      <w:pPr>
        <w:pStyle w:val="Corpodeltesto"/>
        <w:spacing w:before="7"/>
        <w:rPr>
          <w:b/>
          <w:sz w:val="23"/>
        </w:rPr>
      </w:pPr>
    </w:p>
    <w:p w:rsidR="00C86A0E" w:rsidRPr="009136EA" w:rsidRDefault="00C86A0E" w:rsidP="00C86A0E">
      <w:pPr>
        <w:pStyle w:val="Titolo11"/>
        <w:spacing w:line="322" w:lineRule="exact"/>
        <w:jc w:val="center"/>
        <w:rPr>
          <w:sz w:val="24"/>
          <w:szCs w:val="24"/>
        </w:rPr>
      </w:pPr>
      <w:r w:rsidRPr="009136EA">
        <w:rPr>
          <w:sz w:val="24"/>
          <w:szCs w:val="24"/>
        </w:rPr>
        <w:t>ISTRUTTORE DIRETTIVO DI POLIZIA MUNICIPALE - CAT. D</w:t>
      </w:r>
    </w:p>
    <w:p w:rsidR="00C86A0E" w:rsidRPr="009136EA" w:rsidRDefault="00C86A0E" w:rsidP="00C86A0E">
      <w:pPr>
        <w:ind w:left="2477" w:right="2500"/>
        <w:jc w:val="center"/>
        <w:rPr>
          <w:b/>
          <w:sz w:val="24"/>
          <w:szCs w:val="24"/>
        </w:rPr>
      </w:pPr>
      <w:r w:rsidRPr="009136EA">
        <w:rPr>
          <w:b/>
          <w:sz w:val="24"/>
          <w:szCs w:val="24"/>
        </w:rPr>
        <w:t>presso il Settore di Polizia Municipale del Comune di Amatrice</w:t>
      </w:r>
    </w:p>
    <w:p w:rsidR="00C86A0E" w:rsidRPr="009136EA" w:rsidRDefault="006970A9" w:rsidP="00C86A0E">
      <w:pPr>
        <w:pStyle w:val="Titolo21"/>
        <w:jc w:val="both"/>
      </w:pPr>
      <w:r>
        <w:pict>
          <v:line id="_x0000_s1026" style="position:absolute;left:0;text-align:left;z-index:-251656192;mso-wrap-distance-left:0;mso-wrap-distance-right:0;mso-position-horizontal-relative:page" from="55.2pt,18.4pt" to="540.1pt,18.4pt" strokecolor="#4f81bc" strokeweight=".96pt">
            <w10:wrap type="topAndBottom" anchorx="page"/>
          </v:line>
        </w:pict>
      </w:r>
      <w:r w:rsidR="00C86A0E" w:rsidRPr="009136EA">
        <w:t>REQUISITI</w:t>
      </w:r>
    </w:p>
    <w:p w:rsidR="00C86A0E" w:rsidRDefault="00C86A0E" w:rsidP="00C86A0E">
      <w:pPr>
        <w:pStyle w:val="Corpodeltesto"/>
        <w:rPr>
          <w:b/>
          <w:sz w:val="15"/>
        </w:rPr>
      </w:pPr>
    </w:p>
    <w:p w:rsidR="00C86A0E" w:rsidRDefault="00C86A0E" w:rsidP="009136EA">
      <w:pPr>
        <w:pStyle w:val="Corpodeltesto"/>
        <w:spacing w:before="90"/>
        <w:ind w:left="132"/>
        <w:jc w:val="both"/>
      </w:pPr>
      <w:r>
        <w:t>Possono partecipare tutti coloro che sono in possesso dei seguenti requisiti:</w:t>
      </w:r>
    </w:p>
    <w:p w:rsidR="00C86A0E" w:rsidRDefault="00C86A0E" w:rsidP="009136EA">
      <w:pPr>
        <w:pStyle w:val="Paragrafoelenco"/>
        <w:numPr>
          <w:ilvl w:val="0"/>
          <w:numId w:val="6"/>
        </w:numPr>
        <w:tabs>
          <w:tab w:val="left" w:pos="403"/>
        </w:tabs>
        <w:spacing w:before="5" w:line="237" w:lineRule="auto"/>
        <w:ind w:right="155" w:hanging="284"/>
        <w:jc w:val="both"/>
        <w:rPr>
          <w:sz w:val="24"/>
        </w:rPr>
      </w:pPr>
      <w:r>
        <w:rPr>
          <w:sz w:val="24"/>
        </w:rPr>
        <w:t>essere dipendente con rapporto di lavoro a tempo indeterminato presso una pubblica amministrazione di cui all’art. 1, comma 2, del D.lgs. 165/2001, soggetta ai vincoli in materia di assunzioni e di spesa di personale e in regola con la normativa vigente di</w:t>
      </w:r>
      <w:r w:rsidR="00FF3CD1">
        <w:rPr>
          <w:sz w:val="24"/>
        </w:rPr>
        <w:t xml:space="preserve"> </w:t>
      </w:r>
      <w:r>
        <w:rPr>
          <w:sz w:val="24"/>
        </w:rPr>
        <w:t>riferimento;</w:t>
      </w:r>
    </w:p>
    <w:p w:rsidR="00C86A0E" w:rsidRDefault="00C86A0E" w:rsidP="009136EA">
      <w:pPr>
        <w:pStyle w:val="Paragrafoelenco"/>
        <w:numPr>
          <w:ilvl w:val="0"/>
          <w:numId w:val="6"/>
        </w:numPr>
        <w:tabs>
          <w:tab w:val="left" w:pos="403"/>
        </w:tabs>
        <w:spacing w:before="4"/>
        <w:ind w:right="150" w:hanging="284"/>
        <w:jc w:val="both"/>
        <w:rPr>
          <w:sz w:val="24"/>
        </w:rPr>
      </w:pPr>
      <w:r>
        <w:rPr>
          <w:sz w:val="24"/>
        </w:rPr>
        <w:t xml:space="preserve">inquadramento in categoria giuridica D (CCNL comparto Regioni - Autonomie Locali), a prescindere dalla posizione economica acquisita nella predetta categoria, con profilo professionale di </w:t>
      </w:r>
      <w:r>
        <w:rPr>
          <w:b/>
          <w:sz w:val="24"/>
        </w:rPr>
        <w:t xml:space="preserve">Istruttore direttivo di polizia municipale </w:t>
      </w:r>
      <w:r>
        <w:rPr>
          <w:sz w:val="24"/>
        </w:rPr>
        <w:t>(o altro profilo analogo) o equivalente extra comparto;</w:t>
      </w:r>
    </w:p>
    <w:p w:rsidR="00C86A0E" w:rsidRDefault="00C86A0E" w:rsidP="009136EA">
      <w:pPr>
        <w:pStyle w:val="Paragrafoelenco"/>
        <w:numPr>
          <w:ilvl w:val="0"/>
          <w:numId w:val="6"/>
        </w:numPr>
        <w:tabs>
          <w:tab w:val="left" w:pos="403"/>
        </w:tabs>
        <w:spacing w:line="292" w:lineRule="exact"/>
        <w:ind w:left="402"/>
        <w:jc w:val="both"/>
        <w:rPr>
          <w:sz w:val="24"/>
        </w:rPr>
      </w:pPr>
      <w:r>
        <w:rPr>
          <w:sz w:val="24"/>
        </w:rPr>
        <w:t>possesso della patente di guida di cat. B, o superiore, in corso di validità;</w:t>
      </w:r>
    </w:p>
    <w:p w:rsidR="00C86A0E" w:rsidRDefault="00C86A0E" w:rsidP="009136EA">
      <w:pPr>
        <w:pStyle w:val="Paragrafoelenco"/>
        <w:numPr>
          <w:ilvl w:val="0"/>
          <w:numId w:val="6"/>
        </w:numPr>
        <w:tabs>
          <w:tab w:val="left" w:pos="403"/>
        </w:tabs>
        <w:spacing w:line="292" w:lineRule="exact"/>
        <w:ind w:left="402"/>
        <w:jc w:val="both"/>
        <w:rPr>
          <w:sz w:val="24"/>
        </w:rPr>
      </w:pPr>
      <w:r>
        <w:rPr>
          <w:sz w:val="24"/>
        </w:rPr>
        <w:t>diploma di laurea in giurisprudenza o equipollente;</w:t>
      </w:r>
    </w:p>
    <w:p w:rsidR="00C86A0E" w:rsidRDefault="00C86A0E" w:rsidP="009136EA">
      <w:pPr>
        <w:pStyle w:val="Paragrafoelenco"/>
        <w:numPr>
          <w:ilvl w:val="0"/>
          <w:numId w:val="6"/>
        </w:numPr>
        <w:tabs>
          <w:tab w:val="left" w:pos="403"/>
        </w:tabs>
        <w:spacing w:line="292" w:lineRule="exact"/>
        <w:ind w:left="402"/>
        <w:jc w:val="both"/>
        <w:rPr>
          <w:sz w:val="24"/>
        </w:rPr>
      </w:pPr>
      <w:r>
        <w:rPr>
          <w:sz w:val="24"/>
        </w:rPr>
        <w:t>anzianità di servizio di almeno tre anni nello stesso profilo;</w:t>
      </w:r>
    </w:p>
    <w:p w:rsidR="00C86A0E" w:rsidRDefault="00C86A0E" w:rsidP="009136EA">
      <w:pPr>
        <w:pStyle w:val="Paragrafoelenco"/>
        <w:numPr>
          <w:ilvl w:val="0"/>
          <w:numId w:val="6"/>
        </w:numPr>
        <w:tabs>
          <w:tab w:val="left" w:pos="403"/>
        </w:tabs>
        <w:ind w:right="152" w:hanging="284"/>
        <w:jc w:val="both"/>
        <w:rPr>
          <w:sz w:val="24"/>
        </w:rPr>
      </w:pPr>
      <w:r>
        <w:rPr>
          <w:sz w:val="24"/>
        </w:rPr>
        <w:t>possesso idoneità fisica, senza limitazioni e/o prescrizioni, allo svolgimento delle mansioni ascritte al profilo professionale ricercato, compreso l’espletamento dei servizi esterni, certificata dal medico competente dell’ente di provenienza nell’ultima verifica periodica</w:t>
      </w:r>
      <w:r w:rsidR="00334213">
        <w:rPr>
          <w:sz w:val="24"/>
        </w:rPr>
        <w:t xml:space="preserve"> </w:t>
      </w:r>
      <w:r>
        <w:rPr>
          <w:sz w:val="24"/>
        </w:rPr>
        <w:t>effettuata;</w:t>
      </w:r>
    </w:p>
    <w:p w:rsidR="00C86A0E" w:rsidRDefault="00C86A0E" w:rsidP="009136EA">
      <w:pPr>
        <w:pStyle w:val="Paragrafoelenco"/>
        <w:numPr>
          <w:ilvl w:val="0"/>
          <w:numId w:val="6"/>
        </w:numPr>
        <w:tabs>
          <w:tab w:val="left" w:pos="463"/>
        </w:tabs>
        <w:spacing w:before="2"/>
        <w:ind w:right="155" w:hanging="284"/>
        <w:jc w:val="both"/>
        <w:rPr>
          <w:sz w:val="24"/>
        </w:rPr>
      </w:pPr>
      <w:r>
        <w:tab/>
      </w:r>
      <w:r>
        <w:rPr>
          <w:sz w:val="24"/>
        </w:rPr>
        <w:t>possesso dei requisiti previsti dalla legge 65/86, art. 5, comma 2 per il conferimento della qualifica di agente di pubblica sicurezza (non aver subito condanna a pena detentiva per delitto non colposo o non essere stato sottoposto a misura di prevenzione; non essere stato espulso dalle Forze armate o dai Corpi militarmente organizzati o destituito dai pubblici</w:t>
      </w:r>
      <w:r w:rsidR="00334213">
        <w:rPr>
          <w:sz w:val="24"/>
        </w:rPr>
        <w:t xml:space="preserve"> </w:t>
      </w:r>
      <w:r>
        <w:rPr>
          <w:sz w:val="24"/>
        </w:rPr>
        <w:t>uffici);</w:t>
      </w:r>
    </w:p>
    <w:p w:rsidR="00C86A0E" w:rsidRDefault="00C86A0E" w:rsidP="009136EA">
      <w:pPr>
        <w:pStyle w:val="Paragrafoelenco"/>
        <w:numPr>
          <w:ilvl w:val="0"/>
          <w:numId w:val="6"/>
        </w:numPr>
        <w:tabs>
          <w:tab w:val="left" w:pos="395"/>
        </w:tabs>
        <w:spacing w:before="1" w:line="237" w:lineRule="auto"/>
        <w:ind w:right="153" w:hanging="284"/>
        <w:jc w:val="both"/>
        <w:rPr>
          <w:sz w:val="24"/>
        </w:rPr>
      </w:pPr>
      <w:r>
        <w:rPr>
          <w:sz w:val="24"/>
        </w:rPr>
        <w:t>disponibilità incondizionata a prestare servizio armato e a condurre i veicoli in dotazione al Corpo di Polizia Municipale e ad usare le attrezzature in dotazione al</w:t>
      </w:r>
      <w:r w:rsidR="00334213">
        <w:rPr>
          <w:sz w:val="24"/>
        </w:rPr>
        <w:t xml:space="preserve"> </w:t>
      </w:r>
      <w:r>
        <w:rPr>
          <w:sz w:val="24"/>
        </w:rPr>
        <w:t>Corpo;</w:t>
      </w:r>
    </w:p>
    <w:p w:rsidR="00C86A0E" w:rsidRDefault="00C86A0E" w:rsidP="009136EA">
      <w:pPr>
        <w:pStyle w:val="Paragrafoelenco"/>
        <w:numPr>
          <w:ilvl w:val="0"/>
          <w:numId w:val="6"/>
        </w:numPr>
        <w:tabs>
          <w:tab w:val="left" w:pos="455"/>
        </w:tabs>
        <w:spacing w:before="4" w:line="237" w:lineRule="auto"/>
        <w:ind w:right="160" w:hanging="284"/>
        <w:jc w:val="both"/>
        <w:rPr>
          <w:sz w:val="24"/>
        </w:rPr>
      </w:pPr>
      <w:r>
        <w:rPr>
          <w:sz w:val="24"/>
        </w:rPr>
        <w:t xml:space="preserve">non essere stato riconosciuto "obiettore di coscienza" (ex </w:t>
      </w:r>
      <w:r>
        <w:rPr>
          <w:spacing w:val="-3"/>
          <w:sz w:val="24"/>
        </w:rPr>
        <w:t xml:space="preserve">L. </w:t>
      </w:r>
      <w:r>
        <w:rPr>
          <w:sz w:val="24"/>
        </w:rPr>
        <w:t>203/98 e successive modifiche), ovvero aver rinunciato a tale status ai sensi dell’art. 636 del D.lgs 15/03/2010 n.66;</w:t>
      </w:r>
    </w:p>
    <w:p w:rsidR="00C86A0E" w:rsidRDefault="00C86A0E" w:rsidP="009136EA">
      <w:pPr>
        <w:pStyle w:val="Paragrafoelenco"/>
        <w:numPr>
          <w:ilvl w:val="0"/>
          <w:numId w:val="6"/>
        </w:numPr>
        <w:tabs>
          <w:tab w:val="left" w:pos="455"/>
        </w:tabs>
        <w:spacing w:before="5" w:line="237" w:lineRule="auto"/>
        <w:ind w:right="154" w:hanging="284"/>
        <w:jc w:val="both"/>
        <w:rPr>
          <w:sz w:val="24"/>
        </w:rPr>
      </w:pPr>
      <w:r>
        <w:rPr>
          <w:sz w:val="24"/>
        </w:rPr>
        <w:t>non aver riportato sanzioni disciplinari negli ultimi due anni precedenti la data di scadenza del presente avviso;</w:t>
      </w:r>
    </w:p>
    <w:p w:rsidR="00C86A0E" w:rsidRDefault="00C86A0E" w:rsidP="009136EA">
      <w:pPr>
        <w:pStyle w:val="Paragrafoelenco"/>
        <w:numPr>
          <w:ilvl w:val="0"/>
          <w:numId w:val="6"/>
        </w:numPr>
        <w:tabs>
          <w:tab w:val="left" w:pos="417"/>
        </w:tabs>
        <w:spacing w:before="2"/>
        <w:ind w:hanging="284"/>
        <w:jc w:val="both"/>
        <w:rPr>
          <w:sz w:val="24"/>
        </w:rPr>
      </w:pPr>
      <w:r>
        <w:rPr>
          <w:sz w:val="24"/>
        </w:rPr>
        <w:t>non essere stato sospeso cautelarmente o per ragioni disciplinari dal servizio;</w:t>
      </w:r>
    </w:p>
    <w:p w:rsidR="00C86A0E" w:rsidRDefault="00C86A0E" w:rsidP="00C86A0E">
      <w:pPr>
        <w:rPr>
          <w:sz w:val="24"/>
        </w:rPr>
        <w:sectPr w:rsidR="00C86A0E" w:rsidSect="00C86A0E">
          <w:footerReference w:type="default" r:id="rId7"/>
          <w:pgSz w:w="11910" w:h="16840"/>
          <w:pgMar w:top="700" w:right="980" w:bottom="940" w:left="1000" w:header="720" w:footer="746" w:gutter="0"/>
          <w:pgNumType w:start="1"/>
          <w:cols w:space="720"/>
          <w:docGrid w:linePitch="299"/>
        </w:sectPr>
      </w:pPr>
    </w:p>
    <w:p w:rsidR="00C86A0E" w:rsidRDefault="00C86A0E" w:rsidP="00C86A0E">
      <w:pPr>
        <w:pStyle w:val="Paragrafoelenco"/>
        <w:numPr>
          <w:ilvl w:val="0"/>
          <w:numId w:val="6"/>
        </w:numPr>
        <w:tabs>
          <w:tab w:val="left" w:pos="417"/>
        </w:tabs>
        <w:spacing w:before="75"/>
        <w:ind w:right="162" w:hanging="284"/>
        <w:jc w:val="both"/>
        <w:rPr>
          <w:sz w:val="24"/>
        </w:rPr>
      </w:pPr>
      <w:r>
        <w:rPr>
          <w:sz w:val="24"/>
        </w:rPr>
        <w:lastRenderedPageBreak/>
        <w:t>non essere stato condannato, neppure con sentenza non ancora passata in giudicato, per uno dei delitti contro la PA di cui al Libro II, Titolo II, Capo I del C.P.;</w:t>
      </w:r>
    </w:p>
    <w:p w:rsidR="00C86A0E" w:rsidRDefault="00C86A0E" w:rsidP="00C86A0E">
      <w:pPr>
        <w:pStyle w:val="Paragrafoelenco"/>
        <w:numPr>
          <w:ilvl w:val="0"/>
          <w:numId w:val="6"/>
        </w:numPr>
        <w:tabs>
          <w:tab w:val="left" w:pos="417"/>
        </w:tabs>
        <w:spacing w:before="2"/>
        <w:ind w:right="155" w:hanging="284"/>
        <w:jc w:val="both"/>
        <w:rPr>
          <w:sz w:val="24"/>
        </w:rPr>
      </w:pPr>
      <w:r>
        <w:rPr>
          <w:sz w:val="24"/>
        </w:rPr>
        <w:t>non essere stato rinviato a giudizio o condannato con sentenza non ancora passata in giudicato, per reati che, se accertati con sentenza di condanna irrevocabile, comportino la sanzione disciplinare del licenziamento in base alla legge (in particolare D.lgs 165/2001), al Codice di comportamento DPR 62/2013 o al Codice disciplinare in vigore.</w:t>
      </w:r>
    </w:p>
    <w:p w:rsidR="00C86A0E" w:rsidRDefault="00C86A0E" w:rsidP="00C86A0E">
      <w:pPr>
        <w:pStyle w:val="Corpodeltesto"/>
        <w:spacing w:before="4"/>
      </w:pPr>
    </w:p>
    <w:p w:rsidR="00C86A0E" w:rsidRDefault="006970A9" w:rsidP="00C86A0E">
      <w:pPr>
        <w:pStyle w:val="Titolo21"/>
      </w:pPr>
      <w:r>
        <w:pict>
          <v:line id="_x0000_s1027" style="position:absolute;left:0;text-align:left;z-index:-251655168;mso-wrap-distance-left:0;mso-wrap-distance-right:0;mso-position-horizontal-relative:page" from="55.2pt,18.3pt" to="540.1pt,18.3pt" strokecolor="#4f81bc" strokeweight=".96pt">
            <w10:wrap type="topAndBottom" anchorx="page"/>
          </v:line>
        </w:pict>
      </w:r>
      <w:r w:rsidR="00C86A0E">
        <w:t>MODALITA’ DI PRESENTAZIONE DELLA DOMANDA</w:t>
      </w:r>
    </w:p>
    <w:p w:rsidR="00C86A0E" w:rsidRDefault="00C86A0E" w:rsidP="00C86A0E">
      <w:pPr>
        <w:jc w:val="both"/>
        <w:rPr>
          <w:sz w:val="24"/>
          <w:szCs w:val="24"/>
        </w:rPr>
      </w:pPr>
    </w:p>
    <w:p w:rsidR="00C86A0E" w:rsidRDefault="00C86A0E" w:rsidP="00C51E06">
      <w:pPr>
        <w:ind w:left="137" w:right="45"/>
        <w:jc w:val="both"/>
        <w:rPr>
          <w:szCs w:val="24"/>
        </w:rPr>
      </w:pPr>
      <w:r>
        <w:rPr>
          <w:szCs w:val="24"/>
        </w:rPr>
        <w:t xml:space="preserve">La domanda di ammissione deve essere redatta in carta semplice utilizzando il modulo scaricabile dalla home page del sito istituzionale </w:t>
      </w:r>
      <w:hyperlink r:id="rId8" w:history="1">
        <w:r>
          <w:rPr>
            <w:rStyle w:val="Collegamentoipertestuale"/>
            <w:szCs w:val="24"/>
          </w:rPr>
          <w:t>www.comune.amatrice.rieti.it</w:t>
        </w:r>
      </w:hyperlink>
      <w:r w:rsidR="00C51E06">
        <w:t xml:space="preserve"> </w:t>
      </w:r>
      <w:r>
        <w:rPr>
          <w:szCs w:val="24"/>
        </w:rPr>
        <w:t xml:space="preserve">e dovrà pervenire, improrogabilmente a pena di esclusione, entro il termine perentorio rappresentato dalle </w:t>
      </w:r>
      <w:r>
        <w:rPr>
          <w:b/>
          <w:szCs w:val="24"/>
          <w:highlight w:val="yellow"/>
        </w:rPr>
        <w:t>ore …</w:t>
      </w:r>
      <w:r>
        <w:rPr>
          <w:szCs w:val="24"/>
          <w:highlight w:val="yellow"/>
        </w:rPr>
        <w:t xml:space="preserve"> del…...</w:t>
      </w:r>
    </w:p>
    <w:p w:rsidR="00C86A0E" w:rsidRDefault="00C86A0E" w:rsidP="00C51E06">
      <w:pPr>
        <w:ind w:left="137" w:right="45"/>
        <w:jc w:val="both"/>
        <w:rPr>
          <w:szCs w:val="24"/>
        </w:rPr>
      </w:pPr>
      <w:r>
        <w:rPr>
          <w:szCs w:val="24"/>
        </w:rPr>
        <w:t xml:space="preserve">La domanda deve in ogni caso essere sottoscritta dal candidato, pena la nullità della stessa, con conseguente esclusione dalla procedura selettiva. </w:t>
      </w:r>
    </w:p>
    <w:p w:rsidR="00C86A0E" w:rsidRDefault="00C86A0E" w:rsidP="00C51E06">
      <w:pPr>
        <w:spacing w:line="256" w:lineRule="auto"/>
        <w:jc w:val="both"/>
        <w:rPr>
          <w:szCs w:val="24"/>
        </w:rPr>
      </w:pPr>
      <w:r>
        <w:rPr>
          <w:szCs w:val="24"/>
        </w:rPr>
        <w:t xml:space="preserve">  La domanda di ammissione dovrà essere inviata con una delle seguenti modalità: </w:t>
      </w:r>
    </w:p>
    <w:p w:rsidR="00C86A0E" w:rsidRDefault="00C86A0E" w:rsidP="00C51E06">
      <w:pPr>
        <w:spacing w:line="256" w:lineRule="auto"/>
        <w:jc w:val="both"/>
        <w:rPr>
          <w:szCs w:val="24"/>
        </w:rPr>
      </w:pPr>
    </w:p>
    <w:p w:rsidR="00C86A0E" w:rsidRDefault="00C86A0E" w:rsidP="00C51E06">
      <w:pPr>
        <w:widowControl/>
        <w:numPr>
          <w:ilvl w:val="0"/>
          <w:numId w:val="7"/>
        </w:numPr>
        <w:autoSpaceDE/>
        <w:autoSpaceDN/>
        <w:spacing w:after="13" w:line="247" w:lineRule="auto"/>
        <w:ind w:right="45" w:hanging="360"/>
        <w:jc w:val="both"/>
        <w:rPr>
          <w:szCs w:val="24"/>
        </w:rPr>
      </w:pPr>
      <w:r>
        <w:rPr>
          <w:szCs w:val="24"/>
        </w:rPr>
        <w:t xml:space="preserve">Con consegna diretta, in busta chiusa, all’ufficio protocollo del Comune di Amatrice, provvisoriamente sito in Parco Don Minozzi, in via Saturnino Muzii s.n.c., dal lunedì al venerdì dalle ore 09:00 alle ore 13:00. </w:t>
      </w:r>
      <w:r>
        <w:rPr>
          <w:szCs w:val="24"/>
          <w:u w:val="single" w:color="000000"/>
        </w:rPr>
        <w:t>In tal caso, all’esterno della busta dovrà essere riportata la dicitura “</w:t>
      </w:r>
      <w:r>
        <w:rPr>
          <w:i/>
          <w:szCs w:val="24"/>
          <w:u w:val="single" w:color="000000"/>
        </w:rPr>
        <w:t>Domanda di partecipazione alla selezione pubblica per mobilità, per il profilo di Istruttore Direttivo di Polizia Municipale cat. D”</w:t>
      </w:r>
      <w:r w:rsidRPr="00F15131">
        <w:rPr>
          <w:i/>
          <w:szCs w:val="24"/>
        </w:rPr>
        <w:t>;</w:t>
      </w:r>
    </w:p>
    <w:p w:rsidR="00C86A0E" w:rsidRDefault="00C86A0E" w:rsidP="00C51E06">
      <w:pPr>
        <w:spacing w:line="256" w:lineRule="auto"/>
        <w:ind w:left="142"/>
        <w:jc w:val="both"/>
        <w:rPr>
          <w:szCs w:val="24"/>
        </w:rPr>
      </w:pPr>
    </w:p>
    <w:p w:rsidR="00C86A0E" w:rsidRPr="00B5309D" w:rsidRDefault="00C86A0E" w:rsidP="00C51E06">
      <w:pPr>
        <w:widowControl/>
        <w:numPr>
          <w:ilvl w:val="0"/>
          <w:numId w:val="7"/>
        </w:numPr>
        <w:autoSpaceDE/>
        <w:autoSpaceDN/>
        <w:spacing w:after="13" w:line="247" w:lineRule="auto"/>
        <w:ind w:right="45" w:hanging="360"/>
        <w:jc w:val="both"/>
        <w:rPr>
          <w:szCs w:val="24"/>
        </w:rPr>
      </w:pPr>
      <w:r>
        <w:rPr>
          <w:szCs w:val="24"/>
        </w:rPr>
        <w:t xml:space="preserve">Mediante raccomandata A/R all’indirizzo sopra indicato. </w:t>
      </w:r>
      <w:r>
        <w:rPr>
          <w:szCs w:val="24"/>
          <w:u w:val="single" w:color="000000"/>
        </w:rPr>
        <w:t>In tal caso, all’esterno della busta dovrà essere riportata la dicitura “</w:t>
      </w:r>
      <w:r>
        <w:rPr>
          <w:i/>
          <w:szCs w:val="24"/>
          <w:u w:val="single" w:color="000000"/>
        </w:rPr>
        <w:t>Domanda di partecipazione alla selezione pubblica per mobilità, per il profilo di Istruttore Direttivo di Polizia Municipale cat. D”</w:t>
      </w:r>
      <w:r>
        <w:rPr>
          <w:i/>
          <w:szCs w:val="24"/>
        </w:rPr>
        <w:t>.</w:t>
      </w:r>
    </w:p>
    <w:p w:rsidR="00C86A0E" w:rsidRDefault="00C86A0E" w:rsidP="00C51E06">
      <w:pPr>
        <w:widowControl/>
        <w:autoSpaceDE/>
        <w:autoSpaceDN/>
        <w:spacing w:after="13" w:line="247" w:lineRule="auto"/>
        <w:ind w:left="487" w:right="45"/>
        <w:jc w:val="both"/>
        <w:rPr>
          <w:szCs w:val="24"/>
        </w:rPr>
      </w:pPr>
      <w:r>
        <w:rPr>
          <w:szCs w:val="24"/>
        </w:rPr>
        <w:t xml:space="preserve">Al fine del rispetto della scadenza fa fede il timbro con la data di ricevimento apposta dall’Ufficio Protocollo del Comune di Amatrice. Si precisa che non saranno accettate raccomandate che perverranno dopo la scadenza del bando suindicato, anche se spedite entro il termine temporale fissato; </w:t>
      </w:r>
    </w:p>
    <w:p w:rsidR="00C86A0E" w:rsidRDefault="00C86A0E" w:rsidP="00C51E06">
      <w:pPr>
        <w:spacing w:after="1" w:line="256" w:lineRule="auto"/>
        <w:ind w:left="142"/>
        <w:jc w:val="both"/>
        <w:rPr>
          <w:szCs w:val="24"/>
        </w:rPr>
      </w:pPr>
    </w:p>
    <w:p w:rsidR="00C86A0E" w:rsidRDefault="00C86A0E" w:rsidP="00C51E06">
      <w:pPr>
        <w:widowControl/>
        <w:numPr>
          <w:ilvl w:val="0"/>
          <w:numId w:val="7"/>
        </w:numPr>
        <w:autoSpaceDE/>
        <w:autoSpaceDN/>
        <w:spacing w:after="13" w:line="247" w:lineRule="auto"/>
        <w:ind w:right="45" w:hanging="360"/>
        <w:jc w:val="both"/>
        <w:rPr>
          <w:szCs w:val="24"/>
        </w:rPr>
      </w:pPr>
      <w:r>
        <w:rPr>
          <w:szCs w:val="24"/>
        </w:rPr>
        <w:t xml:space="preserve">Tramite posta elettronica certificata (PEC) all’indirizzo </w:t>
      </w:r>
      <w:hyperlink r:id="rId9" w:history="1">
        <w:r>
          <w:rPr>
            <w:rStyle w:val="Collegamentoipertestuale"/>
            <w:szCs w:val="24"/>
          </w:rPr>
          <w:t>protocollo@pec.comune.amatrice.rieti.it</w:t>
        </w:r>
      </w:hyperlink>
      <w:r>
        <w:rPr>
          <w:szCs w:val="24"/>
        </w:rPr>
        <w:t xml:space="preserve"> .In tale caso il mittente dovrà spedire la domanda dalla sua personale casella certificata; la domanda inoltre dovrà essere firmata digitalmente o in alternativa stampata, sottoscritta, scansionata ed inviata in formato PDF. </w:t>
      </w:r>
      <w:r>
        <w:rPr>
          <w:szCs w:val="24"/>
          <w:u w:val="single" w:color="000000"/>
        </w:rPr>
        <w:t>In tal caso la dicitura “</w:t>
      </w:r>
      <w:r>
        <w:rPr>
          <w:i/>
          <w:szCs w:val="24"/>
          <w:u w:val="single" w:color="000000"/>
        </w:rPr>
        <w:t>Domanda di partecipazione alla selezione pubblica per mobilità, per il profilo di Istruttore Direttivo di Polizia Municipale cat. D”</w:t>
      </w:r>
      <w:r>
        <w:rPr>
          <w:i/>
          <w:szCs w:val="24"/>
        </w:rPr>
        <w:t xml:space="preserve"> </w:t>
      </w:r>
      <w:r>
        <w:rPr>
          <w:szCs w:val="24"/>
        </w:rPr>
        <w:t xml:space="preserve">dovrà essere specificata nell’oggetto della PEC. </w:t>
      </w:r>
    </w:p>
    <w:p w:rsidR="00C86A0E" w:rsidRDefault="00C86A0E" w:rsidP="00C51E06">
      <w:pPr>
        <w:spacing w:line="256" w:lineRule="auto"/>
        <w:ind w:left="142"/>
        <w:jc w:val="both"/>
        <w:rPr>
          <w:szCs w:val="24"/>
        </w:rPr>
      </w:pPr>
    </w:p>
    <w:p w:rsidR="00C86A0E" w:rsidRDefault="00C86A0E" w:rsidP="00C51E06">
      <w:pPr>
        <w:ind w:left="137" w:right="45"/>
        <w:jc w:val="both"/>
        <w:rPr>
          <w:szCs w:val="24"/>
        </w:rPr>
      </w:pPr>
      <w:r>
        <w:rPr>
          <w:szCs w:val="24"/>
        </w:rPr>
        <w:t xml:space="preserve">Resta escluso qualsiasi altro mezzo di presentazione al di fuori di quelli sopra indicati. La data di presentazione delle domande è comprovata dal timbro e dalla data e ora apposti dall’ufficio Protocollo (non fa fede quindi la data di spedizione in caso di racc. A/R) o dalla data e ora di ricezione automaticamente generati dal sistema PEC. </w:t>
      </w:r>
    </w:p>
    <w:p w:rsidR="00334213" w:rsidRDefault="00C86A0E" w:rsidP="00C51E06">
      <w:pPr>
        <w:ind w:left="137" w:right="45"/>
        <w:jc w:val="both"/>
        <w:rPr>
          <w:szCs w:val="24"/>
        </w:rPr>
      </w:pPr>
      <w:r>
        <w:rPr>
          <w:szCs w:val="24"/>
        </w:rPr>
        <w:t>L’Amministrazione non assume responsabilità per dispersione di comunicazioni dipendente da inesatte indicazioni del recapito da parte del concorrente oppure da mancata o tardiva comunicazione del cambiamento dell’indirizzo indicato nella domanda, né per eventuali disguidi postali e complementari o comunque imputabili a fatto di terzi, a caso fortuito o forza maggiore.</w:t>
      </w:r>
    </w:p>
    <w:p w:rsidR="00C86A0E" w:rsidRDefault="00C86A0E" w:rsidP="00C51E06">
      <w:pPr>
        <w:ind w:left="137" w:right="45"/>
        <w:jc w:val="both"/>
        <w:rPr>
          <w:szCs w:val="24"/>
        </w:rPr>
      </w:pPr>
      <w:r>
        <w:rPr>
          <w:szCs w:val="24"/>
        </w:rPr>
        <w:t xml:space="preserve">Le domande contenenti irregolarità od omissioni, se non sanate prima della scadenza del termine, comportano l’esclusione dalla selezione. </w:t>
      </w:r>
    </w:p>
    <w:p w:rsidR="00C86A0E" w:rsidRDefault="00C86A0E" w:rsidP="001966A5">
      <w:pPr>
        <w:spacing w:line="242" w:lineRule="auto"/>
        <w:ind w:left="132" w:right="151"/>
        <w:jc w:val="both"/>
        <w:rPr>
          <w:b/>
          <w:sz w:val="24"/>
        </w:rPr>
      </w:pPr>
      <w:r>
        <w:rPr>
          <w:sz w:val="24"/>
        </w:rPr>
        <w:t xml:space="preserve">Qualora la domanda sia sottoscritta dinanzi a un dipendente addetto a riceverla o nel caso la domanda sia firmata digitalmente non occorre alcun ulteriore adempimento; negli altri </w:t>
      </w:r>
      <w:r>
        <w:rPr>
          <w:sz w:val="24"/>
        </w:rPr>
        <w:lastRenderedPageBreak/>
        <w:t xml:space="preserve">casi </w:t>
      </w:r>
      <w:r>
        <w:rPr>
          <w:b/>
          <w:sz w:val="24"/>
        </w:rPr>
        <w:t>la domanda deve essere corredata della copia non autenticata di un documento di identità valido del sottoscrittore.</w:t>
      </w:r>
    </w:p>
    <w:p w:rsidR="00C86A0E" w:rsidRDefault="00C86A0E" w:rsidP="001966A5">
      <w:pPr>
        <w:pStyle w:val="Corpodeltesto"/>
        <w:spacing w:before="6"/>
        <w:jc w:val="both"/>
        <w:rPr>
          <w:b/>
          <w:sz w:val="23"/>
        </w:rPr>
      </w:pPr>
    </w:p>
    <w:p w:rsidR="00C86A0E" w:rsidRDefault="00C86A0E" w:rsidP="001966A5">
      <w:pPr>
        <w:pStyle w:val="Titolo21"/>
        <w:ind w:right="151"/>
        <w:jc w:val="both"/>
      </w:pPr>
      <w:r>
        <w:t>La mancata apposizione della firma sulla domanda o l’assenza di copia di un documento di identità valido del sottoscrittore, nei casi in cui è richiesto</w:t>
      </w:r>
      <w:r>
        <w:rPr>
          <w:b w:val="0"/>
        </w:rPr>
        <w:t xml:space="preserve">, </w:t>
      </w:r>
      <w:r>
        <w:t>non è sanabile e comporta l’automatica esclusione dalla presente procedura.</w:t>
      </w:r>
    </w:p>
    <w:p w:rsidR="00C86A0E" w:rsidRDefault="00C86A0E" w:rsidP="001966A5">
      <w:pPr>
        <w:pStyle w:val="Corpodeltesto"/>
        <w:spacing w:before="7"/>
        <w:jc w:val="both"/>
        <w:rPr>
          <w:b/>
          <w:sz w:val="23"/>
        </w:rPr>
      </w:pPr>
    </w:p>
    <w:p w:rsidR="00C86A0E" w:rsidRDefault="00C86A0E" w:rsidP="001966A5">
      <w:pPr>
        <w:pStyle w:val="Corpodeltesto"/>
        <w:ind w:left="132" w:right="156"/>
        <w:jc w:val="both"/>
      </w:pPr>
      <w:r>
        <w:t>Non sono tenute in considerazione le domande di mobilità verso questo Comune presentate prima della pubblicazione del presente avviso.</w:t>
      </w:r>
    </w:p>
    <w:p w:rsidR="00C86A0E" w:rsidRDefault="00C86A0E" w:rsidP="001966A5">
      <w:pPr>
        <w:pStyle w:val="Corpodeltesto"/>
        <w:jc w:val="both"/>
      </w:pPr>
    </w:p>
    <w:p w:rsidR="00C86A0E" w:rsidRDefault="00C86A0E" w:rsidP="001966A5">
      <w:pPr>
        <w:pStyle w:val="Titolo21"/>
        <w:jc w:val="both"/>
        <w:rPr>
          <w:b w:val="0"/>
        </w:rPr>
      </w:pPr>
      <w:r>
        <w:t>Alla domanda devono essere obbligatoriamente allegati, pena esclusione dalla procedura</w:t>
      </w:r>
      <w:r>
        <w:rPr>
          <w:b w:val="0"/>
        </w:rPr>
        <w:t>:</w:t>
      </w:r>
    </w:p>
    <w:p w:rsidR="00C86A0E" w:rsidRDefault="00C86A0E" w:rsidP="001966A5">
      <w:pPr>
        <w:pStyle w:val="Corpodeltesto"/>
        <w:spacing w:before="7"/>
        <w:jc w:val="both"/>
      </w:pPr>
    </w:p>
    <w:p w:rsidR="00C86A0E" w:rsidRDefault="00C86A0E" w:rsidP="001966A5">
      <w:pPr>
        <w:pStyle w:val="Paragrafoelenco"/>
        <w:numPr>
          <w:ilvl w:val="1"/>
          <w:numId w:val="5"/>
        </w:numPr>
        <w:tabs>
          <w:tab w:val="left" w:pos="853"/>
          <w:tab w:val="left" w:pos="854"/>
        </w:tabs>
        <w:jc w:val="both"/>
        <w:rPr>
          <w:b/>
          <w:sz w:val="24"/>
        </w:rPr>
      </w:pPr>
      <w:r>
        <w:rPr>
          <w:b/>
          <w:sz w:val="24"/>
        </w:rPr>
        <w:t>dettagliato curriculum formativo – professionale possibilmente in formato europeo;</w:t>
      </w:r>
    </w:p>
    <w:p w:rsidR="00C86A0E" w:rsidRPr="00890DE0" w:rsidRDefault="00C86A0E" w:rsidP="001966A5">
      <w:pPr>
        <w:pStyle w:val="Paragrafoelenco"/>
        <w:numPr>
          <w:ilvl w:val="1"/>
          <w:numId w:val="5"/>
        </w:numPr>
        <w:tabs>
          <w:tab w:val="left" w:pos="854"/>
        </w:tabs>
        <w:spacing w:before="82" w:line="237" w:lineRule="auto"/>
        <w:ind w:right="152"/>
        <w:jc w:val="both"/>
        <w:rPr>
          <w:b/>
          <w:sz w:val="24"/>
        </w:rPr>
      </w:pPr>
      <w:r>
        <w:rPr>
          <w:b/>
          <w:sz w:val="24"/>
        </w:rPr>
        <w:t xml:space="preserve">dichiarazione che l’amministrazione di appartenenza è soggetta al rispetto dei vincoli in materia di assunzioni e di </w:t>
      </w:r>
      <w:r w:rsidRPr="00890DE0">
        <w:rPr>
          <w:b/>
          <w:sz w:val="24"/>
        </w:rPr>
        <w:t>spesa di personale, come da disposizioni normative vigenti di riferimento, rilasciata dall’amministrazione stessa.</w:t>
      </w:r>
    </w:p>
    <w:p w:rsidR="00C86A0E" w:rsidRPr="00890DE0" w:rsidRDefault="00C86A0E" w:rsidP="001966A5">
      <w:pPr>
        <w:pStyle w:val="Paragrafoelenco"/>
        <w:numPr>
          <w:ilvl w:val="1"/>
          <w:numId w:val="5"/>
        </w:numPr>
        <w:tabs>
          <w:tab w:val="left" w:pos="853"/>
          <w:tab w:val="left" w:pos="854"/>
        </w:tabs>
        <w:spacing w:before="3"/>
        <w:jc w:val="both"/>
        <w:rPr>
          <w:b/>
          <w:sz w:val="24"/>
        </w:rPr>
      </w:pPr>
      <w:r w:rsidRPr="00890DE0">
        <w:rPr>
          <w:b/>
          <w:sz w:val="24"/>
        </w:rPr>
        <w:t>copia fotostatica di un valido documento di identità nei casi in cui è richiesto.</w:t>
      </w:r>
    </w:p>
    <w:p w:rsidR="00C86A0E" w:rsidRDefault="00C86A0E" w:rsidP="001966A5">
      <w:pPr>
        <w:pStyle w:val="Corpodeltesto"/>
        <w:spacing w:before="8"/>
        <w:jc w:val="both"/>
        <w:rPr>
          <w:sz w:val="23"/>
        </w:rPr>
      </w:pPr>
    </w:p>
    <w:p w:rsidR="00C86A0E" w:rsidRDefault="00C86A0E" w:rsidP="001966A5">
      <w:pPr>
        <w:pStyle w:val="Corpodeltesto"/>
        <w:spacing w:before="1"/>
        <w:ind w:left="192"/>
        <w:jc w:val="both"/>
      </w:pPr>
      <w:r>
        <w:t>Nel curriculum, debitamente firmato e datato, l’interessato deve indicare:</w:t>
      </w:r>
    </w:p>
    <w:p w:rsidR="00C86A0E" w:rsidRDefault="00C86A0E" w:rsidP="001966A5">
      <w:pPr>
        <w:pStyle w:val="Corpodeltesto"/>
        <w:spacing w:before="11"/>
        <w:jc w:val="both"/>
        <w:rPr>
          <w:sz w:val="23"/>
        </w:rPr>
      </w:pPr>
    </w:p>
    <w:p w:rsidR="00C86A0E" w:rsidRDefault="00C86A0E" w:rsidP="001966A5">
      <w:pPr>
        <w:pStyle w:val="Paragrafoelenco"/>
        <w:numPr>
          <w:ilvl w:val="0"/>
          <w:numId w:val="5"/>
        </w:numPr>
        <w:tabs>
          <w:tab w:val="left" w:pos="333"/>
        </w:tabs>
        <w:ind w:left="332" w:hanging="200"/>
        <w:jc w:val="both"/>
        <w:rPr>
          <w:sz w:val="24"/>
        </w:rPr>
      </w:pPr>
      <w:r>
        <w:rPr>
          <w:sz w:val="24"/>
        </w:rPr>
        <w:t>i titoli di studio posseduti, con data e luogo del conseguimento e votazione ottenuta;</w:t>
      </w:r>
    </w:p>
    <w:p w:rsidR="00C86A0E" w:rsidRDefault="00C86A0E" w:rsidP="001966A5">
      <w:pPr>
        <w:pStyle w:val="Paragrafoelenco"/>
        <w:numPr>
          <w:ilvl w:val="0"/>
          <w:numId w:val="5"/>
        </w:numPr>
        <w:tabs>
          <w:tab w:val="left" w:pos="371"/>
        </w:tabs>
        <w:ind w:left="274" w:right="159" w:hanging="142"/>
        <w:jc w:val="both"/>
        <w:rPr>
          <w:sz w:val="24"/>
        </w:rPr>
      </w:pPr>
      <w:r>
        <w:tab/>
      </w:r>
      <w:r>
        <w:rPr>
          <w:sz w:val="24"/>
        </w:rPr>
        <w:t>le esperienze lavorative con la specificazione dei periodi svolti, dell’ente e servizio di destinazione, della categoria e del profilo professionale ricoperti;</w:t>
      </w:r>
    </w:p>
    <w:p w:rsidR="00C86A0E" w:rsidRDefault="00C86A0E" w:rsidP="001966A5">
      <w:pPr>
        <w:pStyle w:val="Paragrafoelenco"/>
        <w:numPr>
          <w:ilvl w:val="0"/>
          <w:numId w:val="5"/>
        </w:numPr>
        <w:tabs>
          <w:tab w:val="left" w:pos="301"/>
        </w:tabs>
        <w:ind w:left="274" w:right="158" w:hanging="142"/>
        <w:jc w:val="both"/>
        <w:rPr>
          <w:sz w:val="24"/>
        </w:rPr>
      </w:pPr>
      <w:r>
        <w:rPr>
          <w:sz w:val="24"/>
        </w:rPr>
        <w:t>i corsi di formazione e aggiornamento ed ogni altra informazione che l’interessato ritenga utile specificare per consentire una valutazione completa della professionalità posseduta.</w:t>
      </w:r>
    </w:p>
    <w:p w:rsidR="00C86A0E" w:rsidRDefault="00C86A0E" w:rsidP="001966A5">
      <w:pPr>
        <w:pStyle w:val="Corpodeltesto"/>
        <w:spacing w:before="7"/>
        <w:jc w:val="both"/>
      </w:pPr>
    </w:p>
    <w:p w:rsidR="00C86A0E" w:rsidRDefault="006970A9" w:rsidP="00C86A0E">
      <w:pPr>
        <w:pStyle w:val="Titolo21"/>
        <w:spacing w:before="1"/>
      </w:pPr>
      <w:r>
        <w:pict>
          <v:line id="_x0000_s1028" style="position:absolute;left:0;text-align:left;z-index:-251654144;mso-wrap-distance-left:0;mso-wrap-distance-right:0;mso-position-horizontal-relative:page" from="55.2pt,18.35pt" to="540.1pt,18.35pt" strokecolor="#4f81bc" strokeweight=".96pt">
            <w10:wrap type="topAndBottom" anchorx="page"/>
          </v:line>
        </w:pict>
      </w:r>
      <w:r w:rsidR="00C86A0E">
        <w:t>MODALITA’ DI SELEZIONE</w:t>
      </w:r>
    </w:p>
    <w:p w:rsidR="00C86A0E" w:rsidRDefault="00C86A0E" w:rsidP="00C86A0E">
      <w:pPr>
        <w:pStyle w:val="Corpodeltesto"/>
        <w:rPr>
          <w:b/>
          <w:sz w:val="15"/>
        </w:rPr>
      </w:pPr>
    </w:p>
    <w:p w:rsidR="00C86A0E" w:rsidRPr="00561598" w:rsidRDefault="00C86A0E" w:rsidP="003D630A">
      <w:pPr>
        <w:pStyle w:val="Corpodeltesto"/>
        <w:spacing w:before="90"/>
        <w:ind w:left="132"/>
        <w:jc w:val="both"/>
      </w:pPr>
      <w:r w:rsidRPr="00561598">
        <w:t>Alla valutazione dei candidati provvederà apposita commissione presieduta dal Responsabile del Settore di Polizia Municipale del Comune di Amatrice.</w:t>
      </w:r>
    </w:p>
    <w:p w:rsidR="00C86A0E" w:rsidRPr="00561598" w:rsidRDefault="00C86A0E" w:rsidP="003D630A">
      <w:pPr>
        <w:pStyle w:val="Corpodeltesto"/>
        <w:jc w:val="both"/>
      </w:pPr>
    </w:p>
    <w:p w:rsidR="00C86A0E" w:rsidRPr="00561598" w:rsidRDefault="00C86A0E" w:rsidP="003D630A">
      <w:pPr>
        <w:pStyle w:val="Corpodeltesto"/>
        <w:ind w:left="132" w:right="155"/>
        <w:jc w:val="both"/>
      </w:pPr>
      <w:r w:rsidRPr="00561598">
        <w:t>La Commissione ha a disposizione un punteggio complessivo massimo di 40 punti di cui 10 punti per la valutazione del curriculum formativo – professionale e 30 punti per la valutazione del colloquio.</w:t>
      </w:r>
    </w:p>
    <w:p w:rsidR="00C86A0E" w:rsidRPr="00561598" w:rsidRDefault="00C86A0E" w:rsidP="003D630A">
      <w:pPr>
        <w:pStyle w:val="Corpodeltesto"/>
        <w:jc w:val="both"/>
      </w:pPr>
    </w:p>
    <w:p w:rsidR="00C86A0E" w:rsidRPr="00561598" w:rsidRDefault="00C86A0E" w:rsidP="003D630A">
      <w:pPr>
        <w:spacing w:before="1"/>
        <w:ind w:left="132" w:right="149"/>
        <w:jc w:val="both"/>
        <w:rPr>
          <w:sz w:val="24"/>
          <w:szCs w:val="24"/>
        </w:rPr>
      </w:pPr>
      <w:r w:rsidRPr="00561598">
        <w:rPr>
          <w:sz w:val="24"/>
          <w:szCs w:val="24"/>
        </w:rPr>
        <w:t xml:space="preserve">La Commissione procederà ad una prima valutazione del </w:t>
      </w:r>
      <w:r w:rsidRPr="00561598">
        <w:rPr>
          <w:b/>
          <w:sz w:val="24"/>
          <w:szCs w:val="24"/>
        </w:rPr>
        <w:t xml:space="preserve">curriculum formativo – professionale </w:t>
      </w:r>
      <w:r w:rsidRPr="00561598">
        <w:rPr>
          <w:sz w:val="24"/>
          <w:szCs w:val="24"/>
        </w:rPr>
        <w:t>presentato, con particolare riguardo all’esperienza acquisita nelle mansioni attinenti al profilo professionale ricercato, della quantità e qualità dei servizi prestati a tempo indeterminato e/o determinato, dei titoli di studio posseduti attinenti al posto da ricoprire, dei corsi di perfezionamento ed aggiornamento e di quant’altro concorra all’arricchimento professionale o sia ritenuto significativo per un idoneo apprezzamento delle capacità ed attitudini professionali del candidato in relazione alla posizione professionale da ricoprire.</w:t>
      </w:r>
    </w:p>
    <w:p w:rsidR="00C86A0E" w:rsidRPr="00561598" w:rsidRDefault="00C86A0E" w:rsidP="003D630A">
      <w:pPr>
        <w:spacing w:before="2" w:line="264" w:lineRule="exact"/>
        <w:ind w:left="132"/>
        <w:jc w:val="both"/>
        <w:rPr>
          <w:sz w:val="24"/>
          <w:szCs w:val="24"/>
        </w:rPr>
      </w:pPr>
      <w:r w:rsidRPr="00561598">
        <w:rPr>
          <w:sz w:val="24"/>
          <w:szCs w:val="24"/>
        </w:rPr>
        <w:t>Il punteggio massimo attribuibile al curriculum è così suddiviso:</w:t>
      </w:r>
    </w:p>
    <w:p w:rsidR="00C86A0E" w:rsidRPr="00561598" w:rsidRDefault="00C86A0E" w:rsidP="003D630A">
      <w:pPr>
        <w:pStyle w:val="Paragrafoelenco"/>
        <w:numPr>
          <w:ilvl w:val="0"/>
          <w:numId w:val="5"/>
        </w:numPr>
        <w:tabs>
          <w:tab w:val="left" w:pos="268"/>
        </w:tabs>
        <w:spacing w:line="264" w:lineRule="exact"/>
        <w:ind w:left="267" w:hanging="135"/>
        <w:jc w:val="both"/>
        <w:rPr>
          <w:sz w:val="24"/>
          <w:szCs w:val="24"/>
        </w:rPr>
      </w:pPr>
      <w:r w:rsidRPr="00561598">
        <w:rPr>
          <w:sz w:val="24"/>
          <w:szCs w:val="24"/>
        </w:rPr>
        <w:t>esperienze professionali max 5 punti</w:t>
      </w:r>
    </w:p>
    <w:p w:rsidR="00C86A0E" w:rsidRPr="00561598" w:rsidRDefault="00C86A0E" w:rsidP="003D630A">
      <w:pPr>
        <w:pStyle w:val="Paragrafoelenco"/>
        <w:numPr>
          <w:ilvl w:val="0"/>
          <w:numId w:val="5"/>
        </w:numPr>
        <w:tabs>
          <w:tab w:val="left" w:pos="268"/>
        </w:tabs>
        <w:spacing w:before="2" w:line="264" w:lineRule="exact"/>
        <w:ind w:left="267" w:hanging="135"/>
        <w:jc w:val="both"/>
        <w:rPr>
          <w:sz w:val="24"/>
          <w:szCs w:val="24"/>
        </w:rPr>
      </w:pPr>
      <w:r w:rsidRPr="00561598">
        <w:rPr>
          <w:sz w:val="24"/>
          <w:szCs w:val="24"/>
        </w:rPr>
        <w:t>titoli di studio e/o corsi di formazione max 3</w:t>
      </w:r>
      <w:r>
        <w:rPr>
          <w:sz w:val="24"/>
          <w:szCs w:val="24"/>
        </w:rPr>
        <w:t xml:space="preserve"> </w:t>
      </w:r>
      <w:r w:rsidRPr="00561598">
        <w:rPr>
          <w:sz w:val="24"/>
          <w:szCs w:val="24"/>
        </w:rPr>
        <w:t>punti</w:t>
      </w:r>
    </w:p>
    <w:p w:rsidR="00C86A0E" w:rsidRPr="00561598" w:rsidRDefault="00C86A0E" w:rsidP="003D630A">
      <w:pPr>
        <w:pStyle w:val="Paragrafoelenco"/>
        <w:numPr>
          <w:ilvl w:val="0"/>
          <w:numId w:val="5"/>
        </w:numPr>
        <w:tabs>
          <w:tab w:val="left" w:pos="292"/>
        </w:tabs>
        <w:ind w:left="132" w:right="164" w:firstLine="0"/>
        <w:jc w:val="both"/>
        <w:rPr>
          <w:sz w:val="24"/>
          <w:szCs w:val="24"/>
        </w:rPr>
      </w:pPr>
      <w:r w:rsidRPr="00561598">
        <w:rPr>
          <w:sz w:val="24"/>
          <w:szCs w:val="24"/>
        </w:rPr>
        <w:lastRenderedPageBreak/>
        <w:t>altri elementi volti all’arricchimento professionale o significativi per un idoneo apprezzamento delle capacità e attitudini professionali in relazione al posto da ricoprire max 2</w:t>
      </w:r>
      <w:r>
        <w:rPr>
          <w:sz w:val="24"/>
          <w:szCs w:val="24"/>
        </w:rPr>
        <w:t xml:space="preserve"> </w:t>
      </w:r>
      <w:r w:rsidRPr="00561598">
        <w:rPr>
          <w:sz w:val="24"/>
          <w:szCs w:val="24"/>
        </w:rPr>
        <w:t>punti.</w:t>
      </w:r>
    </w:p>
    <w:p w:rsidR="00C86A0E" w:rsidRPr="00561598" w:rsidRDefault="00C86A0E" w:rsidP="003D630A">
      <w:pPr>
        <w:pStyle w:val="Corpodeltesto"/>
        <w:spacing w:before="8"/>
        <w:jc w:val="both"/>
      </w:pPr>
    </w:p>
    <w:p w:rsidR="00C86A0E" w:rsidRPr="00561598" w:rsidRDefault="00C86A0E" w:rsidP="00CA4421">
      <w:pPr>
        <w:ind w:left="132"/>
        <w:jc w:val="both"/>
        <w:rPr>
          <w:sz w:val="24"/>
          <w:szCs w:val="24"/>
        </w:rPr>
      </w:pPr>
      <w:r w:rsidRPr="00561598">
        <w:rPr>
          <w:b/>
          <w:sz w:val="24"/>
          <w:szCs w:val="24"/>
        </w:rPr>
        <w:t>Il colloquio motivazionale attitudinale</w:t>
      </w:r>
      <w:r w:rsidRPr="00561598">
        <w:rPr>
          <w:sz w:val="24"/>
          <w:szCs w:val="24"/>
        </w:rPr>
        <w:t>, è finalizzato a:</w:t>
      </w:r>
    </w:p>
    <w:p w:rsidR="00C86A0E" w:rsidRPr="00561598" w:rsidRDefault="00C86A0E" w:rsidP="00CA4421">
      <w:pPr>
        <w:pStyle w:val="Paragrafoelenco"/>
        <w:numPr>
          <w:ilvl w:val="0"/>
          <w:numId w:val="6"/>
        </w:numPr>
        <w:tabs>
          <w:tab w:val="left" w:pos="417"/>
        </w:tabs>
        <w:spacing w:before="2" w:line="293" w:lineRule="exact"/>
        <w:ind w:hanging="284"/>
        <w:jc w:val="both"/>
        <w:rPr>
          <w:sz w:val="24"/>
          <w:szCs w:val="24"/>
        </w:rPr>
      </w:pPr>
      <w:r w:rsidRPr="00561598">
        <w:rPr>
          <w:sz w:val="24"/>
          <w:szCs w:val="24"/>
        </w:rPr>
        <w:t>riscontrare ed approfondire i contenuti del</w:t>
      </w:r>
      <w:r>
        <w:rPr>
          <w:sz w:val="24"/>
          <w:szCs w:val="24"/>
        </w:rPr>
        <w:t xml:space="preserve"> </w:t>
      </w:r>
      <w:r w:rsidRPr="00561598">
        <w:rPr>
          <w:sz w:val="24"/>
          <w:szCs w:val="24"/>
        </w:rPr>
        <w:t>curriculum;</w:t>
      </w:r>
    </w:p>
    <w:p w:rsidR="00C86A0E" w:rsidRDefault="00C86A0E" w:rsidP="00CA4421">
      <w:pPr>
        <w:pStyle w:val="Paragrafoelenco"/>
        <w:numPr>
          <w:ilvl w:val="0"/>
          <w:numId w:val="6"/>
        </w:numPr>
        <w:tabs>
          <w:tab w:val="left" w:pos="417"/>
        </w:tabs>
        <w:spacing w:line="293" w:lineRule="exact"/>
        <w:ind w:hanging="284"/>
        <w:jc w:val="both"/>
        <w:rPr>
          <w:sz w:val="24"/>
        </w:rPr>
      </w:pPr>
      <w:r w:rsidRPr="00561598">
        <w:rPr>
          <w:sz w:val="24"/>
          <w:szCs w:val="24"/>
        </w:rPr>
        <w:t>esaminare gli aspetti motivazionali al</w:t>
      </w:r>
      <w:r>
        <w:rPr>
          <w:sz w:val="24"/>
          <w:szCs w:val="24"/>
        </w:rPr>
        <w:t xml:space="preserve"> </w:t>
      </w:r>
      <w:r w:rsidRPr="00561598">
        <w:rPr>
          <w:sz w:val="24"/>
          <w:szCs w:val="24"/>
        </w:rPr>
        <w:t>trasferimento</w:t>
      </w:r>
      <w:r>
        <w:rPr>
          <w:sz w:val="24"/>
        </w:rPr>
        <w:t>;</w:t>
      </w:r>
    </w:p>
    <w:p w:rsidR="00C86A0E" w:rsidRDefault="00C86A0E" w:rsidP="00CA4421">
      <w:pPr>
        <w:pStyle w:val="Paragrafoelenco"/>
        <w:numPr>
          <w:ilvl w:val="0"/>
          <w:numId w:val="6"/>
        </w:numPr>
        <w:tabs>
          <w:tab w:val="left" w:pos="417"/>
        </w:tabs>
        <w:spacing w:before="4" w:line="237" w:lineRule="auto"/>
        <w:ind w:right="151" w:hanging="284"/>
        <w:jc w:val="both"/>
        <w:rPr>
          <w:sz w:val="24"/>
        </w:rPr>
      </w:pPr>
      <w:r>
        <w:rPr>
          <w:sz w:val="24"/>
        </w:rPr>
        <w:t>evidenziare le conoscenze, le attitudini e le capacità professionali nonché relazionali, in funzione dell’inquadramento professionale e del ruolo da ricoprire; in particolare saranno verificate le conoscenze nell’ambito delle seguenti materie:</w:t>
      </w:r>
    </w:p>
    <w:p w:rsidR="00C86A0E" w:rsidRPr="000F68D1" w:rsidRDefault="00C86A0E" w:rsidP="00CA4421">
      <w:pPr>
        <w:pStyle w:val="Paragrafoelenco"/>
        <w:tabs>
          <w:tab w:val="left" w:pos="417"/>
        </w:tabs>
        <w:spacing w:before="4" w:line="237" w:lineRule="auto"/>
        <w:ind w:left="416" w:right="151" w:firstLine="0"/>
        <w:jc w:val="both"/>
        <w:rPr>
          <w:sz w:val="24"/>
        </w:rPr>
      </w:pPr>
    </w:p>
    <w:p w:rsidR="00C86A0E" w:rsidRDefault="00C86A0E" w:rsidP="00CA4421">
      <w:pPr>
        <w:pStyle w:val="Paragrafoelenco"/>
        <w:numPr>
          <w:ilvl w:val="0"/>
          <w:numId w:val="2"/>
        </w:numPr>
        <w:tabs>
          <w:tab w:val="left" w:pos="777"/>
        </w:tabs>
        <w:spacing w:before="1" w:line="276" w:lineRule="auto"/>
        <w:ind w:right="157"/>
        <w:jc w:val="both"/>
        <w:rPr>
          <w:sz w:val="24"/>
        </w:rPr>
      </w:pPr>
      <w:r>
        <w:rPr>
          <w:sz w:val="24"/>
        </w:rPr>
        <w:t>Ordinamento, ruolo e funzioni della polizia locale con particolare riferimento alla legislazione regionale (Lazio) in materia;</w:t>
      </w:r>
    </w:p>
    <w:p w:rsidR="00C86A0E" w:rsidRDefault="00C86A0E" w:rsidP="00CA4421">
      <w:pPr>
        <w:pStyle w:val="Paragrafoelenco"/>
        <w:numPr>
          <w:ilvl w:val="0"/>
          <w:numId w:val="2"/>
        </w:numPr>
        <w:tabs>
          <w:tab w:val="left" w:pos="777"/>
        </w:tabs>
        <w:spacing w:line="275" w:lineRule="exact"/>
        <w:jc w:val="both"/>
        <w:rPr>
          <w:sz w:val="24"/>
        </w:rPr>
      </w:pPr>
      <w:r>
        <w:rPr>
          <w:sz w:val="24"/>
        </w:rPr>
        <w:t>Sicurezza urbana e sicurezza pubblica;</w:t>
      </w:r>
    </w:p>
    <w:p w:rsidR="00C86A0E" w:rsidRDefault="00C86A0E" w:rsidP="00CA4421">
      <w:pPr>
        <w:pStyle w:val="Paragrafoelenco"/>
        <w:numPr>
          <w:ilvl w:val="0"/>
          <w:numId w:val="2"/>
        </w:numPr>
        <w:tabs>
          <w:tab w:val="left" w:pos="777"/>
        </w:tabs>
        <w:spacing w:before="43" w:line="276" w:lineRule="auto"/>
        <w:ind w:right="157"/>
        <w:jc w:val="both"/>
        <w:rPr>
          <w:sz w:val="24"/>
        </w:rPr>
      </w:pPr>
      <w:r>
        <w:rPr>
          <w:sz w:val="24"/>
        </w:rPr>
        <w:t>Codice della strada e relativo regolamento di esecuzione, altre norme in materia di circolazione stradale;</w:t>
      </w:r>
    </w:p>
    <w:p w:rsidR="00C86A0E" w:rsidRDefault="00C86A0E" w:rsidP="00CA4421">
      <w:pPr>
        <w:pStyle w:val="Paragrafoelenco"/>
        <w:numPr>
          <w:ilvl w:val="0"/>
          <w:numId w:val="2"/>
        </w:numPr>
        <w:tabs>
          <w:tab w:val="left" w:pos="777"/>
        </w:tabs>
        <w:spacing w:line="275" w:lineRule="exact"/>
        <w:jc w:val="both"/>
        <w:rPr>
          <w:sz w:val="24"/>
        </w:rPr>
      </w:pPr>
      <w:r>
        <w:rPr>
          <w:sz w:val="24"/>
        </w:rPr>
        <w:t>Diritto penale e di procedura penale;</w:t>
      </w:r>
    </w:p>
    <w:p w:rsidR="00C86A0E" w:rsidRDefault="00C86A0E" w:rsidP="00CA4421">
      <w:pPr>
        <w:pStyle w:val="Paragrafoelenco"/>
        <w:numPr>
          <w:ilvl w:val="0"/>
          <w:numId w:val="2"/>
        </w:numPr>
        <w:tabs>
          <w:tab w:val="left" w:pos="777"/>
        </w:tabs>
        <w:spacing w:before="41"/>
        <w:jc w:val="both"/>
        <w:rPr>
          <w:sz w:val="24"/>
        </w:rPr>
      </w:pPr>
      <w:r>
        <w:rPr>
          <w:sz w:val="24"/>
        </w:rPr>
        <w:t>Elementi di procedura penale minorile;</w:t>
      </w:r>
    </w:p>
    <w:p w:rsidR="00C86A0E" w:rsidRDefault="00C86A0E" w:rsidP="00CA4421">
      <w:pPr>
        <w:pStyle w:val="Paragrafoelenco"/>
        <w:numPr>
          <w:ilvl w:val="0"/>
          <w:numId w:val="2"/>
        </w:numPr>
        <w:tabs>
          <w:tab w:val="left" w:pos="777"/>
        </w:tabs>
        <w:spacing w:before="43"/>
        <w:jc w:val="both"/>
        <w:rPr>
          <w:sz w:val="24"/>
        </w:rPr>
      </w:pPr>
      <w:r>
        <w:rPr>
          <w:sz w:val="24"/>
        </w:rPr>
        <w:t>Testo unico sull’immigrazione D.Lgs.286/98;</w:t>
      </w:r>
    </w:p>
    <w:p w:rsidR="00C86A0E" w:rsidRDefault="00C86A0E" w:rsidP="00CA4421">
      <w:pPr>
        <w:pStyle w:val="Paragrafoelenco"/>
        <w:numPr>
          <w:ilvl w:val="0"/>
          <w:numId w:val="2"/>
        </w:numPr>
        <w:tabs>
          <w:tab w:val="left" w:pos="777"/>
        </w:tabs>
        <w:spacing w:before="76" w:line="278" w:lineRule="auto"/>
        <w:ind w:right="155"/>
        <w:jc w:val="both"/>
        <w:rPr>
          <w:sz w:val="24"/>
        </w:rPr>
      </w:pPr>
      <w:r>
        <w:rPr>
          <w:sz w:val="24"/>
        </w:rPr>
        <w:t>Nozioni sulla legislazione nazionale e regionale in materia di commercio, pubblici esercizi, edilizia, ambiente e polizia</w:t>
      </w:r>
      <w:r w:rsidR="003C38F1">
        <w:rPr>
          <w:sz w:val="24"/>
        </w:rPr>
        <w:t xml:space="preserve"> </w:t>
      </w:r>
      <w:r>
        <w:rPr>
          <w:sz w:val="24"/>
        </w:rPr>
        <w:t>amministrativa.</w:t>
      </w:r>
    </w:p>
    <w:p w:rsidR="00C86A0E" w:rsidRDefault="00C86A0E" w:rsidP="00CA4421">
      <w:pPr>
        <w:pStyle w:val="Corpodeltesto"/>
        <w:spacing w:before="193"/>
        <w:ind w:left="132" w:right="158"/>
        <w:jc w:val="both"/>
      </w:pPr>
      <w:r>
        <w:t>La Commissione, sulla base dei curricula e dei colloqui effettuati, individuerà in via definitiva il candidato che riterrà idoneo alla copertura del posto. La valutazione finale e il conseguente ordine di graduatoria saranno dati dal punteggio complessivo ottenuto dai candidati nell’esame del curriculum e nel colloquio.</w:t>
      </w:r>
    </w:p>
    <w:p w:rsidR="00C86A0E" w:rsidRDefault="00C86A0E" w:rsidP="00CA4421">
      <w:pPr>
        <w:pStyle w:val="Corpodeltesto"/>
        <w:spacing w:before="11"/>
        <w:jc w:val="both"/>
        <w:rPr>
          <w:sz w:val="23"/>
        </w:rPr>
      </w:pPr>
    </w:p>
    <w:p w:rsidR="00C86A0E" w:rsidRDefault="00C86A0E" w:rsidP="00CA4421">
      <w:pPr>
        <w:pStyle w:val="Corpodeltesto"/>
        <w:ind w:left="132" w:right="149"/>
        <w:jc w:val="both"/>
      </w:pPr>
      <w:r>
        <w:t>Le valutazioni della commissione sono insindacabili e l’attività della stessa è volta ad accertare la professionalità posseduta in relazione alle caratteristiche del posto in copertura. La procedura potrà concludersi senza individuazione di alcun candidato idoneo qualora nessuno dei candidati possegga le attitudini e competenze professionali necessarie per rivestire il ruolo.</w:t>
      </w:r>
    </w:p>
    <w:p w:rsidR="00C86A0E" w:rsidRDefault="00C86A0E" w:rsidP="00CA4421">
      <w:pPr>
        <w:pStyle w:val="Corpodeltesto"/>
        <w:jc w:val="both"/>
      </w:pPr>
    </w:p>
    <w:p w:rsidR="00C86A0E" w:rsidRDefault="006970A9" w:rsidP="00C86A0E">
      <w:pPr>
        <w:ind w:left="132"/>
        <w:jc w:val="both"/>
        <w:rPr>
          <w:b/>
          <w:sz w:val="24"/>
        </w:rPr>
      </w:pPr>
      <w:r w:rsidRPr="006970A9">
        <w:pict>
          <v:line id="_x0000_s1029" style="position:absolute;left:0;text-align:left;z-index:-251653120;mso-wrap-distance-left:0;mso-wrap-distance-right:0;mso-position-horizontal-relative:page" from="55.2pt,18.3pt" to="540.1pt,18.3pt" strokecolor="#4f81bc" strokeweight=".96pt">
            <w10:wrap type="topAndBottom" anchorx="page"/>
          </v:line>
        </w:pict>
      </w:r>
      <w:r w:rsidR="00C86A0E">
        <w:rPr>
          <w:b/>
          <w:sz w:val="24"/>
        </w:rPr>
        <w:t>ASSUNZIONE</w:t>
      </w:r>
    </w:p>
    <w:p w:rsidR="00C86A0E" w:rsidRDefault="00C86A0E" w:rsidP="00C86A0E">
      <w:pPr>
        <w:pStyle w:val="Corpodeltesto"/>
        <w:rPr>
          <w:b/>
          <w:sz w:val="15"/>
        </w:rPr>
      </w:pPr>
    </w:p>
    <w:p w:rsidR="00C86A0E" w:rsidRDefault="00C86A0E" w:rsidP="00CE512B">
      <w:pPr>
        <w:pStyle w:val="Corpodeltesto"/>
        <w:spacing w:before="90"/>
        <w:ind w:left="132" w:right="153"/>
        <w:jc w:val="both"/>
      </w:pPr>
      <w:r>
        <w:t>Il trasferimento per mobilità è subordinato al rilascio di nulla osta da parte dell’Amministrazione di appartenenza che consenta il trasferimento del dipendente entro il termine che verrà comunicato dal Comune di Amatrice in considerazione delle esigenze organizzative dello stesso.</w:t>
      </w:r>
    </w:p>
    <w:p w:rsidR="00C86A0E" w:rsidRDefault="00C86A0E" w:rsidP="00CE512B">
      <w:pPr>
        <w:pStyle w:val="Corpodeltesto"/>
        <w:ind w:left="132" w:right="149"/>
        <w:jc w:val="both"/>
      </w:pPr>
      <w:r>
        <w:t>Si precisa che il mancato rispetto del termine di cessione del contratto comporterà lo scorrimento della graduatoria.</w:t>
      </w:r>
    </w:p>
    <w:p w:rsidR="00C86A0E" w:rsidRDefault="00C86A0E" w:rsidP="00CE512B">
      <w:pPr>
        <w:pStyle w:val="Corpodeltesto"/>
        <w:ind w:left="132" w:right="154"/>
        <w:jc w:val="both"/>
      </w:pPr>
      <w:r>
        <w:t>Il dipendente trasferito presso il Comune di Amatrice a seguito della presente procedura di mobilità, stipulerà il contratto individuale di lavoro ai sensi dell’art. 19 del CCNL del Comparto Funzioni Locali stipulato il 21.05.2018, conservando la posizione giuridica ed economica acquisita all’atto del trasferimento, compresa l’anzianità già maturata.</w:t>
      </w:r>
    </w:p>
    <w:p w:rsidR="00C86A0E" w:rsidRDefault="00C86A0E" w:rsidP="00CE512B">
      <w:pPr>
        <w:pStyle w:val="Corpodeltesto"/>
        <w:spacing w:before="6"/>
        <w:jc w:val="both"/>
      </w:pPr>
    </w:p>
    <w:p w:rsidR="00C86A0E" w:rsidRDefault="006970A9" w:rsidP="00C86A0E">
      <w:pPr>
        <w:pStyle w:val="Titolo21"/>
        <w:spacing w:line="242" w:lineRule="auto"/>
        <w:ind w:right="236"/>
      </w:pPr>
      <w:r>
        <w:pict>
          <v:line id="_x0000_s1030" style="position:absolute;left:0;text-align:left;z-index:-251652096;mso-wrap-distance-left:0;mso-wrap-distance-right:0;mso-position-horizontal-relative:page" from="55.2pt,32.3pt" to="540.1pt,32.3pt" strokecolor="#4f81bc" strokeweight=".33864mm">
            <w10:wrap type="topAndBottom" anchorx="page"/>
          </v:line>
        </w:pict>
      </w:r>
      <w:r w:rsidR="00C86A0E">
        <w:t>INFORMATIVA PER IL TRATTAMENTO DEI DATI PERSONALI AI SENSI DELL’ART. 13 DEL REGOLAMENTO EUROPEO N. 679/2016</w:t>
      </w:r>
    </w:p>
    <w:p w:rsidR="00C86A0E" w:rsidRDefault="00C86A0E" w:rsidP="00C86A0E">
      <w:pPr>
        <w:pStyle w:val="Corpodeltesto"/>
        <w:rPr>
          <w:b/>
          <w:sz w:val="15"/>
        </w:rPr>
      </w:pPr>
    </w:p>
    <w:p w:rsidR="00C86A0E" w:rsidRDefault="00C86A0E" w:rsidP="00C86A0E">
      <w:pPr>
        <w:pStyle w:val="Corpodeltesto"/>
        <w:spacing w:before="90"/>
        <w:ind w:left="132" w:right="152"/>
        <w:jc w:val="both"/>
      </w:pPr>
      <w:r>
        <w:t>Ai sensi dell’art. 13 del Regolamento europeo n. 679/2016, il Comune di Amatrice, in qualità di “Titolare” del trattamento, è tenuto a fornire informazioni in merito all’utilizzo dei suoi dati personali.</w:t>
      </w:r>
    </w:p>
    <w:p w:rsidR="00C86A0E" w:rsidRDefault="00C86A0E" w:rsidP="00C86A0E">
      <w:pPr>
        <w:pStyle w:val="Corpodeltesto"/>
        <w:spacing w:before="4"/>
      </w:pPr>
    </w:p>
    <w:p w:rsidR="00C86A0E" w:rsidRDefault="00C86A0E" w:rsidP="00801DE2">
      <w:pPr>
        <w:pStyle w:val="Titolo21"/>
        <w:numPr>
          <w:ilvl w:val="0"/>
          <w:numId w:val="4"/>
        </w:numPr>
        <w:tabs>
          <w:tab w:val="left" w:pos="854"/>
        </w:tabs>
        <w:spacing w:before="1" w:line="274" w:lineRule="exact"/>
        <w:jc w:val="both"/>
      </w:pPr>
      <w:r>
        <w:t>Identità e dati di contatto del titolare del trattamento</w:t>
      </w:r>
    </w:p>
    <w:p w:rsidR="00C86A0E" w:rsidRDefault="00C86A0E" w:rsidP="00801DE2">
      <w:pPr>
        <w:pStyle w:val="Corpodeltesto"/>
        <w:ind w:left="132" w:right="149"/>
        <w:jc w:val="both"/>
      </w:pPr>
      <w:r>
        <w:t>Il Titolare del trattamento dei dati personali di cui alla presente Informativa è il Comune di Amatrice, con sede Corso Umberto I n. 70, CAP 02012.</w:t>
      </w:r>
    </w:p>
    <w:p w:rsidR="00C86A0E" w:rsidRDefault="00C86A0E" w:rsidP="00801DE2">
      <w:pPr>
        <w:pStyle w:val="Corpodeltesto"/>
        <w:ind w:left="132" w:right="149"/>
        <w:jc w:val="both"/>
      </w:pPr>
    </w:p>
    <w:p w:rsidR="00C86A0E" w:rsidRDefault="00C86A0E" w:rsidP="00801DE2">
      <w:pPr>
        <w:pStyle w:val="Titolo21"/>
        <w:numPr>
          <w:ilvl w:val="0"/>
          <w:numId w:val="4"/>
        </w:numPr>
        <w:tabs>
          <w:tab w:val="left" w:pos="854"/>
        </w:tabs>
        <w:spacing w:before="74" w:line="274" w:lineRule="exact"/>
        <w:jc w:val="both"/>
      </w:pPr>
      <w:r>
        <w:t>Responsabile della protezione dei dati personali</w:t>
      </w:r>
    </w:p>
    <w:p w:rsidR="00C86A0E" w:rsidRDefault="00C86A0E" w:rsidP="00801DE2">
      <w:pPr>
        <w:pStyle w:val="Titolo21"/>
        <w:tabs>
          <w:tab w:val="left" w:pos="854"/>
        </w:tabs>
        <w:spacing w:before="74" w:line="274" w:lineRule="exact"/>
        <w:jc w:val="both"/>
        <w:rPr>
          <w:b w:val="0"/>
        </w:rPr>
      </w:pPr>
      <w:r w:rsidRPr="00585167">
        <w:rPr>
          <w:b w:val="0"/>
        </w:rPr>
        <w:t>Il Titolare del trattamento è il Comune di Amatrice, con sede provvisoria in Parco Don Minozzi, in via Saturnino Muzii s.n.c., in persona del Sindaco in carica. Il responsabile del trattamento dei dati personali è il Responsabile del I Settore – A</w:t>
      </w:r>
      <w:r>
        <w:rPr>
          <w:b w:val="0"/>
        </w:rPr>
        <w:t>ffari Generali e Personale, Dr</w:t>
      </w:r>
      <w:r w:rsidRPr="00585167">
        <w:rPr>
          <w:b w:val="0"/>
        </w:rPr>
        <w:t>. Preite Antonio.</w:t>
      </w:r>
    </w:p>
    <w:p w:rsidR="00C86A0E" w:rsidRPr="00585167" w:rsidRDefault="00C86A0E" w:rsidP="00801DE2">
      <w:pPr>
        <w:pStyle w:val="Titolo21"/>
        <w:tabs>
          <w:tab w:val="left" w:pos="854"/>
        </w:tabs>
        <w:spacing w:before="74" w:line="274" w:lineRule="exact"/>
        <w:jc w:val="both"/>
        <w:rPr>
          <w:b w:val="0"/>
        </w:rPr>
      </w:pPr>
    </w:p>
    <w:p w:rsidR="00C86A0E" w:rsidRPr="00561598" w:rsidRDefault="00C86A0E" w:rsidP="00801DE2">
      <w:pPr>
        <w:pStyle w:val="Titolo21"/>
        <w:numPr>
          <w:ilvl w:val="0"/>
          <w:numId w:val="4"/>
        </w:numPr>
        <w:tabs>
          <w:tab w:val="left" w:pos="854"/>
        </w:tabs>
        <w:spacing w:line="274" w:lineRule="exact"/>
        <w:jc w:val="both"/>
      </w:pPr>
      <w:r w:rsidRPr="00561598">
        <w:t>Responsabili del</w:t>
      </w:r>
      <w:r>
        <w:t xml:space="preserve"> </w:t>
      </w:r>
      <w:r w:rsidRPr="00561598">
        <w:t>trattamento</w:t>
      </w:r>
    </w:p>
    <w:p w:rsidR="00C86A0E" w:rsidRPr="00561598" w:rsidRDefault="00C86A0E" w:rsidP="00801DE2">
      <w:pPr>
        <w:pStyle w:val="Corpodeltesto"/>
        <w:ind w:left="132" w:right="155"/>
        <w:jc w:val="both"/>
      </w:pPr>
      <w:r w:rsidRPr="00561598">
        <w:t>L’Ente può avvalersi di soggetti terzi per l’espletamento di attività e relativi trattamenti di dati personali di cui l’Ente ha la titolarità. Conformemente a quanto stabilito dalla normativa, tali soggetti assicurano livelli di esperienza, capacità e affidabilità tali da garantire il rispetto delle vigenti disposizioni in materia di trattamento, ivi compreso il profilo della sicurezza dei dati.</w:t>
      </w:r>
    </w:p>
    <w:p w:rsidR="00C86A0E" w:rsidRPr="00561598" w:rsidRDefault="00C86A0E" w:rsidP="00801DE2">
      <w:pPr>
        <w:pStyle w:val="Corpodeltesto"/>
        <w:ind w:left="132" w:right="158"/>
        <w:jc w:val="both"/>
      </w:pPr>
      <w:r w:rsidRPr="00561598">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rsidR="00C86A0E" w:rsidRPr="00561598" w:rsidRDefault="00C86A0E" w:rsidP="00801DE2">
      <w:pPr>
        <w:pStyle w:val="Corpodeltesto"/>
        <w:spacing w:before="2"/>
        <w:jc w:val="both"/>
      </w:pPr>
    </w:p>
    <w:p w:rsidR="00C86A0E" w:rsidRPr="00561598" w:rsidRDefault="00C86A0E" w:rsidP="00801DE2">
      <w:pPr>
        <w:pStyle w:val="Titolo21"/>
        <w:numPr>
          <w:ilvl w:val="0"/>
          <w:numId w:val="4"/>
        </w:numPr>
        <w:tabs>
          <w:tab w:val="left" w:pos="854"/>
        </w:tabs>
        <w:spacing w:before="1" w:line="274" w:lineRule="exact"/>
        <w:jc w:val="both"/>
      </w:pPr>
      <w:r w:rsidRPr="00561598">
        <w:t>Soggetti autorizzati al</w:t>
      </w:r>
      <w:r>
        <w:t xml:space="preserve"> </w:t>
      </w:r>
      <w:r w:rsidRPr="00561598">
        <w:t>trattamento</w:t>
      </w:r>
    </w:p>
    <w:p w:rsidR="00C86A0E" w:rsidRPr="00561598" w:rsidRDefault="00C86A0E" w:rsidP="00801DE2">
      <w:pPr>
        <w:pStyle w:val="Corpodeltesto"/>
        <w:ind w:left="132" w:right="152"/>
        <w:jc w:val="both"/>
      </w:pPr>
      <w:r w:rsidRPr="00561598">
        <w:t>I dati personali del candidato sono trattati da personale interno previamente autorizzato e designato quale incaricato del trattamento, a cui sono impartite idonee istruzioni in ordine a misure, accorgimenti, modus operandi, tutti volti alla concreta tutela dei dati personali del candidato.</w:t>
      </w:r>
    </w:p>
    <w:p w:rsidR="00C86A0E" w:rsidRPr="00561598" w:rsidRDefault="00C86A0E" w:rsidP="00801DE2">
      <w:pPr>
        <w:pStyle w:val="Corpodeltesto"/>
        <w:spacing w:before="2"/>
        <w:jc w:val="both"/>
      </w:pPr>
    </w:p>
    <w:p w:rsidR="00C86A0E" w:rsidRPr="00561598" w:rsidRDefault="00C86A0E" w:rsidP="00801DE2">
      <w:pPr>
        <w:pStyle w:val="Titolo21"/>
        <w:numPr>
          <w:ilvl w:val="0"/>
          <w:numId w:val="4"/>
        </w:numPr>
        <w:tabs>
          <w:tab w:val="left" w:pos="854"/>
        </w:tabs>
        <w:spacing w:line="274" w:lineRule="exact"/>
        <w:jc w:val="both"/>
      </w:pPr>
      <w:r w:rsidRPr="00561598">
        <w:t>Finalità e base giuridica del</w:t>
      </w:r>
      <w:r>
        <w:t xml:space="preserve"> </w:t>
      </w:r>
      <w:r w:rsidRPr="00561598">
        <w:t>trattamento</w:t>
      </w:r>
    </w:p>
    <w:p w:rsidR="00C86A0E" w:rsidRPr="00561598" w:rsidRDefault="00C86A0E" w:rsidP="00801DE2">
      <w:pPr>
        <w:pStyle w:val="Corpodeltesto"/>
        <w:ind w:left="132" w:right="153"/>
        <w:jc w:val="both"/>
      </w:pPr>
      <w:r w:rsidRPr="00561598">
        <w:t>Il trattamento dei dati personali viene effettuato dal Comune di Amatrice per lo svolgimento di funzioni istituzionali e pertanto, ai sensi dell’art. 6 comma 1 lett. e), non necessita del consenso del candidato. I dati personali sono trattati ai fini dell’espletamento della presente procedura selettiva e dell’eventuale successivo trasferimento presso gli organici del Comune di Amatrice.</w:t>
      </w:r>
    </w:p>
    <w:p w:rsidR="00C86A0E" w:rsidRPr="00561598" w:rsidRDefault="00C86A0E" w:rsidP="00801DE2">
      <w:pPr>
        <w:pStyle w:val="Corpodeltesto"/>
        <w:spacing w:before="3"/>
        <w:jc w:val="both"/>
      </w:pPr>
    </w:p>
    <w:p w:rsidR="00C86A0E" w:rsidRPr="00561598" w:rsidRDefault="00C86A0E" w:rsidP="00801DE2">
      <w:pPr>
        <w:pStyle w:val="Titolo21"/>
        <w:numPr>
          <w:ilvl w:val="0"/>
          <w:numId w:val="4"/>
        </w:numPr>
        <w:tabs>
          <w:tab w:val="left" w:pos="854"/>
        </w:tabs>
        <w:spacing w:line="274" w:lineRule="exact"/>
        <w:jc w:val="both"/>
      </w:pPr>
      <w:r w:rsidRPr="00561598">
        <w:t>Destinatari dei dati</w:t>
      </w:r>
      <w:r>
        <w:t xml:space="preserve"> </w:t>
      </w:r>
      <w:r w:rsidRPr="00561598">
        <w:t>personali</w:t>
      </w:r>
    </w:p>
    <w:p w:rsidR="00C86A0E" w:rsidRPr="00561598" w:rsidRDefault="00C86A0E" w:rsidP="00801DE2">
      <w:pPr>
        <w:pStyle w:val="Corpodeltesto"/>
        <w:ind w:left="132" w:right="151"/>
        <w:jc w:val="both"/>
      </w:pPr>
      <w:r w:rsidRPr="00561598">
        <w:t>I dati personali del candidato potranno essere comunicati a soggetti pubblici e/o privati e/o diffusi  ai sensi della normativa vigente e del presente</w:t>
      </w:r>
      <w:r>
        <w:t xml:space="preserve"> </w:t>
      </w:r>
      <w:r w:rsidRPr="00561598">
        <w:t>avviso.</w:t>
      </w:r>
    </w:p>
    <w:p w:rsidR="00C86A0E" w:rsidRPr="00561598" w:rsidRDefault="00C86A0E" w:rsidP="00801DE2">
      <w:pPr>
        <w:pStyle w:val="Corpodeltesto"/>
        <w:spacing w:before="3"/>
        <w:jc w:val="both"/>
      </w:pPr>
    </w:p>
    <w:p w:rsidR="00C86A0E" w:rsidRPr="00561598" w:rsidRDefault="00C86A0E" w:rsidP="00801DE2">
      <w:pPr>
        <w:pStyle w:val="Titolo21"/>
        <w:numPr>
          <w:ilvl w:val="0"/>
          <w:numId w:val="4"/>
        </w:numPr>
        <w:tabs>
          <w:tab w:val="left" w:pos="854"/>
        </w:tabs>
        <w:spacing w:line="274" w:lineRule="exact"/>
        <w:jc w:val="both"/>
      </w:pPr>
      <w:r w:rsidRPr="00561598">
        <w:t>Trasferimento dei dati personali a Paesi extraUE</w:t>
      </w:r>
    </w:p>
    <w:p w:rsidR="00C86A0E" w:rsidRPr="00561598" w:rsidRDefault="00C86A0E" w:rsidP="00801DE2">
      <w:pPr>
        <w:pStyle w:val="Corpodeltesto"/>
        <w:spacing w:line="274" w:lineRule="exact"/>
        <w:ind w:left="132"/>
        <w:jc w:val="both"/>
      </w:pPr>
      <w:r w:rsidRPr="00561598">
        <w:t>I dati personali del candidato non sono trasferiti al di fuori dell’Unione europea.</w:t>
      </w:r>
    </w:p>
    <w:p w:rsidR="00C86A0E" w:rsidRPr="00561598" w:rsidRDefault="00C86A0E" w:rsidP="00801DE2">
      <w:pPr>
        <w:pStyle w:val="Corpodeltesto"/>
        <w:spacing w:before="4"/>
        <w:jc w:val="both"/>
      </w:pPr>
    </w:p>
    <w:p w:rsidR="00C86A0E" w:rsidRPr="00561598" w:rsidRDefault="00C86A0E" w:rsidP="00801DE2">
      <w:pPr>
        <w:pStyle w:val="Titolo21"/>
        <w:numPr>
          <w:ilvl w:val="0"/>
          <w:numId w:val="4"/>
        </w:numPr>
        <w:tabs>
          <w:tab w:val="left" w:pos="854"/>
        </w:tabs>
        <w:spacing w:before="1" w:line="274" w:lineRule="exact"/>
        <w:jc w:val="both"/>
      </w:pPr>
      <w:r w:rsidRPr="00561598">
        <w:t>Periodo di</w:t>
      </w:r>
      <w:r>
        <w:t xml:space="preserve"> </w:t>
      </w:r>
      <w:r w:rsidRPr="00561598">
        <w:t>conservazione</w:t>
      </w:r>
    </w:p>
    <w:p w:rsidR="00C86A0E" w:rsidRPr="00561598" w:rsidRDefault="00C86A0E" w:rsidP="00801DE2">
      <w:pPr>
        <w:pStyle w:val="Corpodeltesto"/>
        <w:ind w:left="132" w:right="153"/>
        <w:jc w:val="both"/>
      </w:pPr>
      <w:r w:rsidRPr="00561598">
        <w:t xml:space="preserve">I dati del candidato sono conservati per un periodo non superiore a quello necessario per il perseguimento delle finalità sopra menzionate. A tal fine, anche mediante controlli </w:t>
      </w:r>
      <w:r w:rsidRPr="00561598">
        <w:lastRenderedPageBreak/>
        <w:t>periodici, viene verificata costantemente la stretta pertinenza, non eccedenza e indispensabilità dei dati rispetto al rapporto, alla prestazione o all'incarico in corso, da instaurare o cessato, anche con riferimento ai dati che il candidato fornisce di propria iniziativa. I dati che, anche a seguito delle verifiche, risultano eccedenti o non pertinenti o non indispensabili non sono utilizzati, salvo che per l'eventuale conservazione, a norma di legge, dell'atto o del documento che li</w:t>
      </w:r>
      <w:r>
        <w:t xml:space="preserve"> </w:t>
      </w:r>
      <w:r w:rsidRPr="00561598">
        <w:t>contiene.</w:t>
      </w:r>
    </w:p>
    <w:p w:rsidR="00C86A0E" w:rsidRPr="00561598" w:rsidRDefault="00C86A0E" w:rsidP="00801DE2">
      <w:pPr>
        <w:pStyle w:val="Corpodeltesto"/>
        <w:spacing w:before="3"/>
        <w:jc w:val="both"/>
      </w:pPr>
    </w:p>
    <w:p w:rsidR="00C86A0E" w:rsidRPr="00561598" w:rsidRDefault="00C86A0E" w:rsidP="00801DE2">
      <w:pPr>
        <w:pStyle w:val="Titolo21"/>
        <w:numPr>
          <w:ilvl w:val="0"/>
          <w:numId w:val="1"/>
        </w:numPr>
        <w:tabs>
          <w:tab w:val="left" w:pos="853"/>
          <w:tab w:val="left" w:pos="854"/>
        </w:tabs>
        <w:spacing w:line="274" w:lineRule="exact"/>
        <w:jc w:val="both"/>
      </w:pPr>
      <w:r w:rsidRPr="00561598">
        <w:t>Diritti</w:t>
      </w:r>
    </w:p>
    <w:p w:rsidR="00C86A0E" w:rsidRPr="00561598" w:rsidRDefault="00C86A0E" w:rsidP="00801DE2">
      <w:pPr>
        <w:pStyle w:val="Corpodeltesto"/>
        <w:spacing w:line="274" w:lineRule="exact"/>
        <w:ind w:left="132"/>
        <w:jc w:val="both"/>
      </w:pPr>
      <w:r w:rsidRPr="00561598">
        <w:t>Nella sua qualità di interessato, il candidato ha diritto:</w:t>
      </w:r>
    </w:p>
    <w:p w:rsidR="00C86A0E" w:rsidRPr="00561598" w:rsidRDefault="00C86A0E" w:rsidP="00801DE2">
      <w:pPr>
        <w:pStyle w:val="Paragrafoelenco"/>
        <w:numPr>
          <w:ilvl w:val="1"/>
          <w:numId w:val="1"/>
        </w:numPr>
        <w:tabs>
          <w:tab w:val="left" w:pos="1052"/>
          <w:tab w:val="left" w:pos="1053"/>
        </w:tabs>
        <w:jc w:val="both"/>
        <w:rPr>
          <w:sz w:val="24"/>
          <w:szCs w:val="24"/>
        </w:rPr>
      </w:pPr>
      <w:r w:rsidRPr="00561598">
        <w:rPr>
          <w:sz w:val="24"/>
          <w:szCs w:val="24"/>
        </w:rPr>
        <w:t>di accesso ai dati</w:t>
      </w:r>
      <w:r w:rsidR="003C38F1">
        <w:rPr>
          <w:sz w:val="24"/>
          <w:szCs w:val="24"/>
        </w:rPr>
        <w:t xml:space="preserve"> </w:t>
      </w:r>
      <w:r w:rsidRPr="00561598">
        <w:rPr>
          <w:sz w:val="24"/>
          <w:szCs w:val="24"/>
        </w:rPr>
        <w:t>personali;</w:t>
      </w:r>
    </w:p>
    <w:p w:rsidR="00C86A0E" w:rsidRPr="00561598" w:rsidRDefault="00C86A0E" w:rsidP="00801DE2">
      <w:pPr>
        <w:pStyle w:val="Paragrafoelenco"/>
        <w:numPr>
          <w:ilvl w:val="1"/>
          <w:numId w:val="1"/>
        </w:numPr>
        <w:tabs>
          <w:tab w:val="left" w:pos="1052"/>
          <w:tab w:val="left" w:pos="1053"/>
        </w:tabs>
        <w:ind w:right="220"/>
        <w:jc w:val="both"/>
        <w:rPr>
          <w:sz w:val="24"/>
          <w:szCs w:val="24"/>
        </w:rPr>
      </w:pPr>
      <w:r w:rsidRPr="00561598">
        <w:rPr>
          <w:sz w:val="24"/>
          <w:szCs w:val="24"/>
        </w:rPr>
        <w:t>di ottenere la rettifica o la cancellazione degli stessi o la limitazione del trattamento che</w:t>
      </w:r>
      <w:r w:rsidR="003C38F1">
        <w:rPr>
          <w:sz w:val="24"/>
          <w:szCs w:val="24"/>
        </w:rPr>
        <w:t xml:space="preserve"> </w:t>
      </w:r>
      <w:r w:rsidRPr="00561598">
        <w:rPr>
          <w:sz w:val="24"/>
          <w:szCs w:val="24"/>
        </w:rPr>
        <w:t>lo riguardano;</w:t>
      </w:r>
    </w:p>
    <w:p w:rsidR="00C86A0E" w:rsidRPr="00561598" w:rsidRDefault="00C86A0E" w:rsidP="00801DE2">
      <w:pPr>
        <w:pStyle w:val="Paragrafoelenco"/>
        <w:numPr>
          <w:ilvl w:val="1"/>
          <w:numId w:val="1"/>
        </w:numPr>
        <w:tabs>
          <w:tab w:val="left" w:pos="1052"/>
          <w:tab w:val="left" w:pos="1053"/>
        </w:tabs>
        <w:jc w:val="both"/>
        <w:rPr>
          <w:sz w:val="24"/>
          <w:szCs w:val="24"/>
        </w:rPr>
      </w:pPr>
      <w:r w:rsidRPr="00561598">
        <w:rPr>
          <w:sz w:val="24"/>
          <w:szCs w:val="24"/>
        </w:rPr>
        <w:t>di opporsi al</w:t>
      </w:r>
      <w:r w:rsidR="003C38F1">
        <w:rPr>
          <w:sz w:val="24"/>
          <w:szCs w:val="24"/>
        </w:rPr>
        <w:t xml:space="preserve"> </w:t>
      </w:r>
      <w:r w:rsidRPr="00561598">
        <w:rPr>
          <w:sz w:val="24"/>
          <w:szCs w:val="24"/>
        </w:rPr>
        <w:t>trattamento;</w:t>
      </w:r>
    </w:p>
    <w:p w:rsidR="00C86A0E" w:rsidRPr="00561598" w:rsidRDefault="00C86A0E" w:rsidP="00801DE2">
      <w:pPr>
        <w:pStyle w:val="Paragrafoelenco"/>
        <w:numPr>
          <w:ilvl w:val="1"/>
          <w:numId w:val="1"/>
        </w:numPr>
        <w:tabs>
          <w:tab w:val="left" w:pos="1052"/>
          <w:tab w:val="left" w:pos="1053"/>
        </w:tabs>
        <w:jc w:val="both"/>
        <w:rPr>
          <w:sz w:val="24"/>
          <w:szCs w:val="24"/>
        </w:rPr>
      </w:pPr>
      <w:r w:rsidRPr="00561598">
        <w:rPr>
          <w:sz w:val="24"/>
          <w:szCs w:val="24"/>
        </w:rPr>
        <w:t>di proporre reclamo al Garante per la protezione dei dati</w:t>
      </w:r>
      <w:r w:rsidR="003C38F1">
        <w:rPr>
          <w:sz w:val="24"/>
          <w:szCs w:val="24"/>
        </w:rPr>
        <w:t xml:space="preserve"> </w:t>
      </w:r>
      <w:r w:rsidRPr="00561598">
        <w:rPr>
          <w:sz w:val="24"/>
          <w:szCs w:val="24"/>
        </w:rPr>
        <w:t>personali;</w:t>
      </w:r>
    </w:p>
    <w:p w:rsidR="00C86A0E" w:rsidRDefault="00C86A0E" w:rsidP="00801DE2">
      <w:pPr>
        <w:pStyle w:val="Paragrafoelenco"/>
        <w:numPr>
          <w:ilvl w:val="1"/>
          <w:numId w:val="1"/>
        </w:numPr>
        <w:tabs>
          <w:tab w:val="left" w:pos="1052"/>
          <w:tab w:val="left" w:pos="1053"/>
        </w:tabs>
        <w:ind w:right="350"/>
        <w:jc w:val="both"/>
        <w:rPr>
          <w:sz w:val="24"/>
          <w:szCs w:val="24"/>
        </w:rPr>
      </w:pPr>
      <w:r w:rsidRPr="00561598">
        <w:rPr>
          <w:sz w:val="24"/>
          <w:szCs w:val="24"/>
        </w:rPr>
        <w:t>di revocare il consenso, ove previsto; la revoca del consenso non pregiudica la liceità del trattamento basato sul consenso conferito prima della</w:t>
      </w:r>
      <w:r>
        <w:rPr>
          <w:sz w:val="24"/>
          <w:szCs w:val="24"/>
        </w:rPr>
        <w:t xml:space="preserve"> </w:t>
      </w:r>
      <w:r w:rsidRPr="00561598">
        <w:rPr>
          <w:sz w:val="24"/>
          <w:szCs w:val="24"/>
        </w:rPr>
        <w:t>revoca.</w:t>
      </w:r>
    </w:p>
    <w:p w:rsidR="00C86A0E" w:rsidRPr="001A1186" w:rsidRDefault="00C86A0E" w:rsidP="00801DE2">
      <w:pPr>
        <w:pStyle w:val="Paragrafoelenco"/>
        <w:tabs>
          <w:tab w:val="left" w:pos="1052"/>
          <w:tab w:val="left" w:pos="1053"/>
        </w:tabs>
        <w:ind w:left="1052" w:right="350" w:firstLine="0"/>
        <w:jc w:val="both"/>
        <w:rPr>
          <w:sz w:val="24"/>
          <w:szCs w:val="24"/>
        </w:rPr>
      </w:pPr>
    </w:p>
    <w:p w:rsidR="00C86A0E" w:rsidRPr="00561598" w:rsidRDefault="00C86A0E" w:rsidP="00801DE2">
      <w:pPr>
        <w:pStyle w:val="Titolo21"/>
        <w:tabs>
          <w:tab w:val="left" w:pos="853"/>
        </w:tabs>
        <w:spacing w:before="78" w:line="274" w:lineRule="exact"/>
        <w:ind w:left="493"/>
        <w:jc w:val="both"/>
      </w:pPr>
      <w:r w:rsidRPr="00561598">
        <w:t>j)</w:t>
      </w:r>
      <w:r w:rsidRPr="00561598">
        <w:tab/>
        <w:t>Conferimento dei</w:t>
      </w:r>
      <w:r>
        <w:t xml:space="preserve"> </w:t>
      </w:r>
      <w:r w:rsidRPr="00561598">
        <w:t>dati</w:t>
      </w:r>
    </w:p>
    <w:p w:rsidR="00C86A0E" w:rsidRDefault="00C86A0E" w:rsidP="00801DE2">
      <w:pPr>
        <w:pStyle w:val="Corpodeltesto"/>
        <w:ind w:left="132" w:right="150"/>
        <w:jc w:val="both"/>
      </w:pPr>
      <w:r w:rsidRPr="00561598">
        <w:t>Il conferimento dei dati è facoltativo, ma necessario per le finalità sopra indicate. Il mancato conferimento da parte del candidato comporterà l’impossibilità di ammettere il candidato alla procedura selettiva.</w:t>
      </w:r>
    </w:p>
    <w:p w:rsidR="00C86A0E" w:rsidRDefault="00C86A0E" w:rsidP="00C86A0E">
      <w:pPr>
        <w:pStyle w:val="Corpodeltesto"/>
        <w:ind w:left="132" w:right="150"/>
        <w:jc w:val="both"/>
      </w:pPr>
    </w:p>
    <w:p w:rsidR="00C86A0E" w:rsidRPr="00561598" w:rsidRDefault="006970A9" w:rsidP="00C86A0E">
      <w:pPr>
        <w:pStyle w:val="Titolo21"/>
        <w:jc w:val="both"/>
      </w:pPr>
      <w:r>
        <w:pict>
          <v:line id="_x0000_s1031" style="position:absolute;left:0;text-align:left;z-index:-251651072;mso-wrap-distance-left:0;mso-wrap-distance-right:0;mso-position-horizontal-relative:page" from="55.2pt,18.4pt" to="540.1pt,18.4pt" strokecolor="#4f81bc" strokeweight=".96pt">
            <w10:wrap type="topAndBottom" anchorx="page"/>
          </v:line>
        </w:pict>
      </w:r>
      <w:r w:rsidR="00C86A0E" w:rsidRPr="00561598">
        <w:t>INFORMAZIONI GENERALI</w:t>
      </w:r>
    </w:p>
    <w:p w:rsidR="00C86A0E" w:rsidRPr="00561598" w:rsidRDefault="00C86A0E" w:rsidP="00C86A0E">
      <w:pPr>
        <w:pStyle w:val="Corpodeltesto"/>
        <w:rPr>
          <w:b/>
        </w:rPr>
      </w:pPr>
    </w:p>
    <w:p w:rsidR="00C86A0E" w:rsidRPr="00561598" w:rsidRDefault="00C86A0E" w:rsidP="00801DE2">
      <w:pPr>
        <w:pStyle w:val="Corpodeltesto"/>
        <w:spacing w:before="90"/>
        <w:ind w:left="132" w:right="158"/>
        <w:jc w:val="both"/>
      </w:pPr>
      <w:r w:rsidRPr="00561598">
        <w:t>Il presente avviso costituisce “lexspecialis” della procedura; la partecipazione alla stessa comporta implicitamente l’accettazione, senza riserva alcuna, di tutte le disposizioni ivi contenute.</w:t>
      </w:r>
    </w:p>
    <w:p w:rsidR="00C86A0E" w:rsidRPr="00561598" w:rsidRDefault="00C86A0E" w:rsidP="00801DE2">
      <w:pPr>
        <w:pStyle w:val="Corpodeltesto"/>
        <w:jc w:val="both"/>
      </w:pPr>
    </w:p>
    <w:p w:rsidR="00C86A0E" w:rsidRPr="00561598" w:rsidRDefault="00C86A0E" w:rsidP="00801DE2">
      <w:pPr>
        <w:pStyle w:val="Corpodeltesto"/>
        <w:ind w:left="132" w:right="150"/>
        <w:jc w:val="both"/>
      </w:pPr>
      <w:r w:rsidRPr="00561598">
        <w:t>Il presente avviso viene pubblicato nelle more delle procedure di mobilità nazionale di cui all’art. 34 bis del D.lgs 165/2001, finalizzate a verificare la presenza di personale in lista di disponibilità avente i requisiti per</w:t>
      </w:r>
      <w:r>
        <w:t xml:space="preserve"> </w:t>
      </w:r>
      <w:r w:rsidRPr="00561598">
        <w:t>l’assunzione.</w:t>
      </w:r>
    </w:p>
    <w:p w:rsidR="00C86A0E" w:rsidRPr="00561598" w:rsidRDefault="00C86A0E" w:rsidP="00801DE2">
      <w:pPr>
        <w:pStyle w:val="Corpodeltesto"/>
        <w:jc w:val="both"/>
      </w:pPr>
    </w:p>
    <w:p w:rsidR="00C86A0E" w:rsidRPr="00561598" w:rsidRDefault="00C86A0E" w:rsidP="00801DE2">
      <w:pPr>
        <w:pStyle w:val="Corpodeltesto"/>
        <w:ind w:left="132" w:right="157"/>
        <w:jc w:val="both"/>
      </w:pPr>
      <w:r>
        <w:t>Il presente avviso</w:t>
      </w:r>
      <w:r w:rsidRPr="00561598">
        <w:t xml:space="preserve"> è emanato nel rispetto del D.lgs. 198/2006 e successive modificazioni e integrazioni, recante disposizioni in materia di pari opportunità tra uomini e donne per l’accesso al lavoro.</w:t>
      </w:r>
    </w:p>
    <w:p w:rsidR="00C86A0E" w:rsidRPr="00561598" w:rsidRDefault="00C86A0E" w:rsidP="00801DE2">
      <w:pPr>
        <w:pStyle w:val="Corpodeltesto"/>
        <w:jc w:val="both"/>
      </w:pPr>
    </w:p>
    <w:p w:rsidR="00C86A0E" w:rsidRPr="00561598" w:rsidRDefault="00C86A0E" w:rsidP="00801DE2">
      <w:pPr>
        <w:pStyle w:val="Corpodeltesto"/>
        <w:spacing w:before="1"/>
        <w:ind w:left="132" w:right="154"/>
        <w:jc w:val="both"/>
      </w:pPr>
      <w:r w:rsidRPr="00561598">
        <w:t>Il Comune di Amatrice si riserva la facoltà di revocare o modificare, in qualsiasi momento ed a suo insindacabile giudizio, il presente avviso. Si riserva altresì di non procedere alla copertura dei posti mediante passaggio diretto da altre amministrazioni qualora diversi indirizzi di politiche assunzionali e/o nuove normative di contenimento delle spese di personale condizionino in maniera negativa la procedura di instaurazione del rapporto di</w:t>
      </w:r>
      <w:r>
        <w:t xml:space="preserve"> </w:t>
      </w:r>
      <w:r w:rsidRPr="00561598">
        <w:t>lavoro.</w:t>
      </w:r>
    </w:p>
    <w:p w:rsidR="00C86A0E" w:rsidRPr="00561598" w:rsidRDefault="00C86A0E" w:rsidP="00801DE2">
      <w:pPr>
        <w:pStyle w:val="Corpodeltesto"/>
        <w:jc w:val="both"/>
      </w:pPr>
    </w:p>
    <w:p w:rsidR="00C86A0E" w:rsidRPr="00561598" w:rsidRDefault="00C86A0E" w:rsidP="00801DE2">
      <w:pPr>
        <w:pStyle w:val="Corpodeltesto"/>
        <w:ind w:left="132" w:right="153"/>
        <w:jc w:val="both"/>
      </w:pPr>
      <w:r w:rsidRPr="00561598">
        <w:t>La pubblicazione del presente avviso e l’esperimento della procedura di mobilità non sono in ogni caso impegnativi per l’amministrazione che si riserva la facoltà di non dar corso al trasferimento di personale e non fa sorgere alcun diritto a favore dei partecipanti al passaggio diretto presso gli organici del Comune di Amatrice.</w:t>
      </w:r>
    </w:p>
    <w:p w:rsidR="00C86A0E" w:rsidRPr="00561598" w:rsidRDefault="00C86A0E" w:rsidP="00801DE2">
      <w:pPr>
        <w:pStyle w:val="Corpodeltesto"/>
        <w:jc w:val="both"/>
      </w:pPr>
    </w:p>
    <w:p w:rsidR="00C86A0E" w:rsidRPr="00561598" w:rsidRDefault="00C86A0E" w:rsidP="00D77D95">
      <w:pPr>
        <w:pStyle w:val="Corpodeltesto"/>
        <w:ind w:left="132" w:right="161"/>
        <w:jc w:val="both"/>
      </w:pPr>
      <w:r w:rsidRPr="00561598">
        <w:t xml:space="preserve">In ottemperanza a quanto previsto all’art. 8 della </w:t>
      </w:r>
      <w:r w:rsidRPr="00561598">
        <w:rPr>
          <w:spacing w:val="-3"/>
        </w:rPr>
        <w:t xml:space="preserve">L. </w:t>
      </w:r>
      <w:r w:rsidRPr="00561598">
        <w:t xml:space="preserve">241/90 e successive modificazioni e </w:t>
      </w:r>
      <w:r w:rsidRPr="00561598">
        <w:lastRenderedPageBreak/>
        <w:t>integrazioni, si comunica</w:t>
      </w:r>
      <w:r>
        <w:t xml:space="preserve"> </w:t>
      </w:r>
      <w:r w:rsidRPr="00561598">
        <w:t>che:</w:t>
      </w:r>
    </w:p>
    <w:p w:rsidR="00C86A0E" w:rsidRPr="00561598" w:rsidRDefault="00C86A0E" w:rsidP="00D77D95">
      <w:pPr>
        <w:pStyle w:val="Paragrafoelenco"/>
        <w:numPr>
          <w:ilvl w:val="0"/>
          <w:numId w:val="3"/>
        </w:numPr>
        <w:tabs>
          <w:tab w:val="left" w:pos="331"/>
        </w:tabs>
        <w:ind w:right="156" w:firstLine="0"/>
        <w:jc w:val="both"/>
        <w:rPr>
          <w:sz w:val="24"/>
          <w:szCs w:val="24"/>
        </w:rPr>
      </w:pPr>
      <w:r w:rsidRPr="00561598">
        <w:rPr>
          <w:sz w:val="24"/>
          <w:szCs w:val="24"/>
        </w:rPr>
        <w:t>la domanda di partecipazione alla procedura selettiva è da considerarsi istanza di avvio del procedimento e pertanto l’amministrazione non darà comunicazioni ulteriori rispetto a quanto previsto dalla normativa</w:t>
      </w:r>
      <w:r>
        <w:rPr>
          <w:sz w:val="24"/>
          <w:szCs w:val="24"/>
        </w:rPr>
        <w:t xml:space="preserve"> </w:t>
      </w:r>
      <w:r w:rsidRPr="00561598">
        <w:rPr>
          <w:sz w:val="24"/>
          <w:szCs w:val="24"/>
        </w:rPr>
        <w:t>citata;</w:t>
      </w:r>
    </w:p>
    <w:p w:rsidR="00C86A0E" w:rsidRPr="00561598" w:rsidRDefault="00C86A0E" w:rsidP="00D77D95">
      <w:pPr>
        <w:pStyle w:val="Paragrafoelenco"/>
        <w:numPr>
          <w:ilvl w:val="0"/>
          <w:numId w:val="3"/>
        </w:numPr>
        <w:tabs>
          <w:tab w:val="left" w:pos="272"/>
        </w:tabs>
        <w:ind w:left="272" w:hanging="140"/>
        <w:jc w:val="both"/>
        <w:rPr>
          <w:sz w:val="24"/>
          <w:szCs w:val="24"/>
        </w:rPr>
      </w:pPr>
      <w:r w:rsidRPr="00561598">
        <w:rPr>
          <w:sz w:val="24"/>
          <w:szCs w:val="24"/>
        </w:rPr>
        <w:t>il procedimento si concluderà entro sei mesi dalla data di pubblicazione del presente</w:t>
      </w:r>
      <w:r>
        <w:rPr>
          <w:sz w:val="24"/>
          <w:szCs w:val="24"/>
        </w:rPr>
        <w:t xml:space="preserve"> </w:t>
      </w:r>
      <w:r w:rsidRPr="00561598">
        <w:rPr>
          <w:sz w:val="24"/>
          <w:szCs w:val="24"/>
        </w:rPr>
        <w:t>avviso;</w:t>
      </w:r>
    </w:p>
    <w:p w:rsidR="00C86A0E" w:rsidRPr="003C38F1" w:rsidRDefault="00C86A0E" w:rsidP="003C38F1">
      <w:pPr>
        <w:pStyle w:val="Paragrafoelenco"/>
        <w:numPr>
          <w:ilvl w:val="0"/>
          <w:numId w:val="3"/>
        </w:numPr>
        <w:tabs>
          <w:tab w:val="left" w:pos="272"/>
        </w:tabs>
        <w:ind w:left="272" w:hanging="140"/>
        <w:jc w:val="both"/>
        <w:rPr>
          <w:sz w:val="24"/>
          <w:szCs w:val="24"/>
        </w:rPr>
      </w:pPr>
      <w:r w:rsidRPr="003C38F1">
        <w:rPr>
          <w:sz w:val="24"/>
          <w:szCs w:val="24"/>
        </w:rPr>
        <w:t>gli atti possono essere visionati presso</w:t>
      </w:r>
      <w:r w:rsidR="003C38F1" w:rsidRPr="003C38F1">
        <w:rPr>
          <w:sz w:val="24"/>
          <w:szCs w:val="24"/>
        </w:rPr>
        <w:t xml:space="preserve"> l’Ufficio Personale del Comune di Amatrice</w:t>
      </w:r>
      <w:r w:rsidRPr="003C38F1">
        <w:rPr>
          <w:sz w:val="24"/>
          <w:szCs w:val="24"/>
        </w:rPr>
        <w:t>;</w:t>
      </w:r>
    </w:p>
    <w:p w:rsidR="00C86A0E" w:rsidRPr="00561598" w:rsidRDefault="00C86A0E" w:rsidP="00D77D95">
      <w:pPr>
        <w:pStyle w:val="Paragrafoelenco"/>
        <w:numPr>
          <w:ilvl w:val="0"/>
          <w:numId w:val="3"/>
        </w:numPr>
        <w:tabs>
          <w:tab w:val="left" w:pos="289"/>
        </w:tabs>
        <w:ind w:right="158" w:firstLine="0"/>
        <w:jc w:val="both"/>
      </w:pPr>
      <w:r w:rsidRPr="003C38F1">
        <w:rPr>
          <w:sz w:val="24"/>
          <w:szCs w:val="24"/>
        </w:rPr>
        <w:t>il responsabile del procedimento è il Dr. Preite Antonio</w:t>
      </w:r>
      <w:r w:rsidR="003C38F1">
        <w:rPr>
          <w:sz w:val="24"/>
          <w:szCs w:val="24"/>
        </w:rPr>
        <w:t>.</w:t>
      </w:r>
    </w:p>
    <w:p w:rsidR="00C86A0E" w:rsidRPr="00561598" w:rsidRDefault="00C86A0E" w:rsidP="00D77D95">
      <w:pPr>
        <w:pStyle w:val="Corpodeltesto"/>
        <w:spacing w:before="1"/>
        <w:ind w:left="132" w:right="158"/>
        <w:jc w:val="both"/>
      </w:pPr>
      <w:r w:rsidRPr="00561598">
        <w:t>Per quanto non previsto dal presente avviso valgono le norme stabilite dalle leggi, dal CCNL e dai regolamenti in vigore.</w:t>
      </w:r>
    </w:p>
    <w:p w:rsidR="00C86A0E" w:rsidRPr="00561598" w:rsidRDefault="00C86A0E" w:rsidP="00D77D95">
      <w:pPr>
        <w:pStyle w:val="Corpodeltesto"/>
        <w:spacing w:before="5"/>
        <w:jc w:val="both"/>
      </w:pPr>
    </w:p>
    <w:p w:rsidR="00C86A0E" w:rsidRDefault="00C86A0E" w:rsidP="00D77D95">
      <w:pPr>
        <w:ind w:left="132" w:right="152"/>
        <w:jc w:val="both"/>
        <w:rPr>
          <w:b/>
          <w:sz w:val="24"/>
          <w:szCs w:val="24"/>
        </w:rPr>
      </w:pPr>
      <w:r w:rsidRPr="003C38F1">
        <w:rPr>
          <w:b/>
          <w:sz w:val="24"/>
          <w:szCs w:val="24"/>
        </w:rPr>
        <w:t xml:space="preserve">Il presente avviso ed il relativo schema di domanda sono disponibili sul sito internet istituzionale del Comune di Amatrice- </w:t>
      </w:r>
      <w:r w:rsidRPr="003C38F1">
        <w:rPr>
          <w:sz w:val="24"/>
          <w:szCs w:val="24"/>
        </w:rPr>
        <w:t xml:space="preserve">sezione </w:t>
      </w:r>
      <w:r w:rsidRPr="003C38F1">
        <w:rPr>
          <w:b/>
          <w:i/>
          <w:sz w:val="24"/>
          <w:szCs w:val="24"/>
        </w:rPr>
        <w:t xml:space="preserve">Bandi di concorso, </w:t>
      </w:r>
      <w:r w:rsidRPr="003C38F1">
        <w:rPr>
          <w:b/>
          <w:sz w:val="24"/>
          <w:szCs w:val="24"/>
        </w:rPr>
        <w:t>gli stessi possono in</w:t>
      </w:r>
      <w:r w:rsidR="003C38F1" w:rsidRPr="003C38F1">
        <w:rPr>
          <w:b/>
          <w:sz w:val="24"/>
          <w:szCs w:val="24"/>
        </w:rPr>
        <w:t xml:space="preserve">oltre essere ritirati presso l’ Ufficio </w:t>
      </w:r>
      <w:r w:rsidRPr="003C38F1">
        <w:rPr>
          <w:b/>
          <w:sz w:val="24"/>
          <w:szCs w:val="24"/>
        </w:rPr>
        <w:t>Personale.</w:t>
      </w:r>
    </w:p>
    <w:p w:rsidR="00C86A0E" w:rsidRPr="00561598" w:rsidRDefault="00C86A0E" w:rsidP="00D77D95">
      <w:pPr>
        <w:ind w:left="132" w:right="152"/>
        <w:jc w:val="both"/>
        <w:rPr>
          <w:b/>
          <w:sz w:val="24"/>
          <w:szCs w:val="24"/>
        </w:rPr>
      </w:pPr>
    </w:p>
    <w:p w:rsidR="00C86A0E" w:rsidRDefault="00C86A0E" w:rsidP="00D77D95">
      <w:pPr>
        <w:pStyle w:val="Corpodeltesto"/>
        <w:ind w:left="132" w:right="152"/>
        <w:jc w:val="both"/>
      </w:pPr>
      <w:r w:rsidRPr="00561598">
        <w:t>Per ulteriori informazioni rivolgersi agli addetti del</w:t>
      </w:r>
      <w:r w:rsidR="003C38F1">
        <w:t xml:space="preserve">l’ Ufficio Personale del Comune di </w:t>
      </w:r>
      <w:r w:rsidRPr="00561598">
        <w:t>Amatrice (tel. 0746</w:t>
      </w:r>
      <w:r>
        <w:t>.</w:t>
      </w:r>
      <w:r w:rsidRPr="00561598">
        <w:t>8308211).</w:t>
      </w:r>
    </w:p>
    <w:p w:rsidR="00C86A0E" w:rsidRDefault="00C86A0E" w:rsidP="00D77D95">
      <w:pPr>
        <w:pStyle w:val="Corpodeltesto"/>
        <w:spacing w:before="73"/>
        <w:ind w:left="132" w:right="236"/>
        <w:jc w:val="both"/>
      </w:pPr>
      <w:r>
        <w:rPr>
          <w:u w:val="single"/>
        </w:rPr>
        <w:t>Orario di apertura al pubblico</w:t>
      </w:r>
      <w:r>
        <w:t>: tutti i giorni feriali, dal lunedì al venerdì, dalle ore 8:30 alle ore 12:30, il martedì pomeriggio dalle ore 14:30 alle ore 17:30.</w:t>
      </w:r>
    </w:p>
    <w:p w:rsidR="00C86A0E" w:rsidRDefault="00C86A0E" w:rsidP="00C86A0E">
      <w:pPr>
        <w:pStyle w:val="Corpodeltesto"/>
        <w:spacing w:before="73"/>
        <w:ind w:left="132" w:right="236"/>
      </w:pPr>
    </w:p>
    <w:p w:rsidR="00C86A0E" w:rsidRDefault="00C86A0E" w:rsidP="00C86A0E">
      <w:pPr>
        <w:pStyle w:val="Corpodeltesto"/>
        <w:spacing w:before="73"/>
        <w:ind w:left="132" w:right="236"/>
      </w:pPr>
      <w:r>
        <w:t>Amatrice, ……………..</w:t>
      </w:r>
    </w:p>
    <w:p w:rsidR="00C86A0E" w:rsidRDefault="00C86A0E" w:rsidP="00C86A0E">
      <w:pPr>
        <w:pStyle w:val="Corpodeltesto"/>
        <w:spacing w:before="1"/>
        <w:ind w:left="185" w:right="207"/>
        <w:jc w:val="center"/>
      </w:pPr>
      <w:r>
        <w:t xml:space="preserve">                                                                                                        </w:t>
      </w:r>
    </w:p>
    <w:p w:rsidR="00C86A0E" w:rsidRDefault="00C86A0E" w:rsidP="00C86A0E">
      <w:pPr>
        <w:pStyle w:val="Corpodeltesto"/>
        <w:spacing w:before="1"/>
        <w:ind w:left="185" w:right="207"/>
        <w:jc w:val="center"/>
      </w:pPr>
    </w:p>
    <w:p w:rsidR="00C86A0E" w:rsidRDefault="00C86A0E" w:rsidP="00C86A0E">
      <w:pPr>
        <w:pStyle w:val="Corpodeltesto"/>
        <w:spacing w:before="1"/>
        <w:ind w:left="185" w:right="207"/>
        <w:jc w:val="right"/>
      </w:pPr>
      <w:r>
        <w:t xml:space="preserve">Il Responsabile del I Settore </w:t>
      </w:r>
    </w:p>
    <w:p w:rsidR="00C86A0E" w:rsidRDefault="00C86A0E" w:rsidP="00C86A0E">
      <w:pPr>
        <w:pStyle w:val="Corpodeltesto"/>
        <w:spacing w:before="1"/>
        <w:ind w:left="185" w:right="207"/>
        <w:jc w:val="center"/>
      </w:pPr>
      <w:r>
        <w:t xml:space="preserve">                                                        </w:t>
      </w:r>
      <w:r w:rsidR="003C38F1">
        <w:t xml:space="preserve">                            </w:t>
      </w:r>
      <w:r>
        <w:t>Dr. Preite Antonio</w:t>
      </w:r>
    </w:p>
    <w:p w:rsidR="002E71F9" w:rsidRDefault="002E71F9"/>
    <w:sectPr w:rsidR="002E71F9" w:rsidSect="007B761E">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8C6" w:rsidRDefault="00AD08C6" w:rsidP="00E51166">
      <w:r>
        <w:separator/>
      </w:r>
    </w:p>
  </w:endnote>
  <w:endnote w:type="continuationSeparator" w:id="1">
    <w:p w:rsidR="00AD08C6" w:rsidRDefault="00AD08C6" w:rsidP="00E5116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767" w:rsidRDefault="006970A9">
    <w:pPr>
      <w:pStyle w:val="Corpodeltesto"/>
      <w:spacing w:line="14" w:lineRule="auto"/>
      <w:rPr>
        <w:sz w:val="20"/>
      </w:rPr>
    </w:pPr>
    <w:r w:rsidRPr="006970A9">
      <w:pict>
        <v:shapetype id="_x0000_t202" coordsize="21600,21600" o:spt="202" path="m,l,21600r21600,l21600,xe">
          <v:stroke joinstyle="miter"/>
          <v:path gradientshapeok="t" o:connecttype="rect"/>
        </v:shapetype>
        <v:shape id="_x0000_s2049" type="#_x0000_t202" style="position:absolute;margin-left:289.3pt;margin-top:793.6pt;width:15.8pt;height:13.05pt;z-index:-251658752;mso-position-horizontal-relative:page;mso-position-vertical-relative:page" filled="f" stroked="f">
          <v:textbox style="mso-next-textbox:#_x0000_s2049" inset="0,0,0,0">
            <w:txbxContent>
              <w:p w:rsidR="00590767" w:rsidRDefault="00AD08C6">
                <w:pPr>
                  <w:spacing w:before="10"/>
                  <w:ind w:left="40"/>
                  <w:rPr>
                    <w:sz w:val="20"/>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8C6" w:rsidRDefault="00AD08C6" w:rsidP="00E51166">
      <w:r>
        <w:separator/>
      </w:r>
    </w:p>
  </w:footnote>
  <w:footnote w:type="continuationSeparator" w:id="1">
    <w:p w:rsidR="00AD08C6" w:rsidRDefault="00AD08C6" w:rsidP="00E511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44320"/>
    <w:multiLevelType w:val="hybridMultilevel"/>
    <w:tmpl w:val="3B80EE96"/>
    <w:lvl w:ilvl="0" w:tplc="81505D94">
      <w:start w:val="1"/>
      <w:numFmt w:val="bullet"/>
      <w:lvlText w:val="•"/>
      <w:lvlJc w:val="left"/>
      <w:pPr>
        <w:ind w:left="4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4100005">
      <w:start w:val="1"/>
      <w:numFmt w:val="bullet"/>
      <w:lvlText w:val=""/>
      <w:lvlJc w:val="left"/>
      <w:pPr>
        <w:ind w:left="850" w:firstLine="0"/>
      </w:pPr>
      <w:rPr>
        <w:rFonts w:ascii="Wingdings" w:hAnsi="Wingdings" w:hint="default"/>
        <w:b w:val="0"/>
        <w:i w:val="0"/>
        <w:strike w:val="0"/>
        <w:dstrike w:val="0"/>
        <w:color w:val="000000"/>
        <w:sz w:val="24"/>
        <w:szCs w:val="24"/>
        <w:u w:val="none" w:color="000000"/>
        <w:effect w:val="none"/>
        <w:bdr w:val="none" w:sz="0" w:space="0" w:color="auto" w:frame="1"/>
        <w:vertAlign w:val="baseline"/>
      </w:rPr>
    </w:lvl>
    <w:lvl w:ilvl="2" w:tplc="0D1E778E">
      <w:start w:val="1"/>
      <w:numFmt w:val="bullet"/>
      <w:lvlText w:val="▪"/>
      <w:lvlJc w:val="left"/>
      <w:pPr>
        <w:ind w:left="157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0A025F9C">
      <w:start w:val="1"/>
      <w:numFmt w:val="bullet"/>
      <w:lvlText w:val="•"/>
      <w:lvlJc w:val="left"/>
      <w:pPr>
        <w:ind w:left="229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38DCDE38">
      <w:start w:val="1"/>
      <w:numFmt w:val="bullet"/>
      <w:lvlText w:val="o"/>
      <w:lvlJc w:val="left"/>
      <w:pPr>
        <w:ind w:left="301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BE846EBC">
      <w:start w:val="1"/>
      <w:numFmt w:val="bullet"/>
      <w:lvlText w:val="▪"/>
      <w:lvlJc w:val="left"/>
      <w:pPr>
        <w:ind w:left="373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BE30AF48">
      <w:start w:val="1"/>
      <w:numFmt w:val="bullet"/>
      <w:lvlText w:val="•"/>
      <w:lvlJc w:val="left"/>
      <w:pPr>
        <w:ind w:left="445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CE02E230">
      <w:start w:val="1"/>
      <w:numFmt w:val="bullet"/>
      <w:lvlText w:val="o"/>
      <w:lvlJc w:val="left"/>
      <w:pPr>
        <w:ind w:left="517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EDF0A43C">
      <w:start w:val="1"/>
      <w:numFmt w:val="bullet"/>
      <w:lvlText w:val="▪"/>
      <w:lvlJc w:val="left"/>
      <w:pPr>
        <w:ind w:left="589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1">
    <w:nsid w:val="27A80B0D"/>
    <w:multiLevelType w:val="hybridMultilevel"/>
    <w:tmpl w:val="57FE1AFA"/>
    <w:lvl w:ilvl="0" w:tplc="36D2644E">
      <w:numFmt w:val="bullet"/>
      <w:lvlText w:val="-"/>
      <w:lvlJc w:val="left"/>
      <w:pPr>
        <w:ind w:left="560" w:hanging="361"/>
      </w:pPr>
      <w:rPr>
        <w:rFonts w:hint="default"/>
        <w:spacing w:val="-28"/>
        <w:w w:val="100"/>
        <w:lang w:val="it-IT" w:eastAsia="it-IT" w:bidi="it-IT"/>
      </w:rPr>
    </w:lvl>
    <w:lvl w:ilvl="1" w:tplc="7DF6A85C">
      <w:numFmt w:val="bullet"/>
      <w:lvlText w:val=""/>
      <w:lvlJc w:val="left"/>
      <w:pPr>
        <w:ind w:left="853" w:hanging="360"/>
      </w:pPr>
      <w:rPr>
        <w:rFonts w:ascii="Symbol" w:eastAsia="Symbol" w:hAnsi="Symbol" w:cs="Symbol" w:hint="default"/>
        <w:w w:val="100"/>
        <w:sz w:val="24"/>
        <w:szCs w:val="24"/>
        <w:lang w:val="it-IT" w:eastAsia="it-IT" w:bidi="it-IT"/>
      </w:rPr>
    </w:lvl>
    <w:lvl w:ilvl="2" w:tplc="655632BC">
      <w:numFmt w:val="bullet"/>
      <w:lvlText w:val="•"/>
      <w:lvlJc w:val="left"/>
      <w:pPr>
        <w:ind w:left="1867" w:hanging="360"/>
      </w:pPr>
      <w:rPr>
        <w:rFonts w:hint="default"/>
        <w:lang w:val="it-IT" w:eastAsia="it-IT" w:bidi="it-IT"/>
      </w:rPr>
    </w:lvl>
    <w:lvl w:ilvl="3" w:tplc="BD527698">
      <w:numFmt w:val="bullet"/>
      <w:lvlText w:val="•"/>
      <w:lvlJc w:val="left"/>
      <w:pPr>
        <w:ind w:left="2874" w:hanging="360"/>
      </w:pPr>
      <w:rPr>
        <w:rFonts w:hint="default"/>
        <w:lang w:val="it-IT" w:eastAsia="it-IT" w:bidi="it-IT"/>
      </w:rPr>
    </w:lvl>
    <w:lvl w:ilvl="4" w:tplc="06100F1A">
      <w:numFmt w:val="bullet"/>
      <w:lvlText w:val="•"/>
      <w:lvlJc w:val="left"/>
      <w:pPr>
        <w:ind w:left="3882" w:hanging="360"/>
      </w:pPr>
      <w:rPr>
        <w:rFonts w:hint="default"/>
        <w:lang w:val="it-IT" w:eastAsia="it-IT" w:bidi="it-IT"/>
      </w:rPr>
    </w:lvl>
    <w:lvl w:ilvl="5" w:tplc="C8ECB944">
      <w:numFmt w:val="bullet"/>
      <w:lvlText w:val="•"/>
      <w:lvlJc w:val="left"/>
      <w:pPr>
        <w:ind w:left="4889" w:hanging="360"/>
      </w:pPr>
      <w:rPr>
        <w:rFonts w:hint="default"/>
        <w:lang w:val="it-IT" w:eastAsia="it-IT" w:bidi="it-IT"/>
      </w:rPr>
    </w:lvl>
    <w:lvl w:ilvl="6" w:tplc="180272CA">
      <w:numFmt w:val="bullet"/>
      <w:lvlText w:val="•"/>
      <w:lvlJc w:val="left"/>
      <w:pPr>
        <w:ind w:left="5896" w:hanging="360"/>
      </w:pPr>
      <w:rPr>
        <w:rFonts w:hint="default"/>
        <w:lang w:val="it-IT" w:eastAsia="it-IT" w:bidi="it-IT"/>
      </w:rPr>
    </w:lvl>
    <w:lvl w:ilvl="7" w:tplc="43E04970">
      <w:numFmt w:val="bullet"/>
      <w:lvlText w:val="•"/>
      <w:lvlJc w:val="left"/>
      <w:pPr>
        <w:ind w:left="6904" w:hanging="360"/>
      </w:pPr>
      <w:rPr>
        <w:rFonts w:hint="default"/>
        <w:lang w:val="it-IT" w:eastAsia="it-IT" w:bidi="it-IT"/>
      </w:rPr>
    </w:lvl>
    <w:lvl w:ilvl="8" w:tplc="B742FB3C">
      <w:numFmt w:val="bullet"/>
      <w:lvlText w:val="•"/>
      <w:lvlJc w:val="left"/>
      <w:pPr>
        <w:ind w:left="7911" w:hanging="360"/>
      </w:pPr>
      <w:rPr>
        <w:rFonts w:hint="default"/>
        <w:lang w:val="it-IT" w:eastAsia="it-IT" w:bidi="it-IT"/>
      </w:rPr>
    </w:lvl>
  </w:abstractNum>
  <w:abstractNum w:abstractNumId="2">
    <w:nsid w:val="557704CE"/>
    <w:multiLevelType w:val="hybridMultilevel"/>
    <w:tmpl w:val="174E695C"/>
    <w:lvl w:ilvl="0" w:tplc="6810BAC8">
      <w:start w:val="1"/>
      <w:numFmt w:val="lowerLetter"/>
      <w:lvlText w:val="%1)"/>
      <w:lvlJc w:val="left"/>
      <w:pPr>
        <w:ind w:left="853" w:hanging="360"/>
        <w:jc w:val="left"/>
      </w:pPr>
      <w:rPr>
        <w:rFonts w:ascii="Times New Roman" w:eastAsia="Times New Roman" w:hAnsi="Times New Roman" w:cs="Times New Roman" w:hint="default"/>
        <w:b/>
        <w:bCs/>
        <w:spacing w:val="-20"/>
        <w:w w:val="100"/>
        <w:sz w:val="24"/>
        <w:szCs w:val="24"/>
        <w:lang w:val="it-IT" w:eastAsia="it-IT" w:bidi="it-IT"/>
      </w:rPr>
    </w:lvl>
    <w:lvl w:ilvl="1" w:tplc="2E66561A">
      <w:numFmt w:val="bullet"/>
      <w:lvlText w:val="•"/>
      <w:lvlJc w:val="left"/>
      <w:pPr>
        <w:ind w:left="1766" w:hanging="360"/>
      </w:pPr>
      <w:rPr>
        <w:rFonts w:hint="default"/>
        <w:lang w:val="it-IT" w:eastAsia="it-IT" w:bidi="it-IT"/>
      </w:rPr>
    </w:lvl>
    <w:lvl w:ilvl="2" w:tplc="A686D114">
      <w:numFmt w:val="bullet"/>
      <w:lvlText w:val="•"/>
      <w:lvlJc w:val="left"/>
      <w:pPr>
        <w:ind w:left="2673" w:hanging="360"/>
      </w:pPr>
      <w:rPr>
        <w:rFonts w:hint="default"/>
        <w:lang w:val="it-IT" w:eastAsia="it-IT" w:bidi="it-IT"/>
      </w:rPr>
    </w:lvl>
    <w:lvl w:ilvl="3" w:tplc="9E386E1A">
      <w:numFmt w:val="bullet"/>
      <w:lvlText w:val="•"/>
      <w:lvlJc w:val="left"/>
      <w:pPr>
        <w:ind w:left="3579" w:hanging="360"/>
      </w:pPr>
      <w:rPr>
        <w:rFonts w:hint="default"/>
        <w:lang w:val="it-IT" w:eastAsia="it-IT" w:bidi="it-IT"/>
      </w:rPr>
    </w:lvl>
    <w:lvl w:ilvl="4" w:tplc="6D02842A">
      <w:numFmt w:val="bullet"/>
      <w:lvlText w:val="•"/>
      <w:lvlJc w:val="left"/>
      <w:pPr>
        <w:ind w:left="4486" w:hanging="360"/>
      </w:pPr>
      <w:rPr>
        <w:rFonts w:hint="default"/>
        <w:lang w:val="it-IT" w:eastAsia="it-IT" w:bidi="it-IT"/>
      </w:rPr>
    </w:lvl>
    <w:lvl w:ilvl="5" w:tplc="C50835B4">
      <w:numFmt w:val="bullet"/>
      <w:lvlText w:val="•"/>
      <w:lvlJc w:val="left"/>
      <w:pPr>
        <w:ind w:left="5393" w:hanging="360"/>
      </w:pPr>
      <w:rPr>
        <w:rFonts w:hint="default"/>
        <w:lang w:val="it-IT" w:eastAsia="it-IT" w:bidi="it-IT"/>
      </w:rPr>
    </w:lvl>
    <w:lvl w:ilvl="6" w:tplc="8904E964">
      <w:numFmt w:val="bullet"/>
      <w:lvlText w:val="•"/>
      <w:lvlJc w:val="left"/>
      <w:pPr>
        <w:ind w:left="6299" w:hanging="360"/>
      </w:pPr>
      <w:rPr>
        <w:rFonts w:hint="default"/>
        <w:lang w:val="it-IT" w:eastAsia="it-IT" w:bidi="it-IT"/>
      </w:rPr>
    </w:lvl>
    <w:lvl w:ilvl="7" w:tplc="3B8CE530">
      <w:numFmt w:val="bullet"/>
      <w:lvlText w:val="•"/>
      <w:lvlJc w:val="left"/>
      <w:pPr>
        <w:ind w:left="7206" w:hanging="360"/>
      </w:pPr>
      <w:rPr>
        <w:rFonts w:hint="default"/>
        <w:lang w:val="it-IT" w:eastAsia="it-IT" w:bidi="it-IT"/>
      </w:rPr>
    </w:lvl>
    <w:lvl w:ilvl="8" w:tplc="191A513E">
      <w:numFmt w:val="bullet"/>
      <w:lvlText w:val="•"/>
      <w:lvlJc w:val="left"/>
      <w:pPr>
        <w:ind w:left="8113" w:hanging="360"/>
      </w:pPr>
      <w:rPr>
        <w:rFonts w:hint="default"/>
        <w:lang w:val="it-IT" w:eastAsia="it-IT" w:bidi="it-IT"/>
      </w:rPr>
    </w:lvl>
  </w:abstractNum>
  <w:abstractNum w:abstractNumId="3">
    <w:nsid w:val="55E31EC9"/>
    <w:multiLevelType w:val="hybridMultilevel"/>
    <w:tmpl w:val="DCD42B5E"/>
    <w:lvl w:ilvl="0" w:tplc="211820BA">
      <w:start w:val="1"/>
      <w:numFmt w:val="lowerRoman"/>
      <w:lvlText w:val="%1)"/>
      <w:lvlJc w:val="left"/>
      <w:pPr>
        <w:ind w:left="853" w:hanging="360"/>
        <w:jc w:val="left"/>
      </w:pPr>
      <w:rPr>
        <w:rFonts w:ascii="Times New Roman" w:eastAsia="Times New Roman" w:hAnsi="Times New Roman" w:cs="Times New Roman" w:hint="default"/>
        <w:b/>
        <w:bCs/>
        <w:spacing w:val="-2"/>
        <w:w w:val="100"/>
        <w:sz w:val="24"/>
        <w:szCs w:val="24"/>
        <w:lang w:val="it-IT" w:eastAsia="it-IT" w:bidi="it-IT"/>
      </w:rPr>
    </w:lvl>
    <w:lvl w:ilvl="1" w:tplc="E7009504">
      <w:numFmt w:val="bullet"/>
      <w:lvlText w:val="●"/>
      <w:lvlJc w:val="left"/>
      <w:pPr>
        <w:ind w:left="1052" w:hanging="360"/>
      </w:pPr>
      <w:rPr>
        <w:rFonts w:ascii="Times New Roman" w:eastAsia="Times New Roman" w:hAnsi="Times New Roman" w:cs="Times New Roman" w:hint="default"/>
        <w:spacing w:val="-2"/>
        <w:w w:val="100"/>
        <w:sz w:val="24"/>
        <w:szCs w:val="24"/>
        <w:lang w:val="it-IT" w:eastAsia="it-IT" w:bidi="it-IT"/>
      </w:rPr>
    </w:lvl>
    <w:lvl w:ilvl="2" w:tplc="55E22474">
      <w:numFmt w:val="bullet"/>
      <w:lvlText w:val="•"/>
      <w:lvlJc w:val="left"/>
      <w:pPr>
        <w:ind w:left="2045" w:hanging="360"/>
      </w:pPr>
      <w:rPr>
        <w:rFonts w:hint="default"/>
        <w:lang w:val="it-IT" w:eastAsia="it-IT" w:bidi="it-IT"/>
      </w:rPr>
    </w:lvl>
    <w:lvl w:ilvl="3" w:tplc="CA34E8CA">
      <w:numFmt w:val="bullet"/>
      <w:lvlText w:val="•"/>
      <w:lvlJc w:val="left"/>
      <w:pPr>
        <w:ind w:left="3030" w:hanging="360"/>
      </w:pPr>
      <w:rPr>
        <w:rFonts w:hint="default"/>
        <w:lang w:val="it-IT" w:eastAsia="it-IT" w:bidi="it-IT"/>
      </w:rPr>
    </w:lvl>
    <w:lvl w:ilvl="4" w:tplc="1C8C8A1C">
      <w:numFmt w:val="bullet"/>
      <w:lvlText w:val="•"/>
      <w:lvlJc w:val="left"/>
      <w:pPr>
        <w:ind w:left="4015" w:hanging="360"/>
      </w:pPr>
      <w:rPr>
        <w:rFonts w:hint="default"/>
        <w:lang w:val="it-IT" w:eastAsia="it-IT" w:bidi="it-IT"/>
      </w:rPr>
    </w:lvl>
    <w:lvl w:ilvl="5" w:tplc="C3E0DB16">
      <w:numFmt w:val="bullet"/>
      <w:lvlText w:val="•"/>
      <w:lvlJc w:val="left"/>
      <w:pPr>
        <w:ind w:left="5000" w:hanging="360"/>
      </w:pPr>
      <w:rPr>
        <w:rFonts w:hint="default"/>
        <w:lang w:val="it-IT" w:eastAsia="it-IT" w:bidi="it-IT"/>
      </w:rPr>
    </w:lvl>
    <w:lvl w:ilvl="6" w:tplc="66509B3C">
      <w:numFmt w:val="bullet"/>
      <w:lvlText w:val="•"/>
      <w:lvlJc w:val="left"/>
      <w:pPr>
        <w:ind w:left="5985" w:hanging="360"/>
      </w:pPr>
      <w:rPr>
        <w:rFonts w:hint="default"/>
        <w:lang w:val="it-IT" w:eastAsia="it-IT" w:bidi="it-IT"/>
      </w:rPr>
    </w:lvl>
    <w:lvl w:ilvl="7" w:tplc="C0A07480">
      <w:numFmt w:val="bullet"/>
      <w:lvlText w:val="•"/>
      <w:lvlJc w:val="left"/>
      <w:pPr>
        <w:ind w:left="6970" w:hanging="360"/>
      </w:pPr>
      <w:rPr>
        <w:rFonts w:hint="default"/>
        <w:lang w:val="it-IT" w:eastAsia="it-IT" w:bidi="it-IT"/>
      </w:rPr>
    </w:lvl>
    <w:lvl w:ilvl="8" w:tplc="BC405C6C">
      <w:numFmt w:val="bullet"/>
      <w:lvlText w:val="•"/>
      <w:lvlJc w:val="left"/>
      <w:pPr>
        <w:ind w:left="7956" w:hanging="360"/>
      </w:pPr>
      <w:rPr>
        <w:rFonts w:hint="default"/>
        <w:lang w:val="it-IT" w:eastAsia="it-IT" w:bidi="it-IT"/>
      </w:rPr>
    </w:lvl>
  </w:abstractNum>
  <w:abstractNum w:abstractNumId="4">
    <w:nsid w:val="60057A42"/>
    <w:multiLevelType w:val="hybridMultilevel"/>
    <w:tmpl w:val="F174B50E"/>
    <w:lvl w:ilvl="0" w:tplc="6D3AEB70">
      <w:numFmt w:val="bullet"/>
      <w:lvlText w:val="-"/>
      <w:lvlJc w:val="left"/>
      <w:pPr>
        <w:ind w:left="132" w:hanging="198"/>
      </w:pPr>
      <w:rPr>
        <w:rFonts w:ascii="Times New Roman" w:eastAsia="Times New Roman" w:hAnsi="Times New Roman" w:cs="Times New Roman" w:hint="default"/>
        <w:spacing w:val="-5"/>
        <w:w w:val="100"/>
        <w:sz w:val="24"/>
        <w:szCs w:val="24"/>
        <w:lang w:val="it-IT" w:eastAsia="it-IT" w:bidi="it-IT"/>
      </w:rPr>
    </w:lvl>
    <w:lvl w:ilvl="1" w:tplc="E9867090">
      <w:numFmt w:val="bullet"/>
      <w:lvlText w:val="•"/>
      <w:lvlJc w:val="left"/>
      <w:pPr>
        <w:ind w:left="1118" w:hanging="198"/>
      </w:pPr>
      <w:rPr>
        <w:rFonts w:hint="default"/>
        <w:lang w:val="it-IT" w:eastAsia="it-IT" w:bidi="it-IT"/>
      </w:rPr>
    </w:lvl>
    <w:lvl w:ilvl="2" w:tplc="B8D8EB4A">
      <w:numFmt w:val="bullet"/>
      <w:lvlText w:val="•"/>
      <w:lvlJc w:val="left"/>
      <w:pPr>
        <w:ind w:left="2097" w:hanging="198"/>
      </w:pPr>
      <w:rPr>
        <w:rFonts w:hint="default"/>
        <w:lang w:val="it-IT" w:eastAsia="it-IT" w:bidi="it-IT"/>
      </w:rPr>
    </w:lvl>
    <w:lvl w:ilvl="3" w:tplc="2578F7EA">
      <w:numFmt w:val="bullet"/>
      <w:lvlText w:val="•"/>
      <w:lvlJc w:val="left"/>
      <w:pPr>
        <w:ind w:left="3075" w:hanging="198"/>
      </w:pPr>
      <w:rPr>
        <w:rFonts w:hint="default"/>
        <w:lang w:val="it-IT" w:eastAsia="it-IT" w:bidi="it-IT"/>
      </w:rPr>
    </w:lvl>
    <w:lvl w:ilvl="4" w:tplc="72CA5280">
      <w:numFmt w:val="bullet"/>
      <w:lvlText w:val="•"/>
      <w:lvlJc w:val="left"/>
      <w:pPr>
        <w:ind w:left="4054" w:hanging="198"/>
      </w:pPr>
      <w:rPr>
        <w:rFonts w:hint="default"/>
        <w:lang w:val="it-IT" w:eastAsia="it-IT" w:bidi="it-IT"/>
      </w:rPr>
    </w:lvl>
    <w:lvl w:ilvl="5" w:tplc="8EEC6F72">
      <w:numFmt w:val="bullet"/>
      <w:lvlText w:val="•"/>
      <w:lvlJc w:val="left"/>
      <w:pPr>
        <w:ind w:left="5033" w:hanging="198"/>
      </w:pPr>
      <w:rPr>
        <w:rFonts w:hint="default"/>
        <w:lang w:val="it-IT" w:eastAsia="it-IT" w:bidi="it-IT"/>
      </w:rPr>
    </w:lvl>
    <w:lvl w:ilvl="6" w:tplc="E1B0B1AA">
      <w:numFmt w:val="bullet"/>
      <w:lvlText w:val="•"/>
      <w:lvlJc w:val="left"/>
      <w:pPr>
        <w:ind w:left="6011" w:hanging="198"/>
      </w:pPr>
      <w:rPr>
        <w:rFonts w:hint="default"/>
        <w:lang w:val="it-IT" w:eastAsia="it-IT" w:bidi="it-IT"/>
      </w:rPr>
    </w:lvl>
    <w:lvl w:ilvl="7" w:tplc="36827A5E">
      <w:numFmt w:val="bullet"/>
      <w:lvlText w:val="•"/>
      <w:lvlJc w:val="left"/>
      <w:pPr>
        <w:ind w:left="6990" w:hanging="198"/>
      </w:pPr>
      <w:rPr>
        <w:rFonts w:hint="default"/>
        <w:lang w:val="it-IT" w:eastAsia="it-IT" w:bidi="it-IT"/>
      </w:rPr>
    </w:lvl>
    <w:lvl w:ilvl="8" w:tplc="C68A1164">
      <w:numFmt w:val="bullet"/>
      <w:lvlText w:val="•"/>
      <w:lvlJc w:val="left"/>
      <w:pPr>
        <w:ind w:left="7969" w:hanging="198"/>
      </w:pPr>
      <w:rPr>
        <w:rFonts w:hint="default"/>
        <w:lang w:val="it-IT" w:eastAsia="it-IT" w:bidi="it-IT"/>
      </w:rPr>
    </w:lvl>
  </w:abstractNum>
  <w:abstractNum w:abstractNumId="5">
    <w:nsid w:val="72F27FAC"/>
    <w:multiLevelType w:val="hybridMultilevel"/>
    <w:tmpl w:val="73923696"/>
    <w:lvl w:ilvl="0" w:tplc="9036CF1A">
      <w:numFmt w:val="bullet"/>
      <w:lvlText w:val=""/>
      <w:lvlJc w:val="left"/>
      <w:pPr>
        <w:ind w:left="416" w:hanging="270"/>
      </w:pPr>
      <w:rPr>
        <w:rFonts w:ascii="Symbol" w:eastAsia="Symbol" w:hAnsi="Symbol" w:cs="Symbol" w:hint="default"/>
        <w:w w:val="100"/>
        <w:sz w:val="24"/>
        <w:szCs w:val="24"/>
        <w:lang w:val="it-IT" w:eastAsia="it-IT" w:bidi="it-IT"/>
      </w:rPr>
    </w:lvl>
    <w:lvl w:ilvl="1" w:tplc="9AAAF8DC">
      <w:numFmt w:val="bullet"/>
      <w:lvlText w:val="•"/>
      <w:lvlJc w:val="left"/>
      <w:pPr>
        <w:ind w:left="1370" w:hanging="270"/>
      </w:pPr>
      <w:rPr>
        <w:rFonts w:hint="default"/>
        <w:lang w:val="it-IT" w:eastAsia="it-IT" w:bidi="it-IT"/>
      </w:rPr>
    </w:lvl>
    <w:lvl w:ilvl="2" w:tplc="9EE2C18C">
      <w:numFmt w:val="bullet"/>
      <w:lvlText w:val="•"/>
      <w:lvlJc w:val="left"/>
      <w:pPr>
        <w:ind w:left="2321" w:hanging="270"/>
      </w:pPr>
      <w:rPr>
        <w:rFonts w:hint="default"/>
        <w:lang w:val="it-IT" w:eastAsia="it-IT" w:bidi="it-IT"/>
      </w:rPr>
    </w:lvl>
    <w:lvl w:ilvl="3" w:tplc="A72844AC">
      <w:numFmt w:val="bullet"/>
      <w:lvlText w:val="•"/>
      <w:lvlJc w:val="left"/>
      <w:pPr>
        <w:ind w:left="3271" w:hanging="270"/>
      </w:pPr>
      <w:rPr>
        <w:rFonts w:hint="default"/>
        <w:lang w:val="it-IT" w:eastAsia="it-IT" w:bidi="it-IT"/>
      </w:rPr>
    </w:lvl>
    <w:lvl w:ilvl="4" w:tplc="EC24B534">
      <w:numFmt w:val="bullet"/>
      <w:lvlText w:val="•"/>
      <w:lvlJc w:val="left"/>
      <w:pPr>
        <w:ind w:left="4222" w:hanging="270"/>
      </w:pPr>
      <w:rPr>
        <w:rFonts w:hint="default"/>
        <w:lang w:val="it-IT" w:eastAsia="it-IT" w:bidi="it-IT"/>
      </w:rPr>
    </w:lvl>
    <w:lvl w:ilvl="5" w:tplc="172E9022">
      <w:numFmt w:val="bullet"/>
      <w:lvlText w:val="•"/>
      <w:lvlJc w:val="left"/>
      <w:pPr>
        <w:ind w:left="5173" w:hanging="270"/>
      </w:pPr>
      <w:rPr>
        <w:rFonts w:hint="default"/>
        <w:lang w:val="it-IT" w:eastAsia="it-IT" w:bidi="it-IT"/>
      </w:rPr>
    </w:lvl>
    <w:lvl w:ilvl="6" w:tplc="FFB452C0">
      <w:numFmt w:val="bullet"/>
      <w:lvlText w:val="•"/>
      <w:lvlJc w:val="left"/>
      <w:pPr>
        <w:ind w:left="6123" w:hanging="270"/>
      </w:pPr>
      <w:rPr>
        <w:rFonts w:hint="default"/>
        <w:lang w:val="it-IT" w:eastAsia="it-IT" w:bidi="it-IT"/>
      </w:rPr>
    </w:lvl>
    <w:lvl w:ilvl="7" w:tplc="024C773A">
      <w:numFmt w:val="bullet"/>
      <w:lvlText w:val="•"/>
      <w:lvlJc w:val="left"/>
      <w:pPr>
        <w:ind w:left="7074" w:hanging="270"/>
      </w:pPr>
      <w:rPr>
        <w:rFonts w:hint="default"/>
        <w:lang w:val="it-IT" w:eastAsia="it-IT" w:bidi="it-IT"/>
      </w:rPr>
    </w:lvl>
    <w:lvl w:ilvl="8" w:tplc="5EA2C98A">
      <w:numFmt w:val="bullet"/>
      <w:lvlText w:val="•"/>
      <w:lvlJc w:val="left"/>
      <w:pPr>
        <w:ind w:left="8025" w:hanging="270"/>
      </w:pPr>
      <w:rPr>
        <w:rFonts w:hint="default"/>
        <w:lang w:val="it-IT" w:eastAsia="it-IT" w:bidi="it-IT"/>
      </w:rPr>
    </w:lvl>
  </w:abstractNum>
  <w:abstractNum w:abstractNumId="6">
    <w:nsid w:val="78EE0BFA"/>
    <w:multiLevelType w:val="hybridMultilevel"/>
    <w:tmpl w:val="61521A60"/>
    <w:lvl w:ilvl="0" w:tplc="39C4A476">
      <w:start w:val="1"/>
      <w:numFmt w:val="decimal"/>
      <w:lvlText w:val="%1."/>
      <w:lvlJc w:val="left"/>
      <w:pPr>
        <w:ind w:left="776" w:hanging="360"/>
        <w:jc w:val="left"/>
      </w:pPr>
      <w:rPr>
        <w:rFonts w:ascii="Times New Roman" w:eastAsia="Times New Roman" w:hAnsi="Times New Roman" w:cs="Times New Roman" w:hint="default"/>
        <w:spacing w:val="-6"/>
        <w:w w:val="100"/>
        <w:sz w:val="24"/>
        <w:szCs w:val="24"/>
        <w:lang w:val="it-IT" w:eastAsia="it-IT" w:bidi="it-IT"/>
      </w:rPr>
    </w:lvl>
    <w:lvl w:ilvl="1" w:tplc="F39C504E">
      <w:numFmt w:val="bullet"/>
      <w:lvlText w:val="•"/>
      <w:lvlJc w:val="left"/>
      <w:pPr>
        <w:ind w:left="1694" w:hanging="360"/>
      </w:pPr>
      <w:rPr>
        <w:rFonts w:hint="default"/>
        <w:lang w:val="it-IT" w:eastAsia="it-IT" w:bidi="it-IT"/>
      </w:rPr>
    </w:lvl>
    <w:lvl w:ilvl="2" w:tplc="4BBCEC66">
      <w:numFmt w:val="bullet"/>
      <w:lvlText w:val="•"/>
      <w:lvlJc w:val="left"/>
      <w:pPr>
        <w:ind w:left="2609" w:hanging="360"/>
      </w:pPr>
      <w:rPr>
        <w:rFonts w:hint="default"/>
        <w:lang w:val="it-IT" w:eastAsia="it-IT" w:bidi="it-IT"/>
      </w:rPr>
    </w:lvl>
    <w:lvl w:ilvl="3" w:tplc="888ABADA">
      <w:numFmt w:val="bullet"/>
      <w:lvlText w:val="•"/>
      <w:lvlJc w:val="left"/>
      <w:pPr>
        <w:ind w:left="3523" w:hanging="360"/>
      </w:pPr>
      <w:rPr>
        <w:rFonts w:hint="default"/>
        <w:lang w:val="it-IT" w:eastAsia="it-IT" w:bidi="it-IT"/>
      </w:rPr>
    </w:lvl>
    <w:lvl w:ilvl="4" w:tplc="DE02A328">
      <w:numFmt w:val="bullet"/>
      <w:lvlText w:val="•"/>
      <w:lvlJc w:val="left"/>
      <w:pPr>
        <w:ind w:left="4438" w:hanging="360"/>
      </w:pPr>
      <w:rPr>
        <w:rFonts w:hint="default"/>
        <w:lang w:val="it-IT" w:eastAsia="it-IT" w:bidi="it-IT"/>
      </w:rPr>
    </w:lvl>
    <w:lvl w:ilvl="5" w:tplc="AE101D68">
      <w:numFmt w:val="bullet"/>
      <w:lvlText w:val="•"/>
      <w:lvlJc w:val="left"/>
      <w:pPr>
        <w:ind w:left="5353" w:hanging="360"/>
      </w:pPr>
      <w:rPr>
        <w:rFonts w:hint="default"/>
        <w:lang w:val="it-IT" w:eastAsia="it-IT" w:bidi="it-IT"/>
      </w:rPr>
    </w:lvl>
    <w:lvl w:ilvl="6" w:tplc="9072C9F0">
      <w:numFmt w:val="bullet"/>
      <w:lvlText w:val="•"/>
      <w:lvlJc w:val="left"/>
      <w:pPr>
        <w:ind w:left="6267" w:hanging="360"/>
      </w:pPr>
      <w:rPr>
        <w:rFonts w:hint="default"/>
        <w:lang w:val="it-IT" w:eastAsia="it-IT" w:bidi="it-IT"/>
      </w:rPr>
    </w:lvl>
    <w:lvl w:ilvl="7" w:tplc="985690DE">
      <w:numFmt w:val="bullet"/>
      <w:lvlText w:val="•"/>
      <w:lvlJc w:val="left"/>
      <w:pPr>
        <w:ind w:left="7182" w:hanging="360"/>
      </w:pPr>
      <w:rPr>
        <w:rFonts w:hint="default"/>
        <w:lang w:val="it-IT" w:eastAsia="it-IT" w:bidi="it-IT"/>
      </w:rPr>
    </w:lvl>
    <w:lvl w:ilvl="8" w:tplc="02FCD2B4">
      <w:numFmt w:val="bullet"/>
      <w:lvlText w:val="•"/>
      <w:lvlJc w:val="left"/>
      <w:pPr>
        <w:ind w:left="8097" w:hanging="360"/>
      </w:pPr>
      <w:rPr>
        <w:rFonts w:hint="default"/>
        <w:lang w:val="it-IT" w:eastAsia="it-IT" w:bidi="it-IT"/>
      </w:rPr>
    </w:lvl>
  </w:abstractNum>
  <w:num w:numId="1">
    <w:abstractNumId w:val="3"/>
  </w:num>
  <w:num w:numId="2">
    <w:abstractNumId w:val="6"/>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20"/>
  <w:displayHorizontalDrawingGridEvery w:val="2"/>
  <w:displayVertic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C86A0E"/>
    <w:rsid w:val="00066EBE"/>
    <w:rsid w:val="001966A5"/>
    <w:rsid w:val="002E71F9"/>
    <w:rsid w:val="00334213"/>
    <w:rsid w:val="003C38F1"/>
    <w:rsid w:val="003D630A"/>
    <w:rsid w:val="005A0177"/>
    <w:rsid w:val="006970A9"/>
    <w:rsid w:val="0071690D"/>
    <w:rsid w:val="007B761E"/>
    <w:rsid w:val="00801DE2"/>
    <w:rsid w:val="009136EA"/>
    <w:rsid w:val="00AD08C6"/>
    <w:rsid w:val="00C51E06"/>
    <w:rsid w:val="00C86A0E"/>
    <w:rsid w:val="00CA4421"/>
    <w:rsid w:val="00CE512B"/>
    <w:rsid w:val="00D77D95"/>
    <w:rsid w:val="00D80ACA"/>
    <w:rsid w:val="00E47B84"/>
    <w:rsid w:val="00E51166"/>
    <w:rsid w:val="00EF10C8"/>
    <w:rsid w:val="00FF3CD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86A0E"/>
    <w:pPr>
      <w:widowControl w:val="0"/>
      <w:autoSpaceDE w:val="0"/>
      <w:autoSpaceDN w:val="0"/>
      <w:spacing w:after="0" w:line="240" w:lineRule="auto"/>
    </w:pPr>
    <w:rPr>
      <w:rFonts w:ascii="Times New Roman" w:eastAsia="Times New Roman" w:hAnsi="Times New Roman" w:cs="Times New Roman"/>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qFormat/>
    <w:rsid w:val="00C86A0E"/>
    <w:rPr>
      <w:sz w:val="24"/>
      <w:szCs w:val="24"/>
    </w:rPr>
  </w:style>
  <w:style w:type="character" w:customStyle="1" w:styleId="CorpodeltestoCarattere">
    <w:name w:val="Corpo del testo Carattere"/>
    <w:basedOn w:val="Carpredefinitoparagrafo"/>
    <w:link w:val="Corpodeltesto"/>
    <w:uiPriority w:val="1"/>
    <w:rsid w:val="00C86A0E"/>
    <w:rPr>
      <w:rFonts w:ascii="Times New Roman" w:eastAsia="Times New Roman" w:hAnsi="Times New Roman" w:cs="Times New Roman"/>
      <w:sz w:val="24"/>
      <w:szCs w:val="24"/>
      <w:lang w:eastAsia="it-IT" w:bidi="it-IT"/>
    </w:rPr>
  </w:style>
  <w:style w:type="paragraph" w:customStyle="1" w:styleId="Titolo11">
    <w:name w:val="Titolo 11"/>
    <w:basedOn w:val="Normale"/>
    <w:uiPriority w:val="1"/>
    <w:qFormat/>
    <w:rsid w:val="00C86A0E"/>
    <w:pPr>
      <w:ind w:left="846"/>
      <w:outlineLvl w:val="1"/>
    </w:pPr>
    <w:rPr>
      <w:b/>
      <w:bCs/>
      <w:sz w:val="28"/>
      <w:szCs w:val="28"/>
    </w:rPr>
  </w:style>
  <w:style w:type="paragraph" w:customStyle="1" w:styleId="Titolo21">
    <w:name w:val="Titolo 21"/>
    <w:basedOn w:val="Normale"/>
    <w:uiPriority w:val="1"/>
    <w:qFormat/>
    <w:rsid w:val="00C86A0E"/>
    <w:pPr>
      <w:ind w:left="132"/>
      <w:outlineLvl w:val="2"/>
    </w:pPr>
    <w:rPr>
      <w:b/>
      <w:bCs/>
      <w:sz w:val="24"/>
      <w:szCs w:val="24"/>
    </w:rPr>
  </w:style>
  <w:style w:type="paragraph" w:styleId="Paragrafoelenco">
    <w:name w:val="List Paragraph"/>
    <w:basedOn w:val="Normale"/>
    <w:uiPriority w:val="1"/>
    <w:qFormat/>
    <w:rsid w:val="00C86A0E"/>
    <w:pPr>
      <w:ind w:left="560" w:hanging="360"/>
    </w:pPr>
  </w:style>
  <w:style w:type="character" w:styleId="Collegamentoipertestuale">
    <w:name w:val="Hyperlink"/>
    <w:basedOn w:val="Carpredefinitoparagrafo"/>
    <w:uiPriority w:val="99"/>
    <w:unhideWhenUsed/>
    <w:rsid w:val="00C86A0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une.amatrice.rieti.i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tocollo@pec.comune.amatrice.riet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2810</Words>
  <Characters>16021</Characters>
  <Application>Microsoft Office Word</Application>
  <DocSecurity>0</DocSecurity>
  <Lines>133</Lines>
  <Paragraphs>37</Paragraphs>
  <ScaleCrop>false</ScaleCrop>
  <Company/>
  <LinksUpToDate>false</LinksUpToDate>
  <CharactersWithSpaces>18794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 Amatrice 1</dc:creator>
  <cp:lastModifiedBy>Comune di Amatrice 1</cp:lastModifiedBy>
  <cp:revision>18</cp:revision>
  <dcterms:created xsi:type="dcterms:W3CDTF">2019-02-05T14:48:00Z</dcterms:created>
  <dcterms:modified xsi:type="dcterms:W3CDTF">2019-02-08T07:41:00Z</dcterms:modified>
</cp:coreProperties>
</file>