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E2" w:rsidRPr="008D0A71" w:rsidRDefault="00C000E2" w:rsidP="008D0A71">
      <w:pPr>
        <w:keepLines w:val="0"/>
        <w:tabs>
          <w:tab w:val="clear" w:pos="0"/>
        </w:tabs>
        <w:suppressAutoHyphens w:val="0"/>
        <w:spacing w:before="0" w:after="0" w:line="240" w:lineRule="auto"/>
        <w:ind w:left="425" w:right="125" w:hanging="425"/>
        <w:contextualSpacing/>
        <w:jc w:val="center"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 xml:space="preserve">CONTRATTO </w:t>
      </w:r>
      <w:proofErr w:type="spellStart"/>
      <w:r w:rsidRPr="008D0A71">
        <w:rPr>
          <w:rFonts w:ascii="Palatino Linotype" w:eastAsia="Cambria" w:hAnsi="Palatino Linotype"/>
          <w:b/>
          <w:kern w:val="0"/>
          <w:lang w:eastAsia="en-US"/>
        </w:rPr>
        <w:t>DI</w:t>
      </w:r>
      <w:proofErr w:type="spellEnd"/>
      <w:r w:rsidRPr="008D0A71">
        <w:rPr>
          <w:rFonts w:ascii="Palatino Linotype" w:eastAsia="Cambria" w:hAnsi="Palatino Linotype"/>
          <w:b/>
          <w:kern w:val="0"/>
          <w:lang w:eastAsia="en-US"/>
        </w:rPr>
        <w:t xml:space="preserve"> COMODATO</w:t>
      </w:r>
    </w:p>
    <w:p w:rsidR="00076808" w:rsidRDefault="008D0A71" w:rsidP="008D0A71">
      <w:pPr>
        <w:spacing w:before="0" w:after="0" w:line="240" w:lineRule="auto"/>
        <w:contextualSpacing/>
        <w:jc w:val="center"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>T</w:t>
      </w:r>
      <w:r w:rsidR="00076808" w:rsidRPr="008D0A71">
        <w:rPr>
          <w:rFonts w:ascii="Palatino Linotype" w:eastAsia="Cambria" w:hAnsi="Palatino Linotype"/>
          <w:b/>
          <w:kern w:val="0"/>
          <w:lang w:eastAsia="en-US"/>
        </w:rPr>
        <w:t>ra</w:t>
      </w:r>
    </w:p>
    <w:p w:rsidR="008D0A71" w:rsidRPr="008D0A71" w:rsidRDefault="008D0A71" w:rsidP="008D0A71">
      <w:pPr>
        <w:spacing w:before="0" w:after="0" w:line="240" w:lineRule="auto"/>
        <w:contextualSpacing/>
        <w:jc w:val="center"/>
        <w:rPr>
          <w:rFonts w:ascii="Palatino Linotype" w:eastAsia="Cambria" w:hAnsi="Palatino Linotype"/>
          <w:b/>
          <w:kern w:val="0"/>
          <w:lang w:eastAsia="en-US"/>
        </w:rPr>
      </w:pPr>
    </w:p>
    <w:p w:rsidR="00076808" w:rsidRPr="00004E43" w:rsidRDefault="00835263" w:rsidP="00835263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835263">
        <w:rPr>
          <w:rFonts w:ascii="Palatino Linotype" w:eastAsia="Cambria" w:hAnsi="Palatino Linotype"/>
          <w:kern w:val="0"/>
          <w:lang w:eastAsia="en-US"/>
        </w:rPr>
        <w:t xml:space="preserve">il Comitato “UN AIUTO SUBITO TERREMOTO CENTRO ITALIA 6.0”, con sede in via Solferino 28 – 20100 Milano, C.F. 97758920157 e P.IVA 09685530967, in persona </w:t>
      </w:r>
      <w:r>
        <w:rPr>
          <w:rFonts w:ascii="Palatino Linotype" w:eastAsia="Cambria" w:hAnsi="Palatino Linotype"/>
          <w:kern w:val="0"/>
          <w:lang w:eastAsia="en-US"/>
        </w:rPr>
        <w:t>di</w:t>
      </w:r>
      <w:r w:rsidR="00F652ED">
        <w:rPr>
          <w:rFonts w:ascii="Palatino Linotype" w:eastAsia="Cambria" w:hAnsi="Palatino Linotype"/>
          <w:kern w:val="0"/>
          <w:lang w:eastAsia="en-US"/>
        </w:rPr>
        <w:t xml:space="preserve"> Luciano Fontana, in qualità di Presidente del Comitato</w:t>
      </w:r>
      <w:r w:rsidRPr="00835263">
        <w:rPr>
          <w:rFonts w:ascii="Palatino Linotype" w:eastAsia="Cambria" w:hAnsi="Palatino Linotype"/>
          <w:kern w:val="0"/>
          <w:lang w:eastAsia="en-US"/>
        </w:rPr>
        <w:t xml:space="preserve">, che con la sottoscrizione del presente contratto dichiara e garantisce di avere i poteri necessari per impegnare il Comitato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(d’ora in avanti </w:t>
      </w:r>
      <w:r w:rsidR="008D0A71">
        <w:rPr>
          <w:rFonts w:ascii="Palatino Linotype" w:eastAsia="Cambria" w:hAnsi="Palatino Linotype"/>
          <w:kern w:val="0"/>
          <w:lang w:eastAsia="en-US"/>
        </w:rPr>
        <w:t>“</w:t>
      </w:r>
      <w:r w:rsidR="00076808" w:rsidRPr="00835263">
        <w:rPr>
          <w:rFonts w:ascii="Palatino Linotype" w:eastAsia="Cambria" w:hAnsi="Palatino Linotype"/>
          <w:kern w:val="0"/>
          <w:lang w:eastAsia="en-US"/>
        </w:rPr>
        <w:t>Comodante</w:t>
      </w:r>
      <w:r w:rsidR="008D0A71" w:rsidRPr="00835263">
        <w:rPr>
          <w:rFonts w:ascii="Palatino Linotype" w:eastAsia="Cambria" w:hAnsi="Palatino Linotype"/>
          <w:kern w:val="0"/>
          <w:lang w:eastAsia="en-US"/>
        </w:rPr>
        <w:t>”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)            </w:t>
      </w:r>
    </w:p>
    <w:p w:rsidR="00076808" w:rsidRPr="008D0A71" w:rsidRDefault="00076808" w:rsidP="008D0A71">
      <w:pPr>
        <w:spacing w:before="0" w:after="0" w:line="240" w:lineRule="auto"/>
        <w:contextualSpacing/>
        <w:jc w:val="center"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>e</w:t>
      </w:r>
    </w:p>
    <w:p w:rsidR="008D0A71" w:rsidRDefault="008D0A71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004E43" w:rsidRDefault="00835263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54495">
        <w:rPr>
          <w:rFonts w:ascii="Times New Roman" w:hAnsi="Times New Roman" w:cs="Times New Roman"/>
          <w:sz w:val="24"/>
          <w:szCs w:val="24"/>
        </w:rPr>
        <w:t xml:space="preserve">Comune di Amatrice , di seguito "Comune" - con sede in </w:t>
      </w:r>
      <w:r>
        <w:rPr>
          <w:rFonts w:ascii="Times New Roman" w:hAnsi="Times New Roman" w:cs="Times New Roman"/>
          <w:sz w:val="24"/>
          <w:szCs w:val="24"/>
        </w:rPr>
        <w:t>Amatrice</w:t>
      </w:r>
      <w:r w:rsidRPr="00054495">
        <w:rPr>
          <w:rFonts w:ascii="Times New Roman" w:hAnsi="Times New Roman" w:cs="Times New Roman"/>
          <w:sz w:val="24"/>
          <w:szCs w:val="24"/>
        </w:rPr>
        <w:t xml:space="preserve">, nella persona del Sindaco </w:t>
      </w:r>
      <w:r>
        <w:rPr>
          <w:rFonts w:ascii="Times New Roman" w:hAnsi="Times New Roman" w:cs="Times New Roman"/>
          <w:sz w:val="24"/>
          <w:szCs w:val="24"/>
        </w:rPr>
        <w:t xml:space="preserve">Sergio Pirozzi nato a San Benedetto del Tronto il </w:t>
      </w:r>
      <w:r w:rsidR="00F652ED">
        <w:rPr>
          <w:rFonts w:ascii="Times New Roman" w:hAnsi="Times New Roman" w:cs="Times New Roman"/>
          <w:sz w:val="24"/>
          <w:szCs w:val="24"/>
        </w:rPr>
        <w:t>15/1/1965</w:t>
      </w:r>
      <w:r w:rsidRPr="00054495">
        <w:rPr>
          <w:rFonts w:ascii="Times New Roman" w:hAnsi="Times New Roman" w:cs="Times New Roman"/>
          <w:sz w:val="24"/>
          <w:szCs w:val="24"/>
        </w:rPr>
        <w:t>, autorizzato alla</w:t>
      </w:r>
      <w:r>
        <w:rPr>
          <w:rFonts w:ascii="Times New Roman" w:hAnsi="Times New Roman" w:cs="Times New Roman"/>
          <w:sz w:val="24"/>
          <w:szCs w:val="24"/>
        </w:rPr>
        <w:t xml:space="preserve"> sottoscrizione</w:t>
      </w:r>
      <w:r w:rsidRPr="00054495">
        <w:rPr>
          <w:rFonts w:ascii="Times New Roman" w:hAnsi="Times New Roman" w:cs="Times New Roman"/>
          <w:sz w:val="24"/>
          <w:szCs w:val="24"/>
        </w:rPr>
        <w:t xml:space="preserve"> del presente atto con deliberazione di </w:t>
      </w:r>
      <w:r>
        <w:rPr>
          <w:rFonts w:ascii="Times New Roman" w:hAnsi="Times New Roman" w:cs="Times New Roman"/>
          <w:sz w:val="24"/>
          <w:szCs w:val="24"/>
        </w:rPr>
        <w:t>Giunta Comunale</w:t>
      </w:r>
      <w:r w:rsidRPr="00054495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54495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054495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__/2017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(d’ora in avanti </w:t>
      </w:r>
      <w:r w:rsidR="008D0A71">
        <w:rPr>
          <w:rFonts w:ascii="Palatino Linotype" w:eastAsia="Cambria" w:hAnsi="Palatino Linotype"/>
          <w:kern w:val="0"/>
          <w:lang w:eastAsia="en-US"/>
        </w:rPr>
        <w:t>“</w:t>
      </w:r>
      <w:r w:rsidR="00076808" w:rsidRPr="008D0A71">
        <w:rPr>
          <w:rFonts w:ascii="Palatino Linotype" w:eastAsia="Cambria" w:hAnsi="Palatino Linotype"/>
          <w:b/>
          <w:kern w:val="0"/>
          <w:lang w:eastAsia="en-US"/>
        </w:rPr>
        <w:t>Comodatario</w:t>
      </w:r>
      <w:r w:rsidR="008D0A71">
        <w:rPr>
          <w:rFonts w:ascii="Palatino Linotype" w:eastAsia="Cambria" w:hAnsi="Palatino Linotype"/>
          <w:b/>
          <w:kern w:val="0"/>
          <w:lang w:eastAsia="en-US"/>
        </w:rPr>
        <w:t>”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) </w:t>
      </w:r>
    </w:p>
    <w:p w:rsidR="007C007C" w:rsidRDefault="00D47A3D" w:rsidP="00D47A3D">
      <w:pPr>
        <w:spacing w:before="0" w:after="0" w:line="240" w:lineRule="auto"/>
        <w:contextualSpacing/>
        <w:jc w:val="center"/>
        <w:rPr>
          <w:rFonts w:ascii="Palatino Linotype" w:eastAsia="Cambria" w:hAnsi="Palatino Linotype"/>
          <w:kern w:val="0"/>
          <w:lang w:eastAsia="en-US"/>
        </w:rPr>
      </w:pPr>
      <w:r>
        <w:rPr>
          <w:rFonts w:ascii="Palatino Linotype" w:eastAsia="Cambria" w:hAnsi="Palatino Linotype"/>
          <w:kern w:val="0"/>
          <w:lang w:eastAsia="en-US"/>
        </w:rPr>
        <w:t>Premesso che</w:t>
      </w:r>
    </w:p>
    <w:p w:rsidR="00D47A3D" w:rsidRDefault="00D47A3D" w:rsidP="00D47A3D">
      <w:pPr>
        <w:spacing w:before="0" w:after="0" w:line="240" w:lineRule="auto"/>
        <w:contextualSpacing/>
        <w:jc w:val="center"/>
        <w:rPr>
          <w:rFonts w:ascii="Palatino Linotype" w:eastAsia="Cambria" w:hAnsi="Palatino Linotype"/>
          <w:kern w:val="0"/>
          <w:lang w:eastAsia="en-US"/>
        </w:rPr>
      </w:pPr>
    </w:p>
    <w:p w:rsidR="00D47A3D" w:rsidRDefault="00D47A3D" w:rsidP="00D47A3D">
      <w:pPr>
        <w:spacing w:before="0" w:after="0" w:line="240" w:lineRule="auto"/>
        <w:contextualSpacing/>
        <w:jc w:val="center"/>
        <w:rPr>
          <w:rFonts w:ascii="Palatino Linotype" w:eastAsia="Cambria" w:hAnsi="Palatino Linotype"/>
          <w:kern w:val="0"/>
          <w:lang w:eastAsia="en-US"/>
        </w:rPr>
      </w:pPr>
    </w:p>
    <w:p w:rsidR="00D47A3D" w:rsidRPr="00D47A3D" w:rsidRDefault="00D47A3D" w:rsidP="00D47A3D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D47A3D">
        <w:rPr>
          <w:rFonts w:ascii="Palatino Linotype" w:eastAsia="Cambria" w:hAnsi="Palatino Linotype"/>
          <w:kern w:val="0"/>
          <w:lang w:eastAsia="en-US"/>
        </w:rPr>
        <w:t>a)</w:t>
      </w:r>
      <w:r w:rsidRPr="00D47A3D">
        <w:rPr>
          <w:rFonts w:ascii="Palatino Linotype" w:eastAsia="Cambria" w:hAnsi="Palatino Linotype"/>
          <w:kern w:val="0"/>
          <w:lang w:eastAsia="en-US"/>
        </w:rPr>
        <w:tab/>
        <w:t>in data  Comitato e Comune hanno stipulato una convenzione (la  “Convenzione”) avente ad oggetto la realizzazione di Moduli temporanei ad uso mensa scolastica e attività di ristorazione  da ubicare nel Comune di Amatrice, via del Lago di Campotosto</w:t>
      </w:r>
      <w:r>
        <w:rPr>
          <w:rFonts w:ascii="Palatino Linotype" w:eastAsia="Cambria" w:hAnsi="Palatino Linotype"/>
          <w:kern w:val="0"/>
          <w:lang w:eastAsia="en-US"/>
        </w:rPr>
        <w:t xml:space="preserve"> SR 577</w:t>
      </w:r>
      <w:r w:rsidRPr="00D47A3D">
        <w:rPr>
          <w:rFonts w:ascii="Palatino Linotype" w:eastAsia="Cambria" w:hAnsi="Palatino Linotype"/>
          <w:kern w:val="0"/>
          <w:lang w:eastAsia="en-US"/>
        </w:rPr>
        <w:t xml:space="preserve">, nell'area individuata catastalmente </w:t>
      </w:r>
      <w:proofErr w:type="spellStart"/>
      <w:r w:rsidRPr="00D47A3D">
        <w:rPr>
          <w:rFonts w:ascii="Palatino Linotype" w:eastAsia="Cambria" w:hAnsi="Palatino Linotype"/>
          <w:kern w:val="0"/>
          <w:lang w:eastAsia="en-US"/>
        </w:rPr>
        <w:t>fg</w:t>
      </w:r>
      <w:proofErr w:type="spellEnd"/>
      <w:r w:rsidRPr="00D47A3D">
        <w:rPr>
          <w:rFonts w:ascii="Palatino Linotype" w:eastAsia="Cambria" w:hAnsi="Palatino Linotype"/>
          <w:kern w:val="0"/>
          <w:lang w:eastAsia="en-US"/>
        </w:rPr>
        <w:t>. 93 mappale 502, oggetto di ordinanza di locazione d</w:t>
      </w:r>
      <w:r>
        <w:rPr>
          <w:rFonts w:ascii="Palatino Linotype" w:eastAsia="Cambria" w:hAnsi="Palatino Linotype"/>
          <w:kern w:val="0"/>
          <w:lang w:eastAsia="en-US"/>
        </w:rPr>
        <w:t xml:space="preserve">'urgenza da parte del Comune, </w:t>
      </w:r>
      <w:r w:rsidRPr="00D47A3D">
        <w:rPr>
          <w:rFonts w:ascii="Palatino Linotype" w:eastAsia="Cambria" w:hAnsi="Palatino Linotype"/>
          <w:kern w:val="0"/>
          <w:lang w:eastAsia="en-US"/>
        </w:rPr>
        <w:t>come meglio identificati nella planimetrie qui allegata (Allegato 1)</w:t>
      </w:r>
    </w:p>
    <w:p w:rsidR="00D47A3D" w:rsidRPr="00D47A3D" w:rsidRDefault="00D47A3D" w:rsidP="00D47A3D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>
        <w:rPr>
          <w:rFonts w:ascii="Palatino Linotype" w:eastAsia="Cambria" w:hAnsi="Palatino Linotype"/>
          <w:kern w:val="0"/>
          <w:lang w:eastAsia="en-US"/>
        </w:rPr>
        <w:t>b)</w:t>
      </w:r>
      <w:r>
        <w:rPr>
          <w:rFonts w:ascii="Palatino Linotype" w:eastAsia="Cambria" w:hAnsi="Palatino Linotype"/>
          <w:kern w:val="0"/>
          <w:lang w:eastAsia="en-US"/>
        </w:rPr>
        <w:tab/>
        <w:t>il Comitato ha provveduto</w:t>
      </w:r>
      <w:r w:rsidRPr="00D47A3D">
        <w:rPr>
          <w:rFonts w:ascii="Palatino Linotype" w:eastAsia="Cambria" w:hAnsi="Palatino Linotype"/>
          <w:kern w:val="0"/>
          <w:lang w:eastAsia="en-US"/>
        </w:rPr>
        <w:t xml:space="preserve"> ricevere in data odierna il lotto 1 corrispondente alla Mensa da parte dell’impresa Appaltatrice come meglio identificati nell’allegato 2;</w:t>
      </w:r>
    </w:p>
    <w:p w:rsidR="00D47A3D" w:rsidRPr="00D47A3D" w:rsidRDefault="00D47A3D" w:rsidP="00D47A3D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>
        <w:rPr>
          <w:rFonts w:ascii="Palatino Linotype" w:eastAsia="Cambria" w:hAnsi="Palatino Linotype"/>
          <w:kern w:val="0"/>
          <w:lang w:eastAsia="en-US"/>
        </w:rPr>
        <w:t>c)</w:t>
      </w:r>
      <w:r>
        <w:rPr>
          <w:rFonts w:ascii="Palatino Linotype" w:eastAsia="Cambria" w:hAnsi="Palatino Linotype"/>
          <w:kern w:val="0"/>
          <w:lang w:eastAsia="en-US"/>
        </w:rPr>
        <w:tab/>
      </w:r>
      <w:r w:rsidRPr="00D47A3D">
        <w:rPr>
          <w:rFonts w:ascii="Palatino Linotype" w:eastAsia="Cambria" w:hAnsi="Palatino Linotype"/>
          <w:kern w:val="0"/>
          <w:lang w:eastAsia="en-US"/>
        </w:rPr>
        <w:t>l’impresa e la Direzione Lavori (di seguito “DL”) hanno conseg</w:t>
      </w:r>
      <w:r>
        <w:rPr>
          <w:rFonts w:ascii="Palatino Linotype" w:eastAsia="Cambria" w:hAnsi="Palatino Linotype"/>
          <w:kern w:val="0"/>
          <w:lang w:eastAsia="en-US"/>
        </w:rPr>
        <w:t>n</w:t>
      </w:r>
      <w:r w:rsidRPr="00D47A3D">
        <w:rPr>
          <w:rFonts w:ascii="Palatino Linotype" w:eastAsia="Cambria" w:hAnsi="Palatino Linotype"/>
          <w:kern w:val="0"/>
          <w:lang w:eastAsia="en-US"/>
        </w:rPr>
        <w:t>ato la documentazione di cui all’allegato 3;</w:t>
      </w:r>
    </w:p>
    <w:p w:rsidR="00D47A3D" w:rsidRPr="00D47A3D" w:rsidRDefault="00D47A3D" w:rsidP="00D47A3D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D47A3D">
        <w:rPr>
          <w:rFonts w:ascii="Palatino Linotype" w:eastAsia="Cambria" w:hAnsi="Palatino Linotype"/>
          <w:kern w:val="0"/>
          <w:lang w:eastAsia="en-US"/>
        </w:rPr>
        <w:t>d)</w:t>
      </w:r>
      <w:r w:rsidRPr="00D47A3D">
        <w:rPr>
          <w:rFonts w:ascii="Palatino Linotype" w:eastAsia="Cambria" w:hAnsi="Palatino Linotype"/>
          <w:kern w:val="0"/>
          <w:lang w:eastAsia="en-US"/>
        </w:rPr>
        <w:tab/>
        <w:t>Comitato e Comune concordano dunque sulla necessità di procedere alla formalizzazione di un contratto di comodato in forza del quale l’immobile verrà consegnato al Comune e successivamente gestito dallo s</w:t>
      </w:r>
      <w:r>
        <w:rPr>
          <w:rFonts w:ascii="Palatino Linotype" w:eastAsia="Cambria" w:hAnsi="Palatino Linotype"/>
          <w:kern w:val="0"/>
          <w:lang w:eastAsia="en-US"/>
        </w:rPr>
        <w:t>tesso.</w:t>
      </w:r>
    </w:p>
    <w:p w:rsidR="00D47A3D" w:rsidRDefault="00D47A3D" w:rsidP="00D47A3D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D47A3D" w:rsidRPr="00D47A3D" w:rsidRDefault="00D47A3D" w:rsidP="00D47A3D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D47A3D">
        <w:rPr>
          <w:rFonts w:ascii="Palatino Linotype" w:eastAsia="Cambria" w:hAnsi="Palatino Linotype"/>
          <w:kern w:val="0"/>
          <w:lang w:eastAsia="en-US"/>
        </w:rPr>
        <w:t>Tutto ciò premesso e considerato, Comitato e Comune come sopra rappresentate</w:t>
      </w:r>
      <w:r>
        <w:rPr>
          <w:rFonts w:ascii="Palatino Linotype" w:eastAsia="Cambria" w:hAnsi="Palatino Linotype"/>
          <w:kern w:val="0"/>
          <w:lang w:eastAsia="en-US"/>
        </w:rPr>
        <w:t xml:space="preserve"> convengono quanto segue:</w:t>
      </w:r>
    </w:p>
    <w:p w:rsidR="007C007C" w:rsidRDefault="007C007C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</w:p>
    <w:p w:rsidR="00C000E2" w:rsidRPr="008D0A71" w:rsidRDefault="00076808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>1)</w:t>
      </w:r>
      <w:r w:rsidRPr="008D0A71">
        <w:rPr>
          <w:rFonts w:ascii="Palatino Linotype" w:eastAsia="Cambria" w:hAnsi="Palatino Linotype"/>
          <w:b/>
          <w:kern w:val="0"/>
          <w:lang w:eastAsia="en-US"/>
        </w:rPr>
        <w:tab/>
      </w:r>
      <w:r w:rsidR="00C000E2" w:rsidRPr="008D0A71">
        <w:rPr>
          <w:rFonts w:ascii="Palatino Linotype" w:eastAsia="Cambria" w:hAnsi="Palatino Linotype"/>
          <w:b/>
          <w:kern w:val="0"/>
          <w:lang w:eastAsia="en-US"/>
        </w:rPr>
        <w:t>Oggetto</w:t>
      </w:r>
    </w:p>
    <w:p w:rsidR="00CD4C2D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Il Comodante concede in comodato d’uso, alle condizioni e termini di cui al presente contratto, al Comodatario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 </w:t>
      </w:r>
      <w:r w:rsidR="00BD0195">
        <w:rPr>
          <w:rFonts w:ascii="Palatino Linotype" w:eastAsia="Cambria" w:hAnsi="Palatino Linotype"/>
          <w:kern w:val="0"/>
          <w:lang w:eastAsia="en-US"/>
        </w:rPr>
        <w:t xml:space="preserve">i locali e gli spazi antistanti </w:t>
      </w:r>
      <w:r w:rsidR="00835263">
        <w:rPr>
          <w:rFonts w:ascii="Palatino Linotype" w:eastAsia="Cambria" w:hAnsi="Palatino Linotype"/>
          <w:kern w:val="0"/>
          <w:lang w:eastAsia="en-US"/>
        </w:rPr>
        <w:t>oggett</w:t>
      </w:r>
      <w:r w:rsidR="00BD0195">
        <w:rPr>
          <w:rFonts w:ascii="Palatino Linotype" w:eastAsia="Cambria" w:hAnsi="Palatino Linotype"/>
          <w:kern w:val="0"/>
          <w:lang w:eastAsia="en-US"/>
        </w:rPr>
        <w:t>o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 della convenzione sottoscritta in data </w:t>
      </w:r>
      <w:r w:rsidR="00F652ED">
        <w:rPr>
          <w:rFonts w:ascii="Palatino Linotype" w:eastAsia="Cambria" w:hAnsi="Palatino Linotype"/>
          <w:kern w:val="0"/>
          <w:lang w:eastAsia="en-US"/>
        </w:rPr>
        <w:t>11/11/2016</w:t>
      </w:r>
      <w:r w:rsidR="00076808" w:rsidRPr="00835263">
        <w:rPr>
          <w:rFonts w:ascii="Palatino Linotype" w:eastAsia="Cambria" w:hAnsi="Palatino Linotype"/>
          <w:kern w:val="0"/>
          <w:lang w:eastAsia="en-US"/>
        </w:rPr>
        <w:t xml:space="preserve">, con una superficie di circa mq. </w:t>
      </w:r>
      <w:r w:rsidR="00F652ED">
        <w:rPr>
          <w:rFonts w:ascii="Palatino Linotype" w:eastAsia="Cambria" w:hAnsi="Palatino Linotype"/>
          <w:kern w:val="0"/>
          <w:lang w:eastAsia="en-US"/>
        </w:rPr>
        <w:t>893</w:t>
      </w:r>
      <w:r w:rsidR="00076808" w:rsidRPr="00835263">
        <w:rPr>
          <w:rFonts w:ascii="Palatino Linotype" w:eastAsia="Cambria" w:hAnsi="Palatino Linotype"/>
          <w:kern w:val="0"/>
          <w:lang w:eastAsia="en-US"/>
        </w:rPr>
        <w:t xml:space="preserve">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(di seguito anche i “</w:t>
      </w:r>
      <w:r w:rsidR="00076808" w:rsidRPr="008D0A71">
        <w:rPr>
          <w:rFonts w:ascii="Palatino Linotype" w:eastAsia="Cambria" w:hAnsi="Palatino Linotype"/>
          <w:b/>
          <w:kern w:val="0"/>
          <w:lang w:eastAsia="en-US"/>
        </w:rPr>
        <w:t>Locali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”) </w:t>
      </w:r>
      <w:r w:rsidR="007C007C">
        <w:rPr>
          <w:rFonts w:ascii="Palatino Linotype" w:eastAsia="Cambria" w:hAnsi="Palatino Linotype"/>
          <w:kern w:val="0"/>
          <w:lang w:eastAsia="en-US"/>
        </w:rPr>
        <w:t>come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 meglio identificati nella planimetria allegata al pres</w:t>
      </w:r>
      <w:r w:rsidR="008D0A71">
        <w:rPr>
          <w:rFonts w:ascii="Palatino Linotype" w:eastAsia="Cambria" w:hAnsi="Palatino Linotype"/>
          <w:kern w:val="0"/>
          <w:lang w:eastAsia="en-US"/>
        </w:rPr>
        <w:t xml:space="preserve">ente contratto quale Allegato A. </w:t>
      </w:r>
      <w:r w:rsidRPr="00004E43">
        <w:rPr>
          <w:rFonts w:ascii="Palatino Linotype" w:eastAsia="Cambria" w:hAnsi="Palatino Linotype"/>
          <w:kern w:val="0"/>
          <w:lang w:eastAsia="en-US"/>
        </w:rPr>
        <w:t>Il comodato, per quanto qui non previsto o derogato, sarà disciplinato dalle norme previste dal Codice Civile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 </w:t>
      </w:r>
      <w:r w:rsidRPr="00004E43">
        <w:rPr>
          <w:rFonts w:ascii="Palatino Linotype" w:eastAsia="Cambria" w:hAnsi="Palatino Linotype"/>
          <w:kern w:val="0"/>
          <w:lang w:eastAsia="en-US"/>
        </w:rPr>
        <w:t>( artt. 1803 e segg.)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.</w:t>
      </w:r>
    </w:p>
    <w:p w:rsidR="00004E43" w:rsidRDefault="00004E43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D4C2D" w:rsidRPr="008D0A71" w:rsidRDefault="00076808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>2)</w:t>
      </w:r>
      <w:r w:rsidRPr="008D0A71">
        <w:rPr>
          <w:rFonts w:ascii="Palatino Linotype" w:eastAsia="Cambria" w:hAnsi="Palatino Linotype"/>
          <w:b/>
          <w:kern w:val="0"/>
          <w:lang w:eastAsia="en-US"/>
        </w:rPr>
        <w:tab/>
      </w:r>
      <w:r w:rsidR="00C000E2" w:rsidRPr="008D0A71">
        <w:rPr>
          <w:rFonts w:ascii="Palatino Linotype" w:eastAsia="Cambria" w:hAnsi="Palatino Linotype"/>
          <w:b/>
          <w:kern w:val="0"/>
          <w:lang w:eastAsia="en-US"/>
        </w:rPr>
        <w:t>Obblighi del Comodatario</w:t>
      </w:r>
    </w:p>
    <w:p w:rsidR="008D0A71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Il Comodatario è tenuto a </w:t>
      </w:r>
    </w:p>
    <w:p w:rsidR="008D0A71" w:rsidRDefault="00C000E2" w:rsidP="008D0A71">
      <w:pPr>
        <w:numPr>
          <w:ilvl w:val="0"/>
          <w:numId w:val="4"/>
        </w:num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non disporre giuridicamente e materialmente dei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 xml:space="preserve">Locali in 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modo contrario a disposizioni di legge o amministrative; </w:t>
      </w:r>
    </w:p>
    <w:p w:rsidR="008D0A71" w:rsidRDefault="00C000E2" w:rsidP="008D0A71">
      <w:pPr>
        <w:numPr>
          <w:ilvl w:val="0"/>
          <w:numId w:val="4"/>
        </w:num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tenere i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Locali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 con la diligenza del buon padre di famiglia e provvedere alla loro manutenzione ordinaria e straordinaria. Il Comodatario sarà tenuto a segnalare al Comodante ogni necessità di intervent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o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 legati a vizi occulti</w:t>
      </w:r>
      <w:r w:rsidR="00BD0195">
        <w:rPr>
          <w:rFonts w:ascii="Palatino Linotype" w:eastAsia="Cambria" w:hAnsi="Palatino Linotype"/>
          <w:kern w:val="0"/>
          <w:lang w:eastAsia="en-US"/>
        </w:rPr>
        <w:t xml:space="preserve"> che verranno segnalati all’impresa esecutrice dei lavori per i necessari interventi di sistemazione;</w:t>
      </w:r>
    </w:p>
    <w:p w:rsidR="008D0A71" w:rsidRDefault="00C000E2" w:rsidP="008D0A71">
      <w:pPr>
        <w:numPr>
          <w:ilvl w:val="0"/>
          <w:numId w:val="4"/>
        </w:num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lastRenderedPageBreak/>
        <w:t xml:space="preserve">mantenere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i Locali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 sempre idonei a rispondere ai requisiti previsti dalla legislazione nazionale e comunitaria vigente in materia di igiene, salute e sicurezza sul luogo di lavoro e di tutela dell’ambiente come previsto dal D.lgs. n. 81/2008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 e alle norme legate alla destinazione dei locali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; </w:t>
      </w:r>
    </w:p>
    <w:p w:rsidR="008D0A71" w:rsidRDefault="00C000E2" w:rsidP="008D0A71">
      <w:pPr>
        <w:numPr>
          <w:ilvl w:val="0"/>
          <w:numId w:val="4"/>
        </w:num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astenersi dall’apportare ai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Locali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 modifiche salvo preventiva e tempestiva autorizzazione scritta al Comodante, restando inteso che le addizioni e migliorie autorizzate saranno eseguite senza alcun indennizzo per il Comodatario, salvo diversa intesa con il Comodante; </w:t>
      </w:r>
    </w:p>
    <w:p w:rsidR="00C000E2" w:rsidRPr="00004E43" w:rsidRDefault="00C000E2" w:rsidP="008D0A71">
      <w:pPr>
        <w:numPr>
          <w:ilvl w:val="0"/>
          <w:numId w:val="4"/>
        </w:num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>consentire che il Comodante effettui in qualsiasi momento, compatibilmente con gli orari di lavoro, gli accertamenti ed i controlli ritenuti opportuni per la verifica dello stato dei beni.</w:t>
      </w:r>
    </w:p>
    <w:p w:rsidR="00C000E2" w:rsidRPr="00004E43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Il Comodatario non può concedere a terzi il godimento dei 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Locali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 senza la preventiva autorizzazione del Comodante</w:t>
      </w:r>
      <w:r w:rsidR="00076808" w:rsidRPr="00004E43">
        <w:rPr>
          <w:rFonts w:ascii="Palatino Linotype" w:eastAsia="Cambria" w:hAnsi="Palatino Linotype"/>
          <w:kern w:val="0"/>
          <w:lang w:eastAsia="en-US"/>
        </w:rPr>
        <w:t>.</w:t>
      </w:r>
    </w:p>
    <w:p w:rsidR="00C000E2" w:rsidRPr="00004E43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000E2" w:rsidRPr="008D0A71" w:rsidRDefault="00076808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>3)</w:t>
      </w:r>
      <w:r w:rsidRPr="008D0A71">
        <w:rPr>
          <w:rFonts w:ascii="Palatino Linotype" w:eastAsia="Cambria" w:hAnsi="Palatino Linotype"/>
          <w:b/>
          <w:kern w:val="0"/>
          <w:lang w:eastAsia="en-US"/>
        </w:rPr>
        <w:tab/>
      </w:r>
      <w:r w:rsidR="00E27B3C" w:rsidRPr="008D0A71">
        <w:rPr>
          <w:rFonts w:ascii="Palatino Linotype" w:eastAsia="Cambria" w:hAnsi="Palatino Linotype"/>
          <w:b/>
          <w:kern w:val="0"/>
          <w:lang w:eastAsia="en-US"/>
        </w:rPr>
        <w:t>Mo</w:t>
      </w:r>
      <w:r w:rsidR="00C000E2" w:rsidRPr="008D0A71">
        <w:rPr>
          <w:rFonts w:ascii="Palatino Linotype" w:eastAsia="Cambria" w:hAnsi="Palatino Linotype"/>
          <w:b/>
          <w:kern w:val="0"/>
          <w:lang w:eastAsia="en-US"/>
        </w:rPr>
        <w:t xml:space="preserve">dalità di consegna </w:t>
      </w:r>
    </w:p>
    <w:p w:rsidR="00C000E2" w:rsidRDefault="00E27B3C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Le parti si danno atto che i Locali sono già stati consegnati al Comodatario 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(come da verbale di consegna allegato) 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e dovranno essere </w:t>
      </w:r>
      <w:r w:rsidR="00BD0195">
        <w:rPr>
          <w:rFonts w:ascii="Palatino Linotype" w:eastAsia="Cambria" w:hAnsi="Palatino Linotype"/>
          <w:kern w:val="0"/>
          <w:lang w:eastAsia="en-US"/>
        </w:rPr>
        <w:t>conservati</w:t>
      </w:r>
      <w:r w:rsidR="00C000E2" w:rsidRPr="00004E43">
        <w:rPr>
          <w:rFonts w:ascii="Palatino Linotype" w:eastAsia="Cambria" w:hAnsi="Palatino Linotype"/>
          <w:kern w:val="0"/>
          <w:lang w:eastAsia="en-US"/>
        </w:rPr>
        <w:t>, nello stato in cui sono stati consegnati</w:t>
      </w:r>
      <w:r w:rsidR="00BD0195">
        <w:rPr>
          <w:rFonts w:ascii="Palatino Linotype" w:eastAsia="Cambria" w:hAnsi="Palatino Linotype"/>
          <w:kern w:val="0"/>
          <w:lang w:eastAsia="en-US"/>
        </w:rPr>
        <w:t xml:space="preserve"> a meno del normale deterioramento d’uso sino alla </w:t>
      </w:r>
      <w:r w:rsidR="00C000E2" w:rsidRPr="00004E43">
        <w:rPr>
          <w:rFonts w:ascii="Palatino Linotype" w:eastAsia="Cambria" w:hAnsi="Palatino Linotype"/>
          <w:kern w:val="0"/>
          <w:lang w:eastAsia="en-US"/>
        </w:rPr>
        <w:t xml:space="preserve">data di </w:t>
      </w:r>
      <w:r w:rsidR="00BD0195">
        <w:rPr>
          <w:rFonts w:ascii="Palatino Linotype" w:eastAsia="Cambria" w:hAnsi="Palatino Linotype"/>
          <w:kern w:val="0"/>
          <w:lang w:eastAsia="en-US"/>
        </w:rPr>
        <w:t>donazione come stabilito dalla Convenzione</w:t>
      </w:r>
      <w:r w:rsidRPr="00004E43">
        <w:rPr>
          <w:rFonts w:ascii="Palatino Linotype" w:eastAsia="Cambria" w:hAnsi="Palatino Linotype"/>
          <w:kern w:val="0"/>
          <w:lang w:eastAsia="en-US"/>
        </w:rPr>
        <w:t>.</w:t>
      </w:r>
    </w:p>
    <w:p w:rsidR="008D0A71" w:rsidRPr="00004E43" w:rsidRDefault="008D0A71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000E2" w:rsidRPr="008D0A71" w:rsidRDefault="00E27B3C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>4)</w:t>
      </w:r>
      <w:r w:rsidR="00C000E2" w:rsidRPr="008D0A71">
        <w:rPr>
          <w:rFonts w:ascii="Palatino Linotype" w:eastAsia="Cambria" w:hAnsi="Palatino Linotype"/>
          <w:b/>
          <w:kern w:val="0"/>
          <w:lang w:eastAsia="en-US"/>
        </w:rPr>
        <w:tab/>
        <w:t>Durata del contratto</w:t>
      </w:r>
      <w:r w:rsidR="008D0A71">
        <w:rPr>
          <w:rFonts w:ascii="Palatino Linotype" w:eastAsia="Cambria" w:hAnsi="Palatino Linotype"/>
          <w:b/>
          <w:kern w:val="0"/>
          <w:lang w:eastAsia="en-US"/>
        </w:rPr>
        <w:t xml:space="preserve"> </w:t>
      </w:r>
    </w:p>
    <w:p w:rsidR="008D0A71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Il presente contratto produce effetti tra le Parti a far data dal 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11 aprile 2017 </w:t>
      </w:r>
      <w:r w:rsidRPr="00004E43">
        <w:rPr>
          <w:rFonts w:ascii="Palatino Linotype" w:eastAsia="Cambria" w:hAnsi="Palatino Linotype"/>
          <w:kern w:val="0"/>
          <w:lang w:eastAsia="en-US"/>
        </w:rPr>
        <w:t xml:space="preserve">e avrà durata fino al </w:t>
      </w:r>
      <w:r w:rsidR="00835263">
        <w:rPr>
          <w:rFonts w:ascii="Palatino Linotype" w:eastAsia="Cambria" w:hAnsi="Palatino Linotype"/>
          <w:kern w:val="0"/>
          <w:lang w:eastAsia="en-US"/>
        </w:rPr>
        <w:t>alla donazione dell’immobile da parte del Comitato al Comune</w:t>
      </w:r>
      <w:r w:rsidR="00850EF0" w:rsidRPr="00850EF0">
        <w:rPr>
          <w:rFonts w:ascii="Palatino Linotype" w:eastAsia="Cambria" w:hAnsi="Palatino Linotype"/>
          <w:kern w:val="0"/>
          <w:lang w:eastAsia="en-US"/>
        </w:rPr>
        <w:t>.</w:t>
      </w:r>
    </w:p>
    <w:p w:rsidR="007C007C" w:rsidRDefault="007C007C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000E2" w:rsidRPr="008D0A71" w:rsidRDefault="00E27B3C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8D0A71">
        <w:rPr>
          <w:rFonts w:ascii="Palatino Linotype" w:eastAsia="Cambria" w:hAnsi="Palatino Linotype"/>
          <w:b/>
          <w:kern w:val="0"/>
          <w:lang w:eastAsia="en-US"/>
        </w:rPr>
        <w:t>5)</w:t>
      </w:r>
      <w:r w:rsidR="00C000E2" w:rsidRPr="008D0A71">
        <w:rPr>
          <w:rFonts w:ascii="Palatino Linotype" w:eastAsia="Cambria" w:hAnsi="Palatino Linotype"/>
          <w:b/>
          <w:kern w:val="0"/>
          <w:lang w:eastAsia="en-US"/>
        </w:rPr>
        <w:tab/>
      </w:r>
      <w:r w:rsidR="00E02C37">
        <w:rPr>
          <w:rFonts w:ascii="Palatino Linotype" w:eastAsia="Cambria" w:hAnsi="Palatino Linotype"/>
          <w:b/>
          <w:kern w:val="0"/>
          <w:lang w:eastAsia="en-US"/>
        </w:rPr>
        <w:t>Garanzie del Comodante</w:t>
      </w:r>
    </w:p>
    <w:p w:rsidR="00E02C37" w:rsidRPr="00E02C37" w:rsidRDefault="00BD0195" w:rsidP="00E02C37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>
        <w:rPr>
          <w:rFonts w:ascii="Palatino Linotype" w:eastAsia="Cambria" w:hAnsi="Palatino Linotype"/>
          <w:kern w:val="0"/>
          <w:lang w:eastAsia="en-US"/>
        </w:rPr>
        <w:t xml:space="preserve">Il Comodante garantisce </w:t>
      </w:r>
      <w:r w:rsidR="00E02C37" w:rsidRPr="00E02C37">
        <w:rPr>
          <w:rFonts w:ascii="Palatino Linotype" w:eastAsia="Cambria" w:hAnsi="Palatino Linotype"/>
          <w:kern w:val="0"/>
          <w:lang w:eastAsia="en-US"/>
        </w:rPr>
        <w:t>al Comodata</w:t>
      </w:r>
      <w:r w:rsidR="00E02C37">
        <w:rPr>
          <w:rFonts w:ascii="Palatino Linotype" w:eastAsia="Cambria" w:hAnsi="Palatino Linotype"/>
          <w:kern w:val="0"/>
          <w:lang w:eastAsia="en-US"/>
        </w:rPr>
        <w:t xml:space="preserve">rio il godimento dei Locali, e si impegna </w:t>
      </w:r>
      <w:r w:rsidR="00E02C37" w:rsidRPr="00E02C37">
        <w:rPr>
          <w:rFonts w:ascii="Palatino Linotype" w:eastAsia="Cambria" w:hAnsi="Palatino Linotype"/>
          <w:kern w:val="0"/>
          <w:lang w:eastAsia="en-US"/>
        </w:rPr>
        <w:t>ad astenersi dal compimento di atti di dispos</w:t>
      </w:r>
      <w:r w:rsidR="00E02C37">
        <w:rPr>
          <w:rFonts w:ascii="Palatino Linotype" w:eastAsia="Cambria" w:hAnsi="Palatino Linotype"/>
          <w:kern w:val="0"/>
          <w:lang w:eastAsia="en-US"/>
        </w:rPr>
        <w:t>izione materiale o giuridica sui Locali</w:t>
      </w:r>
      <w:r w:rsidR="00E02C37" w:rsidRPr="00E02C37">
        <w:rPr>
          <w:rFonts w:ascii="Palatino Linotype" w:eastAsia="Cambria" w:hAnsi="Palatino Linotype"/>
          <w:kern w:val="0"/>
          <w:lang w:eastAsia="en-US"/>
        </w:rPr>
        <w:t xml:space="preserve">, ed in genere da turbative di fatto o di diritto che possano pregiudicare il concreto godimento da parte del Comodatario. </w:t>
      </w:r>
    </w:p>
    <w:p w:rsidR="00C000E2" w:rsidRDefault="00E02C37" w:rsidP="00E02C37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>
        <w:rPr>
          <w:rFonts w:ascii="Palatino Linotype" w:eastAsia="Cambria" w:hAnsi="Palatino Linotype"/>
          <w:kern w:val="0"/>
          <w:lang w:eastAsia="en-US"/>
        </w:rPr>
        <w:t>Il C</w:t>
      </w:r>
      <w:r w:rsidRPr="00E02C37">
        <w:rPr>
          <w:rFonts w:ascii="Palatino Linotype" w:eastAsia="Cambria" w:hAnsi="Palatino Linotype"/>
          <w:kern w:val="0"/>
          <w:lang w:eastAsia="en-US"/>
        </w:rPr>
        <w:t>omodante garantisce in</w:t>
      </w:r>
      <w:r>
        <w:rPr>
          <w:rFonts w:ascii="Palatino Linotype" w:eastAsia="Cambria" w:hAnsi="Palatino Linotype"/>
          <w:kern w:val="0"/>
          <w:lang w:eastAsia="en-US"/>
        </w:rPr>
        <w:t>oltre</w:t>
      </w:r>
      <w:r w:rsidRPr="00E02C37">
        <w:rPr>
          <w:rFonts w:ascii="Palatino Linotype" w:eastAsia="Cambria" w:hAnsi="Palatino Linotype"/>
          <w:kern w:val="0"/>
          <w:lang w:eastAsia="en-US"/>
        </w:rPr>
        <w:t xml:space="preserve"> l'idoneità de</w:t>
      </w:r>
      <w:r w:rsidR="005E3EE9">
        <w:rPr>
          <w:rFonts w:ascii="Palatino Linotype" w:eastAsia="Cambria" w:hAnsi="Palatino Linotype"/>
          <w:kern w:val="0"/>
          <w:lang w:eastAsia="en-US"/>
        </w:rPr>
        <w:t xml:space="preserve">i Locali </w:t>
      </w:r>
      <w:r>
        <w:rPr>
          <w:rFonts w:ascii="Palatino Linotype" w:eastAsia="Cambria" w:hAnsi="Palatino Linotype"/>
          <w:kern w:val="0"/>
          <w:lang w:eastAsia="en-US"/>
        </w:rPr>
        <w:t>all'uso a cui è destinato e si impegna a</w:t>
      </w:r>
      <w:r w:rsidRPr="00E02C37">
        <w:rPr>
          <w:rFonts w:ascii="Palatino Linotype" w:eastAsia="Cambria" w:hAnsi="Palatino Linotype"/>
          <w:kern w:val="0"/>
          <w:lang w:eastAsia="en-US"/>
        </w:rPr>
        <w:t xml:space="preserve"> avvertire il </w:t>
      </w:r>
      <w:r>
        <w:rPr>
          <w:rFonts w:ascii="Palatino Linotype" w:eastAsia="Cambria" w:hAnsi="Palatino Linotype"/>
          <w:kern w:val="0"/>
          <w:lang w:eastAsia="en-US"/>
        </w:rPr>
        <w:t>C</w:t>
      </w:r>
      <w:r w:rsidRPr="00E02C37">
        <w:rPr>
          <w:rFonts w:ascii="Palatino Linotype" w:eastAsia="Cambria" w:hAnsi="Palatino Linotype"/>
          <w:kern w:val="0"/>
          <w:lang w:eastAsia="en-US"/>
        </w:rPr>
        <w:t>omodatario di eventuali vizi de</w:t>
      </w:r>
      <w:r>
        <w:rPr>
          <w:rFonts w:ascii="Palatino Linotype" w:eastAsia="Cambria" w:hAnsi="Palatino Linotype"/>
          <w:kern w:val="0"/>
          <w:lang w:eastAsia="en-US"/>
        </w:rPr>
        <w:t xml:space="preserve">i Locali </w:t>
      </w:r>
      <w:r w:rsidRPr="00E02C37">
        <w:rPr>
          <w:rFonts w:ascii="Palatino Linotype" w:eastAsia="Cambria" w:hAnsi="Palatino Linotype"/>
          <w:kern w:val="0"/>
          <w:lang w:eastAsia="en-US"/>
        </w:rPr>
        <w:t xml:space="preserve">che siano </w:t>
      </w:r>
      <w:r>
        <w:rPr>
          <w:rFonts w:ascii="Palatino Linotype" w:eastAsia="Cambria" w:hAnsi="Palatino Linotype"/>
          <w:kern w:val="0"/>
          <w:lang w:eastAsia="en-US"/>
        </w:rPr>
        <w:t xml:space="preserve">di </w:t>
      </w:r>
      <w:r w:rsidRPr="00E02C37">
        <w:rPr>
          <w:rFonts w:ascii="Palatino Linotype" w:eastAsia="Cambria" w:hAnsi="Palatino Linotype"/>
          <w:kern w:val="0"/>
          <w:lang w:eastAsia="en-US"/>
        </w:rPr>
        <w:t xml:space="preserve">sua conoscenza. </w:t>
      </w:r>
    </w:p>
    <w:p w:rsidR="00E02C37" w:rsidRPr="00004E43" w:rsidRDefault="00E02C37" w:rsidP="00E02C37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000E2" w:rsidRPr="00BB3151" w:rsidRDefault="00E27B3C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BB3151">
        <w:rPr>
          <w:rFonts w:ascii="Palatino Linotype" w:eastAsia="Cambria" w:hAnsi="Palatino Linotype"/>
          <w:b/>
          <w:kern w:val="0"/>
          <w:lang w:eastAsia="en-US"/>
        </w:rPr>
        <w:t>6</w:t>
      </w:r>
      <w:r w:rsidR="00C000E2" w:rsidRPr="00BB3151">
        <w:rPr>
          <w:rFonts w:ascii="Palatino Linotype" w:eastAsia="Cambria" w:hAnsi="Palatino Linotype"/>
          <w:b/>
          <w:kern w:val="0"/>
          <w:lang w:eastAsia="en-US"/>
        </w:rPr>
        <w:t>)</w:t>
      </w:r>
      <w:r w:rsidR="00C000E2" w:rsidRPr="00BB3151">
        <w:rPr>
          <w:rFonts w:ascii="Palatino Linotype" w:eastAsia="Cambria" w:hAnsi="Palatino Linotype"/>
          <w:b/>
          <w:kern w:val="0"/>
          <w:lang w:eastAsia="en-US"/>
        </w:rPr>
        <w:tab/>
        <w:t>Responsabilità e manleve del C</w:t>
      </w:r>
      <w:r w:rsidR="00BB3151">
        <w:rPr>
          <w:rFonts w:ascii="Palatino Linotype" w:eastAsia="Cambria" w:hAnsi="Palatino Linotype"/>
          <w:b/>
          <w:kern w:val="0"/>
          <w:lang w:eastAsia="en-US"/>
        </w:rPr>
        <w:t>omodatario</w:t>
      </w:r>
    </w:p>
    <w:p w:rsidR="00C000E2" w:rsidRPr="00004E43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>Il Comodatario ha la piena ed esclusiva responsabilità dell’uso dei beni e della loro manutenzione ordinaria</w:t>
      </w:r>
      <w:r w:rsidR="00835263">
        <w:rPr>
          <w:rFonts w:ascii="Palatino Linotype" w:eastAsia="Cambria" w:hAnsi="Palatino Linotype"/>
          <w:kern w:val="0"/>
          <w:lang w:eastAsia="en-US"/>
        </w:rPr>
        <w:t xml:space="preserve"> e straordinaria</w:t>
      </w:r>
      <w:r w:rsidR="00E27B3C" w:rsidRPr="00004E43">
        <w:rPr>
          <w:rFonts w:ascii="Palatino Linotype" w:eastAsia="Cambria" w:hAnsi="Palatino Linotype"/>
          <w:kern w:val="0"/>
          <w:lang w:eastAsia="en-US"/>
        </w:rPr>
        <w:t>.</w:t>
      </w:r>
    </w:p>
    <w:p w:rsidR="00BB3151" w:rsidRDefault="00BB3151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000E2" w:rsidRPr="00BB3151" w:rsidRDefault="00E27B3C" w:rsidP="008D0A71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BB3151">
        <w:rPr>
          <w:rFonts w:ascii="Palatino Linotype" w:eastAsia="Cambria" w:hAnsi="Palatino Linotype"/>
          <w:b/>
          <w:kern w:val="0"/>
          <w:lang w:eastAsia="en-US"/>
        </w:rPr>
        <w:t>7)</w:t>
      </w:r>
      <w:r w:rsidRPr="00BB3151">
        <w:rPr>
          <w:rFonts w:ascii="Palatino Linotype" w:eastAsia="Cambria" w:hAnsi="Palatino Linotype"/>
          <w:b/>
          <w:kern w:val="0"/>
          <w:lang w:eastAsia="en-US"/>
        </w:rPr>
        <w:tab/>
      </w:r>
      <w:r w:rsidR="00C000E2" w:rsidRPr="00BB3151">
        <w:rPr>
          <w:rFonts w:ascii="Palatino Linotype" w:eastAsia="Cambria" w:hAnsi="Palatino Linotype"/>
          <w:b/>
          <w:kern w:val="0"/>
          <w:lang w:eastAsia="en-US"/>
        </w:rPr>
        <w:t xml:space="preserve">Foro competente </w:t>
      </w:r>
    </w:p>
    <w:p w:rsidR="00C000E2" w:rsidRPr="00004E43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 xml:space="preserve">Per ogni controversia derivante dall’interpretazione, esecuzione e/o risoluzione presente Accordo e/o dei suoi allegati è competente in via esclusiva il Foro di </w:t>
      </w:r>
      <w:r w:rsidR="00AD2208">
        <w:rPr>
          <w:rFonts w:ascii="Palatino Linotype" w:eastAsia="Cambria" w:hAnsi="Palatino Linotype"/>
          <w:kern w:val="0"/>
          <w:lang w:eastAsia="en-US"/>
        </w:rPr>
        <w:t>Milano.</w:t>
      </w:r>
    </w:p>
    <w:p w:rsidR="00AD2208" w:rsidRDefault="00AD2208" w:rsidP="00AD2208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F652ED" w:rsidRDefault="00AD2208" w:rsidP="00AD2208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AD2208">
        <w:rPr>
          <w:rFonts w:ascii="Palatino Linotype" w:eastAsia="Cambria" w:hAnsi="Palatino Linotype"/>
          <w:b/>
          <w:kern w:val="0"/>
          <w:lang w:eastAsia="en-US"/>
        </w:rPr>
        <w:t>8)</w:t>
      </w:r>
      <w:r w:rsidRPr="00AD2208">
        <w:rPr>
          <w:rFonts w:ascii="Palatino Linotype" w:eastAsia="Cambria" w:hAnsi="Palatino Linotype"/>
          <w:b/>
          <w:kern w:val="0"/>
          <w:lang w:eastAsia="en-US"/>
        </w:rPr>
        <w:tab/>
        <w:t>Codice Etico</w:t>
      </w:r>
    </w:p>
    <w:p w:rsidR="00C000E2" w:rsidRPr="00F652ED" w:rsidRDefault="00AD2208" w:rsidP="00AD2208">
      <w:pPr>
        <w:spacing w:before="0" w:after="0" w:line="240" w:lineRule="auto"/>
        <w:contextualSpacing/>
        <w:rPr>
          <w:rFonts w:ascii="Palatino Linotype" w:eastAsia="Cambria" w:hAnsi="Palatino Linotype"/>
          <w:b/>
          <w:kern w:val="0"/>
          <w:lang w:eastAsia="en-US"/>
        </w:rPr>
      </w:pPr>
      <w:r w:rsidRPr="00AD2208">
        <w:rPr>
          <w:rFonts w:ascii="Palatino Linotype" w:eastAsia="Cambria" w:hAnsi="Palatino Linotype"/>
          <w:kern w:val="0"/>
          <w:lang w:eastAsia="en-US"/>
        </w:rPr>
        <w:lastRenderedPageBreak/>
        <w:t xml:space="preserve">Ai sensi e per gli effetti del Decreto Legislativo 231/01, </w:t>
      </w:r>
      <w:r>
        <w:rPr>
          <w:rFonts w:ascii="Palatino Linotype" w:eastAsia="Cambria" w:hAnsi="Palatino Linotype"/>
          <w:kern w:val="0"/>
          <w:lang w:eastAsia="en-US"/>
        </w:rPr>
        <w:t xml:space="preserve">il Comodatario </w:t>
      </w:r>
      <w:r w:rsidRPr="00AD2208">
        <w:rPr>
          <w:rFonts w:ascii="Palatino Linotype" w:eastAsia="Cambria" w:hAnsi="Palatino Linotype"/>
          <w:kern w:val="0"/>
          <w:lang w:eastAsia="en-US"/>
        </w:rPr>
        <w:t xml:space="preserve">si impegna, nei rapporti con </w:t>
      </w:r>
      <w:r>
        <w:rPr>
          <w:rFonts w:ascii="Palatino Linotype" w:eastAsia="Cambria" w:hAnsi="Palatino Linotype"/>
          <w:kern w:val="0"/>
          <w:lang w:eastAsia="en-US"/>
        </w:rPr>
        <w:t>il Comodante</w:t>
      </w:r>
      <w:r w:rsidRPr="00AD2208">
        <w:rPr>
          <w:rFonts w:ascii="Palatino Linotype" w:eastAsia="Cambria" w:hAnsi="Palatino Linotype"/>
          <w:kern w:val="0"/>
          <w:lang w:eastAsia="en-US"/>
        </w:rPr>
        <w:t>, anche per i suoi dipendenti, ai sensi e per gli effetti dell'art. 1381 del Codice Civile, ad attenersi rigorosamente alle norme contenute nel Codice Etico, approvato dal Consiglio di Amministrazione d</w:t>
      </w:r>
      <w:r>
        <w:rPr>
          <w:rFonts w:ascii="Palatino Linotype" w:eastAsia="Cambria" w:hAnsi="Palatino Linotype"/>
          <w:kern w:val="0"/>
          <w:lang w:eastAsia="en-US"/>
        </w:rPr>
        <w:t xml:space="preserve">el Comodante </w:t>
      </w:r>
      <w:r w:rsidRPr="00AD2208">
        <w:rPr>
          <w:rFonts w:ascii="Palatino Linotype" w:eastAsia="Cambria" w:hAnsi="Palatino Linotype"/>
          <w:kern w:val="0"/>
          <w:lang w:eastAsia="en-US"/>
        </w:rPr>
        <w:t xml:space="preserve">quale parte integrante del modello adottato ex D. </w:t>
      </w:r>
      <w:proofErr w:type="spellStart"/>
      <w:r w:rsidRPr="00AD2208">
        <w:rPr>
          <w:rFonts w:ascii="Palatino Linotype" w:eastAsia="Cambria" w:hAnsi="Palatino Linotype"/>
          <w:kern w:val="0"/>
          <w:lang w:eastAsia="en-US"/>
        </w:rPr>
        <w:t>Lgs</w:t>
      </w:r>
      <w:proofErr w:type="spellEnd"/>
      <w:r w:rsidRPr="00AD2208">
        <w:rPr>
          <w:rFonts w:ascii="Palatino Linotype" w:eastAsia="Cambria" w:hAnsi="Palatino Linotype"/>
          <w:kern w:val="0"/>
          <w:lang w:eastAsia="en-US"/>
        </w:rPr>
        <w:t xml:space="preserve"> 231/01 e </w:t>
      </w:r>
      <w:r>
        <w:rPr>
          <w:rFonts w:ascii="Palatino Linotype" w:eastAsia="Cambria" w:hAnsi="Palatino Linotype"/>
          <w:kern w:val="0"/>
          <w:lang w:eastAsia="en-US"/>
        </w:rPr>
        <w:t>pubblicato sul sito www.rcsmediagroup.it</w:t>
      </w:r>
      <w:r w:rsidRPr="00AD2208">
        <w:rPr>
          <w:rFonts w:ascii="Palatino Linotype" w:eastAsia="Cambria" w:hAnsi="Palatino Linotype"/>
          <w:kern w:val="0"/>
          <w:lang w:eastAsia="en-US"/>
        </w:rPr>
        <w:t>, accettandone integralmente tutti i termini e le condizioni che dichiara di ben conoscere.</w:t>
      </w:r>
      <w:r>
        <w:rPr>
          <w:rFonts w:ascii="Palatino Linotype" w:eastAsia="Cambria" w:hAnsi="Palatino Linotype"/>
          <w:kern w:val="0"/>
          <w:lang w:eastAsia="en-US"/>
        </w:rPr>
        <w:t xml:space="preserve"> </w:t>
      </w:r>
      <w:r w:rsidRPr="00AD2208">
        <w:rPr>
          <w:rFonts w:ascii="Palatino Linotype" w:eastAsia="Cambria" w:hAnsi="Palatino Linotype"/>
          <w:kern w:val="0"/>
          <w:lang w:eastAsia="en-US"/>
        </w:rPr>
        <w:t>In caso di violazione del suddetto Codice Etico, che sia rico</w:t>
      </w:r>
      <w:r>
        <w:rPr>
          <w:rFonts w:ascii="Palatino Linotype" w:eastAsia="Cambria" w:hAnsi="Palatino Linotype"/>
          <w:kern w:val="0"/>
          <w:lang w:eastAsia="en-US"/>
        </w:rPr>
        <w:t xml:space="preserve">nducibile alla responsabilità del Comodatario, sarà facoltà del Comodante </w:t>
      </w:r>
      <w:r w:rsidRPr="00AD2208">
        <w:rPr>
          <w:rFonts w:ascii="Palatino Linotype" w:eastAsia="Cambria" w:hAnsi="Palatino Linotype"/>
          <w:kern w:val="0"/>
          <w:lang w:eastAsia="en-US"/>
        </w:rPr>
        <w:t>risolvere, di diritto e con effetto immediato ex art. 1456 del Codice Civile, il presente accordo a mezzo semplice comunicazione scritta da inviarsi anche via fax, fatto salvo in ogni caso ogni altro rimedio di legge, ivi incluso il diritto al risarcimento degli eventuali danni subiti.</w:t>
      </w:r>
      <w:r>
        <w:rPr>
          <w:rFonts w:ascii="Palatino Linotype" w:eastAsia="Cambria" w:hAnsi="Palatino Linotype"/>
          <w:kern w:val="0"/>
          <w:lang w:eastAsia="en-US"/>
        </w:rPr>
        <w:t xml:space="preserve"> </w:t>
      </w:r>
      <w:r w:rsidRPr="00AD2208">
        <w:rPr>
          <w:rFonts w:ascii="Palatino Linotype" w:eastAsia="Cambria" w:hAnsi="Palatino Linotype"/>
          <w:kern w:val="0"/>
          <w:lang w:eastAsia="en-US"/>
        </w:rPr>
        <w:t xml:space="preserve">Fermo restando quanto sopra, resta inteso che </w:t>
      </w:r>
      <w:r>
        <w:rPr>
          <w:rFonts w:ascii="Palatino Linotype" w:eastAsia="Cambria" w:hAnsi="Palatino Linotype"/>
          <w:kern w:val="0"/>
          <w:lang w:eastAsia="en-US"/>
        </w:rPr>
        <w:t>il Comodatario</w:t>
      </w:r>
      <w:r w:rsidRPr="00AD2208">
        <w:rPr>
          <w:rFonts w:ascii="Palatino Linotype" w:eastAsia="Cambria" w:hAnsi="Palatino Linotype"/>
          <w:kern w:val="0"/>
          <w:lang w:eastAsia="en-US"/>
        </w:rPr>
        <w:t xml:space="preserve"> dovrà manlevare sostanzialmente e processualmente e tenere indenne, a semplice richiesta e senza facoltà di opporre eccezioni, </w:t>
      </w:r>
      <w:r>
        <w:rPr>
          <w:rFonts w:ascii="Palatino Linotype" w:eastAsia="Cambria" w:hAnsi="Palatino Linotype"/>
          <w:kern w:val="0"/>
          <w:lang w:eastAsia="en-US"/>
        </w:rPr>
        <w:t xml:space="preserve">il Comodante </w:t>
      </w:r>
      <w:r w:rsidRPr="00AD2208">
        <w:rPr>
          <w:rFonts w:ascii="Palatino Linotype" w:eastAsia="Cambria" w:hAnsi="Palatino Linotype"/>
          <w:kern w:val="0"/>
          <w:lang w:eastAsia="en-US"/>
        </w:rPr>
        <w:t>e, per essa, i suoi aventi causa, sindaci, amministratori e dipendenti da qualsiasi pretesa, danno e/o richiesta, ivi inclusi i costi legali, che possa essere da terzi avanzata in relazione ad eventuali violazioni del predetto Codice Etico.</w:t>
      </w:r>
    </w:p>
    <w:p w:rsidR="00AD2208" w:rsidRPr="00004E43" w:rsidRDefault="00AD2208" w:rsidP="00AD2208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891A04" w:rsidRPr="00BB3151" w:rsidRDefault="005E3EE9" w:rsidP="008D0A71">
      <w:pPr>
        <w:spacing w:before="0" w:after="0" w:line="240" w:lineRule="auto"/>
        <w:contextualSpacing/>
        <w:rPr>
          <w:rFonts w:ascii="Palatino Linotype" w:hAnsi="Palatino Linotype" w:cs="Times-Roman"/>
          <w:i/>
        </w:rPr>
      </w:pPr>
      <w:r>
        <w:rPr>
          <w:rFonts w:ascii="Palatino Linotype" w:hAnsi="Palatino Linotype" w:cs="Times-Roman"/>
          <w:i/>
        </w:rPr>
        <w:t>Amatrice</w:t>
      </w:r>
      <w:r w:rsidR="00891A04" w:rsidRPr="00BB3151">
        <w:rPr>
          <w:rFonts w:ascii="Palatino Linotype" w:hAnsi="Palatino Linotype" w:cs="Times-Roman"/>
          <w:i/>
        </w:rPr>
        <w:t xml:space="preserve">, </w:t>
      </w:r>
      <w:r w:rsidR="00835263">
        <w:rPr>
          <w:rFonts w:ascii="Palatino Linotype" w:hAnsi="Palatino Linotype" w:cs="Times-Roman"/>
          <w:i/>
        </w:rPr>
        <w:t>…………..</w:t>
      </w:r>
    </w:p>
    <w:p w:rsidR="00004E43" w:rsidRDefault="00004E43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BB3151" w:rsidRDefault="00BB3151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000E2" w:rsidRPr="00004E43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004E43">
        <w:rPr>
          <w:rFonts w:ascii="Palatino Linotype" w:eastAsia="Cambria" w:hAnsi="Palatino Linotype"/>
          <w:kern w:val="0"/>
          <w:lang w:eastAsia="en-US"/>
        </w:rPr>
        <w:t>IL COMODANTE                                                                             IL COMODATARIO</w:t>
      </w:r>
    </w:p>
    <w:p w:rsidR="00C000E2" w:rsidRPr="007C007C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</w:p>
    <w:p w:rsidR="00C000E2" w:rsidRPr="007C007C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eastAsia="en-US"/>
        </w:rPr>
      </w:pPr>
      <w:r w:rsidRPr="007C007C">
        <w:rPr>
          <w:rFonts w:ascii="Palatino Linotype" w:eastAsia="Cambria" w:hAnsi="Palatino Linotype"/>
          <w:kern w:val="0"/>
          <w:lang w:eastAsia="en-US"/>
        </w:rPr>
        <w:t xml:space="preserve">                                                                                                       </w:t>
      </w:r>
    </w:p>
    <w:p w:rsidR="00C000E2" w:rsidRPr="00BB3151" w:rsidRDefault="00004E43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val="en-US" w:eastAsia="en-US"/>
        </w:rPr>
      </w:pPr>
      <w:r w:rsidRPr="007C007C">
        <w:rPr>
          <w:rFonts w:ascii="Palatino Linotype" w:eastAsia="Cambria" w:hAnsi="Palatino Linotype"/>
          <w:kern w:val="0"/>
          <w:lang w:eastAsia="en-US"/>
        </w:rPr>
        <w:t xml:space="preserve"> </w:t>
      </w:r>
      <w:r w:rsidR="00C000E2" w:rsidRPr="007C007C">
        <w:rPr>
          <w:rFonts w:ascii="Palatino Linotype" w:eastAsia="Cambria" w:hAnsi="Palatino Linotype"/>
          <w:kern w:val="0"/>
          <w:lang w:eastAsia="en-US"/>
        </w:rPr>
        <w:t xml:space="preserve">                                                                              </w:t>
      </w:r>
      <w:r w:rsidRPr="007C007C">
        <w:rPr>
          <w:rFonts w:ascii="Palatino Linotype" w:eastAsia="Cambria" w:hAnsi="Palatino Linotype"/>
          <w:kern w:val="0"/>
          <w:lang w:eastAsia="en-US"/>
        </w:rPr>
        <w:t xml:space="preserve">                                                               </w:t>
      </w:r>
      <w:r w:rsidR="00C000E2" w:rsidRPr="00BB3151">
        <w:rPr>
          <w:rFonts w:ascii="Palatino Linotype" w:eastAsia="Cambria" w:hAnsi="Palatino Linotype"/>
          <w:kern w:val="0"/>
          <w:lang w:val="en-US" w:eastAsia="en-US"/>
        </w:rPr>
        <w:t xml:space="preserve">…………………………                                                            </w:t>
      </w:r>
      <w:r w:rsidR="00891A04" w:rsidRPr="00BB3151">
        <w:rPr>
          <w:rFonts w:ascii="Palatino Linotype" w:eastAsia="Cambria" w:hAnsi="Palatino Linotype"/>
          <w:kern w:val="0"/>
          <w:lang w:val="en-US" w:eastAsia="en-US"/>
        </w:rPr>
        <w:t xml:space="preserve">         </w:t>
      </w:r>
      <w:r w:rsidR="00C000E2" w:rsidRPr="00BB3151">
        <w:rPr>
          <w:rFonts w:ascii="Palatino Linotype" w:eastAsia="Cambria" w:hAnsi="Palatino Linotype"/>
          <w:kern w:val="0"/>
          <w:lang w:val="en-US" w:eastAsia="en-US"/>
        </w:rPr>
        <w:t xml:space="preserve">….………………………..      </w:t>
      </w:r>
    </w:p>
    <w:p w:rsidR="00C000E2" w:rsidRPr="00BB3151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val="en-US" w:eastAsia="en-US"/>
        </w:rPr>
      </w:pPr>
    </w:p>
    <w:p w:rsidR="00C000E2" w:rsidRPr="00BB3151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val="en-US" w:eastAsia="en-US"/>
        </w:rPr>
      </w:pPr>
    </w:p>
    <w:p w:rsidR="00C000E2" w:rsidRPr="00BB3151" w:rsidRDefault="00C000E2" w:rsidP="008D0A71">
      <w:pPr>
        <w:spacing w:before="0" w:after="0" w:line="240" w:lineRule="auto"/>
        <w:contextualSpacing/>
        <w:rPr>
          <w:rFonts w:ascii="Palatino Linotype" w:eastAsia="Cambria" w:hAnsi="Palatino Linotype"/>
          <w:kern w:val="0"/>
          <w:lang w:val="en-US" w:eastAsia="en-US"/>
        </w:rPr>
      </w:pPr>
    </w:p>
    <w:sectPr w:rsidR="00C000E2" w:rsidRPr="00BB3151" w:rsidSect="00E97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48F"/>
    <w:multiLevelType w:val="hybridMultilevel"/>
    <w:tmpl w:val="5EBE2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C45CE"/>
    <w:multiLevelType w:val="hybridMultilevel"/>
    <w:tmpl w:val="7AB4AA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4297F"/>
    <w:multiLevelType w:val="hybridMultilevel"/>
    <w:tmpl w:val="A7E232FA"/>
    <w:lvl w:ilvl="0" w:tplc="845A0358">
      <w:start w:val="11"/>
      <w:numFmt w:val="decimal"/>
      <w:lvlText w:val="%1)"/>
      <w:lvlJc w:val="left"/>
      <w:pPr>
        <w:tabs>
          <w:tab w:val="num" w:pos="1407"/>
        </w:tabs>
        <w:ind w:left="1407" w:hanging="10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36DB2E16"/>
    <w:multiLevelType w:val="hybridMultilevel"/>
    <w:tmpl w:val="CAC09F3C"/>
    <w:lvl w:ilvl="0" w:tplc="569E3DFE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3885"/>
    <w:multiLevelType w:val="hybridMultilevel"/>
    <w:tmpl w:val="5DD635C8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F4204E"/>
    <w:multiLevelType w:val="hybridMultilevel"/>
    <w:tmpl w:val="A6904D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604E3B"/>
    <w:multiLevelType w:val="hybridMultilevel"/>
    <w:tmpl w:val="0292F1A8"/>
    <w:lvl w:ilvl="0" w:tplc="7D6C0910">
      <w:start w:val="6"/>
      <w:numFmt w:val="bullet"/>
      <w:lvlText w:val="-"/>
      <w:lvlJc w:val="left"/>
      <w:pPr>
        <w:ind w:left="360" w:hanging="360"/>
      </w:pPr>
      <w:rPr>
        <w:rFonts w:ascii="Palatino Linotype" w:eastAsia="Cambria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373743"/>
    <w:multiLevelType w:val="hybridMultilevel"/>
    <w:tmpl w:val="204C4CA8"/>
    <w:lvl w:ilvl="0" w:tplc="3ACAC2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000E2"/>
    <w:rsid w:val="00004E43"/>
    <w:rsid w:val="00076808"/>
    <w:rsid w:val="004A211C"/>
    <w:rsid w:val="004D7D67"/>
    <w:rsid w:val="005855E1"/>
    <w:rsid w:val="005E3EE9"/>
    <w:rsid w:val="006B286E"/>
    <w:rsid w:val="00774213"/>
    <w:rsid w:val="007C007C"/>
    <w:rsid w:val="00835263"/>
    <w:rsid w:val="00850EF0"/>
    <w:rsid w:val="00891A04"/>
    <w:rsid w:val="008D0A71"/>
    <w:rsid w:val="0099322A"/>
    <w:rsid w:val="00A33DB3"/>
    <w:rsid w:val="00AD2208"/>
    <w:rsid w:val="00B05E7F"/>
    <w:rsid w:val="00BB3151"/>
    <w:rsid w:val="00BD0195"/>
    <w:rsid w:val="00BE72A4"/>
    <w:rsid w:val="00C000E2"/>
    <w:rsid w:val="00C021E0"/>
    <w:rsid w:val="00CD4C2D"/>
    <w:rsid w:val="00D47A3D"/>
    <w:rsid w:val="00DA6422"/>
    <w:rsid w:val="00E02C37"/>
    <w:rsid w:val="00E27B3C"/>
    <w:rsid w:val="00E438F2"/>
    <w:rsid w:val="00E974AA"/>
    <w:rsid w:val="00F06CF4"/>
    <w:rsid w:val="00F6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0E2"/>
    <w:pPr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before="240" w:after="198" w:line="360" w:lineRule="atLeast"/>
      <w:ind w:right="126"/>
      <w:jc w:val="both"/>
    </w:pPr>
    <w:rPr>
      <w:rFonts w:ascii="Arial" w:hAnsi="Arial" w:cs="Arial"/>
      <w:kern w:val="1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000E2"/>
    <w:pPr>
      <w:keepLines w:val="0"/>
      <w:widowControl/>
      <w:tabs>
        <w:tab w:val="clear" w:pos="0"/>
      </w:tabs>
      <w:suppressAutoHyphens w:val="0"/>
      <w:autoSpaceDE/>
      <w:autoSpaceDN/>
      <w:adjustRightInd/>
      <w:spacing w:before="100" w:after="100" w:line="240" w:lineRule="auto"/>
      <w:ind w:right="0"/>
      <w:jc w:val="left"/>
    </w:pPr>
    <w:rPr>
      <w:rFonts w:ascii="Times New Roman" w:hAnsi="Times New Roman" w:cs="Times New Roman"/>
      <w:kern w:val="0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RCS Quotidiani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Quotidiani</dc:creator>
  <cp:lastModifiedBy>Comune Amatrice</cp:lastModifiedBy>
  <cp:revision>3</cp:revision>
  <cp:lastPrinted>2013-10-21T14:25:00Z</cp:lastPrinted>
  <dcterms:created xsi:type="dcterms:W3CDTF">2017-04-11T13:37:00Z</dcterms:created>
  <dcterms:modified xsi:type="dcterms:W3CDTF">2017-04-11T14:56:00Z</dcterms:modified>
</cp:coreProperties>
</file>