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D4" w:rsidRPr="003831C1" w:rsidRDefault="007051D4" w:rsidP="007051D4">
      <w:pPr>
        <w:jc w:val="center"/>
        <w:rPr>
          <w:b/>
          <w:sz w:val="56"/>
          <w:szCs w:val="56"/>
        </w:rPr>
      </w:pPr>
      <w:r w:rsidRPr="003831C1">
        <w:rPr>
          <w:b/>
          <w:sz w:val="56"/>
          <w:szCs w:val="56"/>
        </w:rPr>
        <w:t>IN TERRA</w:t>
      </w:r>
    </w:p>
    <w:p w:rsidR="007051D4" w:rsidRDefault="007051D4" w:rsidP="007051D4">
      <w:pPr>
        <w:jc w:val="center"/>
        <w:rPr>
          <w:sz w:val="32"/>
          <w:szCs w:val="32"/>
        </w:rPr>
      </w:pPr>
      <w:r w:rsidRPr="00296FCD">
        <w:rPr>
          <w:sz w:val="32"/>
          <w:szCs w:val="32"/>
        </w:rPr>
        <w:t>Progetto teatrale</w:t>
      </w:r>
      <w:r>
        <w:rPr>
          <w:sz w:val="32"/>
          <w:szCs w:val="32"/>
        </w:rPr>
        <w:t xml:space="preserve"> rivolto all’infanzia e ai ragazzi </w:t>
      </w:r>
    </w:p>
    <w:p w:rsidR="007051D4" w:rsidRPr="00296FCD" w:rsidRDefault="007051D4" w:rsidP="007051D4">
      <w:pPr>
        <w:jc w:val="center"/>
        <w:rPr>
          <w:sz w:val="32"/>
          <w:szCs w:val="32"/>
        </w:rPr>
      </w:pPr>
      <w:r w:rsidRPr="00296FCD">
        <w:rPr>
          <w:sz w:val="32"/>
          <w:szCs w:val="32"/>
        </w:rPr>
        <w:t xml:space="preserve"> per la rinascita del territorio dell’alto maceratese</w:t>
      </w:r>
      <w:r>
        <w:rPr>
          <w:sz w:val="32"/>
          <w:szCs w:val="32"/>
        </w:rPr>
        <w:t xml:space="preserve"> dopo gli eventi sismici</w:t>
      </w:r>
    </w:p>
    <w:p w:rsidR="007051D4" w:rsidRPr="00296FCD" w:rsidRDefault="007051D4" w:rsidP="007051D4">
      <w:pPr>
        <w:rPr>
          <w:sz w:val="32"/>
          <w:szCs w:val="32"/>
        </w:rPr>
      </w:pPr>
    </w:p>
    <w:p w:rsidR="007051D4" w:rsidRPr="00140DE9" w:rsidRDefault="007051D4" w:rsidP="007051D4">
      <w:pPr>
        <w:rPr>
          <w:sz w:val="24"/>
          <w:szCs w:val="24"/>
        </w:rPr>
      </w:pPr>
      <w:r w:rsidRPr="00140DE9">
        <w:rPr>
          <w:sz w:val="24"/>
          <w:szCs w:val="24"/>
        </w:rPr>
        <w:t>Motivazioni</w:t>
      </w:r>
    </w:p>
    <w:p w:rsidR="007051D4" w:rsidRPr="00140DE9" w:rsidRDefault="007051D4" w:rsidP="007051D4">
      <w:pPr>
        <w:rPr>
          <w:sz w:val="24"/>
          <w:szCs w:val="24"/>
        </w:rPr>
      </w:pPr>
    </w:p>
    <w:p w:rsidR="007051D4" w:rsidRDefault="007051D4" w:rsidP="007051D4">
      <w:pPr>
        <w:rPr>
          <w:sz w:val="24"/>
          <w:szCs w:val="24"/>
        </w:rPr>
      </w:pPr>
      <w:r>
        <w:rPr>
          <w:sz w:val="24"/>
          <w:szCs w:val="24"/>
        </w:rPr>
        <w:t>Dopo le varie scosse di terremoto tra agosto2016 e gennaio 2017, abbiamo di fronte una situazione disagiata</w:t>
      </w:r>
      <w:r w:rsidRPr="008C4AAD">
        <w:rPr>
          <w:sz w:val="24"/>
          <w:szCs w:val="24"/>
        </w:rPr>
        <w:t xml:space="preserve"> di </w:t>
      </w:r>
      <w:r>
        <w:rPr>
          <w:sz w:val="24"/>
          <w:szCs w:val="24"/>
        </w:rPr>
        <w:t>un</w:t>
      </w:r>
      <w:r w:rsidRPr="008C4AAD">
        <w:rPr>
          <w:sz w:val="24"/>
          <w:szCs w:val="24"/>
        </w:rPr>
        <w:t xml:space="preserve"> territorio, che fa fatica </w:t>
      </w:r>
      <w:r>
        <w:rPr>
          <w:sz w:val="24"/>
          <w:szCs w:val="24"/>
        </w:rPr>
        <w:t>a riprendersi,</w:t>
      </w:r>
      <w:r w:rsidRPr="008C4AAD">
        <w:rPr>
          <w:sz w:val="24"/>
          <w:szCs w:val="24"/>
        </w:rPr>
        <w:t xml:space="preserve"> </w:t>
      </w:r>
      <w:r>
        <w:rPr>
          <w:sz w:val="24"/>
          <w:szCs w:val="24"/>
        </w:rPr>
        <w:t xml:space="preserve">con le </w:t>
      </w:r>
      <w:r w:rsidRPr="008C4AAD">
        <w:rPr>
          <w:sz w:val="24"/>
          <w:szCs w:val="24"/>
        </w:rPr>
        <w:t xml:space="preserve"> persone provate nelle cose materiali e non, </w:t>
      </w:r>
      <w:r>
        <w:rPr>
          <w:sz w:val="24"/>
          <w:szCs w:val="24"/>
        </w:rPr>
        <w:t xml:space="preserve">e </w:t>
      </w:r>
      <w:r w:rsidRPr="008C4AAD">
        <w:rPr>
          <w:sz w:val="24"/>
          <w:szCs w:val="24"/>
        </w:rPr>
        <w:t>con prospettive future</w:t>
      </w:r>
      <w:r>
        <w:rPr>
          <w:sz w:val="24"/>
          <w:szCs w:val="24"/>
        </w:rPr>
        <w:t xml:space="preserve"> non chiare</w:t>
      </w:r>
      <w:r w:rsidRPr="008C4AAD">
        <w:rPr>
          <w:sz w:val="24"/>
          <w:szCs w:val="24"/>
        </w:rPr>
        <w:t xml:space="preserve">. Un territorio che ha perso in questi mesi assillanti l’identità, il sostentamento economico, e le certezze sul futuro. Il patrimonio culturale e paesaggistico, che stava diventando il motore trainante dell’economia, ha </w:t>
      </w:r>
      <w:r>
        <w:rPr>
          <w:sz w:val="24"/>
          <w:szCs w:val="24"/>
        </w:rPr>
        <w:t>visto distrutti o compromessi</w:t>
      </w:r>
      <w:r w:rsidRPr="008C4AAD">
        <w:rPr>
          <w:sz w:val="24"/>
          <w:szCs w:val="24"/>
        </w:rPr>
        <w:t xml:space="preserve"> tutti i suoi beni, e il turismo sta perdendo la spinta che aveva avuto negli ultimi anni, un settore dove </w:t>
      </w:r>
      <w:r>
        <w:rPr>
          <w:sz w:val="24"/>
          <w:szCs w:val="24"/>
        </w:rPr>
        <w:t xml:space="preserve">si era </w:t>
      </w:r>
      <w:r w:rsidRPr="008C4AAD">
        <w:rPr>
          <w:sz w:val="24"/>
          <w:szCs w:val="24"/>
        </w:rPr>
        <w:t xml:space="preserve"> investito</w:t>
      </w:r>
      <w:r>
        <w:rPr>
          <w:sz w:val="24"/>
          <w:szCs w:val="24"/>
        </w:rPr>
        <w:t xml:space="preserve"> </w:t>
      </w:r>
      <w:r w:rsidRPr="008C4AAD">
        <w:rPr>
          <w:sz w:val="24"/>
          <w:szCs w:val="24"/>
        </w:rPr>
        <w:t>con progetti sul turismo culturale ed esperienziale.</w:t>
      </w:r>
    </w:p>
    <w:p w:rsidR="007051D4" w:rsidRPr="003831C1" w:rsidRDefault="007051D4" w:rsidP="007051D4">
      <w:pPr>
        <w:rPr>
          <w:sz w:val="16"/>
          <w:szCs w:val="16"/>
        </w:rPr>
      </w:pPr>
    </w:p>
    <w:p w:rsidR="007051D4" w:rsidRDefault="007051D4" w:rsidP="007051D4">
      <w:pPr>
        <w:rPr>
          <w:sz w:val="24"/>
          <w:szCs w:val="24"/>
        </w:rPr>
      </w:pPr>
      <w:r>
        <w:rPr>
          <w:sz w:val="24"/>
          <w:szCs w:val="24"/>
        </w:rPr>
        <w:t>Per altro le fasce meno protette e a rischio, come bambini e minori, hanno subito un forte trauma psicologico, avendo messo in crisi le certezze di vita come la casa, i rapporti sociali e il territorio di appartenenza, e per molti nuclei familiari il trasferimento in nuove situazioni abitative.</w:t>
      </w:r>
    </w:p>
    <w:p w:rsidR="007051D4" w:rsidRDefault="007051D4" w:rsidP="007051D4">
      <w:pPr>
        <w:rPr>
          <w:sz w:val="24"/>
          <w:szCs w:val="24"/>
        </w:rPr>
      </w:pPr>
      <w:r>
        <w:rPr>
          <w:sz w:val="24"/>
          <w:szCs w:val="24"/>
        </w:rPr>
        <w:t>La motivazione che ci spinge a intervenire è quella di operare per la ricostruzione di un’identità socioculturale da una parte e psicofisica dall’altra, in un territorio devastato nelle cose e nelle persone, e confuso sul futuro a breve e medio termine.</w:t>
      </w:r>
    </w:p>
    <w:p w:rsidR="007051D4" w:rsidRDefault="007051D4" w:rsidP="007051D4">
      <w:pPr>
        <w:rPr>
          <w:sz w:val="24"/>
          <w:szCs w:val="24"/>
        </w:rPr>
      </w:pPr>
    </w:p>
    <w:p w:rsidR="007051D4" w:rsidRDefault="007051D4" w:rsidP="007051D4">
      <w:pPr>
        <w:rPr>
          <w:sz w:val="24"/>
          <w:szCs w:val="24"/>
        </w:rPr>
      </w:pPr>
      <w:r>
        <w:rPr>
          <w:sz w:val="24"/>
          <w:szCs w:val="24"/>
        </w:rPr>
        <w:t>Le criticità nel nostro caso sono:</w:t>
      </w:r>
    </w:p>
    <w:p w:rsidR="007051D4" w:rsidRDefault="007051D4" w:rsidP="007051D4">
      <w:pPr>
        <w:pStyle w:val="Paragrafoelenco"/>
        <w:numPr>
          <w:ilvl w:val="0"/>
          <w:numId w:val="1"/>
        </w:numPr>
        <w:rPr>
          <w:sz w:val="24"/>
          <w:szCs w:val="24"/>
        </w:rPr>
      </w:pPr>
      <w:r>
        <w:rPr>
          <w:sz w:val="24"/>
          <w:szCs w:val="24"/>
        </w:rPr>
        <w:t>I bambini e le loro incertezze, le paure, le insicurezze della realtà.</w:t>
      </w:r>
    </w:p>
    <w:p w:rsidR="007051D4" w:rsidRDefault="007051D4" w:rsidP="007051D4">
      <w:pPr>
        <w:pStyle w:val="Paragrafoelenco"/>
        <w:numPr>
          <w:ilvl w:val="0"/>
          <w:numId w:val="1"/>
        </w:numPr>
        <w:rPr>
          <w:sz w:val="24"/>
          <w:szCs w:val="24"/>
        </w:rPr>
      </w:pPr>
      <w:r>
        <w:rPr>
          <w:sz w:val="24"/>
          <w:szCs w:val="24"/>
        </w:rPr>
        <w:t xml:space="preserve">Il settore culturale e artistico ha subito un forte blocco delle proprie capacità di proposizione culturale ed </w:t>
      </w:r>
      <w:r w:rsidRPr="000A6395">
        <w:rPr>
          <w:sz w:val="24"/>
          <w:szCs w:val="24"/>
        </w:rPr>
        <w:t xml:space="preserve"> </w:t>
      </w:r>
      <w:r>
        <w:rPr>
          <w:sz w:val="24"/>
          <w:szCs w:val="24"/>
        </w:rPr>
        <w:t>economica.</w:t>
      </w:r>
    </w:p>
    <w:p w:rsidR="007051D4" w:rsidRPr="003831C1" w:rsidRDefault="007051D4" w:rsidP="007051D4">
      <w:pPr>
        <w:rPr>
          <w:sz w:val="16"/>
          <w:szCs w:val="16"/>
        </w:rPr>
      </w:pPr>
    </w:p>
    <w:p w:rsidR="007051D4" w:rsidRDefault="007051D4" w:rsidP="007051D4">
      <w:pPr>
        <w:rPr>
          <w:sz w:val="24"/>
          <w:szCs w:val="24"/>
        </w:rPr>
      </w:pPr>
      <w:r>
        <w:rPr>
          <w:sz w:val="24"/>
          <w:szCs w:val="24"/>
        </w:rPr>
        <w:t>Gli obbiettivi</w:t>
      </w:r>
    </w:p>
    <w:p w:rsidR="007051D4" w:rsidRPr="00466FA9" w:rsidRDefault="007051D4" w:rsidP="007051D4">
      <w:pPr>
        <w:rPr>
          <w:sz w:val="16"/>
          <w:szCs w:val="16"/>
        </w:rPr>
      </w:pPr>
    </w:p>
    <w:p w:rsidR="007051D4" w:rsidRDefault="007051D4" w:rsidP="007051D4">
      <w:pPr>
        <w:pStyle w:val="Paragrafoelenco"/>
        <w:numPr>
          <w:ilvl w:val="0"/>
          <w:numId w:val="1"/>
        </w:numPr>
        <w:rPr>
          <w:sz w:val="24"/>
          <w:szCs w:val="24"/>
        </w:rPr>
      </w:pPr>
      <w:r>
        <w:rPr>
          <w:sz w:val="24"/>
          <w:szCs w:val="24"/>
        </w:rPr>
        <w:t>Creare una filiera di spazi collegati ad eventi culturali da attivare con i bambini e i ragazzi, per un confronto attraverso alcuni momenti artistici che stimolino un percorso verso la socialità, il ritrovarsi, la normalità.</w:t>
      </w:r>
    </w:p>
    <w:p w:rsidR="007051D4" w:rsidRDefault="007051D4" w:rsidP="007051D4">
      <w:pPr>
        <w:pStyle w:val="Paragrafoelenco"/>
        <w:numPr>
          <w:ilvl w:val="0"/>
          <w:numId w:val="1"/>
        </w:numPr>
        <w:rPr>
          <w:sz w:val="24"/>
          <w:szCs w:val="24"/>
        </w:rPr>
      </w:pPr>
      <w:r>
        <w:rPr>
          <w:sz w:val="24"/>
          <w:szCs w:val="24"/>
        </w:rPr>
        <w:t>Ricostruire un tessuto di relazioni e stimoli per uscire dalla confusione e immobilismo della crescita culturale e sociale del territorio.</w:t>
      </w:r>
    </w:p>
    <w:p w:rsidR="007051D4" w:rsidRDefault="007051D4" w:rsidP="007051D4">
      <w:pPr>
        <w:pStyle w:val="Paragrafoelenco"/>
        <w:numPr>
          <w:ilvl w:val="0"/>
          <w:numId w:val="1"/>
        </w:numPr>
        <w:rPr>
          <w:sz w:val="24"/>
          <w:szCs w:val="24"/>
        </w:rPr>
      </w:pPr>
      <w:r>
        <w:rPr>
          <w:sz w:val="24"/>
          <w:szCs w:val="24"/>
        </w:rPr>
        <w:t>Attivare un processo che attinga alla capacità resiliente della comunità, attraverso lo stimolo culturale di una serie di proposte ad ampio spettro, per una ricostruzione affettiva, di stabilità, di creatività esperienziale in funzione di una crescita psicologica e sociale attiva.</w:t>
      </w:r>
    </w:p>
    <w:p w:rsidR="007051D4" w:rsidRPr="003831C1" w:rsidRDefault="007051D4" w:rsidP="007051D4">
      <w:pPr>
        <w:rPr>
          <w:sz w:val="16"/>
          <w:szCs w:val="16"/>
        </w:rPr>
      </w:pPr>
    </w:p>
    <w:p w:rsidR="007051D4" w:rsidRPr="003831C1" w:rsidRDefault="007051D4" w:rsidP="007051D4">
      <w:pPr>
        <w:rPr>
          <w:b/>
          <w:sz w:val="24"/>
          <w:szCs w:val="24"/>
        </w:rPr>
      </w:pPr>
      <w:r w:rsidRPr="003831C1">
        <w:rPr>
          <w:b/>
          <w:sz w:val="24"/>
          <w:szCs w:val="24"/>
        </w:rPr>
        <w:t>PROGETTO E REALIZZAZIONE</w:t>
      </w:r>
    </w:p>
    <w:p w:rsidR="007051D4" w:rsidRPr="00466FA9" w:rsidRDefault="007051D4" w:rsidP="007051D4">
      <w:pPr>
        <w:rPr>
          <w:sz w:val="16"/>
          <w:szCs w:val="16"/>
        </w:rPr>
      </w:pPr>
    </w:p>
    <w:p w:rsidR="007051D4" w:rsidRPr="003831C1" w:rsidRDefault="007051D4" w:rsidP="007051D4">
      <w:pPr>
        <w:rPr>
          <w:i/>
          <w:sz w:val="32"/>
          <w:szCs w:val="32"/>
        </w:rPr>
      </w:pPr>
      <w:r w:rsidRPr="003831C1">
        <w:rPr>
          <w:i/>
          <w:sz w:val="32"/>
          <w:szCs w:val="32"/>
        </w:rPr>
        <w:t>Stagione teatrale per ragazzi</w:t>
      </w:r>
    </w:p>
    <w:p w:rsidR="007051D4" w:rsidRPr="00466FA9" w:rsidRDefault="007051D4" w:rsidP="007051D4">
      <w:pPr>
        <w:rPr>
          <w:sz w:val="16"/>
          <w:szCs w:val="16"/>
        </w:rPr>
      </w:pPr>
    </w:p>
    <w:p w:rsidR="007051D4" w:rsidRPr="00FA7C56" w:rsidRDefault="007051D4" w:rsidP="007051D4">
      <w:pPr>
        <w:rPr>
          <w:sz w:val="24"/>
          <w:szCs w:val="24"/>
        </w:rPr>
      </w:pPr>
      <w:r>
        <w:rPr>
          <w:sz w:val="24"/>
          <w:szCs w:val="24"/>
        </w:rPr>
        <w:t>Il territorio dell’alto maceratese non ha mai avuto una struttura consolidata di proposte riferite al teatro ragazzi, se non con sporadiche iniziative nei vari comuni, ma senza continuità.  E’ essenziale comprendere l’importanza di tale pratica per le nuove generazioni, e lo sviluppo di una filiera che crei continuità nel tempo.</w:t>
      </w:r>
    </w:p>
    <w:p w:rsidR="007051D4" w:rsidRDefault="007051D4" w:rsidP="007051D4">
      <w:pPr>
        <w:pStyle w:val="Paragrafoelenco"/>
        <w:numPr>
          <w:ilvl w:val="0"/>
          <w:numId w:val="1"/>
        </w:numPr>
        <w:rPr>
          <w:sz w:val="24"/>
          <w:szCs w:val="24"/>
        </w:rPr>
      </w:pPr>
      <w:r>
        <w:rPr>
          <w:sz w:val="24"/>
          <w:szCs w:val="24"/>
        </w:rPr>
        <w:t>Proporre</w:t>
      </w:r>
      <w:r w:rsidRPr="005D2E0E">
        <w:rPr>
          <w:sz w:val="24"/>
          <w:szCs w:val="24"/>
        </w:rPr>
        <w:t xml:space="preserve"> una stagione di spettacoli teatrali per ragazzi mettendo in rete </w:t>
      </w:r>
      <w:r>
        <w:rPr>
          <w:sz w:val="24"/>
          <w:szCs w:val="24"/>
        </w:rPr>
        <w:t>alcuni</w:t>
      </w:r>
      <w:r w:rsidRPr="005D2E0E">
        <w:rPr>
          <w:sz w:val="24"/>
          <w:szCs w:val="24"/>
        </w:rPr>
        <w:t xml:space="preserve"> comuni dell’entroterra maceratese, in funzione di una progettualità riferita ai minori e </w:t>
      </w:r>
      <w:r>
        <w:rPr>
          <w:sz w:val="24"/>
          <w:szCs w:val="24"/>
        </w:rPr>
        <w:t>al</w:t>
      </w:r>
      <w:r w:rsidRPr="005D2E0E">
        <w:rPr>
          <w:sz w:val="24"/>
          <w:szCs w:val="24"/>
        </w:rPr>
        <w:t xml:space="preserve"> loro futuro</w:t>
      </w:r>
      <w:r>
        <w:rPr>
          <w:sz w:val="24"/>
          <w:szCs w:val="24"/>
        </w:rPr>
        <w:t>, nello specifico la scuola dell’obbligo (materne, elementari, medie inferiori)</w:t>
      </w:r>
      <w:r w:rsidRPr="005D2E0E">
        <w:rPr>
          <w:sz w:val="24"/>
          <w:szCs w:val="24"/>
        </w:rPr>
        <w:t>.</w:t>
      </w:r>
    </w:p>
    <w:p w:rsidR="007051D4" w:rsidRPr="005D2E0E" w:rsidRDefault="007051D4" w:rsidP="007051D4">
      <w:pPr>
        <w:pStyle w:val="Paragrafoelenco"/>
        <w:numPr>
          <w:ilvl w:val="0"/>
          <w:numId w:val="1"/>
        </w:numPr>
        <w:rPr>
          <w:sz w:val="24"/>
          <w:szCs w:val="24"/>
        </w:rPr>
      </w:pPr>
      <w:r>
        <w:rPr>
          <w:sz w:val="24"/>
          <w:szCs w:val="24"/>
        </w:rPr>
        <w:lastRenderedPageBreak/>
        <w:t>Saranno presentate 2 spettacoli con repliche in orario scolastico e alcune repliche domenicali pomeridiane per permettere la partecipazione delle famiglie.</w:t>
      </w:r>
    </w:p>
    <w:p w:rsidR="007051D4" w:rsidRPr="005D2E0E" w:rsidRDefault="007051D4" w:rsidP="007051D4">
      <w:pPr>
        <w:pStyle w:val="Paragrafoelenco"/>
        <w:numPr>
          <w:ilvl w:val="0"/>
          <w:numId w:val="1"/>
        </w:numPr>
        <w:rPr>
          <w:sz w:val="24"/>
          <w:szCs w:val="24"/>
        </w:rPr>
      </w:pPr>
      <w:r w:rsidRPr="005D2E0E">
        <w:rPr>
          <w:sz w:val="24"/>
          <w:szCs w:val="24"/>
        </w:rPr>
        <w:t xml:space="preserve">Come punti di riferimento dei teatri disponibili della zona puntiamo a </w:t>
      </w:r>
      <w:r>
        <w:rPr>
          <w:sz w:val="24"/>
          <w:szCs w:val="24"/>
        </w:rPr>
        <w:t>1 luogo che farà</w:t>
      </w:r>
      <w:r w:rsidRPr="005D2E0E">
        <w:rPr>
          <w:sz w:val="24"/>
          <w:szCs w:val="24"/>
        </w:rPr>
        <w:t xml:space="preserve"> da coordinamento e funzionalità sul territorio: </w:t>
      </w:r>
      <w:r>
        <w:rPr>
          <w:sz w:val="24"/>
          <w:szCs w:val="24"/>
        </w:rPr>
        <w:t>il teatro Comunale di Esanatoglia</w:t>
      </w:r>
      <w:r w:rsidRPr="005D2E0E">
        <w:rPr>
          <w:sz w:val="24"/>
          <w:szCs w:val="24"/>
        </w:rPr>
        <w:t>.</w:t>
      </w:r>
    </w:p>
    <w:p w:rsidR="007051D4" w:rsidRPr="005D2E0E" w:rsidRDefault="007051D4" w:rsidP="007051D4">
      <w:pPr>
        <w:pStyle w:val="Paragrafoelenco"/>
        <w:numPr>
          <w:ilvl w:val="0"/>
          <w:numId w:val="1"/>
        </w:numPr>
        <w:rPr>
          <w:sz w:val="24"/>
          <w:szCs w:val="24"/>
        </w:rPr>
      </w:pPr>
      <w:r w:rsidRPr="005D2E0E">
        <w:rPr>
          <w:sz w:val="24"/>
          <w:szCs w:val="24"/>
        </w:rPr>
        <w:t>I comuni coinvolti</w:t>
      </w:r>
      <w:r>
        <w:rPr>
          <w:sz w:val="24"/>
          <w:szCs w:val="24"/>
        </w:rPr>
        <w:t xml:space="preserve"> sono</w:t>
      </w:r>
      <w:r w:rsidRPr="005D2E0E">
        <w:rPr>
          <w:sz w:val="24"/>
          <w:szCs w:val="24"/>
        </w:rPr>
        <w:t>: Esanatoglia</w:t>
      </w:r>
      <w:r>
        <w:rPr>
          <w:sz w:val="24"/>
          <w:szCs w:val="24"/>
        </w:rPr>
        <w:t>,</w:t>
      </w:r>
      <w:r w:rsidRPr="005D2E0E">
        <w:rPr>
          <w:sz w:val="24"/>
          <w:szCs w:val="24"/>
        </w:rPr>
        <w:t xml:space="preserve"> Gagliole, Castelraimo</w:t>
      </w:r>
      <w:r>
        <w:rPr>
          <w:sz w:val="24"/>
          <w:szCs w:val="24"/>
        </w:rPr>
        <w:t>ndo, Sefro, Pioraco, Muccia, Serravalle di Chienti,  Ussita</w:t>
      </w:r>
      <w:r w:rsidRPr="005D2E0E">
        <w:rPr>
          <w:sz w:val="24"/>
          <w:szCs w:val="24"/>
        </w:rPr>
        <w:t>.</w:t>
      </w:r>
    </w:p>
    <w:p w:rsidR="007051D4" w:rsidRPr="00274BCC" w:rsidRDefault="007051D4" w:rsidP="007051D4">
      <w:pPr>
        <w:pStyle w:val="Paragrafoelenco"/>
        <w:numPr>
          <w:ilvl w:val="0"/>
          <w:numId w:val="1"/>
        </w:numPr>
        <w:rPr>
          <w:sz w:val="24"/>
          <w:szCs w:val="24"/>
        </w:rPr>
      </w:pPr>
      <w:r w:rsidRPr="005D2E0E">
        <w:rPr>
          <w:sz w:val="24"/>
          <w:szCs w:val="24"/>
        </w:rPr>
        <w:t>Coinvolgendo tutte le scuole dell’obbligo presenti nei comuni</w:t>
      </w:r>
      <w:r>
        <w:rPr>
          <w:sz w:val="24"/>
          <w:szCs w:val="24"/>
        </w:rPr>
        <w:t xml:space="preserve"> sopracitati</w:t>
      </w:r>
      <w:r w:rsidRPr="005D2E0E">
        <w:rPr>
          <w:sz w:val="24"/>
          <w:szCs w:val="24"/>
        </w:rPr>
        <w:t>, creare una rete di trasporti, in collaborazione con Contram</w:t>
      </w:r>
      <w:r>
        <w:rPr>
          <w:sz w:val="24"/>
          <w:szCs w:val="24"/>
        </w:rPr>
        <w:t xml:space="preserve"> di Camerino</w:t>
      </w:r>
      <w:r w:rsidRPr="005D2E0E">
        <w:rPr>
          <w:sz w:val="24"/>
          <w:szCs w:val="24"/>
        </w:rPr>
        <w:t>, per permette</w:t>
      </w:r>
      <w:r>
        <w:rPr>
          <w:sz w:val="24"/>
          <w:szCs w:val="24"/>
        </w:rPr>
        <w:t>re agli alunni di raggiungere il teatro</w:t>
      </w:r>
      <w:r w:rsidRPr="005D2E0E">
        <w:rPr>
          <w:sz w:val="24"/>
          <w:szCs w:val="24"/>
        </w:rPr>
        <w:t xml:space="preserve"> di riferimento durante la programmazione </w:t>
      </w:r>
      <w:r>
        <w:rPr>
          <w:sz w:val="24"/>
          <w:szCs w:val="24"/>
        </w:rPr>
        <w:t>delle rappresentazioni</w:t>
      </w:r>
      <w:r w:rsidRPr="005D2E0E">
        <w:rPr>
          <w:sz w:val="24"/>
          <w:szCs w:val="24"/>
        </w:rPr>
        <w:t>.</w:t>
      </w:r>
      <w:r>
        <w:rPr>
          <w:sz w:val="24"/>
          <w:szCs w:val="24"/>
        </w:rPr>
        <w:t xml:space="preserve"> Gli spettacoli durante il progetto saranno  11 repliche, e un totale di 20 spostamenti tramite trasporto della Contram.</w:t>
      </w:r>
    </w:p>
    <w:p w:rsidR="007051D4" w:rsidRPr="00466FA9" w:rsidRDefault="007051D4" w:rsidP="007051D4">
      <w:pPr>
        <w:pStyle w:val="Paragrafoelenco"/>
        <w:numPr>
          <w:ilvl w:val="0"/>
          <w:numId w:val="1"/>
        </w:numPr>
        <w:rPr>
          <w:sz w:val="24"/>
          <w:szCs w:val="24"/>
        </w:rPr>
      </w:pPr>
      <w:r w:rsidRPr="005D2E0E">
        <w:rPr>
          <w:sz w:val="24"/>
          <w:szCs w:val="24"/>
        </w:rPr>
        <w:t>Gli spettacoli verranno scelti sulla base di contenuti e poetiche inerenti alle tematiche di crescita e le incidenze traumatiche dovute al terremoto.</w:t>
      </w:r>
    </w:p>
    <w:p w:rsidR="007051D4" w:rsidRPr="005D2E0E" w:rsidRDefault="007051D4" w:rsidP="007051D4">
      <w:pPr>
        <w:ind w:left="360"/>
        <w:rPr>
          <w:sz w:val="24"/>
          <w:szCs w:val="24"/>
        </w:rPr>
      </w:pPr>
    </w:p>
    <w:p w:rsidR="007051D4" w:rsidRPr="003831C1" w:rsidRDefault="007051D4" w:rsidP="007051D4">
      <w:pPr>
        <w:ind w:left="360"/>
        <w:rPr>
          <w:b/>
          <w:i/>
          <w:sz w:val="24"/>
          <w:szCs w:val="24"/>
        </w:rPr>
      </w:pPr>
      <w:r w:rsidRPr="003831C1">
        <w:rPr>
          <w:b/>
          <w:i/>
          <w:sz w:val="24"/>
          <w:szCs w:val="24"/>
        </w:rPr>
        <w:t>I</w:t>
      </w:r>
      <w:r>
        <w:rPr>
          <w:b/>
          <w:i/>
          <w:sz w:val="24"/>
          <w:szCs w:val="24"/>
        </w:rPr>
        <w:t xml:space="preserve">L </w:t>
      </w:r>
      <w:r w:rsidRPr="003831C1">
        <w:rPr>
          <w:b/>
          <w:i/>
          <w:sz w:val="24"/>
          <w:szCs w:val="24"/>
        </w:rPr>
        <w:t xml:space="preserve"> LABORATORI</w:t>
      </w:r>
      <w:r>
        <w:rPr>
          <w:b/>
          <w:i/>
          <w:sz w:val="24"/>
          <w:szCs w:val="24"/>
        </w:rPr>
        <w:t>O</w:t>
      </w:r>
    </w:p>
    <w:p w:rsidR="007051D4" w:rsidRPr="005D2E0E" w:rsidRDefault="007051D4" w:rsidP="007051D4">
      <w:pPr>
        <w:ind w:left="360"/>
        <w:rPr>
          <w:sz w:val="16"/>
          <w:szCs w:val="16"/>
        </w:rPr>
      </w:pPr>
    </w:p>
    <w:p w:rsidR="007051D4" w:rsidRPr="005D2E0E" w:rsidRDefault="007051D4" w:rsidP="007051D4">
      <w:pPr>
        <w:rPr>
          <w:sz w:val="24"/>
          <w:szCs w:val="24"/>
        </w:rPr>
      </w:pPr>
      <w:r w:rsidRPr="005D2E0E">
        <w:rPr>
          <w:sz w:val="24"/>
          <w:szCs w:val="24"/>
        </w:rPr>
        <w:t>Affiancata alla stagione teatrale verrà avviato un percorso di laboratorio teatrale per le scuole elementari, con alcuni interventi sui comuni particolarmente colpiti dal terremoto.</w:t>
      </w:r>
    </w:p>
    <w:p w:rsidR="007051D4" w:rsidRDefault="007051D4" w:rsidP="007051D4">
      <w:pPr>
        <w:rPr>
          <w:sz w:val="24"/>
          <w:szCs w:val="24"/>
        </w:rPr>
      </w:pPr>
      <w:r w:rsidRPr="005D2E0E">
        <w:rPr>
          <w:sz w:val="24"/>
          <w:szCs w:val="24"/>
        </w:rPr>
        <w:t xml:space="preserve">Il laboratorio affronterà le tematiche legate all’evento traumatico subito, favorendo e stimolando azioni capaci di esorcizzare le problematiche emerse durante </w:t>
      </w:r>
      <w:r>
        <w:rPr>
          <w:sz w:val="24"/>
          <w:szCs w:val="24"/>
        </w:rPr>
        <w:t>questo periodo di difficile sop</w:t>
      </w:r>
      <w:r w:rsidRPr="005D2E0E">
        <w:rPr>
          <w:sz w:val="24"/>
          <w:szCs w:val="24"/>
        </w:rPr>
        <w:t>rav</w:t>
      </w:r>
      <w:r>
        <w:rPr>
          <w:sz w:val="24"/>
          <w:szCs w:val="24"/>
        </w:rPr>
        <w:t>v</w:t>
      </w:r>
      <w:r w:rsidRPr="005D2E0E">
        <w:rPr>
          <w:sz w:val="24"/>
          <w:szCs w:val="24"/>
        </w:rPr>
        <w:t>ivenza con le proprie paure.</w:t>
      </w:r>
    </w:p>
    <w:p w:rsidR="007051D4" w:rsidRPr="00466FA9" w:rsidRDefault="007051D4" w:rsidP="007051D4">
      <w:pPr>
        <w:rPr>
          <w:sz w:val="16"/>
          <w:szCs w:val="16"/>
        </w:rPr>
      </w:pPr>
    </w:p>
    <w:p w:rsidR="007051D4" w:rsidRDefault="007051D4" w:rsidP="007051D4">
      <w:pPr>
        <w:pStyle w:val="Paragrafoelenco"/>
        <w:numPr>
          <w:ilvl w:val="0"/>
          <w:numId w:val="1"/>
        </w:numPr>
        <w:rPr>
          <w:i/>
          <w:sz w:val="24"/>
          <w:szCs w:val="24"/>
        </w:rPr>
      </w:pPr>
      <w:r w:rsidRPr="0055403C">
        <w:rPr>
          <w:i/>
          <w:sz w:val="24"/>
          <w:szCs w:val="24"/>
        </w:rPr>
        <w:t xml:space="preserve">1 laboratorio di </w:t>
      </w:r>
      <w:r>
        <w:rPr>
          <w:i/>
          <w:sz w:val="24"/>
          <w:szCs w:val="24"/>
        </w:rPr>
        <w:t>8</w:t>
      </w:r>
      <w:r w:rsidRPr="0055403C">
        <w:rPr>
          <w:i/>
          <w:sz w:val="24"/>
          <w:szCs w:val="24"/>
        </w:rPr>
        <w:t xml:space="preserve"> incontri con spettacolo finale per la comunità.</w:t>
      </w:r>
    </w:p>
    <w:p w:rsidR="007051D4" w:rsidRPr="0055403C" w:rsidRDefault="007051D4" w:rsidP="007051D4">
      <w:pPr>
        <w:pStyle w:val="Paragrafoelenco"/>
        <w:numPr>
          <w:ilvl w:val="0"/>
          <w:numId w:val="1"/>
        </w:numPr>
        <w:rPr>
          <w:i/>
          <w:sz w:val="24"/>
          <w:szCs w:val="24"/>
        </w:rPr>
      </w:pPr>
      <w:r>
        <w:rPr>
          <w:i/>
          <w:sz w:val="24"/>
          <w:szCs w:val="24"/>
        </w:rPr>
        <w:t>1 laboratorio incontro con Sonia Basilico sulla lettura e narrazione rivolta agli insegnanti.</w:t>
      </w:r>
    </w:p>
    <w:p w:rsidR="007051D4" w:rsidRDefault="007051D4" w:rsidP="007051D4">
      <w:pPr>
        <w:rPr>
          <w:b/>
          <w:sz w:val="24"/>
          <w:szCs w:val="24"/>
        </w:rPr>
      </w:pPr>
    </w:p>
    <w:p w:rsidR="007051D4" w:rsidRPr="003831C1" w:rsidRDefault="007051D4" w:rsidP="007051D4">
      <w:pPr>
        <w:rPr>
          <w:b/>
          <w:sz w:val="24"/>
          <w:szCs w:val="24"/>
        </w:rPr>
      </w:pPr>
      <w:r w:rsidRPr="003831C1">
        <w:rPr>
          <w:b/>
          <w:sz w:val="24"/>
          <w:szCs w:val="24"/>
        </w:rPr>
        <w:t>GLI SPETTACOLI</w:t>
      </w:r>
    </w:p>
    <w:p w:rsidR="007051D4" w:rsidRPr="00466FA9" w:rsidRDefault="007051D4" w:rsidP="007051D4">
      <w:pPr>
        <w:rPr>
          <w:sz w:val="16"/>
          <w:szCs w:val="16"/>
        </w:rPr>
      </w:pPr>
    </w:p>
    <w:p w:rsidR="007051D4" w:rsidRPr="005D2E0E" w:rsidRDefault="007051D4" w:rsidP="007051D4">
      <w:pPr>
        <w:pStyle w:val="Paragrafoelenco"/>
        <w:numPr>
          <w:ilvl w:val="0"/>
          <w:numId w:val="1"/>
        </w:numPr>
        <w:rPr>
          <w:sz w:val="24"/>
          <w:szCs w:val="24"/>
        </w:rPr>
      </w:pPr>
      <w:r>
        <w:rPr>
          <w:sz w:val="24"/>
          <w:szCs w:val="24"/>
        </w:rPr>
        <w:t>Il grande trionfo di Fagiolino</w:t>
      </w:r>
      <w:r w:rsidRPr="005D2E0E">
        <w:rPr>
          <w:sz w:val="24"/>
          <w:szCs w:val="24"/>
        </w:rPr>
        <w:t xml:space="preserve"> – Teatro del Drago ( 3 – 8 anni)</w:t>
      </w:r>
    </w:p>
    <w:p w:rsidR="007051D4" w:rsidRPr="005D2E0E" w:rsidRDefault="007051D4" w:rsidP="007051D4">
      <w:pPr>
        <w:pStyle w:val="Paragrafoelenco"/>
        <w:rPr>
          <w:sz w:val="24"/>
          <w:szCs w:val="24"/>
        </w:rPr>
      </w:pPr>
      <w:r>
        <w:rPr>
          <w:sz w:val="24"/>
          <w:szCs w:val="24"/>
        </w:rPr>
        <w:t>Il baule dei sogni – Ruvidoteatro (4 -10 anni)</w:t>
      </w:r>
    </w:p>
    <w:p w:rsidR="007051D4" w:rsidRPr="005D2E0E" w:rsidRDefault="007051D4" w:rsidP="007051D4">
      <w:pPr>
        <w:pStyle w:val="Paragrafoelenco"/>
        <w:numPr>
          <w:ilvl w:val="0"/>
          <w:numId w:val="1"/>
        </w:numPr>
        <w:rPr>
          <w:sz w:val="24"/>
          <w:szCs w:val="24"/>
        </w:rPr>
      </w:pPr>
      <w:r>
        <w:rPr>
          <w:sz w:val="24"/>
          <w:szCs w:val="24"/>
        </w:rPr>
        <w:t>La bella o la bestia</w:t>
      </w:r>
      <w:r w:rsidRPr="005D2E0E">
        <w:rPr>
          <w:sz w:val="24"/>
          <w:szCs w:val="24"/>
        </w:rPr>
        <w:t xml:space="preserve"> – La Baracca / Testoni Ragazzi (3 – 8 anni</w:t>
      </w:r>
      <w:r>
        <w:rPr>
          <w:sz w:val="24"/>
          <w:szCs w:val="24"/>
        </w:rPr>
        <w:t>)</w:t>
      </w:r>
    </w:p>
    <w:p w:rsidR="007051D4" w:rsidRPr="005D2E0E" w:rsidRDefault="007051D4" w:rsidP="007051D4">
      <w:pPr>
        <w:pStyle w:val="Paragrafoelenco"/>
        <w:numPr>
          <w:ilvl w:val="0"/>
          <w:numId w:val="1"/>
        </w:numPr>
        <w:rPr>
          <w:sz w:val="24"/>
          <w:szCs w:val="24"/>
        </w:rPr>
      </w:pPr>
      <w:r>
        <w:rPr>
          <w:sz w:val="24"/>
          <w:szCs w:val="24"/>
        </w:rPr>
        <w:t>Le avventure di Arlecchino</w:t>
      </w:r>
      <w:r w:rsidRPr="005D2E0E">
        <w:rPr>
          <w:sz w:val="24"/>
          <w:szCs w:val="24"/>
        </w:rPr>
        <w:t xml:space="preserve"> – Ruvidoteatro (</w:t>
      </w:r>
      <w:r>
        <w:rPr>
          <w:sz w:val="24"/>
          <w:szCs w:val="24"/>
        </w:rPr>
        <w:t>4</w:t>
      </w:r>
      <w:r w:rsidRPr="005D2E0E">
        <w:rPr>
          <w:sz w:val="24"/>
          <w:szCs w:val="24"/>
        </w:rPr>
        <w:t xml:space="preserve"> – 10 anni)</w:t>
      </w:r>
    </w:p>
    <w:p w:rsidR="007051D4" w:rsidRPr="005D2E0E" w:rsidRDefault="007051D4" w:rsidP="007051D4">
      <w:pPr>
        <w:pStyle w:val="Paragrafoelenco"/>
        <w:numPr>
          <w:ilvl w:val="0"/>
          <w:numId w:val="1"/>
        </w:numPr>
        <w:rPr>
          <w:sz w:val="24"/>
          <w:szCs w:val="24"/>
        </w:rPr>
      </w:pPr>
      <w:r w:rsidRPr="005D2E0E">
        <w:rPr>
          <w:sz w:val="24"/>
          <w:szCs w:val="24"/>
        </w:rPr>
        <w:t>I predatori della scienza – Ruvidoteatro (8 – 13 anni)</w:t>
      </w:r>
    </w:p>
    <w:p w:rsidR="007051D4" w:rsidRDefault="007051D4" w:rsidP="007051D4">
      <w:pPr>
        <w:pStyle w:val="Paragrafoelenco"/>
        <w:numPr>
          <w:ilvl w:val="0"/>
          <w:numId w:val="1"/>
        </w:numPr>
        <w:rPr>
          <w:sz w:val="24"/>
          <w:szCs w:val="24"/>
        </w:rPr>
      </w:pPr>
      <w:r>
        <w:rPr>
          <w:sz w:val="24"/>
          <w:szCs w:val="24"/>
        </w:rPr>
        <w:t>La gabbianella e il gatto – Assemblea teatro (5 -8 anni)</w:t>
      </w:r>
    </w:p>
    <w:p w:rsidR="007051D4" w:rsidRDefault="007051D4" w:rsidP="007051D4">
      <w:pPr>
        <w:pStyle w:val="Paragrafoelenco"/>
        <w:numPr>
          <w:ilvl w:val="0"/>
          <w:numId w:val="1"/>
        </w:numPr>
        <w:rPr>
          <w:sz w:val="24"/>
          <w:szCs w:val="24"/>
        </w:rPr>
      </w:pPr>
      <w:r>
        <w:rPr>
          <w:sz w:val="24"/>
          <w:szCs w:val="24"/>
        </w:rPr>
        <w:t>Robinson Crusoe. L’avventura – ATGTP (7- 13)</w:t>
      </w:r>
    </w:p>
    <w:p w:rsidR="007051D4" w:rsidRDefault="007051D4" w:rsidP="007051D4">
      <w:pPr>
        <w:rPr>
          <w:sz w:val="24"/>
          <w:szCs w:val="24"/>
        </w:rPr>
      </w:pPr>
    </w:p>
    <w:p w:rsidR="007051D4" w:rsidRPr="00F81194" w:rsidRDefault="007051D4" w:rsidP="007051D4">
      <w:pPr>
        <w:spacing w:before="100" w:beforeAutospacing="1" w:after="100" w:afterAutospacing="1"/>
        <w:rPr>
          <w:b/>
          <w:color w:val="000000" w:themeColor="text1"/>
          <w:sz w:val="24"/>
          <w:szCs w:val="24"/>
        </w:rPr>
      </w:pPr>
      <w:r w:rsidRPr="00F81194">
        <w:rPr>
          <w:b/>
          <w:color w:val="000000" w:themeColor="text1"/>
          <w:sz w:val="24"/>
          <w:szCs w:val="24"/>
        </w:rPr>
        <w:t>CALENDARIO DEFINITIVO PROGETTO “IN TERRA” TEATRO RAGAZZI</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MARTEDI’ 16 GENNAIO ORE 10</w:t>
      </w:r>
      <w:r w:rsidRPr="00F81194">
        <w:rPr>
          <w:color w:val="000000" w:themeColor="text1"/>
          <w:sz w:val="24"/>
          <w:szCs w:val="24"/>
        </w:rPr>
        <w:t xml:space="preserve">: Le avventure di arlecchino/Ruvidoteatro </w:t>
      </w:r>
      <w:r>
        <w:rPr>
          <w:color w:val="000000" w:themeColor="text1"/>
          <w:sz w:val="24"/>
          <w:szCs w:val="24"/>
        </w:rPr>
        <w:t xml:space="preserve">- </w:t>
      </w:r>
      <w:r w:rsidRPr="00F81194">
        <w:rPr>
          <w:color w:val="000000" w:themeColor="text1"/>
          <w:sz w:val="24"/>
          <w:szCs w:val="24"/>
        </w:rPr>
        <w:t xml:space="preserve"> ELEMENTARI CASTELRAIMONDO</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MARTEDI’ 30 GENNAIO ORE 10</w:t>
      </w:r>
      <w:r w:rsidRPr="00F81194">
        <w:rPr>
          <w:color w:val="000000" w:themeColor="text1"/>
          <w:sz w:val="24"/>
          <w:szCs w:val="24"/>
        </w:rPr>
        <w:t xml:space="preserve">: I predatori della scienza/Ruvidoteatro  </w:t>
      </w:r>
      <w:r>
        <w:rPr>
          <w:color w:val="000000" w:themeColor="text1"/>
          <w:sz w:val="24"/>
          <w:szCs w:val="24"/>
        </w:rPr>
        <w:t xml:space="preserve">- </w:t>
      </w:r>
      <w:r w:rsidRPr="00F81194">
        <w:rPr>
          <w:color w:val="000000" w:themeColor="text1"/>
          <w:sz w:val="24"/>
          <w:szCs w:val="24"/>
        </w:rPr>
        <w:t>MEDIE CASTELRAIMONDO</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VENERDI’ 9 FEBBRAIO ORE 10</w:t>
      </w:r>
      <w:r w:rsidRPr="00F81194">
        <w:rPr>
          <w:color w:val="000000" w:themeColor="text1"/>
          <w:sz w:val="24"/>
          <w:szCs w:val="24"/>
        </w:rPr>
        <w:t xml:space="preserve">: La bella o la bestia/Testoni la Baracca </w:t>
      </w:r>
      <w:r>
        <w:rPr>
          <w:color w:val="000000" w:themeColor="text1"/>
          <w:sz w:val="24"/>
          <w:szCs w:val="24"/>
        </w:rPr>
        <w:t xml:space="preserve">- </w:t>
      </w:r>
      <w:r w:rsidRPr="00F81194">
        <w:rPr>
          <w:color w:val="000000" w:themeColor="text1"/>
          <w:sz w:val="24"/>
          <w:szCs w:val="24"/>
        </w:rPr>
        <w:t>SCUOLA DI ESANATOGLIA</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MERCOLEDI’ 14 FEBBRAIO ORE 10</w:t>
      </w:r>
      <w:r w:rsidRPr="00F81194">
        <w:rPr>
          <w:color w:val="000000" w:themeColor="text1"/>
          <w:sz w:val="24"/>
          <w:szCs w:val="24"/>
        </w:rPr>
        <w:t xml:space="preserve">: La gabbianella e il gatto/Assemblea  Teatro </w:t>
      </w:r>
      <w:r>
        <w:rPr>
          <w:color w:val="000000" w:themeColor="text1"/>
          <w:sz w:val="24"/>
          <w:szCs w:val="24"/>
        </w:rPr>
        <w:t xml:space="preserve"> -  </w:t>
      </w:r>
      <w:r w:rsidRPr="00F81194">
        <w:rPr>
          <w:color w:val="000000" w:themeColor="text1"/>
          <w:sz w:val="24"/>
          <w:szCs w:val="24"/>
        </w:rPr>
        <w:t>SCUOLE SERRAVALLE + ELEMENTARI GAGLIOLE</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lastRenderedPageBreak/>
        <w:t>VENERDI’ 16 FEBBRAIO ORE 10</w:t>
      </w:r>
      <w:r w:rsidRPr="00F81194">
        <w:rPr>
          <w:color w:val="000000" w:themeColor="text1"/>
          <w:sz w:val="24"/>
          <w:szCs w:val="24"/>
        </w:rPr>
        <w:t xml:space="preserve">: Le avventure di Arlecchino/Ruvidoteatro </w:t>
      </w:r>
      <w:r>
        <w:rPr>
          <w:color w:val="000000" w:themeColor="text1"/>
          <w:sz w:val="24"/>
          <w:szCs w:val="24"/>
        </w:rPr>
        <w:t xml:space="preserve">- </w:t>
      </w:r>
      <w:r w:rsidRPr="00F81194">
        <w:rPr>
          <w:color w:val="000000" w:themeColor="text1"/>
          <w:sz w:val="24"/>
          <w:szCs w:val="24"/>
        </w:rPr>
        <w:t>SCUOLE SEFRO – SCUOLE MUCCIA – MATERNE GAGLIOLE</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DOMENICA 25 FEBBRAIO ORE 17</w:t>
      </w:r>
      <w:r w:rsidRPr="00F81194">
        <w:rPr>
          <w:color w:val="000000" w:themeColor="text1"/>
          <w:sz w:val="24"/>
          <w:szCs w:val="24"/>
        </w:rPr>
        <w:t xml:space="preserve">: Le avventure di Arlecchino/Ruvidoteatro  </w:t>
      </w:r>
      <w:r>
        <w:rPr>
          <w:color w:val="000000" w:themeColor="text1"/>
          <w:sz w:val="24"/>
          <w:szCs w:val="24"/>
        </w:rPr>
        <w:t xml:space="preserve">- </w:t>
      </w:r>
      <w:r w:rsidRPr="00F81194">
        <w:rPr>
          <w:color w:val="000000" w:themeColor="text1"/>
          <w:sz w:val="24"/>
          <w:szCs w:val="24"/>
        </w:rPr>
        <w:t>PER FAMIGLIE + SCUOLA USSITA</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MARTEDI’ 27 FEBBRAIO ORE 10</w:t>
      </w:r>
      <w:r w:rsidRPr="00F81194">
        <w:rPr>
          <w:color w:val="000000" w:themeColor="text1"/>
          <w:sz w:val="24"/>
          <w:szCs w:val="24"/>
        </w:rPr>
        <w:t xml:space="preserve">: Il baule dei sogni/Ruvidoteatro  </w:t>
      </w:r>
      <w:r>
        <w:rPr>
          <w:color w:val="000000" w:themeColor="text1"/>
          <w:sz w:val="24"/>
          <w:szCs w:val="24"/>
        </w:rPr>
        <w:t xml:space="preserve">- </w:t>
      </w:r>
      <w:r w:rsidRPr="00F81194">
        <w:rPr>
          <w:color w:val="000000" w:themeColor="text1"/>
          <w:sz w:val="24"/>
          <w:szCs w:val="24"/>
        </w:rPr>
        <w:t>ELEMENTARI CASTELRAIMONDO</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VENERDI’ 2 MARZO ORE 10</w:t>
      </w:r>
      <w:r w:rsidRPr="00F81194">
        <w:rPr>
          <w:color w:val="000000" w:themeColor="text1"/>
          <w:sz w:val="24"/>
          <w:szCs w:val="24"/>
        </w:rPr>
        <w:t xml:space="preserve">: Le avventure di Arlecchino/Ruvidoteatro </w:t>
      </w:r>
      <w:r>
        <w:rPr>
          <w:color w:val="000000" w:themeColor="text1"/>
          <w:sz w:val="24"/>
          <w:szCs w:val="24"/>
        </w:rPr>
        <w:t xml:space="preserve">- </w:t>
      </w:r>
      <w:r w:rsidRPr="00F81194">
        <w:rPr>
          <w:color w:val="000000" w:themeColor="text1"/>
          <w:sz w:val="24"/>
          <w:szCs w:val="24"/>
        </w:rPr>
        <w:t>SCUOLE SERRAVALLE + ELEMENTARI GAGLIOLE</w:t>
      </w:r>
    </w:p>
    <w:p w:rsidR="007051D4" w:rsidRPr="00F81194" w:rsidRDefault="007051D4" w:rsidP="007051D4">
      <w:pPr>
        <w:spacing w:before="100" w:beforeAutospacing="1" w:after="100" w:afterAutospacing="1"/>
        <w:rPr>
          <w:color w:val="000000" w:themeColor="text1"/>
          <w:sz w:val="24"/>
          <w:szCs w:val="24"/>
        </w:rPr>
      </w:pPr>
      <w:r w:rsidRPr="00F81194">
        <w:rPr>
          <w:b/>
          <w:color w:val="000000" w:themeColor="text1"/>
          <w:sz w:val="24"/>
          <w:szCs w:val="24"/>
        </w:rPr>
        <w:t>DOMENICA 18 MARZO ORE 17</w:t>
      </w:r>
      <w:r w:rsidRPr="00F81194">
        <w:rPr>
          <w:color w:val="000000" w:themeColor="text1"/>
          <w:sz w:val="24"/>
          <w:szCs w:val="24"/>
        </w:rPr>
        <w:t xml:space="preserve">: Fagiolino Asino d’oro/ Teatro del Drago </w:t>
      </w:r>
      <w:r>
        <w:rPr>
          <w:color w:val="000000" w:themeColor="text1"/>
          <w:sz w:val="24"/>
          <w:szCs w:val="24"/>
        </w:rPr>
        <w:t xml:space="preserve">- </w:t>
      </w:r>
      <w:r w:rsidRPr="00F81194">
        <w:rPr>
          <w:color w:val="000000" w:themeColor="text1"/>
          <w:sz w:val="24"/>
          <w:szCs w:val="24"/>
        </w:rPr>
        <w:t>PER FAMIGLIE</w:t>
      </w:r>
    </w:p>
    <w:p w:rsidR="007051D4" w:rsidRPr="00F81194" w:rsidRDefault="007051D4" w:rsidP="007051D4">
      <w:pPr>
        <w:spacing w:after="100" w:afterAutospacing="1"/>
        <w:rPr>
          <w:color w:val="000000" w:themeColor="text1"/>
          <w:sz w:val="24"/>
          <w:szCs w:val="24"/>
        </w:rPr>
      </w:pPr>
      <w:r w:rsidRPr="00F81194">
        <w:rPr>
          <w:b/>
          <w:color w:val="000000" w:themeColor="text1"/>
          <w:sz w:val="24"/>
          <w:szCs w:val="24"/>
        </w:rPr>
        <w:t>LUNEDI’ 19 MARZO ORE 10</w:t>
      </w:r>
      <w:r w:rsidRPr="00F81194">
        <w:rPr>
          <w:color w:val="000000" w:themeColor="text1"/>
          <w:sz w:val="24"/>
          <w:szCs w:val="24"/>
        </w:rPr>
        <w:t xml:space="preserve">: Fagiolino Asino d’oro/Teatro del Drago </w:t>
      </w:r>
      <w:r>
        <w:rPr>
          <w:color w:val="000000" w:themeColor="text1"/>
          <w:sz w:val="24"/>
          <w:szCs w:val="24"/>
        </w:rPr>
        <w:t xml:space="preserve">- </w:t>
      </w:r>
      <w:r w:rsidRPr="00F81194">
        <w:rPr>
          <w:color w:val="000000" w:themeColor="text1"/>
          <w:sz w:val="24"/>
          <w:szCs w:val="24"/>
        </w:rPr>
        <w:t>SCUOLA ESANATOGLIA</w:t>
      </w:r>
    </w:p>
    <w:p w:rsidR="007051D4" w:rsidRPr="00F81194" w:rsidRDefault="007051D4" w:rsidP="007051D4">
      <w:pPr>
        <w:pStyle w:val="Titolo1"/>
        <w:spacing w:before="0" w:after="100" w:afterAutospacing="1"/>
        <w:rPr>
          <w:rFonts w:asciiTheme="minorHAnsi" w:hAnsiTheme="minorHAnsi" w:cstheme="minorHAnsi"/>
          <w:b w:val="0"/>
          <w:color w:val="000000" w:themeColor="text1"/>
          <w:sz w:val="24"/>
          <w:szCs w:val="24"/>
        </w:rPr>
      </w:pPr>
      <w:r w:rsidRPr="00F81194">
        <w:rPr>
          <w:rFonts w:asciiTheme="minorHAnsi" w:hAnsiTheme="minorHAnsi" w:cstheme="minorHAnsi"/>
          <w:color w:val="000000" w:themeColor="text1"/>
          <w:sz w:val="24"/>
          <w:szCs w:val="24"/>
        </w:rPr>
        <w:t>VENERDI’ 2 FEBBRAIO ORE 10</w:t>
      </w:r>
      <w:r w:rsidRPr="00F81194">
        <w:rPr>
          <w:rFonts w:asciiTheme="minorHAnsi" w:hAnsiTheme="minorHAnsi" w:cstheme="minorHAnsi"/>
          <w:b w:val="0"/>
          <w:color w:val="000000" w:themeColor="text1"/>
          <w:sz w:val="24"/>
          <w:szCs w:val="24"/>
        </w:rPr>
        <w:t xml:space="preserve">: Robinson Crusoe. L'avventura/ Teatro Pirata ATGTP </w:t>
      </w:r>
      <w:r>
        <w:rPr>
          <w:rFonts w:asciiTheme="minorHAnsi" w:hAnsiTheme="minorHAnsi" w:cstheme="minorHAnsi"/>
          <w:b w:val="0"/>
          <w:color w:val="000000" w:themeColor="text1"/>
          <w:sz w:val="24"/>
          <w:szCs w:val="24"/>
        </w:rPr>
        <w:t xml:space="preserve">-  </w:t>
      </w:r>
      <w:r w:rsidRPr="00F81194">
        <w:rPr>
          <w:rFonts w:asciiTheme="minorHAnsi" w:hAnsiTheme="minorHAnsi" w:cstheme="minorHAnsi"/>
          <w:b w:val="0"/>
          <w:color w:val="000000" w:themeColor="text1"/>
          <w:sz w:val="24"/>
          <w:szCs w:val="24"/>
        </w:rPr>
        <w:t>SCUOLE ESANATOGLIA</w:t>
      </w:r>
    </w:p>
    <w:p w:rsidR="007051D4" w:rsidRPr="005D2E0E" w:rsidRDefault="007051D4" w:rsidP="007051D4">
      <w:pPr>
        <w:rPr>
          <w:sz w:val="24"/>
          <w:szCs w:val="24"/>
        </w:rPr>
      </w:pPr>
    </w:p>
    <w:p w:rsidR="007051D4" w:rsidRPr="003831C1" w:rsidRDefault="007051D4" w:rsidP="007051D4">
      <w:pPr>
        <w:rPr>
          <w:b/>
          <w:sz w:val="24"/>
          <w:szCs w:val="24"/>
        </w:rPr>
      </w:pPr>
      <w:r w:rsidRPr="003831C1">
        <w:rPr>
          <w:b/>
          <w:sz w:val="24"/>
          <w:szCs w:val="24"/>
        </w:rPr>
        <w:t>PREVENTIVO</w:t>
      </w:r>
    </w:p>
    <w:p w:rsidR="007051D4" w:rsidRPr="00466FA9" w:rsidRDefault="007051D4" w:rsidP="007051D4">
      <w:pPr>
        <w:rPr>
          <w:sz w:val="16"/>
          <w:szCs w:val="16"/>
        </w:rPr>
      </w:pPr>
    </w:p>
    <w:p w:rsidR="007051D4" w:rsidRPr="00E455EE" w:rsidRDefault="007051D4" w:rsidP="007051D4">
      <w:pPr>
        <w:rPr>
          <w:sz w:val="24"/>
          <w:szCs w:val="24"/>
        </w:rPr>
      </w:pPr>
      <w:r>
        <w:rPr>
          <w:sz w:val="24"/>
          <w:szCs w:val="24"/>
        </w:rPr>
        <w:t>USCITE</w:t>
      </w:r>
    </w:p>
    <w:p w:rsidR="007051D4" w:rsidRDefault="007051D4" w:rsidP="007051D4">
      <w:pPr>
        <w:pStyle w:val="Paragrafoelenco"/>
        <w:numPr>
          <w:ilvl w:val="0"/>
          <w:numId w:val="1"/>
        </w:numPr>
        <w:rPr>
          <w:sz w:val="24"/>
          <w:szCs w:val="24"/>
        </w:rPr>
      </w:pPr>
      <w:r>
        <w:rPr>
          <w:sz w:val="24"/>
          <w:szCs w:val="24"/>
        </w:rPr>
        <w:t>11 repliche spettacoli (“ scolastiche + 1 domenicale) (1.400 a replica)</w:t>
      </w:r>
      <w:r>
        <w:rPr>
          <w:sz w:val="24"/>
          <w:szCs w:val="24"/>
        </w:rPr>
        <w:tab/>
        <w:t>€.  15.400</w:t>
      </w:r>
    </w:p>
    <w:p w:rsidR="007051D4" w:rsidRDefault="007051D4" w:rsidP="007051D4">
      <w:pPr>
        <w:pStyle w:val="Paragrafoelenco"/>
        <w:numPr>
          <w:ilvl w:val="0"/>
          <w:numId w:val="1"/>
        </w:numPr>
        <w:rPr>
          <w:sz w:val="24"/>
          <w:szCs w:val="24"/>
        </w:rPr>
      </w:pPr>
      <w:r>
        <w:rPr>
          <w:sz w:val="24"/>
          <w:szCs w:val="24"/>
        </w:rPr>
        <w:t>1 laboratorio per ragazzi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3.000</w:t>
      </w:r>
    </w:p>
    <w:p w:rsidR="007051D4" w:rsidRDefault="007051D4" w:rsidP="007051D4">
      <w:pPr>
        <w:pStyle w:val="Paragrafoelenco"/>
        <w:numPr>
          <w:ilvl w:val="0"/>
          <w:numId w:val="1"/>
        </w:numPr>
        <w:rPr>
          <w:sz w:val="24"/>
          <w:szCs w:val="24"/>
        </w:rPr>
      </w:pPr>
      <w:r>
        <w:rPr>
          <w:sz w:val="24"/>
          <w:szCs w:val="24"/>
        </w:rPr>
        <w:t>1 laboratorio per insegnanti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1.000</w:t>
      </w:r>
    </w:p>
    <w:p w:rsidR="007051D4" w:rsidRDefault="007051D4" w:rsidP="007051D4">
      <w:pPr>
        <w:pStyle w:val="Paragrafoelenco"/>
        <w:numPr>
          <w:ilvl w:val="0"/>
          <w:numId w:val="1"/>
        </w:numPr>
        <w:rPr>
          <w:sz w:val="24"/>
          <w:szCs w:val="24"/>
        </w:rPr>
      </w:pPr>
      <w:r>
        <w:rPr>
          <w:sz w:val="24"/>
          <w:szCs w:val="24"/>
        </w:rPr>
        <w:t xml:space="preserve">Stampa locandine e depliant </w:t>
      </w:r>
      <w:r>
        <w:rPr>
          <w:sz w:val="24"/>
          <w:szCs w:val="24"/>
        </w:rPr>
        <w:tab/>
      </w:r>
      <w:r>
        <w:rPr>
          <w:sz w:val="24"/>
          <w:szCs w:val="24"/>
        </w:rPr>
        <w:tab/>
      </w:r>
      <w:r>
        <w:rPr>
          <w:sz w:val="24"/>
          <w:szCs w:val="24"/>
        </w:rPr>
        <w:tab/>
      </w:r>
      <w:r>
        <w:rPr>
          <w:sz w:val="24"/>
          <w:szCs w:val="24"/>
        </w:rPr>
        <w:tab/>
      </w:r>
      <w:r>
        <w:rPr>
          <w:sz w:val="24"/>
          <w:szCs w:val="24"/>
        </w:rPr>
        <w:tab/>
      </w:r>
      <w:r>
        <w:rPr>
          <w:sz w:val="24"/>
          <w:szCs w:val="24"/>
        </w:rPr>
        <w:tab/>
        <w:t>€.    1.000</w:t>
      </w:r>
    </w:p>
    <w:p w:rsidR="007051D4" w:rsidRDefault="007051D4" w:rsidP="007051D4">
      <w:pPr>
        <w:pStyle w:val="Paragrafoelenco"/>
        <w:numPr>
          <w:ilvl w:val="0"/>
          <w:numId w:val="1"/>
        </w:numPr>
        <w:rPr>
          <w:sz w:val="24"/>
          <w:szCs w:val="24"/>
        </w:rPr>
      </w:pPr>
      <w:r>
        <w:rPr>
          <w:sz w:val="24"/>
          <w:szCs w:val="24"/>
        </w:rPr>
        <w:t>Service  e allestimenti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1.500</w:t>
      </w:r>
    </w:p>
    <w:p w:rsidR="007051D4" w:rsidRDefault="007051D4" w:rsidP="007051D4">
      <w:pPr>
        <w:pStyle w:val="Paragrafoelenco"/>
        <w:numPr>
          <w:ilvl w:val="0"/>
          <w:numId w:val="1"/>
        </w:numPr>
        <w:rPr>
          <w:sz w:val="24"/>
          <w:szCs w:val="24"/>
        </w:rPr>
      </w:pPr>
      <w:r>
        <w:rPr>
          <w:sz w:val="24"/>
          <w:szCs w:val="24"/>
        </w:rPr>
        <w:t>Servizi nei teatri (maschere, aperture e chiusure)</w:t>
      </w:r>
      <w:r>
        <w:rPr>
          <w:sz w:val="24"/>
          <w:szCs w:val="24"/>
        </w:rPr>
        <w:tab/>
      </w:r>
      <w:r>
        <w:rPr>
          <w:sz w:val="24"/>
          <w:szCs w:val="24"/>
        </w:rPr>
        <w:tab/>
      </w:r>
      <w:r>
        <w:rPr>
          <w:sz w:val="24"/>
          <w:szCs w:val="24"/>
        </w:rPr>
        <w:tab/>
      </w:r>
      <w:r>
        <w:rPr>
          <w:sz w:val="24"/>
          <w:szCs w:val="24"/>
        </w:rPr>
        <w:tab/>
        <w:t>€.    1.000</w:t>
      </w:r>
    </w:p>
    <w:p w:rsidR="007051D4" w:rsidRDefault="007051D4" w:rsidP="007051D4">
      <w:pPr>
        <w:pStyle w:val="Paragrafoelenco"/>
        <w:numPr>
          <w:ilvl w:val="0"/>
          <w:numId w:val="1"/>
        </w:numPr>
        <w:rPr>
          <w:sz w:val="24"/>
          <w:szCs w:val="24"/>
        </w:rPr>
      </w:pPr>
      <w:r>
        <w:rPr>
          <w:sz w:val="24"/>
          <w:szCs w:val="24"/>
        </w:rPr>
        <w:t>Servizio trasporto con Contram (20 corse x € 170)</w:t>
      </w:r>
      <w:r>
        <w:rPr>
          <w:sz w:val="24"/>
          <w:szCs w:val="24"/>
        </w:rPr>
        <w:tab/>
      </w:r>
      <w:r>
        <w:rPr>
          <w:sz w:val="24"/>
          <w:szCs w:val="24"/>
        </w:rPr>
        <w:tab/>
      </w:r>
      <w:r>
        <w:rPr>
          <w:sz w:val="24"/>
          <w:szCs w:val="24"/>
        </w:rPr>
        <w:tab/>
      </w:r>
      <w:r>
        <w:rPr>
          <w:sz w:val="24"/>
          <w:szCs w:val="24"/>
        </w:rPr>
        <w:tab/>
        <w:t>€.    3.400</w:t>
      </w:r>
    </w:p>
    <w:p w:rsidR="007051D4" w:rsidRDefault="007051D4" w:rsidP="007051D4">
      <w:pPr>
        <w:pStyle w:val="Paragrafoelenco"/>
        <w:numPr>
          <w:ilvl w:val="0"/>
          <w:numId w:val="1"/>
        </w:numPr>
        <w:rPr>
          <w:sz w:val="24"/>
          <w:szCs w:val="24"/>
        </w:rPr>
      </w:pPr>
      <w:r>
        <w:rPr>
          <w:sz w:val="24"/>
          <w:szCs w:val="24"/>
        </w:rPr>
        <w:t>Organizzazione e gestione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5.500</w:t>
      </w:r>
    </w:p>
    <w:p w:rsidR="007051D4" w:rsidRDefault="007051D4" w:rsidP="007051D4">
      <w:pPr>
        <w:pStyle w:val="Paragrafoelenco"/>
        <w:numPr>
          <w:ilvl w:val="0"/>
          <w:numId w:val="1"/>
        </w:numPr>
        <w:rPr>
          <w:sz w:val="24"/>
          <w:szCs w:val="24"/>
        </w:rPr>
      </w:pPr>
      <w:r>
        <w:rPr>
          <w:sz w:val="24"/>
          <w:szCs w:val="24"/>
        </w:rPr>
        <w:t>Ufficio stampa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700</w:t>
      </w:r>
    </w:p>
    <w:p w:rsidR="007051D4" w:rsidRDefault="007051D4" w:rsidP="007051D4">
      <w:pPr>
        <w:pStyle w:val="Paragrafoelenco"/>
        <w:numPr>
          <w:ilvl w:val="0"/>
          <w:numId w:val="1"/>
        </w:numPr>
        <w:rPr>
          <w:sz w:val="24"/>
          <w:szCs w:val="24"/>
        </w:rPr>
      </w:pPr>
      <w:r>
        <w:rPr>
          <w:sz w:val="24"/>
          <w:szCs w:val="24"/>
        </w:rPr>
        <w:t>Logistica e spostamenti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1.000</w:t>
      </w:r>
    </w:p>
    <w:p w:rsidR="007051D4" w:rsidRDefault="007051D4" w:rsidP="007051D4">
      <w:pPr>
        <w:pStyle w:val="Paragrafoelenco"/>
        <w:numPr>
          <w:ilvl w:val="0"/>
          <w:numId w:val="1"/>
        </w:numPr>
        <w:rPr>
          <w:sz w:val="24"/>
          <w:szCs w:val="24"/>
        </w:rPr>
      </w:pPr>
      <w:r>
        <w:rPr>
          <w:sz w:val="24"/>
          <w:szCs w:val="24"/>
        </w:rPr>
        <w:t>Siae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1.500</w:t>
      </w:r>
    </w:p>
    <w:p w:rsidR="007051D4" w:rsidRPr="00246E9A" w:rsidRDefault="007051D4" w:rsidP="007051D4">
      <w:pPr>
        <w:ind w:left="6108" w:firstLine="264"/>
        <w:rPr>
          <w:sz w:val="24"/>
          <w:szCs w:val="24"/>
        </w:rPr>
      </w:pPr>
      <w:r w:rsidRPr="00246E9A">
        <w:rPr>
          <w:sz w:val="24"/>
          <w:szCs w:val="24"/>
        </w:rPr>
        <w:t>______________________</w:t>
      </w:r>
    </w:p>
    <w:p w:rsidR="007C3D21" w:rsidRDefault="007051D4" w:rsidP="007051D4">
      <w:r w:rsidRPr="003831C1">
        <w:rPr>
          <w:b/>
          <w:sz w:val="24"/>
          <w:szCs w:val="24"/>
        </w:rPr>
        <w:t>Totale uscite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35.000</w:t>
      </w:r>
    </w:p>
    <w:sectPr w:rsidR="007C3D21" w:rsidSect="007C3D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95F66"/>
    <w:multiLevelType w:val="hybridMultilevel"/>
    <w:tmpl w:val="CC58FBC8"/>
    <w:lvl w:ilvl="0" w:tplc="D8F610DA">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pStyle w:val="Titolo5"/>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051D4"/>
    <w:rsid w:val="0003220A"/>
    <w:rsid w:val="00373DAD"/>
    <w:rsid w:val="007051D4"/>
    <w:rsid w:val="007C3D21"/>
    <w:rsid w:val="00B91D48"/>
    <w:rsid w:val="00CA772A"/>
    <w:rsid w:val="00FA6F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1D4"/>
  </w:style>
  <w:style w:type="paragraph" w:styleId="Titolo1">
    <w:name w:val="heading 1"/>
    <w:basedOn w:val="Normale"/>
    <w:next w:val="Normale"/>
    <w:link w:val="Titolo1Carattere"/>
    <w:uiPriority w:val="9"/>
    <w:qFormat/>
    <w:rsid w:val="00705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qFormat/>
    <w:rsid w:val="007051D4"/>
    <w:pPr>
      <w:keepNext/>
      <w:numPr>
        <w:ilvl w:val="4"/>
        <w:numId w:val="1"/>
      </w:numPr>
      <w:suppressAutoHyphens/>
      <w:jc w:val="both"/>
      <w:outlineLvl w:val="4"/>
    </w:pPr>
    <w:rPr>
      <w:rFonts w:ascii="Times New Roman" w:eastAsia="Arial Unicode MS" w:hAnsi="Times New Roman" w:cs="Times New Roman"/>
      <w:i/>
      <w:sz w:val="24"/>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51D4"/>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rsid w:val="007051D4"/>
    <w:rPr>
      <w:rFonts w:ascii="Times New Roman" w:eastAsia="Arial Unicode MS" w:hAnsi="Times New Roman" w:cs="Times New Roman"/>
      <w:i/>
      <w:sz w:val="24"/>
      <w:szCs w:val="20"/>
      <w:u w:val="single"/>
      <w:lang w:eastAsia="ar-SA"/>
    </w:rPr>
  </w:style>
  <w:style w:type="paragraph" w:styleId="Paragrafoelenco">
    <w:name w:val="List Paragraph"/>
    <w:basedOn w:val="Normale"/>
    <w:uiPriority w:val="34"/>
    <w:qFormat/>
    <w:rsid w:val="00705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segretario muccia</cp:lastModifiedBy>
  <cp:revision>2</cp:revision>
  <dcterms:created xsi:type="dcterms:W3CDTF">2017-11-07T13:54:00Z</dcterms:created>
  <dcterms:modified xsi:type="dcterms:W3CDTF">2017-11-07T13:54:00Z</dcterms:modified>
</cp:coreProperties>
</file>