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3D" w:rsidRPr="00B73AF9" w:rsidRDefault="00CA0A3D" w:rsidP="00CA0A3D">
      <w:pPr>
        <w:pStyle w:val="Stilepredefinito"/>
        <w:spacing w:before="120" w:after="0"/>
        <w:jc w:val="both"/>
        <w:rPr>
          <w:sz w:val="22"/>
          <w:szCs w:val="22"/>
        </w:rPr>
      </w:pPr>
      <w:bookmarkStart w:id="0" w:name="_GoBack"/>
      <w:bookmarkEnd w:id="0"/>
      <w:r w:rsidRPr="00B73AF9">
        <w:rPr>
          <w:b/>
          <w:bCs/>
          <w:sz w:val="22"/>
          <w:szCs w:val="22"/>
        </w:rPr>
        <w:t xml:space="preserve">Convenzione fra il Comune ed </w:t>
      </w:r>
      <w:proofErr w:type="spellStart"/>
      <w:r w:rsidRPr="00B73AF9">
        <w:rPr>
          <w:b/>
          <w:bCs/>
          <w:sz w:val="22"/>
          <w:szCs w:val="22"/>
        </w:rPr>
        <w:t>Infratel</w:t>
      </w:r>
      <w:proofErr w:type="spellEnd"/>
      <w:r w:rsidRPr="00B73AF9">
        <w:rPr>
          <w:b/>
          <w:bCs/>
          <w:sz w:val="22"/>
          <w:szCs w:val="22"/>
        </w:rPr>
        <w:t xml:space="preserve"> Italia S.p.A. per la realizzazione di una rete WIFI integrata nel progetto wifi.italia.it </w:t>
      </w:r>
    </w:p>
    <w:p w:rsidR="00CA0A3D" w:rsidRPr="00B73AF9" w:rsidRDefault="00CA0A3D" w:rsidP="00CA0A3D">
      <w:pPr>
        <w:pStyle w:val="Stilepredefinito"/>
        <w:jc w:val="center"/>
        <w:rPr>
          <w:sz w:val="22"/>
          <w:szCs w:val="22"/>
        </w:rPr>
      </w:pPr>
    </w:p>
    <w:p w:rsidR="00CA0A3D" w:rsidRPr="00B73AF9" w:rsidRDefault="00CA0A3D" w:rsidP="00CA0A3D">
      <w:pPr>
        <w:pStyle w:val="Stilepredefinito"/>
        <w:jc w:val="center"/>
        <w:rPr>
          <w:sz w:val="22"/>
          <w:szCs w:val="22"/>
        </w:rPr>
      </w:pPr>
      <w:r w:rsidRPr="00B73AF9">
        <w:rPr>
          <w:sz w:val="22"/>
          <w:szCs w:val="22"/>
        </w:rPr>
        <w:t>tra le Parti</w:t>
      </w:r>
    </w:p>
    <w:p w:rsidR="00CA0A3D" w:rsidRPr="00B73AF9" w:rsidRDefault="003B2755" w:rsidP="00CA0A3D">
      <w:pPr>
        <w:pStyle w:val="Stilepredefinito"/>
        <w:rPr>
          <w:sz w:val="22"/>
          <w:szCs w:val="22"/>
        </w:rPr>
      </w:pPr>
      <w:r w:rsidRPr="00DE2784">
        <w:rPr>
          <w:color w:val="000000"/>
          <w:sz w:val="22"/>
          <w:szCs w:val="22"/>
        </w:rPr>
        <w:t>Comune di ______________________________________________________________ , rappresentato in quest’atto da _____________________________________________________________, in qualità di Sindaco o Dirigente delegato dal Sindaco.</w:t>
      </w:r>
    </w:p>
    <w:p w:rsidR="00CA0A3D" w:rsidRPr="00B73AF9" w:rsidRDefault="00CA0A3D" w:rsidP="00CA0A3D">
      <w:pPr>
        <w:pStyle w:val="Stilepredefinito"/>
        <w:jc w:val="center"/>
        <w:rPr>
          <w:sz w:val="22"/>
          <w:szCs w:val="22"/>
        </w:rPr>
      </w:pPr>
      <w:r w:rsidRPr="00B73AF9">
        <w:rPr>
          <w:sz w:val="22"/>
          <w:szCs w:val="22"/>
        </w:rPr>
        <w:t>e</w:t>
      </w:r>
    </w:p>
    <w:p w:rsidR="00CA0A3D" w:rsidRPr="00B73AF9" w:rsidRDefault="00CA0A3D" w:rsidP="00CA0A3D">
      <w:pPr>
        <w:pStyle w:val="Stilepredefinito"/>
        <w:jc w:val="both"/>
        <w:rPr>
          <w:sz w:val="22"/>
          <w:szCs w:val="22"/>
        </w:rPr>
      </w:pPr>
      <w:proofErr w:type="spellStart"/>
      <w:r w:rsidRPr="00B73AF9">
        <w:rPr>
          <w:sz w:val="22"/>
          <w:szCs w:val="22"/>
        </w:rPr>
        <w:t>Infratel</w:t>
      </w:r>
      <w:proofErr w:type="spellEnd"/>
      <w:r w:rsidRPr="00B73AF9">
        <w:rPr>
          <w:sz w:val="22"/>
          <w:szCs w:val="22"/>
        </w:rPr>
        <w:t xml:space="preserve"> Italia S.p.A. (di seguito “</w:t>
      </w:r>
      <w:proofErr w:type="spellStart"/>
      <w:r w:rsidRPr="00B73AF9">
        <w:rPr>
          <w:sz w:val="22"/>
          <w:szCs w:val="22"/>
        </w:rPr>
        <w:t>Infratel</w:t>
      </w:r>
      <w:proofErr w:type="spellEnd"/>
      <w:r w:rsidRPr="00B73AF9">
        <w:rPr>
          <w:sz w:val="22"/>
          <w:szCs w:val="22"/>
        </w:rPr>
        <w:t xml:space="preserve">”), società con azionista unico, soggetta alla direzione e coordinamento dell'Agenzia nazionale per l'attrazione degli investimenti e lo sviluppo d'impresa S.p.A., con sede legale a Roma in via Calabria, 46, Capitale sociale € 1.000.000,00 interamente versato, partita IVA, codice fiscale e numero d’iscrizione al registro delle imprese di Roma n. 07791571008, rappresentata dall’ing. Salvatore Lombardo, Direttore Generale della società </w:t>
      </w:r>
      <w:proofErr w:type="spellStart"/>
      <w:r w:rsidRPr="00B73AF9">
        <w:rPr>
          <w:sz w:val="22"/>
          <w:szCs w:val="22"/>
        </w:rPr>
        <w:t>Infratel</w:t>
      </w:r>
      <w:proofErr w:type="spellEnd"/>
      <w:r w:rsidRPr="00B73AF9">
        <w:rPr>
          <w:sz w:val="22"/>
          <w:szCs w:val="22"/>
        </w:rPr>
        <w:t>.</w:t>
      </w:r>
    </w:p>
    <w:p w:rsidR="00CA0A3D" w:rsidRPr="00B73AF9" w:rsidRDefault="00CA0A3D" w:rsidP="00CA0A3D">
      <w:pPr>
        <w:pStyle w:val="Stilepredefinito"/>
        <w:jc w:val="both"/>
        <w:rPr>
          <w:sz w:val="22"/>
          <w:szCs w:val="22"/>
        </w:rPr>
      </w:pPr>
    </w:p>
    <w:p w:rsidR="00CA0A3D" w:rsidRPr="00B73AF9" w:rsidRDefault="00CA0A3D" w:rsidP="00CA0A3D">
      <w:pPr>
        <w:pStyle w:val="Stilepredefinito"/>
        <w:spacing w:before="120" w:after="0"/>
        <w:jc w:val="center"/>
        <w:rPr>
          <w:sz w:val="22"/>
          <w:szCs w:val="22"/>
        </w:rPr>
      </w:pPr>
      <w:r w:rsidRPr="00B73AF9">
        <w:rPr>
          <w:bCs/>
          <w:sz w:val="22"/>
          <w:szCs w:val="22"/>
        </w:rPr>
        <w:t>PREMESSO</w:t>
      </w:r>
    </w:p>
    <w:p w:rsidR="00CA0A3D" w:rsidRPr="00B73AF9" w:rsidRDefault="00CA0A3D" w:rsidP="00CA0A3D">
      <w:pPr>
        <w:pStyle w:val="Stilepredefinito"/>
        <w:spacing w:before="120" w:after="0"/>
        <w:jc w:val="center"/>
        <w:rPr>
          <w:sz w:val="22"/>
          <w:szCs w:val="22"/>
        </w:rPr>
      </w:pPr>
    </w:p>
    <w:p w:rsidR="00CA0A3D" w:rsidRPr="00B73AF9" w:rsidRDefault="00CA0A3D" w:rsidP="00CA0A3D">
      <w:pPr>
        <w:pStyle w:val="Stilepredefinito"/>
        <w:numPr>
          <w:ilvl w:val="0"/>
          <w:numId w:val="1"/>
        </w:numPr>
        <w:tabs>
          <w:tab w:val="clear" w:pos="360"/>
          <w:tab w:val="left" w:pos="357"/>
        </w:tabs>
        <w:spacing w:before="120" w:after="120"/>
        <w:ind w:left="357" w:hanging="357"/>
        <w:jc w:val="both"/>
        <w:rPr>
          <w:sz w:val="22"/>
          <w:szCs w:val="22"/>
        </w:rPr>
      </w:pPr>
      <w:r w:rsidRPr="00B73AF9">
        <w:rPr>
          <w:sz w:val="22"/>
          <w:szCs w:val="22"/>
        </w:rPr>
        <w:t xml:space="preserve">che l’art. 7, comma 1, del decreto-legge 14 marzo 2005, n. 35, convertito dalla legge 14 maggio 2005, n. 80, recante Disposizioni urgenti nell’ambito del Piano di azione per lo sviluppo economico, sociale e territoriale prevede che, per gli interventi per la diffusione delle tecnologie digitali, le risorse vengano destinate al loro finanziamento dal “Ministero delle comunicazioni per il tramite della Società infrastrutture e telecomunicazioni per l'Italia </w:t>
      </w:r>
      <w:proofErr w:type="spellStart"/>
      <w:r w:rsidRPr="00B73AF9">
        <w:rPr>
          <w:sz w:val="22"/>
          <w:szCs w:val="22"/>
        </w:rPr>
        <w:t>S.p.a</w:t>
      </w:r>
      <w:proofErr w:type="spellEnd"/>
      <w:r w:rsidRPr="00B73AF9">
        <w:rPr>
          <w:sz w:val="22"/>
          <w:szCs w:val="22"/>
        </w:rPr>
        <w:t xml:space="preserve"> (</w:t>
      </w:r>
      <w:proofErr w:type="spellStart"/>
      <w:r w:rsidRPr="00B73AF9">
        <w:rPr>
          <w:sz w:val="22"/>
          <w:szCs w:val="22"/>
        </w:rPr>
        <w:t>Infratel</w:t>
      </w:r>
      <w:proofErr w:type="spellEnd"/>
      <w:r w:rsidRPr="00B73AF9">
        <w:rPr>
          <w:sz w:val="22"/>
          <w:szCs w:val="22"/>
        </w:rPr>
        <w:t xml:space="preserve"> Italia)”;</w:t>
      </w:r>
    </w:p>
    <w:p w:rsidR="00CA0A3D" w:rsidRPr="00B73AF9" w:rsidRDefault="00CA0A3D" w:rsidP="00CA0A3D">
      <w:pPr>
        <w:pStyle w:val="Stilepredefinito"/>
        <w:numPr>
          <w:ilvl w:val="0"/>
          <w:numId w:val="1"/>
        </w:numPr>
        <w:tabs>
          <w:tab w:val="clear" w:pos="360"/>
          <w:tab w:val="left" w:pos="357"/>
        </w:tabs>
        <w:spacing w:before="120" w:after="120"/>
        <w:ind w:left="357" w:hanging="357"/>
        <w:jc w:val="both"/>
        <w:rPr>
          <w:sz w:val="22"/>
          <w:szCs w:val="22"/>
        </w:rPr>
      </w:pPr>
      <w:r w:rsidRPr="00B73AF9">
        <w:rPr>
          <w:sz w:val="22"/>
          <w:szCs w:val="22"/>
        </w:rPr>
        <w:t xml:space="preserve">che la Strategia nazionale per la banda </w:t>
      </w:r>
      <w:r w:rsidR="003B2755" w:rsidRPr="00B73AF9">
        <w:rPr>
          <w:sz w:val="22"/>
          <w:szCs w:val="22"/>
        </w:rPr>
        <w:t>ultra-larga</w:t>
      </w:r>
      <w:r w:rsidRPr="00B73AF9">
        <w:rPr>
          <w:sz w:val="22"/>
          <w:szCs w:val="22"/>
        </w:rPr>
        <w:t xml:space="preserve">, approvata dal Consiglio dei Ministri il 3 marzo 2015, affida al Ministero dello Sviluppo Economico l’attuazione della misura, anche avvalendosi della società </w:t>
      </w:r>
      <w:r w:rsidRPr="00B73AF9">
        <w:rPr>
          <w:i/>
          <w:sz w:val="22"/>
          <w:szCs w:val="22"/>
        </w:rPr>
        <w:t>in house</w:t>
      </w:r>
      <w:r w:rsidRPr="00B73AF9">
        <w:rPr>
          <w:sz w:val="22"/>
          <w:szCs w:val="22"/>
        </w:rPr>
        <w:t xml:space="preserve"> </w:t>
      </w:r>
      <w:proofErr w:type="spellStart"/>
      <w:r w:rsidRPr="00B73AF9">
        <w:rPr>
          <w:sz w:val="22"/>
          <w:szCs w:val="22"/>
        </w:rPr>
        <w:t>Infratel</w:t>
      </w:r>
      <w:proofErr w:type="spellEnd"/>
      <w:r w:rsidRPr="00B73AF9">
        <w:rPr>
          <w:sz w:val="22"/>
          <w:szCs w:val="22"/>
        </w:rPr>
        <w:t xml:space="preserve"> Italia Spa, ed il coordinamento delle attività di tutti i soggetti pubblici e privati coinvolti;</w:t>
      </w:r>
    </w:p>
    <w:p w:rsidR="00883B83" w:rsidRDefault="00CA0A3D" w:rsidP="00CA0A3D">
      <w:pPr>
        <w:pStyle w:val="Stilepredefinito"/>
        <w:numPr>
          <w:ilvl w:val="0"/>
          <w:numId w:val="1"/>
        </w:numPr>
        <w:tabs>
          <w:tab w:val="clear" w:pos="360"/>
          <w:tab w:val="left" w:pos="357"/>
        </w:tabs>
        <w:spacing w:before="120" w:after="120"/>
        <w:ind w:left="357" w:hanging="357"/>
        <w:jc w:val="both"/>
        <w:rPr>
          <w:sz w:val="22"/>
          <w:szCs w:val="22"/>
        </w:rPr>
      </w:pPr>
      <w:r w:rsidRPr="00B73AF9">
        <w:rPr>
          <w:sz w:val="22"/>
          <w:szCs w:val="22"/>
        </w:rPr>
        <w:t xml:space="preserve">che l’accordo di programma stipulato il 20 ottobre 2015 tra Ministero dello Sviluppo Economico, </w:t>
      </w:r>
      <w:proofErr w:type="spellStart"/>
      <w:r w:rsidRPr="00B73AF9">
        <w:rPr>
          <w:sz w:val="22"/>
          <w:szCs w:val="22"/>
        </w:rPr>
        <w:t>Invitalia</w:t>
      </w:r>
      <w:proofErr w:type="spellEnd"/>
      <w:r w:rsidRPr="00B73AF9">
        <w:rPr>
          <w:sz w:val="22"/>
          <w:szCs w:val="22"/>
        </w:rPr>
        <w:t xml:space="preserve"> Spa e </w:t>
      </w:r>
      <w:proofErr w:type="spellStart"/>
      <w:r w:rsidRPr="00B73AF9">
        <w:rPr>
          <w:sz w:val="22"/>
          <w:szCs w:val="22"/>
        </w:rPr>
        <w:t>Infratel</w:t>
      </w:r>
      <w:proofErr w:type="spellEnd"/>
      <w:r w:rsidRPr="00B73AF9">
        <w:rPr>
          <w:sz w:val="22"/>
          <w:szCs w:val="22"/>
        </w:rPr>
        <w:t xml:space="preserve"> Italia Spa, “definisce le modalità di collaborazione per la realizzazione delle attività inerenti il potenziamento della rete infrastrutturale pubblica per la banda larga ed ultra larga in tutte le zone sottoutilizzate del Paese”;</w:t>
      </w:r>
    </w:p>
    <w:p w:rsidR="00047632" w:rsidRPr="00B73AF9" w:rsidRDefault="000E0336" w:rsidP="00CA0A3D">
      <w:pPr>
        <w:pStyle w:val="Stilepredefinito"/>
        <w:numPr>
          <w:ilvl w:val="0"/>
          <w:numId w:val="1"/>
        </w:numPr>
        <w:tabs>
          <w:tab w:val="clear" w:pos="360"/>
          <w:tab w:val="left" w:pos="357"/>
        </w:tabs>
        <w:spacing w:before="120" w:after="120"/>
        <w:ind w:left="357" w:hanging="357"/>
        <w:jc w:val="both"/>
        <w:rPr>
          <w:sz w:val="22"/>
          <w:szCs w:val="22"/>
        </w:rPr>
      </w:pPr>
      <w:r>
        <w:rPr>
          <w:sz w:val="22"/>
          <w:szCs w:val="22"/>
        </w:rPr>
        <w:t xml:space="preserve">che </w:t>
      </w:r>
      <w:r w:rsidR="00047632" w:rsidRPr="00047632">
        <w:rPr>
          <w:sz w:val="22"/>
          <w:szCs w:val="22"/>
        </w:rPr>
        <w:t>è necessario contribuire al rilancio economico ed alla coesione sociale e territoriale delle aree colpite dei territori delle Regioni Abruzzo, Lazio, Marche ed Umbria, interessati dagli eventi sismici verificatisi a far data dal 24 agosto 2016, favorendo l’accesso gratuito ad internet ed ai servizi digitali nei Comuni delle Regioni presenti in tali aree;</w:t>
      </w:r>
    </w:p>
    <w:p w:rsidR="00CA0A3D" w:rsidRPr="00B73AF9" w:rsidRDefault="00CA0A3D" w:rsidP="00CA0A3D">
      <w:pPr>
        <w:pStyle w:val="Stilepredefinito"/>
        <w:numPr>
          <w:ilvl w:val="0"/>
          <w:numId w:val="1"/>
        </w:numPr>
        <w:tabs>
          <w:tab w:val="clear" w:pos="360"/>
          <w:tab w:val="left" w:pos="357"/>
        </w:tabs>
        <w:spacing w:before="120" w:after="120"/>
        <w:ind w:left="357" w:hanging="357"/>
        <w:jc w:val="both"/>
        <w:rPr>
          <w:sz w:val="22"/>
          <w:szCs w:val="22"/>
        </w:rPr>
      </w:pPr>
      <w:r w:rsidRPr="00B73AF9">
        <w:rPr>
          <w:sz w:val="22"/>
          <w:szCs w:val="22"/>
        </w:rPr>
        <w:t>che il protocollo di intesa del 26 luglio 2016 tra il Ministero dello Sviluppo Economico, il Ministero dei Beni e delle Attività Culturali e del Turismo e l’Agenzia per l’Italia digitale con il quale si intende collaborare alla creazione di nuovi servizi digitali nell’ambito del turismo in grado di facilitare l’accesso di cittadini e visitatori al patrimonio artistico, naturale e culturale, attraverso la diffusione di piattaforme intelligenti al servizio del turista sul territorio nazionale (progetto “</w:t>
      </w:r>
      <w:proofErr w:type="spellStart"/>
      <w:r w:rsidRPr="00B73AF9">
        <w:rPr>
          <w:sz w:val="22"/>
          <w:szCs w:val="22"/>
        </w:rPr>
        <w:t>WiFi.Italia.It</w:t>
      </w:r>
      <w:proofErr w:type="spellEnd"/>
      <w:r w:rsidRPr="00B73AF9">
        <w:rPr>
          <w:sz w:val="22"/>
          <w:szCs w:val="22"/>
        </w:rPr>
        <w:t>”);</w:t>
      </w:r>
    </w:p>
    <w:p w:rsidR="00CA0A3D" w:rsidRPr="00B73AF9" w:rsidRDefault="00CA0A3D" w:rsidP="00CA0A3D">
      <w:pPr>
        <w:pStyle w:val="Stilepredefinito"/>
        <w:numPr>
          <w:ilvl w:val="0"/>
          <w:numId w:val="1"/>
        </w:numPr>
        <w:tabs>
          <w:tab w:val="clear" w:pos="360"/>
          <w:tab w:val="left" w:pos="357"/>
        </w:tabs>
        <w:spacing w:before="120" w:after="120"/>
        <w:ind w:left="357" w:hanging="357"/>
        <w:jc w:val="both"/>
        <w:rPr>
          <w:sz w:val="22"/>
          <w:szCs w:val="22"/>
        </w:rPr>
      </w:pPr>
      <w:r w:rsidRPr="00B73AF9">
        <w:rPr>
          <w:sz w:val="22"/>
          <w:szCs w:val="22"/>
        </w:rPr>
        <w:lastRenderedPageBreak/>
        <w:t xml:space="preserve">che la realizzazione delle reti e degli impianti di comunicazione elettronica è disciplinata dal “Codice delle comunicazioni elettroniche” (Decreto legislativo </w:t>
      </w:r>
      <w:r w:rsidR="00206BC9" w:rsidRPr="00B73AF9">
        <w:rPr>
          <w:sz w:val="22"/>
          <w:szCs w:val="22"/>
        </w:rPr>
        <w:t>1° agosto</w:t>
      </w:r>
      <w:r w:rsidRPr="00B73AF9">
        <w:rPr>
          <w:sz w:val="22"/>
          <w:szCs w:val="22"/>
        </w:rPr>
        <w:t xml:space="preserve"> 2003, n.259);</w:t>
      </w:r>
    </w:p>
    <w:p w:rsidR="00CA0A3D" w:rsidRPr="00B73AF9" w:rsidRDefault="00CA0A3D" w:rsidP="00CA0A3D">
      <w:pPr>
        <w:pStyle w:val="Stilepredefinito"/>
        <w:numPr>
          <w:ilvl w:val="0"/>
          <w:numId w:val="1"/>
        </w:numPr>
        <w:tabs>
          <w:tab w:val="clear" w:pos="360"/>
          <w:tab w:val="left" w:pos="357"/>
        </w:tabs>
        <w:spacing w:before="120" w:after="120"/>
        <w:ind w:left="357" w:hanging="357"/>
        <w:jc w:val="both"/>
        <w:rPr>
          <w:sz w:val="22"/>
          <w:szCs w:val="22"/>
        </w:rPr>
      </w:pPr>
      <w:r w:rsidRPr="00B73AF9">
        <w:rPr>
          <w:sz w:val="22"/>
          <w:szCs w:val="22"/>
        </w:rPr>
        <w:t xml:space="preserve">che il Comune firmatario è interessato a favorire nell’ambito del progetto WiFi Italia lo sviluppo </w:t>
      </w:r>
      <w:r w:rsidR="003B2755" w:rsidRPr="00B73AF9">
        <w:rPr>
          <w:sz w:val="22"/>
          <w:szCs w:val="22"/>
        </w:rPr>
        <w:t>dei servizi</w:t>
      </w:r>
      <w:r w:rsidRPr="00B73AF9">
        <w:rPr>
          <w:sz w:val="22"/>
          <w:szCs w:val="22"/>
        </w:rPr>
        <w:t xml:space="preserve"> digitali a banda </w:t>
      </w:r>
      <w:r w:rsidR="003B2755" w:rsidRPr="00B73AF9">
        <w:rPr>
          <w:sz w:val="22"/>
          <w:szCs w:val="22"/>
        </w:rPr>
        <w:t>ultra-larga</w:t>
      </w:r>
      <w:r w:rsidRPr="00B73AF9">
        <w:rPr>
          <w:sz w:val="22"/>
          <w:szCs w:val="22"/>
        </w:rPr>
        <w:t xml:space="preserve"> per i cittadini, le imprese e le amministrazioni nelle aree del suo territorio non coperte;</w:t>
      </w:r>
    </w:p>
    <w:p w:rsidR="00CA0A3D" w:rsidRPr="00B73AF9" w:rsidRDefault="00CA0A3D" w:rsidP="00CA0A3D">
      <w:pPr>
        <w:pStyle w:val="Stilepredefinito"/>
        <w:tabs>
          <w:tab w:val="left" w:pos="357"/>
        </w:tabs>
        <w:spacing w:before="120" w:after="120"/>
        <w:jc w:val="center"/>
        <w:rPr>
          <w:sz w:val="22"/>
          <w:szCs w:val="22"/>
        </w:rPr>
      </w:pPr>
      <w:r w:rsidRPr="00B73AF9">
        <w:rPr>
          <w:sz w:val="22"/>
          <w:szCs w:val="22"/>
        </w:rPr>
        <w:t>Tutto ciò premesso le Parti convengono quanto segue:</w:t>
      </w:r>
    </w:p>
    <w:p w:rsidR="00CA0A3D" w:rsidRPr="00B73AF9" w:rsidRDefault="00CA0A3D" w:rsidP="00CA0A3D">
      <w:pPr>
        <w:pStyle w:val="Stilepredefinito"/>
        <w:tabs>
          <w:tab w:val="left" w:pos="357"/>
        </w:tabs>
        <w:spacing w:before="120" w:after="120"/>
        <w:jc w:val="center"/>
        <w:rPr>
          <w:sz w:val="22"/>
          <w:szCs w:val="22"/>
        </w:rPr>
      </w:pPr>
    </w:p>
    <w:p w:rsidR="00CA0A3D" w:rsidRPr="00B73AF9" w:rsidRDefault="00CA0A3D" w:rsidP="00CA0A3D">
      <w:pPr>
        <w:keepNext/>
        <w:spacing w:before="80"/>
        <w:jc w:val="center"/>
        <w:rPr>
          <w:rFonts w:ascii="Times New Roman" w:hAnsi="Times New Roman"/>
          <w:b/>
          <w:sz w:val="22"/>
          <w:szCs w:val="22"/>
        </w:rPr>
      </w:pPr>
      <w:r w:rsidRPr="00B73AF9">
        <w:rPr>
          <w:rFonts w:ascii="Times New Roman" w:hAnsi="Times New Roman"/>
          <w:b/>
          <w:sz w:val="22"/>
          <w:szCs w:val="22"/>
        </w:rPr>
        <w:t>ART. 1</w:t>
      </w:r>
    </w:p>
    <w:p w:rsidR="00CA0A3D" w:rsidRPr="00B73AF9" w:rsidRDefault="00CA0A3D" w:rsidP="00CA0A3D">
      <w:pPr>
        <w:keepNext/>
        <w:spacing w:before="80"/>
        <w:jc w:val="center"/>
        <w:rPr>
          <w:rFonts w:ascii="Times New Roman" w:hAnsi="Times New Roman"/>
          <w:b/>
          <w:sz w:val="22"/>
          <w:szCs w:val="22"/>
        </w:rPr>
      </w:pPr>
      <w:r w:rsidRPr="00B73AF9">
        <w:rPr>
          <w:rFonts w:ascii="Times New Roman" w:hAnsi="Times New Roman"/>
          <w:b/>
          <w:sz w:val="22"/>
          <w:szCs w:val="22"/>
        </w:rPr>
        <w:t>(Premesse)</w:t>
      </w:r>
    </w:p>
    <w:p w:rsidR="00CA0A3D" w:rsidRPr="00B73AF9" w:rsidRDefault="00CA0A3D" w:rsidP="00CA0A3D">
      <w:pPr>
        <w:pStyle w:val="Paragrafoelenco"/>
        <w:numPr>
          <w:ilvl w:val="0"/>
          <w:numId w:val="3"/>
        </w:numPr>
        <w:tabs>
          <w:tab w:val="left" w:pos="851"/>
        </w:tabs>
        <w:spacing w:before="80"/>
        <w:rPr>
          <w:rFonts w:ascii="Times New Roman" w:hAnsi="Times New Roman" w:cs="Times New Roman"/>
          <w:sz w:val="22"/>
          <w:szCs w:val="22"/>
        </w:rPr>
      </w:pPr>
      <w:r w:rsidRPr="00B73AF9">
        <w:rPr>
          <w:rFonts w:ascii="Times New Roman" w:hAnsi="Times New Roman" w:cs="Times New Roman"/>
          <w:sz w:val="22"/>
          <w:szCs w:val="22"/>
        </w:rPr>
        <w:t>Le premesse formano parte integrante del presente atto e si intendono integralmente trascritte nel presente articolo.</w:t>
      </w:r>
    </w:p>
    <w:p w:rsidR="00CA0A3D" w:rsidRPr="00B73AF9" w:rsidRDefault="00CA0A3D" w:rsidP="00CA0A3D">
      <w:pPr>
        <w:keepNext/>
        <w:jc w:val="center"/>
        <w:rPr>
          <w:rFonts w:ascii="Times New Roman" w:hAnsi="Times New Roman"/>
          <w:b/>
          <w:sz w:val="22"/>
          <w:szCs w:val="22"/>
        </w:rPr>
      </w:pPr>
      <w:r w:rsidRPr="00B73AF9">
        <w:rPr>
          <w:rFonts w:ascii="Times New Roman" w:hAnsi="Times New Roman"/>
          <w:b/>
          <w:sz w:val="22"/>
          <w:szCs w:val="22"/>
        </w:rPr>
        <w:t>ART. 2</w:t>
      </w:r>
    </w:p>
    <w:p w:rsidR="00CA0A3D" w:rsidRPr="00DE2784" w:rsidRDefault="00CA0A3D" w:rsidP="00CA0A3D">
      <w:pPr>
        <w:keepNext/>
        <w:spacing w:before="80"/>
        <w:jc w:val="center"/>
        <w:rPr>
          <w:rFonts w:ascii="Times New Roman" w:hAnsi="Times New Roman"/>
          <w:b/>
          <w:sz w:val="22"/>
          <w:szCs w:val="22"/>
        </w:rPr>
      </w:pPr>
      <w:r w:rsidRPr="00DE2784">
        <w:rPr>
          <w:rFonts w:ascii="Times New Roman" w:hAnsi="Times New Roman"/>
          <w:b/>
          <w:sz w:val="22"/>
          <w:szCs w:val="22"/>
        </w:rPr>
        <w:t>(Oggetto della convenzione)</w:t>
      </w:r>
    </w:p>
    <w:p w:rsidR="00CA0A3D" w:rsidRPr="00DE2784" w:rsidRDefault="003B2755" w:rsidP="003B2755">
      <w:pPr>
        <w:numPr>
          <w:ilvl w:val="0"/>
          <w:numId w:val="2"/>
        </w:numPr>
        <w:suppressAutoHyphens w:val="0"/>
        <w:spacing w:after="3" w:line="367" w:lineRule="auto"/>
        <w:jc w:val="both"/>
      </w:pPr>
      <w:r w:rsidRPr="00DE2784">
        <w:rPr>
          <w:rFonts w:ascii="Times New Roman" w:eastAsia="Batang" w:hAnsi="Times New Roman"/>
          <w:color w:val="auto"/>
          <w:sz w:val="22"/>
          <w:szCs w:val="22"/>
          <w:lang w:eastAsia="it-IT"/>
        </w:rPr>
        <w:t xml:space="preserve">La presente Convenzione disciplina le modalità per l’installazione, manutenzione e l’esercizio degli apparati previsti nell’ambito del progetto WiFi Italia fra il Comune ed </w:t>
      </w:r>
      <w:proofErr w:type="spellStart"/>
      <w:r w:rsidRPr="00DE2784">
        <w:rPr>
          <w:rFonts w:ascii="Times New Roman" w:eastAsia="Batang" w:hAnsi="Times New Roman"/>
          <w:color w:val="auto"/>
          <w:sz w:val="22"/>
          <w:szCs w:val="22"/>
          <w:lang w:eastAsia="it-IT"/>
        </w:rPr>
        <w:t>Infratel</w:t>
      </w:r>
      <w:proofErr w:type="spellEnd"/>
      <w:r w:rsidRPr="00DE2784">
        <w:t xml:space="preserve">. </w:t>
      </w:r>
    </w:p>
    <w:p w:rsidR="00CA0A3D" w:rsidRPr="00B73AF9" w:rsidRDefault="00CA0A3D" w:rsidP="00CA0A3D">
      <w:pPr>
        <w:pStyle w:val="Paragrafoelenco"/>
        <w:numPr>
          <w:ilvl w:val="0"/>
          <w:numId w:val="3"/>
        </w:numPr>
        <w:tabs>
          <w:tab w:val="left" w:pos="851"/>
        </w:tabs>
        <w:spacing w:before="80"/>
        <w:rPr>
          <w:rFonts w:ascii="Times New Roman" w:hAnsi="Times New Roman" w:cs="Times New Roman"/>
          <w:sz w:val="22"/>
          <w:szCs w:val="22"/>
        </w:rPr>
      </w:pPr>
      <w:r w:rsidRPr="00DE2784">
        <w:rPr>
          <w:rFonts w:ascii="Times New Roman" w:hAnsi="Times New Roman" w:cs="Times New Roman"/>
          <w:sz w:val="22"/>
          <w:szCs w:val="22"/>
        </w:rPr>
        <w:t>In particolare, le Parti si impegnano ad includere il territorio del Comune nel sistema federato</w:t>
      </w:r>
      <w:r w:rsidRPr="00B73AF9">
        <w:rPr>
          <w:rFonts w:ascii="Times New Roman" w:hAnsi="Times New Roman" w:cs="Times New Roman"/>
          <w:sz w:val="22"/>
          <w:szCs w:val="22"/>
        </w:rPr>
        <w:t xml:space="preserve"> nazionale di “Wifi.Italia.it”, mediante l’installazione e la configurazione di nuovi punti di accesso WiFi ad accesso gratuito anche mediante utilizzo e integrazione di infrastrutture esistenti.</w:t>
      </w:r>
    </w:p>
    <w:p w:rsidR="00CA0A3D" w:rsidRPr="00B73AF9" w:rsidRDefault="00CA0A3D" w:rsidP="00CA0A3D">
      <w:pPr>
        <w:pStyle w:val="Paragrafoelenco"/>
        <w:numPr>
          <w:ilvl w:val="0"/>
          <w:numId w:val="3"/>
        </w:numPr>
        <w:tabs>
          <w:tab w:val="left" w:pos="851"/>
        </w:tabs>
        <w:spacing w:before="80"/>
        <w:rPr>
          <w:rFonts w:ascii="Times New Roman" w:hAnsi="Times New Roman" w:cs="Times New Roman"/>
          <w:sz w:val="22"/>
          <w:szCs w:val="22"/>
        </w:rPr>
      </w:pPr>
      <w:r w:rsidRPr="00B73AF9">
        <w:rPr>
          <w:rFonts w:ascii="Times New Roman" w:hAnsi="Times New Roman" w:cs="Times New Roman"/>
          <w:sz w:val="22"/>
          <w:szCs w:val="22"/>
        </w:rPr>
        <w:t xml:space="preserve">L’individuazione delle aree da servire avverrà su proposta del Comune escludendo dell’intervento le aree già coperte con reti WiFi pubbliche o che siano oggetto di finanziamento pubblico o privato sia con fondi nazionali che comunitari, tenuto conto del loro valore turistico e/o artistico, e della positiva valutazione di fattibilità tecnica da parte di </w:t>
      </w:r>
      <w:proofErr w:type="spellStart"/>
      <w:r w:rsidRPr="00B73AF9">
        <w:rPr>
          <w:rFonts w:ascii="Times New Roman" w:hAnsi="Times New Roman" w:cs="Times New Roman"/>
          <w:sz w:val="22"/>
          <w:szCs w:val="22"/>
        </w:rPr>
        <w:t>Infratel</w:t>
      </w:r>
      <w:proofErr w:type="spellEnd"/>
      <w:r w:rsidRPr="00B73AF9">
        <w:rPr>
          <w:rFonts w:ascii="Times New Roman" w:hAnsi="Times New Roman" w:cs="Times New Roman"/>
          <w:sz w:val="22"/>
          <w:szCs w:val="22"/>
        </w:rPr>
        <w:t>.</w:t>
      </w:r>
    </w:p>
    <w:p w:rsidR="00E54FAF" w:rsidRPr="00B73AF9" w:rsidRDefault="00E54FAF" w:rsidP="00E54FAF">
      <w:pPr>
        <w:pStyle w:val="Paragrafoelenco"/>
        <w:spacing w:before="80" w:after="120"/>
        <w:rPr>
          <w:rFonts w:ascii="Times New Roman" w:hAnsi="Times New Roman" w:cs="Times New Roman"/>
          <w:bCs/>
          <w:color w:val="000000"/>
          <w:sz w:val="22"/>
          <w:szCs w:val="22"/>
        </w:rPr>
      </w:pPr>
    </w:p>
    <w:p w:rsidR="00E54FAF" w:rsidRPr="00B73AF9" w:rsidRDefault="00E54FAF" w:rsidP="00E54FAF">
      <w:pPr>
        <w:keepNext/>
        <w:spacing w:before="80"/>
        <w:jc w:val="center"/>
        <w:rPr>
          <w:rFonts w:ascii="Times New Roman" w:hAnsi="Times New Roman"/>
          <w:b/>
          <w:sz w:val="22"/>
          <w:szCs w:val="22"/>
        </w:rPr>
      </w:pPr>
      <w:r w:rsidRPr="00B73AF9">
        <w:rPr>
          <w:rFonts w:ascii="Times New Roman" w:hAnsi="Times New Roman"/>
          <w:b/>
          <w:sz w:val="22"/>
          <w:szCs w:val="22"/>
        </w:rPr>
        <w:t>ART. 3</w:t>
      </w:r>
    </w:p>
    <w:p w:rsidR="00E54FAF" w:rsidRPr="00DE2784" w:rsidRDefault="00E54FAF" w:rsidP="00E54FAF">
      <w:pPr>
        <w:keepNext/>
        <w:spacing w:before="80"/>
        <w:jc w:val="center"/>
        <w:rPr>
          <w:rFonts w:ascii="Times New Roman" w:hAnsi="Times New Roman"/>
          <w:b/>
          <w:sz w:val="22"/>
          <w:szCs w:val="22"/>
        </w:rPr>
      </w:pPr>
      <w:r w:rsidRPr="00B73AF9">
        <w:rPr>
          <w:rFonts w:ascii="Times New Roman" w:hAnsi="Times New Roman"/>
          <w:b/>
          <w:sz w:val="22"/>
          <w:szCs w:val="22"/>
        </w:rPr>
        <w:t xml:space="preserve"> </w:t>
      </w:r>
      <w:r w:rsidRPr="00DE2784">
        <w:rPr>
          <w:rFonts w:ascii="Times New Roman" w:hAnsi="Times New Roman"/>
          <w:b/>
          <w:sz w:val="22"/>
          <w:szCs w:val="22"/>
        </w:rPr>
        <w:t>(Modalità di attuazione)</w:t>
      </w:r>
    </w:p>
    <w:p w:rsidR="00E54FAF" w:rsidRPr="00DE2784" w:rsidRDefault="00E54FAF" w:rsidP="00E54FAF">
      <w:pPr>
        <w:pStyle w:val="Paragrafoelenco"/>
        <w:spacing w:before="80" w:after="120"/>
        <w:rPr>
          <w:rFonts w:ascii="Times New Roman" w:hAnsi="Times New Roman" w:cs="Times New Roman"/>
          <w:bCs/>
          <w:color w:val="000000"/>
          <w:sz w:val="22"/>
          <w:szCs w:val="22"/>
        </w:rPr>
      </w:pPr>
      <w:r w:rsidRPr="00DE2784">
        <w:rPr>
          <w:rFonts w:ascii="Times New Roman" w:hAnsi="Times New Roman" w:cs="Times New Roman"/>
          <w:bCs/>
          <w:color w:val="000000"/>
          <w:sz w:val="22"/>
          <w:szCs w:val="22"/>
        </w:rPr>
        <w:t>In riferimento ai nuovi Punti WiFi Italia previsti nel territorio comunale ai sensi del progetto wifi.italia.it valgono le seguenti modalità:</w:t>
      </w:r>
    </w:p>
    <w:p w:rsidR="00E54FAF" w:rsidRPr="00DE2784" w:rsidRDefault="00E54FAF" w:rsidP="0023697B">
      <w:pPr>
        <w:pStyle w:val="Paragrafoelenco"/>
        <w:numPr>
          <w:ilvl w:val="0"/>
          <w:numId w:val="4"/>
        </w:numPr>
        <w:spacing w:before="80" w:after="120"/>
        <w:rPr>
          <w:rFonts w:ascii="Times New Roman" w:hAnsi="Times New Roman" w:cs="Times New Roman"/>
          <w:bCs/>
          <w:color w:val="000000"/>
          <w:sz w:val="22"/>
          <w:szCs w:val="22"/>
        </w:rPr>
      </w:pPr>
      <w:r w:rsidRPr="00DE2784">
        <w:rPr>
          <w:rFonts w:ascii="Times New Roman" w:hAnsi="Times New Roman" w:cs="Times New Roman"/>
          <w:bCs/>
          <w:color w:val="000000"/>
          <w:sz w:val="22"/>
          <w:szCs w:val="22"/>
        </w:rPr>
        <w:t xml:space="preserve">A seguito di un sopralluogo congiunto </w:t>
      </w:r>
      <w:r w:rsidR="0023697B" w:rsidRPr="00DE2784">
        <w:rPr>
          <w:rFonts w:ascii="Times New Roman" w:hAnsi="Times New Roman" w:cs="Times New Roman"/>
          <w:bCs/>
          <w:color w:val="000000"/>
          <w:sz w:val="22"/>
          <w:szCs w:val="22"/>
        </w:rPr>
        <w:t xml:space="preserve">tra </w:t>
      </w:r>
      <w:proofErr w:type="spellStart"/>
      <w:r w:rsidR="0023697B" w:rsidRPr="00DE2784">
        <w:rPr>
          <w:rFonts w:ascii="Times New Roman" w:hAnsi="Times New Roman" w:cs="Times New Roman"/>
          <w:bCs/>
          <w:color w:val="000000"/>
          <w:sz w:val="22"/>
          <w:szCs w:val="22"/>
        </w:rPr>
        <w:t>infratel</w:t>
      </w:r>
      <w:proofErr w:type="spellEnd"/>
      <w:r w:rsidR="0023697B" w:rsidRPr="00DE2784">
        <w:rPr>
          <w:rFonts w:ascii="Times New Roman" w:hAnsi="Times New Roman" w:cs="Times New Roman"/>
          <w:bCs/>
          <w:color w:val="000000"/>
          <w:sz w:val="22"/>
          <w:szCs w:val="22"/>
        </w:rPr>
        <w:t xml:space="preserve"> ed i tecnici del comune o i referenti incaricati e/o delegati dalle parti, </w:t>
      </w:r>
      <w:r w:rsidRPr="00DE2784">
        <w:rPr>
          <w:rFonts w:ascii="Times New Roman" w:hAnsi="Times New Roman" w:cs="Times New Roman"/>
          <w:bCs/>
          <w:color w:val="000000"/>
          <w:sz w:val="22"/>
          <w:szCs w:val="22"/>
        </w:rPr>
        <w:t>verranno individuate in via definitiva le localizzazioni più adatte per l’installazione</w:t>
      </w:r>
      <w:r w:rsidR="00823395" w:rsidRPr="00DE2784">
        <w:rPr>
          <w:rFonts w:ascii="Times New Roman" w:hAnsi="Times New Roman" w:cs="Times New Roman"/>
          <w:bCs/>
          <w:color w:val="000000"/>
          <w:sz w:val="22"/>
          <w:szCs w:val="22"/>
        </w:rPr>
        <w:t xml:space="preserve"> </w:t>
      </w:r>
      <w:r w:rsidR="003B2755" w:rsidRPr="00DE2784">
        <w:rPr>
          <w:rFonts w:ascii="Times New Roman" w:hAnsi="Times New Roman" w:cs="Times New Roman"/>
          <w:bCs/>
          <w:color w:val="000000"/>
          <w:sz w:val="22"/>
          <w:szCs w:val="22"/>
        </w:rPr>
        <w:t>dei</w:t>
      </w:r>
      <w:r w:rsidRPr="00DE2784">
        <w:rPr>
          <w:rFonts w:ascii="Times New Roman" w:hAnsi="Times New Roman" w:cs="Times New Roman"/>
          <w:bCs/>
          <w:color w:val="000000"/>
          <w:sz w:val="22"/>
          <w:szCs w:val="22"/>
        </w:rPr>
        <w:t xml:space="preserve"> punti WiFi;</w:t>
      </w:r>
    </w:p>
    <w:p w:rsidR="00E54FAF" w:rsidRPr="00B73AF9" w:rsidRDefault="00FD431D" w:rsidP="00E54FAF">
      <w:pPr>
        <w:pStyle w:val="Paragrafoelenco"/>
        <w:numPr>
          <w:ilvl w:val="0"/>
          <w:numId w:val="4"/>
        </w:numPr>
        <w:spacing w:before="80" w:after="120"/>
        <w:rPr>
          <w:rFonts w:ascii="Times New Roman" w:hAnsi="Times New Roman" w:cs="Times New Roman"/>
          <w:bCs/>
          <w:color w:val="000000"/>
          <w:sz w:val="22"/>
          <w:szCs w:val="22"/>
        </w:rPr>
      </w:pPr>
      <w:proofErr w:type="spellStart"/>
      <w:r w:rsidRPr="00DE2784">
        <w:rPr>
          <w:rFonts w:ascii="Times New Roman" w:hAnsi="Times New Roman" w:cs="Times New Roman"/>
          <w:bCs/>
          <w:color w:val="000000"/>
          <w:sz w:val="22"/>
          <w:szCs w:val="22"/>
        </w:rPr>
        <w:t>Infratel</w:t>
      </w:r>
      <w:proofErr w:type="spellEnd"/>
      <w:r w:rsidRPr="00DE2784">
        <w:rPr>
          <w:rFonts w:ascii="Times New Roman" w:hAnsi="Times New Roman" w:cs="Times New Roman"/>
          <w:bCs/>
          <w:color w:val="000000"/>
          <w:sz w:val="22"/>
          <w:szCs w:val="22"/>
        </w:rPr>
        <w:t xml:space="preserve"> provvederà</w:t>
      </w:r>
      <w:r w:rsidR="00E54FAF" w:rsidRPr="00DE2784">
        <w:rPr>
          <w:rFonts w:ascii="Times New Roman" w:hAnsi="Times New Roman" w:cs="Times New Roman"/>
          <w:bCs/>
          <w:color w:val="000000"/>
          <w:sz w:val="22"/>
          <w:szCs w:val="22"/>
        </w:rPr>
        <w:t xml:space="preserve"> alla progettazione esecutiva, installazione e configurazione degli</w:t>
      </w:r>
      <w:r w:rsidR="00E54FAF" w:rsidRPr="00B73AF9">
        <w:rPr>
          <w:rFonts w:ascii="Times New Roman" w:hAnsi="Times New Roman" w:cs="Times New Roman"/>
          <w:bCs/>
          <w:color w:val="000000"/>
          <w:sz w:val="22"/>
          <w:szCs w:val="22"/>
        </w:rPr>
        <w:t xml:space="preserve"> apparati;</w:t>
      </w:r>
    </w:p>
    <w:p w:rsidR="00E54FAF" w:rsidRPr="00B73AF9" w:rsidRDefault="00E54FAF" w:rsidP="00E54FAF">
      <w:pPr>
        <w:pStyle w:val="Paragrafoelenco"/>
        <w:numPr>
          <w:ilvl w:val="0"/>
          <w:numId w:val="4"/>
        </w:numPr>
        <w:spacing w:before="80" w:after="120"/>
        <w:rPr>
          <w:rFonts w:ascii="Times New Roman" w:hAnsi="Times New Roman" w:cs="Times New Roman"/>
          <w:bCs/>
          <w:color w:val="000000"/>
          <w:sz w:val="22"/>
          <w:szCs w:val="22"/>
        </w:rPr>
      </w:pPr>
      <w:r w:rsidRPr="00B73AF9">
        <w:rPr>
          <w:rFonts w:ascii="Times New Roman" w:hAnsi="Times New Roman" w:cs="Times New Roman"/>
          <w:bCs/>
          <w:color w:val="000000"/>
          <w:sz w:val="22"/>
          <w:szCs w:val="22"/>
        </w:rPr>
        <w:lastRenderedPageBreak/>
        <w:t>Il Comune si occuperà di fornire alimentazione elettrica agli apparati per almeno 3 anni dalla data dell’installazione;</w:t>
      </w:r>
    </w:p>
    <w:p w:rsidR="00E54FAF" w:rsidRPr="00B73AF9" w:rsidRDefault="00E54FAF" w:rsidP="00E54FAF">
      <w:pPr>
        <w:pStyle w:val="Paragrafoelenco"/>
        <w:numPr>
          <w:ilvl w:val="0"/>
          <w:numId w:val="4"/>
        </w:numPr>
        <w:spacing w:before="80" w:after="120"/>
        <w:rPr>
          <w:rFonts w:ascii="Times New Roman" w:hAnsi="Times New Roman" w:cs="Times New Roman"/>
          <w:bCs/>
          <w:color w:val="000000"/>
          <w:sz w:val="22"/>
          <w:szCs w:val="22"/>
        </w:rPr>
      </w:pPr>
      <w:proofErr w:type="spellStart"/>
      <w:r w:rsidRPr="00B73AF9">
        <w:rPr>
          <w:rFonts w:ascii="Times New Roman" w:hAnsi="Times New Roman" w:cs="Times New Roman"/>
          <w:bCs/>
          <w:color w:val="000000"/>
          <w:sz w:val="22"/>
          <w:szCs w:val="22"/>
        </w:rPr>
        <w:t>Infratel</w:t>
      </w:r>
      <w:proofErr w:type="spellEnd"/>
      <w:r w:rsidRPr="00B73AF9">
        <w:rPr>
          <w:rFonts w:ascii="Times New Roman" w:hAnsi="Times New Roman" w:cs="Times New Roman"/>
          <w:bCs/>
          <w:color w:val="000000"/>
          <w:sz w:val="22"/>
          <w:szCs w:val="22"/>
        </w:rPr>
        <w:t xml:space="preserve"> pr</w:t>
      </w:r>
      <w:r w:rsidR="000E60A2">
        <w:rPr>
          <w:rFonts w:ascii="Times New Roman" w:hAnsi="Times New Roman" w:cs="Times New Roman"/>
          <w:bCs/>
          <w:color w:val="000000"/>
          <w:sz w:val="22"/>
          <w:szCs w:val="22"/>
        </w:rPr>
        <w:t>ovvederà ad inserire i Punti WiF</w:t>
      </w:r>
      <w:r w:rsidRPr="00B73AF9">
        <w:rPr>
          <w:rFonts w:ascii="Times New Roman" w:hAnsi="Times New Roman" w:cs="Times New Roman"/>
          <w:bCs/>
          <w:color w:val="000000"/>
          <w:sz w:val="22"/>
          <w:szCs w:val="22"/>
        </w:rPr>
        <w:t xml:space="preserve">i così realizzati nella rete wifi.italia.it rete che permette accesso libero facilitato per gli utenti attraverso la APP </w:t>
      </w:r>
      <w:r w:rsidR="00232DA1">
        <w:rPr>
          <w:rFonts w:ascii="Times New Roman" w:hAnsi="Times New Roman" w:cs="Times New Roman"/>
          <w:bCs/>
          <w:color w:val="000000"/>
          <w:sz w:val="22"/>
          <w:szCs w:val="22"/>
        </w:rPr>
        <w:t>wifi.italia</w:t>
      </w:r>
      <w:r w:rsidRPr="00B73AF9">
        <w:rPr>
          <w:rFonts w:ascii="Times New Roman" w:hAnsi="Times New Roman" w:cs="Times New Roman"/>
          <w:bCs/>
          <w:color w:val="000000"/>
          <w:sz w:val="22"/>
          <w:szCs w:val="22"/>
        </w:rPr>
        <w:t>.it;</w:t>
      </w:r>
    </w:p>
    <w:p w:rsidR="00E54FAF" w:rsidRPr="00B73AF9" w:rsidRDefault="005E06F7" w:rsidP="00E54FAF">
      <w:pPr>
        <w:pStyle w:val="Paragrafoelenco"/>
        <w:numPr>
          <w:ilvl w:val="0"/>
          <w:numId w:val="4"/>
        </w:numPr>
        <w:spacing w:before="80" w:after="120"/>
        <w:rPr>
          <w:rFonts w:ascii="Times New Roman" w:hAnsi="Times New Roman" w:cs="Times New Roman"/>
          <w:bCs/>
          <w:color w:val="000000"/>
          <w:sz w:val="22"/>
          <w:szCs w:val="22"/>
        </w:rPr>
      </w:pPr>
      <w:proofErr w:type="spellStart"/>
      <w:r>
        <w:rPr>
          <w:rFonts w:ascii="Times New Roman" w:hAnsi="Times New Roman" w:cs="Times New Roman"/>
          <w:bCs/>
          <w:color w:val="000000"/>
          <w:sz w:val="22"/>
          <w:szCs w:val="22"/>
        </w:rPr>
        <w:t>Infratel</w:t>
      </w:r>
      <w:proofErr w:type="spellEnd"/>
      <w:r>
        <w:rPr>
          <w:rFonts w:ascii="Times New Roman" w:hAnsi="Times New Roman" w:cs="Times New Roman"/>
          <w:bCs/>
          <w:color w:val="000000"/>
          <w:sz w:val="22"/>
          <w:szCs w:val="22"/>
        </w:rPr>
        <w:t xml:space="preserve"> provvederà </w:t>
      </w:r>
      <w:r w:rsidR="00354D86">
        <w:rPr>
          <w:rFonts w:ascii="Times New Roman" w:hAnsi="Times New Roman" w:cs="Times New Roman"/>
          <w:bCs/>
          <w:color w:val="000000"/>
          <w:sz w:val="22"/>
          <w:szCs w:val="22"/>
        </w:rPr>
        <w:t xml:space="preserve">alla connettività internet necessaria, alla </w:t>
      </w:r>
      <w:r w:rsidR="00E54FAF" w:rsidRPr="00B73AF9">
        <w:rPr>
          <w:rFonts w:ascii="Times New Roman" w:hAnsi="Times New Roman" w:cs="Times New Roman"/>
          <w:bCs/>
          <w:color w:val="000000"/>
          <w:sz w:val="22"/>
          <w:szCs w:val="22"/>
        </w:rPr>
        <w:t>gestione degli apparati e alla loro manut</w:t>
      </w:r>
      <w:r w:rsidR="002D3707">
        <w:rPr>
          <w:rFonts w:ascii="Times New Roman" w:hAnsi="Times New Roman" w:cs="Times New Roman"/>
          <w:bCs/>
          <w:color w:val="000000"/>
          <w:sz w:val="22"/>
          <w:szCs w:val="22"/>
        </w:rPr>
        <w:t>enzione per i 3 anni</w:t>
      </w:r>
      <w:r>
        <w:rPr>
          <w:rFonts w:ascii="Times New Roman" w:hAnsi="Times New Roman" w:cs="Times New Roman"/>
          <w:bCs/>
          <w:color w:val="000000"/>
          <w:sz w:val="22"/>
          <w:szCs w:val="22"/>
        </w:rPr>
        <w:t xml:space="preserve"> successivi all’installazione</w:t>
      </w:r>
      <w:r w:rsidR="002D3707">
        <w:rPr>
          <w:rFonts w:ascii="Times New Roman" w:hAnsi="Times New Roman" w:cs="Times New Roman"/>
          <w:bCs/>
          <w:color w:val="000000"/>
          <w:sz w:val="22"/>
          <w:szCs w:val="22"/>
        </w:rPr>
        <w:t>.</w:t>
      </w:r>
    </w:p>
    <w:p w:rsidR="00E54FAF" w:rsidRPr="00B73AF9" w:rsidRDefault="00E54FAF" w:rsidP="00E54FAF">
      <w:pPr>
        <w:keepNext/>
        <w:spacing w:before="80"/>
        <w:jc w:val="center"/>
        <w:rPr>
          <w:rFonts w:ascii="Times New Roman" w:hAnsi="Times New Roman"/>
          <w:b/>
          <w:sz w:val="22"/>
          <w:szCs w:val="22"/>
        </w:rPr>
      </w:pPr>
      <w:r w:rsidRPr="00B73AF9">
        <w:rPr>
          <w:rFonts w:ascii="Times New Roman" w:hAnsi="Times New Roman"/>
          <w:b/>
          <w:sz w:val="22"/>
          <w:szCs w:val="22"/>
        </w:rPr>
        <w:t>ART. 4</w:t>
      </w:r>
    </w:p>
    <w:p w:rsidR="00E54FAF" w:rsidRPr="00B73AF9" w:rsidRDefault="00E54FAF" w:rsidP="00E54FAF">
      <w:pPr>
        <w:keepNext/>
        <w:spacing w:before="80"/>
        <w:jc w:val="center"/>
        <w:rPr>
          <w:rFonts w:ascii="Times New Roman" w:hAnsi="Times New Roman"/>
          <w:b/>
          <w:sz w:val="22"/>
          <w:szCs w:val="22"/>
        </w:rPr>
      </w:pPr>
      <w:r w:rsidRPr="00B73AF9">
        <w:rPr>
          <w:rFonts w:ascii="Times New Roman" w:hAnsi="Times New Roman"/>
          <w:b/>
          <w:sz w:val="22"/>
          <w:szCs w:val="22"/>
        </w:rPr>
        <w:t>(Impegni tra le Parti)</w:t>
      </w:r>
    </w:p>
    <w:p w:rsidR="00717756" w:rsidRPr="00B73AF9" w:rsidRDefault="00E54FAF" w:rsidP="00717756">
      <w:pPr>
        <w:pStyle w:val="Paragrafoelenco"/>
        <w:spacing w:before="80" w:after="120"/>
        <w:rPr>
          <w:rFonts w:ascii="Times New Roman" w:hAnsi="Times New Roman" w:cs="Times New Roman"/>
          <w:bCs/>
          <w:color w:val="000000"/>
          <w:sz w:val="22"/>
          <w:szCs w:val="22"/>
        </w:rPr>
      </w:pPr>
      <w:r w:rsidRPr="00B73AF9">
        <w:rPr>
          <w:rFonts w:ascii="Times New Roman" w:hAnsi="Times New Roman" w:cs="Times New Roman"/>
          <w:bCs/>
          <w:color w:val="000000"/>
          <w:sz w:val="22"/>
          <w:szCs w:val="22"/>
        </w:rPr>
        <w:t xml:space="preserve">Le Parti si impegnano a collaborare e a cooperare nelle attività di rispettivo interesse, per creare la necessaria sinergia al fine di </w:t>
      </w:r>
      <w:r w:rsidR="003009E0">
        <w:rPr>
          <w:rFonts w:ascii="Times New Roman" w:hAnsi="Times New Roman" w:cs="Times New Roman"/>
          <w:bCs/>
          <w:color w:val="000000"/>
          <w:sz w:val="22"/>
          <w:szCs w:val="22"/>
        </w:rPr>
        <w:t>eseguire le attività</w:t>
      </w:r>
      <w:r w:rsidRPr="00B73AF9">
        <w:rPr>
          <w:rFonts w:ascii="Times New Roman" w:hAnsi="Times New Roman" w:cs="Times New Roman"/>
          <w:bCs/>
          <w:color w:val="000000"/>
          <w:sz w:val="22"/>
          <w:szCs w:val="22"/>
        </w:rPr>
        <w:t xml:space="preserve"> di cui all’articolo 2</w:t>
      </w:r>
      <w:r w:rsidR="00717756" w:rsidRPr="00B73AF9">
        <w:rPr>
          <w:rFonts w:ascii="Times New Roman" w:hAnsi="Times New Roman" w:cs="Times New Roman"/>
          <w:bCs/>
          <w:color w:val="000000"/>
          <w:sz w:val="22"/>
          <w:szCs w:val="22"/>
        </w:rPr>
        <w:t>.</w:t>
      </w:r>
    </w:p>
    <w:p w:rsidR="00717756" w:rsidRPr="00B73AF9" w:rsidRDefault="00717756" w:rsidP="00717756">
      <w:pPr>
        <w:pStyle w:val="Paragrafoelenco"/>
        <w:spacing w:before="80" w:after="120"/>
        <w:rPr>
          <w:rFonts w:ascii="Times New Roman" w:hAnsi="Times New Roman" w:cs="Times New Roman"/>
          <w:bCs/>
          <w:color w:val="000000"/>
          <w:sz w:val="22"/>
          <w:szCs w:val="22"/>
        </w:rPr>
      </w:pPr>
    </w:p>
    <w:p w:rsidR="00E54FAF" w:rsidRPr="00B73AF9" w:rsidRDefault="00E54FAF" w:rsidP="00717756">
      <w:pPr>
        <w:pStyle w:val="Paragrafoelenco"/>
        <w:spacing w:before="80" w:after="120"/>
        <w:rPr>
          <w:rFonts w:ascii="Times New Roman" w:hAnsi="Times New Roman" w:cs="Times New Roman"/>
          <w:bCs/>
          <w:sz w:val="22"/>
          <w:szCs w:val="22"/>
        </w:rPr>
      </w:pPr>
      <w:r w:rsidRPr="00B73AF9">
        <w:rPr>
          <w:rFonts w:ascii="Times New Roman" w:hAnsi="Times New Roman" w:cs="Times New Roman"/>
          <w:sz w:val="22"/>
          <w:szCs w:val="22"/>
        </w:rPr>
        <w:t>In particolare il Comune si impegna:</w:t>
      </w:r>
    </w:p>
    <w:p w:rsidR="00E54FAF" w:rsidRPr="00B73AF9" w:rsidRDefault="00E54FAF" w:rsidP="00E54FAF">
      <w:pPr>
        <w:pStyle w:val="Paragrafoelenco"/>
        <w:numPr>
          <w:ilvl w:val="1"/>
          <w:numId w:val="5"/>
        </w:numPr>
        <w:spacing w:before="80"/>
        <w:rPr>
          <w:rFonts w:ascii="Times New Roman" w:hAnsi="Times New Roman" w:cs="Times New Roman"/>
          <w:bCs/>
          <w:sz w:val="22"/>
          <w:szCs w:val="22"/>
        </w:rPr>
      </w:pPr>
      <w:r w:rsidRPr="00B73AF9">
        <w:rPr>
          <w:rFonts w:ascii="Times New Roman" w:hAnsi="Times New Roman" w:cs="Times New Roman"/>
          <w:sz w:val="22"/>
          <w:szCs w:val="22"/>
        </w:rPr>
        <w:t xml:space="preserve">Alla partecipazione attiva delle attività di sopralluogo con i tecnici incaricati da </w:t>
      </w:r>
      <w:proofErr w:type="spellStart"/>
      <w:r w:rsidRPr="00B73AF9">
        <w:rPr>
          <w:rFonts w:ascii="Times New Roman" w:hAnsi="Times New Roman" w:cs="Times New Roman"/>
          <w:sz w:val="22"/>
          <w:szCs w:val="22"/>
        </w:rPr>
        <w:t>Infratel</w:t>
      </w:r>
      <w:proofErr w:type="spellEnd"/>
      <w:r w:rsidRPr="00B73AF9">
        <w:rPr>
          <w:rFonts w:ascii="Times New Roman" w:hAnsi="Times New Roman" w:cs="Times New Roman"/>
          <w:sz w:val="22"/>
          <w:szCs w:val="22"/>
        </w:rPr>
        <w:t>;</w:t>
      </w:r>
    </w:p>
    <w:p w:rsidR="00E54FAF" w:rsidRPr="00B73AF9" w:rsidRDefault="00E54FAF" w:rsidP="00E54FAF">
      <w:pPr>
        <w:pStyle w:val="Paragrafoelenco"/>
        <w:numPr>
          <w:ilvl w:val="1"/>
          <w:numId w:val="5"/>
        </w:numPr>
        <w:spacing w:before="80"/>
        <w:rPr>
          <w:rFonts w:ascii="Times New Roman" w:hAnsi="Times New Roman" w:cs="Times New Roman"/>
          <w:bCs/>
          <w:sz w:val="22"/>
          <w:szCs w:val="22"/>
        </w:rPr>
      </w:pPr>
      <w:r w:rsidRPr="00B73AF9">
        <w:rPr>
          <w:rFonts w:ascii="Times New Roman" w:hAnsi="Times New Roman" w:cs="Times New Roman"/>
          <w:sz w:val="22"/>
          <w:szCs w:val="22"/>
        </w:rPr>
        <w:t xml:space="preserve">All’individuazione delle soluzioni realizzative, congiuntamente ai tecnici </w:t>
      </w:r>
      <w:proofErr w:type="spellStart"/>
      <w:r w:rsidRPr="00B73AF9">
        <w:rPr>
          <w:rFonts w:ascii="Times New Roman" w:hAnsi="Times New Roman" w:cs="Times New Roman"/>
          <w:sz w:val="22"/>
          <w:szCs w:val="22"/>
        </w:rPr>
        <w:t>Infratel</w:t>
      </w:r>
      <w:proofErr w:type="spellEnd"/>
      <w:r w:rsidRPr="00B73AF9">
        <w:rPr>
          <w:rFonts w:ascii="Times New Roman" w:hAnsi="Times New Roman" w:cs="Times New Roman"/>
          <w:sz w:val="22"/>
          <w:szCs w:val="22"/>
        </w:rPr>
        <w:t>, nel rispetto delle normative e al contempo fattibilità certa e nel breve periodo;</w:t>
      </w:r>
    </w:p>
    <w:p w:rsidR="00E54FAF" w:rsidRPr="00B73AF9" w:rsidRDefault="004D4B21" w:rsidP="00B73AF9">
      <w:pPr>
        <w:pStyle w:val="Paragrafoelenco"/>
        <w:numPr>
          <w:ilvl w:val="1"/>
          <w:numId w:val="5"/>
        </w:numPr>
        <w:spacing w:before="80"/>
        <w:rPr>
          <w:rFonts w:ascii="Times New Roman" w:hAnsi="Times New Roman" w:cs="Times New Roman"/>
          <w:sz w:val="22"/>
          <w:szCs w:val="22"/>
        </w:rPr>
      </w:pPr>
      <w:r>
        <w:rPr>
          <w:rFonts w:ascii="Times New Roman" w:hAnsi="Times New Roman" w:cs="Times New Roman"/>
          <w:sz w:val="22"/>
          <w:szCs w:val="22"/>
        </w:rPr>
        <w:t>A c</w:t>
      </w:r>
      <w:r w:rsidR="00E54FAF" w:rsidRPr="00B73AF9">
        <w:rPr>
          <w:rFonts w:ascii="Times New Roman" w:hAnsi="Times New Roman" w:cs="Times New Roman"/>
          <w:sz w:val="22"/>
          <w:szCs w:val="22"/>
        </w:rPr>
        <w:t>ollaborare all’individuazione dei rischi d’interferenza con l’obiettivo di eliminarli e qualora non sia possibile ridurli al minimo attraverso la compilazione d</w:t>
      </w:r>
      <w:r w:rsidR="00B8450D" w:rsidRPr="00B73AF9">
        <w:rPr>
          <w:rFonts w:ascii="Times New Roman" w:hAnsi="Times New Roman" w:cs="Times New Roman"/>
          <w:sz w:val="22"/>
          <w:szCs w:val="22"/>
        </w:rPr>
        <w:t xml:space="preserve">i un </w:t>
      </w:r>
      <w:r w:rsidR="00E54FAF" w:rsidRPr="00B73AF9">
        <w:rPr>
          <w:rFonts w:ascii="Times New Roman" w:hAnsi="Times New Roman" w:cs="Times New Roman"/>
          <w:sz w:val="22"/>
          <w:szCs w:val="22"/>
        </w:rPr>
        <w:t>verbale relativo alle interferenze</w:t>
      </w:r>
      <w:r w:rsidR="00B73AF9" w:rsidRPr="00B73AF9">
        <w:rPr>
          <w:rFonts w:ascii="Times New Roman" w:hAnsi="Times New Roman" w:cs="Times New Roman"/>
          <w:sz w:val="22"/>
          <w:szCs w:val="22"/>
        </w:rPr>
        <w:t xml:space="preserve"> nel rispetto dell’art 26 comma 3</w:t>
      </w:r>
      <w:r w:rsidR="00B73AF9" w:rsidRPr="00B73AF9">
        <w:rPr>
          <w:rFonts w:ascii="Cambria Math" w:hAnsi="Cambria Math" w:cs="Cambria Math"/>
          <w:sz w:val="22"/>
          <w:szCs w:val="22"/>
        </w:rPr>
        <w:t>‐</w:t>
      </w:r>
      <w:r w:rsidR="00B73AF9" w:rsidRPr="00B73AF9">
        <w:rPr>
          <w:rFonts w:ascii="Times New Roman" w:hAnsi="Times New Roman" w:cs="Times New Roman"/>
          <w:sz w:val="22"/>
          <w:szCs w:val="22"/>
        </w:rPr>
        <w:t xml:space="preserve">TER D.LGS. 81/2008 </w:t>
      </w:r>
      <w:r>
        <w:rPr>
          <w:rFonts w:ascii="Times New Roman" w:hAnsi="Times New Roman" w:cs="Times New Roman"/>
          <w:sz w:val="22"/>
          <w:szCs w:val="22"/>
        </w:rPr>
        <w:t xml:space="preserve">e </w:t>
      </w:r>
      <w:r w:rsidR="00B73AF9" w:rsidRPr="00B73AF9">
        <w:rPr>
          <w:rFonts w:ascii="Times New Roman" w:hAnsi="Times New Roman" w:cs="Times New Roman"/>
          <w:sz w:val="22"/>
          <w:szCs w:val="22"/>
        </w:rPr>
        <w:t>S.M.I.</w:t>
      </w:r>
      <w:r w:rsidR="00E54FAF" w:rsidRPr="00B73AF9">
        <w:rPr>
          <w:rFonts w:ascii="Times New Roman" w:hAnsi="Times New Roman" w:cs="Times New Roman"/>
          <w:sz w:val="22"/>
          <w:szCs w:val="22"/>
        </w:rPr>
        <w:t>;</w:t>
      </w:r>
    </w:p>
    <w:p w:rsidR="00E54FAF" w:rsidRPr="00B73AF9" w:rsidRDefault="004D4B21" w:rsidP="00940661">
      <w:pPr>
        <w:pStyle w:val="Paragrafoelenco"/>
        <w:numPr>
          <w:ilvl w:val="1"/>
          <w:numId w:val="5"/>
        </w:numPr>
        <w:spacing w:before="80"/>
        <w:rPr>
          <w:rFonts w:ascii="Times New Roman" w:hAnsi="Times New Roman" w:cs="Times New Roman"/>
          <w:bCs/>
          <w:sz w:val="22"/>
          <w:szCs w:val="22"/>
        </w:rPr>
      </w:pPr>
      <w:r>
        <w:rPr>
          <w:rFonts w:ascii="Times New Roman" w:hAnsi="Times New Roman" w:cs="Times New Roman"/>
          <w:sz w:val="22"/>
          <w:szCs w:val="22"/>
        </w:rPr>
        <w:t>Ad a</w:t>
      </w:r>
      <w:r w:rsidR="00E54FAF" w:rsidRPr="00B73AF9">
        <w:rPr>
          <w:rFonts w:ascii="Times New Roman" w:hAnsi="Times New Roman" w:cs="Times New Roman"/>
          <w:sz w:val="22"/>
          <w:szCs w:val="22"/>
        </w:rPr>
        <w:t>gire attivamente per l’individuazione di eventuali necessità di richies</w:t>
      </w:r>
      <w:r w:rsidR="00D11F47">
        <w:rPr>
          <w:rFonts w:ascii="Times New Roman" w:hAnsi="Times New Roman" w:cs="Times New Roman"/>
          <w:sz w:val="22"/>
          <w:szCs w:val="22"/>
        </w:rPr>
        <w:t xml:space="preserve">ta </w:t>
      </w:r>
      <w:r w:rsidR="00E54FAF" w:rsidRPr="00B73AF9">
        <w:rPr>
          <w:rFonts w:ascii="Times New Roman" w:hAnsi="Times New Roman" w:cs="Times New Roman"/>
          <w:sz w:val="22"/>
          <w:szCs w:val="22"/>
        </w:rPr>
        <w:t>permessi e facilitarne le operazioni di rilascio;</w:t>
      </w:r>
    </w:p>
    <w:p w:rsidR="00E54FAF" w:rsidRPr="00B73AF9" w:rsidRDefault="00B73AF9" w:rsidP="00940661">
      <w:pPr>
        <w:pStyle w:val="Paragrafoelenco"/>
        <w:numPr>
          <w:ilvl w:val="1"/>
          <w:numId w:val="5"/>
        </w:numPr>
        <w:spacing w:before="80"/>
        <w:rPr>
          <w:rFonts w:ascii="Times New Roman" w:hAnsi="Times New Roman" w:cs="Times New Roman"/>
          <w:bCs/>
          <w:sz w:val="22"/>
          <w:szCs w:val="22"/>
        </w:rPr>
      </w:pPr>
      <w:r>
        <w:rPr>
          <w:rFonts w:ascii="Times New Roman" w:hAnsi="Times New Roman" w:cs="Times New Roman"/>
          <w:sz w:val="22"/>
          <w:szCs w:val="22"/>
        </w:rPr>
        <w:t>A f</w:t>
      </w:r>
      <w:r w:rsidR="00E54FAF" w:rsidRPr="00B73AF9">
        <w:rPr>
          <w:rFonts w:ascii="Times New Roman" w:hAnsi="Times New Roman" w:cs="Times New Roman"/>
          <w:sz w:val="22"/>
          <w:szCs w:val="22"/>
        </w:rPr>
        <w:t>ornire per almeno 3 anni (24 ore su 24) alimentazione elettrica</w:t>
      </w:r>
      <w:r w:rsidR="00D24D38">
        <w:rPr>
          <w:rFonts w:ascii="Times New Roman" w:hAnsi="Times New Roman" w:cs="Times New Roman"/>
          <w:sz w:val="22"/>
          <w:szCs w:val="22"/>
        </w:rPr>
        <w:t xml:space="preserve"> tramite </w:t>
      </w:r>
      <w:r w:rsidR="00144BD2">
        <w:rPr>
          <w:rFonts w:ascii="Times New Roman" w:hAnsi="Times New Roman" w:cs="Times New Roman"/>
          <w:sz w:val="22"/>
          <w:szCs w:val="22"/>
        </w:rPr>
        <w:t xml:space="preserve">presa elettrica </w:t>
      </w:r>
      <w:r w:rsidR="00144BD2" w:rsidRPr="00144BD2">
        <w:rPr>
          <w:rFonts w:ascii="Times New Roman" w:hAnsi="Times New Roman" w:cs="Times New Roman"/>
          <w:sz w:val="22"/>
          <w:szCs w:val="22"/>
        </w:rPr>
        <w:t>a norma di legge alloggiata in contenitore a tenuta stagna</w:t>
      </w:r>
      <w:r w:rsidR="00BC00D5" w:rsidRPr="00144BD2">
        <w:rPr>
          <w:rFonts w:ascii="Times New Roman" w:hAnsi="Times New Roman" w:cs="Times New Roman"/>
          <w:sz w:val="22"/>
          <w:szCs w:val="22"/>
        </w:rPr>
        <w:t xml:space="preserve"> </w:t>
      </w:r>
      <w:r w:rsidR="00E54FAF" w:rsidRPr="00144BD2">
        <w:rPr>
          <w:rFonts w:ascii="Times New Roman" w:hAnsi="Times New Roman" w:cs="Times New Roman"/>
          <w:sz w:val="22"/>
          <w:szCs w:val="22"/>
        </w:rPr>
        <w:t xml:space="preserve">per </w:t>
      </w:r>
      <w:r w:rsidR="00D24D38" w:rsidRPr="00144BD2">
        <w:rPr>
          <w:rFonts w:ascii="Times New Roman" w:hAnsi="Times New Roman" w:cs="Times New Roman"/>
          <w:sz w:val="22"/>
          <w:szCs w:val="22"/>
        </w:rPr>
        <w:t>cia</w:t>
      </w:r>
      <w:r w:rsidR="00D24D38">
        <w:rPr>
          <w:rFonts w:ascii="Times New Roman" w:hAnsi="Times New Roman" w:cs="Times New Roman"/>
          <w:sz w:val="22"/>
          <w:szCs w:val="22"/>
        </w:rPr>
        <w:t>scun dispositivo</w:t>
      </w:r>
      <w:r w:rsidR="00E54FAF" w:rsidRPr="00B73AF9">
        <w:rPr>
          <w:rFonts w:ascii="Times New Roman" w:hAnsi="Times New Roman" w:cs="Times New Roman"/>
          <w:sz w:val="22"/>
          <w:szCs w:val="22"/>
        </w:rPr>
        <w:t xml:space="preserve"> </w:t>
      </w:r>
      <w:r w:rsidR="00C528B3">
        <w:rPr>
          <w:rFonts w:ascii="Times New Roman" w:hAnsi="Times New Roman" w:cs="Times New Roman"/>
          <w:sz w:val="22"/>
          <w:szCs w:val="22"/>
        </w:rPr>
        <w:t xml:space="preserve">WiFi </w:t>
      </w:r>
      <w:r w:rsidR="00E54FAF" w:rsidRPr="00B73AF9">
        <w:rPr>
          <w:rFonts w:ascii="Times New Roman" w:hAnsi="Times New Roman" w:cs="Times New Roman"/>
          <w:sz w:val="22"/>
          <w:szCs w:val="22"/>
        </w:rPr>
        <w:t>con le seguenti caratte</w:t>
      </w:r>
      <w:r w:rsidR="00144BD2">
        <w:rPr>
          <w:rFonts w:ascii="Times New Roman" w:hAnsi="Times New Roman" w:cs="Times New Roman"/>
          <w:sz w:val="22"/>
          <w:szCs w:val="22"/>
        </w:rPr>
        <w:t>ristiche: 220V,</w:t>
      </w:r>
      <w:r w:rsidR="00E54FAF" w:rsidRPr="00B73AF9">
        <w:rPr>
          <w:rFonts w:ascii="Times New Roman" w:hAnsi="Times New Roman" w:cs="Times New Roman"/>
          <w:sz w:val="22"/>
          <w:szCs w:val="22"/>
        </w:rPr>
        <w:t xml:space="preserve"> 50 Hz</w:t>
      </w:r>
      <w:r w:rsidR="00144BD2">
        <w:rPr>
          <w:rFonts w:ascii="Times New Roman" w:hAnsi="Times New Roman" w:cs="Times New Roman"/>
          <w:sz w:val="22"/>
          <w:szCs w:val="22"/>
        </w:rPr>
        <w:t xml:space="preserve"> assorbimento </w:t>
      </w:r>
      <w:r w:rsidR="00144BD2" w:rsidRPr="00B73AF9">
        <w:rPr>
          <w:rFonts w:ascii="Times New Roman" w:hAnsi="Times New Roman" w:cs="Times New Roman"/>
          <w:sz w:val="22"/>
          <w:szCs w:val="22"/>
        </w:rPr>
        <w:t>25 W</w:t>
      </w:r>
      <w:r w:rsidR="00E54FAF" w:rsidRPr="00B73AF9">
        <w:rPr>
          <w:rFonts w:ascii="Times New Roman" w:hAnsi="Times New Roman" w:cs="Times New Roman"/>
          <w:sz w:val="22"/>
          <w:szCs w:val="22"/>
        </w:rPr>
        <w:t>;</w:t>
      </w:r>
    </w:p>
    <w:p w:rsidR="00E54FAF" w:rsidRPr="00B73AF9" w:rsidRDefault="00B8450D" w:rsidP="00940661">
      <w:pPr>
        <w:pStyle w:val="Paragrafoelenco"/>
        <w:numPr>
          <w:ilvl w:val="1"/>
          <w:numId w:val="5"/>
        </w:numPr>
        <w:spacing w:before="80"/>
        <w:rPr>
          <w:rFonts w:ascii="Times New Roman" w:hAnsi="Times New Roman" w:cs="Times New Roman"/>
          <w:bCs/>
          <w:sz w:val="22"/>
          <w:szCs w:val="22"/>
        </w:rPr>
      </w:pPr>
      <w:r w:rsidRPr="00B73AF9">
        <w:rPr>
          <w:rFonts w:ascii="Times New Roman" w:hAnsi="Times New Roman" w:cs="Times New Roman"/>
          <w:sz w:val="22"/>
          <w:szCs w:val="22"/>
        </w:rPr>
        <w:t>In caso di punti Wi</w:t>
      </w:r>
      <w:r w:rsidR="00E54FAF" w:rsidRPr="00B73AF9">
        <w:rPr>
          <w:rFonts w:ascii="Times New Roman" w:hAnsi="Times New Roman" w:cs="Times New Roman"/>
          <w:sz w:val="22"/>
          <w:szCs w:val="22"/>
        </w:rPr>
        <w:t>Fi preesistenti gestiti dall’amministrazione, promuoverne la rapida integrazione con la rete di accesso integrato wifi.italia.it</w:t>
      </w:r>
    </w:p>
    <w:p w:rsidR="00B8450D" w:rsidRPr="00B73AF9" w:rsidRDefault="00B8450D" w:rsidP="00B8450D">
      <w:pPr>
        <w:pStyle w:val="Paragrafoelenco"/>
        <w:spacing w:before="80"/>
        <w:ind w:left="1440"/>
        <w:rPr>
          <w:rFonts w:ascii="Times New Roman" w:hAnsi="Times New Roman" w:cs="Times New Roman"/>
          <w:sz w:val="22"/>
          <w:szCs w:val="22"/>
        </w:rPr>
      </w:pPr>
    </w:p>
    <w:p w:rsidR="00E54FAF" w:rsidRPr="00B73AF9" w:rsidRDefault="00E54FAF" w:rsidP="004D4B21">
      <w:pPr>
        <w:pStyle w:val="Paragrafoelenco"/>
        <w:spacing w:before="80" w:after="120"/>
        <w:rPr>
          <w:rFonts w:ascii="Times New Roman" w:hAnsi="Times New Roman" w:cs="Times New Roman"/>
          <w:bCs/>
          <w:sz w:val="22"/>
          <w:szCs w:val="22"/>
        </w:rPr>
      </w:pPr>
      <w:r w:rsidRPr="00B73AF9">
        <w:rPr>
          <w:rFonts w:ascii="Times New Roman" w:hAnsi="Times New Roman" w:cs="Times New Roman"/>
          <w:bCs/>
          <w:sz w:val="22"/>
          <w:szCs w:val="22"/>
        </w:rPr>
        <w:t xml:space="preserve">Per la realizzazione delle iniziative di cui sopra, </w:t>
      </w:r>
      <w:proofErr w:type="spellStart"/>
      <w:r w:rsidRPr="00B73AF9">
        <w:rPr>
          <w:rFonts w:ascii="Times New Roman" w:hAnsi="Times New Roman" w:cs="Times New Roman"/>
          <w:color w:val="000000"/>
          <w:sz w:val="22"/>
          <w:szCs w:val="22"/>
        </w:rPr>
        <w:t>Infratel</w:t>
      </w:r>
      <w:proofErr w:type="spellEnd"/>
      <w:r w:rsidRPr="00B73AF9">
        <w:rPr>
          <w:rFonts w:ascii="Times New Roman" w:hAnsi="Times New Roman" w:cs="Times New Roman"/>
          <w:color w:val="000000"/>
          <w:sz w:val="22"/>
          <w:szCs w:val="22"/>
        </w:rPr>
        <w:t xml:space="preserve"> (direttamente o attraverso società affidataria della realizzazione </w:t>
      </w:r>
      <w:r w:rsidR="00B8450D" w:rsidRPr="00B73AF9">
        <w:rPr>
          <w:rFonts w:ascii="Times New Roman" w:hAnsi="Times New Roman" w:cs="Times New Roman"/>
          <w:color w:val="000000"/>
          <w:sz w:val="22"/>
          <w:szCs w:val="22"/>
        </w:rPr>
        <w:t>del progetto</w:t>
      </w:r>
      <w:r w:rsidRPr="00B73AF9">
        <w:rPr>
          <w:rFonts w:ascii="Times New Roman" w:hAnsi="Times New Roman" w:cs="Times New Roman"/>
          <w:color w:val="000000"/>
          <w:sz w:val="22"/>
          <w:szCs w:val="22"/>
        </w:rPr>
        <w:t>) si impegna a;</w:t>
      </w:r>
    </w:p>
    <w:p w:rsidR="00E54FAF" w:rsidRPr="00B73AF9" w:rsidRDefault="00B8450D" w:rsidP="00E54FAF">
      <w:pPr>
        <w:pStyle w:val="Paragrafoelenco"/>
        <w:numPr>
          <w:ilvl w:val="0"/>
          <w:numId w:val="6"/>
        </w:numPr>
        <w:spacing w:before="80" w:after="120"/>
        <w:rPr>
          <w:rFonts w:ascii="Times New Roman" w:hAnsi="Times New Roman" w:cs="Times New Roman"/>
          <w:color w:val="000000"/>
          <w:sz w:val="22"/>
          <w:szCs w:val="22"/>
        </w:rPr>
      </w:pPr>
      <w:r w:rsidRPr="00B73AF9">
        <w:rPr>
          <w:rFonts w:ascii="Times New Roman" w:hAnsi="Times New Roman" w:cs="Times New Roman"/>
          <w:color w:val="000000"/>
          <w:sz w:val="22"/>
          <w:szCs w:val="22"/>
        </w:rPr>
        <w:t>E</w:t>
      </w:r>
      <w:r w:rsidR="00E54FAF" w:rsidRPr="00B73AF9">
        <w:rPr>
          <w:rFonts w:ascii="Times New Roman" w:hAnsi="Times New Roman" w:cs="Times New Roman"/>
          <w:color w:val="000000"/>
          <w:sz w:val="22"/>
          <w:szCs w:val="22"/>
        </w:rPr>
        <w:t>seguire</w:t>
      </w:r>
      <w:r w:rsidR="00142BDA">
        <w:rPr>
          <w:rFonts w:ascii="Times New Roman" w:hAnsi="Times New Roman" w:cs="Times New Roman"/>
          <w:color w:val="000000"/>
          <w:sz w:val="22"/>
          <w:szCs w:val="22"/>
        </w:rPr>
        <w:t xml:space="preserve"> </w:t>
      </w:r>
      <w:r w:rsidR="00E54FAF" w:rsidRPr="00B73AF9">
        <w:rPr>
          <w:rFonts w:ascii="Times New Roman" w:hAnsi="Times New Roman" w:cs="Times New Roman"/>
          <w:color w:val="000000"/>
          <w:sz w:val="22"/>
          <w:szCs w:val="22"/>
        </w:rPr>
        <w:t>i sopralluoghi nel Comune congiuntamente ai referenti individuati dall’amministrazione;</w:t>
      </w:r>
    </w:p>
    <w:p w:rsidR="00E54FAF" w:rsidRPr="00B73AF9" w:rsidRDefault="00B8450D" w:rsidP="00E54FAF">
      <w:pPr>
        <w:pStyle w:val="Paragrafoelenco"/>
        <w:numPr>
          <w:ilvl w:val="0"/>
          <w:numId w:val="6"/>
        </w:numPr>
        <w:spacing w:before="80" w:after="120"/>
        <w:rPr>
          <w:rFonts w:ascii="Times New Roman" w:hAnsi="Times New Roman" w:cs="Times New Roman"/>
          <w:color w:val="000000"/>
          <w:sz w:val="22"/>
          <w:szCs w:val="22"/>
        </w:rPr>
      </w:pPr>
      <w:r w:rsidRPr="00B73AF9">
        <w:rPr>
          <w:rFonts w:ascii="Times New Roman" w:hAnsi="Times New Roman" w:cs="Times New Roman"/>
          <w:color w:val="000000"/>
          <w:sz w:val="22"/>
          <w:szCs w:val="22"/>
        </w:rPr>
        <w:t>P</w:t>
      </w:r>
      <w:r w:rsidR="00A236CC">
        <w:rPr>
          <w:rFonts w:ascii="Times New Roman" w:hAnsi="Times New Roman" w:cs="Times New Roman"/>
          <w:color w:val="000000"/>
          <w:sz w:val="22"/>
          <w:szCs w:val="22"/>
        </w:rPr>
        <w:t xml:space="preserve">rogettare, </w:t>
      </w:r>
      <w:r w:rsidR="00E54FAF" w:rsidRPr="00B73AF9">
        <w:rPr>
          <w:rFonts w:ascii="Times New Roman" w:hAnsi="Times New Roman" w:cs="Times New Roman"/>
          <w:color w:val="000000"/>
          <w:sz w:val="22"/>
          <w:szCs w:val="22"/>
        </w:rPr>
        <w:t>ed installare i punti WiFi concordati;</w:t>
      </w:r>
    </w:p>
    <w:p w:rsidR="00E54FAF" w:rsidRPr="00B73AF9" w:rsidRDefault="00FD431D" w:rsidP="00E54FAF">
      <w:pPr>
        <w:pStyle w:val="Paragrafoelenco"/>
        <w:numPr>
          <w:ilvl w:val="0"/>
          <w:numId w:val="6"/>
        </w:numPr>
        <w:spacing w:before="80"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Fornire la connettività </w:t>
      </w:r>
      <w:r w:rsidR="00206BC9">
        <w:rPr>
          <w:rFonts w:ascii="Times New Roman" w:hAnsi="Times New Roman" w:cs="Times New Roman"/>
          <w:color w:val="000000"/>
          <w:sz w:val="22"/>
          <w:szCs w:val="22"/>
        </w:rPr>
        <w:t>Internet</w:t>
      </w:r>
      <w:r>
        <w:rPr>
          <w:rFonts w:ascii="Times New Roman" w:hAnsi="Times New Roman" w:cs="Times New Roman"/>
          <w:color w:val="000000"/>
          <w:sz w:val="22"/>
          <w:szCs w:val="22"/>
        </w:rPr>
        <w:t>, g</w:t>
      </w:r>
      <w:r w:rsidR="00E54FAF" w:rsidRPr="00B73AF9">
        <w:rPr>
          <w:rFonts w:ascii="Times New Roman" w:hAnsi="Times New Roman" w:cs="Times New Roman"/>
          <w:color w:val="000000"/>
          <w:sz w:val="22"/>
          <w:szCs w:val="22"/>
        </w:rPr>
        <w:t>estire e m</w:t>
      </w:r>
      <w:r w:rsidR="00B8450D" w:rsidRPr="00B73AF9">
        <w:rPr>
          <w:rFonts w:ascii="Times New Roman" w:hAnsi="Times New Roman" w:cs="Times New Roman"/>
          <w:color w:val="000000"/>
          <w:sz w:val="22"/>
          <w:szCs w:val="22"/>
        </w:rPr>
        <w:t>anutenere per 3 anni i punti WiF</w:t>
      </w:r>
      <w:r w:rsidR="00E54FAF" w:rsidRPr="00B73AF9">
        <w:rPr>
          <w:rFonts w:ascii="Times New Roman" w:hAnsi="Times New Roman" w:cs="Times New Roman"/>
          <w:color w:val="000000"/>
          <w:sz w:val="22"/>
          <w:szCs w:val="22"/>
        </w:rPr>
        <w:t>i realizzati;</w:t>
      </w:r>
    </w:p>
    <w:p w:rsidR="00E54FAF" w:rsidRPr="00B73AF9" w:rsidRDefault="00B8450D" w:rsidP="00E54FAF">
      <w:pPr>
        <w:pStyle w:val="Paragrafoelenco"/>
        <w:numPr>
          <w:ilvl w:val="0"/>
          <w:numId w:val="6"/>
        </w:numPr>
        <w:spacing w:before="80" w:after="120"/>
        <w:rPr>
          <w:rFonts w:ascii="Times New Roman" w:hAnsi="Times New Roman" w:cs="Times New Roman"/>
          <w:color w:val="000000"/>
          <w:sz w:val="22"/>
          <w:szCs w:val="22"/>
        </w:rPr>
      </w:pPr>
      <w:r w:rsidRPr="00B73AF9">
        <w:rPr>
          <w:rFonts w:ascii="Times New Roman" w:hAnsi="Times New Roman" w:cs="Times New Roman"/>
          <w:color w:val="000000"/>
          <w:sz w:val="22"/>
          <w:szCs w:val="22"/>
        </w:rPr>
        <w:t>I</w:t>
      </w:r>
      <w:r w:rsidR="00E54FAF" w:rsidRPr="00B73AF9">
        <w:rPr>
          <w:rFonts w:ascii="Times New Roman" w:hAnsi="Times New Roman" w:cs="Times New Roman"/>
          <w:color w:val="000000"/>
          <w:sz w:val="22"/>
          <w:szCs w:val="22"/>
        </w:rPr>
        <w:t>nserire i punti di accesso così realizzati nonché quelli preesistenti nel Sistema integrato di accesso e gestione di “WiFi.Italia.it”;</w:t>
      </w:r>
    </w:p>
    <w:p w:rsidR="00B8450D" w:rsidRPr="00B73AF9" w:rsidRDefault="00B8450D" w:rsidP="00B8450D">
      <w:pPr>
        <w:keepNext/>
        <w:spacing w:before="80"/>
        <w:jc w:val="center"/>
        <w:rPr>
          <w:rFonts w:ascii="Times New Roman" w:hAnsi="Times New Roman"/>
          <w:b/>
          <w:sz w:val="22"/>
          <w:szCs w:val="22"/>
        </w:rPr>
      </w:pPr>
      <w:r w:rsidRPr="00B73AF9">
        <w:rPr>
          <w:rFonts w:ascii="Times New Roman" w:hAnsi="Times New Roman"/>
          <w:b/>
          <w:sz w:val="22"/>
          <w:szCs w:val="22"/>
        </w:rPr>
        <w:lastRenderedPageBreak/>
        <w:t>ART. 5</w:t>
      </w:r>
    </w:p>
    <w:p w:rsidR="00B8450D" w:rsidRPr="00B73AF9" w:rsidRDefault="00B8450D" w:rsidP="00B8450D">
      <w:pPr>
        <w:keepNext/>
        <w:spacing w:before="80"/>
        <w:jc w:val="center"/>
        <w:rPr>
          <w:rFonts w:ascii="Times New Roman" w:hAnsi="Times New Roman"/>
          <w:b/>
          <w:sz w:val="22"/>
          <w:szCs w:val="22"/>
        </w:rPr>
      </w:pPr>
      <w:r w:rsidRPr="00B73AF9">
        <w:rPr>
          <w:rFonts w:ascii="Times New Roman" w:hAnsi="Times New Roman"/>
          <w:b/>
          <w:sz w:val="22"/>
          <w:szCs w:val="22"/>
        </w:rPr>
        <w:t>(Durata)</w:t>
      </w:r>
    </w:p>
    <w:p w:rsidR="00B8450D" w:rsidRPr="00B73AF9" w:rsidRDefault="00B8450D" w:rsidP="00B8450D">
      <w:pPr>
        <w:pStyle w:val="Paragrafoelenco"/>
        <w:keepNext/>
        <w:numPr>
          <w:ilvl w:val="0"/>
          <w:numId w:val="7"/>
        </w:numPr>
        <w:spacing w:before="80"/>
        <w:rPr>
          <w:rFonts w:ascii="Times New Roman" w:hAnsi="Times New Roman" w:cs="Times New Roman"/>
          <w:b/>
          <w:sz w:val="22"/>
          <w:szCs w:val="22"/>
        </w:rPr>
      </w:pPr>
      <w:r w:rsidRPr="00B73AF9">
        <w:rPr>
          <w:rFonts w:ascii="Times New Roman" w:hAnsi="Times New Roman" w:cs="Times New Roman"/>
          <w:sz w:val="22"/>
          <w:szCs w:val="22"/>
        </w:rPr>
        <w:t>Il presente protocollo avrà efficacia a partire dalla data di sottoscrizione dello stesso per una durata di tre anni e potrà essere prorogato per volontà delle Parti con atto scritto.</w:t>
      </w:r>
    </w:p>
    <w:p w:rsidR="00B8450D" w:rsidRPr="00B73AF9" w:rsidRDefault="00B8450D" w:rsidP="00B8450D">
      <w:pPr>
        <w:pStyle w:val="Paragrafoelenco"/>
        <w:keepNext/>
        <w:spacing w:before="80"/>
        <w:rPr>
          <w:rFonts w:ascii="Times New Roman" w:hAnsi="Times New Roman" w:cs="Times New Roman"/>
          <w:b/>
          <w:sz w:val="22"/>
          <w:szCs w:val="22"/>
        </w:rPr>
      </w:pPr>
    </w:p>
    <w:p w:rsidR="00B8450D" w:rsidRPr="00B73AF9" w:rsidRDefault="00B8450D" w:rsidP="00B8450D">
      <w:pPr>
        <w:keepNext/>
        <w:spacing w:before="80"/>
        <w:jc w:val="center"/>
        <w:rPr>
          <w:rFonts w:ascii="Times New Roman" w:hAnsi="Times New Roman"/>
          <w:b/>
          <w:sz w:val="22"/>
          <w:szCs w:val="22"/>
        </w:rPr>
      </w:pPr>
      <w:r w:rsidRPr="00B73AF9">
        <w:rPr>
          <w:rFonts w:ascii="Times New Roman" w:hAnsi="Times New Roman"/>
          <w:b/>
          <w:sz w:val="22"/>
          <w:szCs w:val="22"/>
        </w:rPr>
        <w:t>ART. 6</w:t>
      </w:r>
    </w:p>
    <w:p w:rsidR="00B8450D" w:rsidRPr="00B73AF9" w:rsidRDefault="00B8450D" w:rsidP="00B8450D">
      <w:pPr>
        <w:keepNext/>
        <w:spacing w:before="80"/>
        <w:jc w:val="center"/>
        <w:rPr>
          <w:rFonts w:ascii="Times New Roman" w:hAnsi="Times New Roman"/>
          <w:b/>
          <w:sz w:val="22"/>
          <w:szCs w:val="22"/>
        </w:rPr>
      </w:pPr>
      <w:r w:rsidRPr="00B73AF9">
        <w:rPr>
          <w:rFonts w:ascii="Times New Roman" w:hAnsi="Times New Roman"/>
          <w:b/>
          <w:sz w:val="22"/>
          <w:szCs w:val="22"/>
        </w:rPr>
        <w:t>(Disposizioni finali)</w:t>
      </w:r>
    </w:p>
    <w:p w:rsidR="00B8450D" w:rsidRPr="00B73AF9" w:rsidRDefault="00B8450D" w:rsidP="00B8450D">
      <w:pPr>
        <w:pStyle w:val="Paragrafoelenco"/>
        <w:numPr>
          <w:ilvl w:val="0"/>
          <w:numId w:val="8"/>
        </w:numPr>
        <w:tabs>
          <w:tab w:val="left" w:pos="851"/>
        </w:tabs>
        <w:spacing w:before="80"/>
        <w:rPr>
          <w:rFonts w:ascii="Times New Roman" w:hAnsi="Times New Roman" w:cs="Times New Roman"/>
          <w:sz w:val="22"/>
          <w:szCs w:val="22"/>
          <w:shd w:val="clear" w:color="auto" w:fill="FFFFFF"/>
        </w:rPr>
      </w:pPr>
      <w:r w:rsidRPr="00B73AF9">
        <w:rPr>
          <w:rFonts w:ascii="Times New Roman" w:hAnsi="Times New Roman" w:cs="Times New Roman"/>
          <w:sz w:val="22"/>
          <w:szCs w:val="22"/>
          <w:shd w:val="clear" w:color="auto" w:fill="FFFFFF"/>
        </w:rPr>
        <w:t>Le Parti si impegnano a fare in modo che le iniziative poste in essere per l’esecuzione del presente protocollo si svolgano nel pieno rispetto della disciplina legale.</w:t>
      </w:r>
    </w:p>
    <w:p w:rsidR="00B8450D" w:rsidRPr="00B73AF9" w:rsidRDefault="00B8450D" w:rsidP="00B8450D">
      <w:pPr>
        <w:pStyle w:val="Paragrafoelenco"/>
        <w:numPr>
          <w:ilvl w:val="0"/>
          <w:numId w:val="8"/>
        </w:numPr>
        <w:tabs>
          <w:tab w:val="left" w:pos="851"/>
        </w:tabs>
        <w:spacing w:before="80" w:after="240"/>
        <w:ind w:left="714" w:hanging="357"/>
        <w:contextualSpacing w:val="0"/>
        <w:rPr>
          <w:rFonts w:ascii="Times New Roman" w:hAnsi="Times New Roman" w:cs="Times New Roman"/>
          <w:sz w:val="22"/>
          <w:szCs w:val="22"/>
        </w:rPr>
      </w:pPr>
      <w:r w:rsidRPr="00B73AF9">
        <w:rPr>
          <w:rFonts w:ascii="Times New Roman" w:hAnsi="Times New Roman" w:cs="Times New Roman"/>
          <w:sz w:val="22"/>
          <w:szCs w:val="22"/>
          <w:shd w:val="clear" w:color="auto" w:fill="FFFFFF"/>
        </w:rPr>
        <w:t>Ciascuna delle Parti potrà recedere di diritto in ogni momento dal presente accordo mediante semplice comunicazione alla sede della controparte indicata nel presente atto. In caso di cessazione degli effetti del presente protocollo per recesso unilaterale o per qualsiasi altro motivo, ciascuna Parte si assumerà tutti i costi sostenuti fino al momento della cessazione.</w:t>
      </w:r>
    </w:p>
    <w:p w:rsidR="00B73AF9" w:rsidRPr="00B73AF9" w:rsidRDefault="00B73AF9" w:rsidP="00B73AF9">
      <w:pPr>
        <w:keepNext/>
        <w:spacing w:before="80"/>
        <w:jc w:val="center"/>
        <w:rPr>
          <w:rFonts w:ascii="Times New Roman" w:hAnsi="Times New Roman"/>
          <w:b/>
          <w:sz w:val="22"/>
          <w:szCs w:val="22"/>
        </w:rPr>
      </w:pPr>
      <w:r w:rsidRPr="00B73AF9">
        <w:rPr>
          <w:rFonts w:ascii="Times New Roman" w:hAnsi="Times New Roman"/>
          <w:b/>
          <w:sz w:val="22"/>
          <w:szCs w:val="22"/>
        </w:rPr>
        <w:t>ART. 7</w:t>
      </w:r>
    </w:p>
    <w:p w:rsidR="00B73AF9" w:rsidRPr="00B73AF9" w:rsidRDefault="00B73AF9" w:rsidP="00B73AF9">
      <w:pPr>
        <w:keepNext/>
        <w:spacing w:before="80"/>
        <w:jc w:val="center"/>
        <w:rPr>
          <w:rFonts w:ascii="Times New Roman" w:hAnsi="Times New Roman"/>
          <w:b/>
          <w:sz w:val="22"/>
          <w:szCs w:val="22"/>
        </w:rPr>
      </w:pPr>
      <w:r w:rsidRPr="00B73AF9">
        <w:rPr>
          <w:rFonts w:ascii="Times New Roman" w:hAnsi="Times New Roman"/>
          <w:b/>
          <w:sz w:val="22"/>
          <w:szCs w:val="22"/>
        </w:rPr>
        <w:t>(Riservatezza)</w:t>
      </w:r>
    </w:p>
    <w:p w:rsidR="00B73AF9" w:rsidRPr="00B73AF9" w:rsidRDefault="00B73AF9" w:rsidP="00B73AF9">
      <w:pPr>
        <w:pStyle w:val="Paragrafoelenco"/>
        <w:numPr>
          <w:ilvl w:val="0"/>
          <w:numId w:val="11"/>
        </w:numPr>
        <w:tabs>
          <w:tab w:val="left" w:pos="851"/>
        </w:tabs>
        <w:spacing w:before="80" w:after="240"/>
        <w:contextualSpacing w:val="0"/>
        <w:rPr>
          <w:rFonts w:ascii="Times New Roman" w:hAnsi="Times New Roman" w:cs="Times New Roman"/>
          <w:sz w:val="22"/>
          <w:szCs w:val="22"/>
          <w:shd w:val="clear" w:color="auto" w:fill="FFFFFF"/>
        </w:rPr>
      </w:pPr>
      <w:proofErr w:type="spellStart"/>
      <w:r w:rsidRPr="00B73AF9">
        <w:rPr>
          <w:rFonts w:ascii="Times New Roman" w:hAnsi="Times New Roman" w:cs="Times New Roman"/>
          <w:sz w:val="22"/>
          <w:szCs w:val="22"/>
          <w:shd w:val="clear" w:color="auto" w:fill="FFFFFF"/>
        </w:rPr>
        <w:t>Infratel</w:t>
      </w:r>
      <w:proofErr w:type="spellEnd"/>
      <w:r w:rsidRPr="00B73AF9">
        <w:rPr>
          <w:rFonts w:ascii="Times New Roman" w:hAnsi="Times New Roman" w:cs="Times New Roman"/>
          <w:sz w:val="22"/>
          <w:szCs w:val="22"/>
          <w:shd w:val="clear" w:color="auto" w:fill="FFFFFF"/>
        </w:rPr>
        <w:t xml:space="preserve"> si impegna a garantire il rispetto di quanto previsto dalle disposizioni del Codice in materia di protezione dei dati personali di cui al decreto legislativo n. 196/03 e successive modifiche e/o integrazioni, con particolare riguardo alle norme sull'eventuale comunicazione e diffusione a terzi dei dati detenuti nelle banche dati, ai sensi di quanto previsto dall'art. 25 del decreto medesimo.</w:t>
      </w:r>
    </w:p>
    <w:p w:rsidR="00B73AF9" w:rsidRPr="00B73AF9" w:rsidRDefault="00B73AF9" w:rsidP="00B73AF9">
      <w:pPr>
        <w:pStyle w:val="Paragrafoelenco"/>
        <w:numPr>
          <w:ilvl w:val="0"/>
          <w:numId w:val="11"/>
        </w:numPr>
        <w:tabs>
          <w:tab w:val="left" w:pos="851"/>
        </w:tabs>
        <w:spacing w:before="80" w:after="240"/>
        <w:contextualSpacing w:val="0"/>
        <w:rPr>
          <w:rFonts w:ascii="Times New Roman" w:hAnsi="Times New Roman" w:cs="Times New Roman"/>
          <w:sz w:val="22"/>
          <w:szCs w:val="22"/>
          <w:shd w:val="clear" w:color="auto" w:fill="FFFFFF"/>
        </w:rPr>
      </w:pPr>
      <w:proofErr w:type="spellStart"/>
      <w:r w:rsidRPr="00B73AF9">
        <w:rPr>
          <w:rFonts w:ascii="Times New Roman" w:hAnsi="Times New Roman" w:cs="Times New Roman"/>
          <w:sz w:val="22"/>
          <w:szCs w:val="22"/>
          <w:shd w:val="clear" w:color="auto" w:fill="FFFFFF"/>
        </w:rPr>
        <w:t>Infratel</w:t>
      </w:r>
      <w:proofErr w:type="spellEnd"/>
      <w:r w:rsidRPr="00B73AF9">
        <w:rPr>
          <w:rFonts w:ascii="Times New Roman" w:hAnsi="Times New Roman" w:cs="Times New Roman"/>
          <w:sz w:val="22"/>
          <w:szCs w:val="22"/>
          <w:shd w:val="clear" w:color="auto" w:fill="FFFFFF"/>
        </w:rPr>
        <w:t xml:space="preserve"> è titolare del trattamento dei dati personali, ai sensi dell'art. 4, comma 1, lettera f), del decreto legislativo n. 196/03.</w:t>
      </w:r>
    </w:p>
    <w:p w:rsidR="00B8450D" w:rsidRDefault="00B8450D" w:rsidP="00B8450D">
      <w:pPr>
        <w:spacing w:before="120" w:after="0"/>
        <w:jc w:val="both"/>
      </w:pPr>
    </w:p>
    <w:p w:rsidR="00B8450D" w:rsidRDefault="00B8450D" w:rsidP="00B8450D">
      <w:pPr>
        <w:pStyle w:val="Corpodeltesto21"/>
        <w:spacing w:before="120"/>
        <w:ind w:right="-1" w:hanging="436"/>
      </w:pPr>
    </w:p>
    <w:p w:rsidR="00B8450D" w:rsidRPr="00B8450D" w:rsidRDefault="00B8450D" w:rsidP="00B8450D">
      <w:pPr>
        <w:spacing w:before="80" w:after="120"/>
        <w:rPr>
          <w:rFonts w:ascii="Times New Roman" w:hAnsi="Times New Roman"/>
        </w:rPr>
      </w:pPr>
    </w:p>
    <w:p w:rsidR="00E54FAF" w:rsidRPr="00E54FAF" w:rsidRDefault="00E54FAF" w:rsidP="00E54FAF">
      <w:pPr>
        <w:spacing w:before="80" w:after="120"/>
        <w:rPr>
          <w:rFonts w:ascii="Times New Roman" w:hAnsi="Times New Roman"/>
          <w:bCs/>
        </w:rPr>
      </w:pPr>
    </w:p>
    <w:p w:rsidR="00E54FAF" w:rsidRPr="00E54FAF" w:rsidRDefault="00E54FAF" w:rsidP="00E54FAF">
      <w:pPr>
        <w:tabs>
          <w:tab w:val="left" w:pos="851"/>
        </w:tabs>
        <w:spacing w:before="80"/>
        <w:rPr>
          <w:rFonts w:ascii="Times New Roman" w:hAnsi="Times New Roman"/>
          <w:sz w:val="22"/>
          <w:szCs w:val="22"/>
        </w:rPr>
      </w:pPr>
    </w:p>
    <w:sectPr w:rsidR="00E54FAF" w:rsidRPr="00E54FAF" w:rsidSect="00B90B45">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23F" w:rsidRDefault="0037523F" w:rsidP="00CA0A3D">
      <w:pPr>
        <w:spacing w:after="0" w:line="240" w:lineRule="auto"/>
      </w:pPr>
      <w:r>
        <w:separator/>
      </w:r>
    </w:p>
  </w:endnote>
  <w:endnote w:type="continuationSeparator" w:id="0">
    <w:p w:rsidR="0037523F" w:rsidRDefault="0037523F" w:rsidP="00CA0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3D" w:rsidRDefault="00CA0A3D" w:rsidP="00CA0A3D">
    <w:pPr>
      <w:pStyle w:val="Stilepredefinito"/>
      <w:spacing w:before="120" w:after="0"/>
      <w:jc w:val="center"/>
      <w:rPr>
        <w:rFonts w:ascii="Bookman Old Style" w:hAnsi="Bookman Old Style" w:cs="Bookman Old Style"/>
        <w:bCs/>
      </w:rPr>
    </w:pPr>
    <w:r>
      <w:rPr>
        <w:rFonts w:ascii="Bookman Old Style" w:hAnsi="Bookman Old Style" w:cs="Bookman Old Style"/>
        <w:bCs/>
      </w:rPr>
      <w:t xml:space="preserve">Convenzione fra Comune ed </w:t>
    </w:r>
    <w:proofErr w:type="spellStart"/>
    <w:r>
      <w:rPr>
        <w:rFonts w:ascii="Bookman Old Style" w:hAnsi="Bookman Old Style" w:cs="Bookman Old Style"/>
        <w:bCs/>
      </w:rPr>
      <w:t>Infratel</w:t>
    </w:r>
    <w:proofErr w:type="spellEnd"/>
    <w:r>
      <w:rPr>
        <w:rFonts w:ascii="Bookman Old Style" w:hAnsi="Bookman Old Style" w:cs="Bookman Old Style"/>
        <w:bCs/>
      </w:rPr>
      <w:t xml:space="preserve"> Italia S.p.A.</w:t>
    </w:r>
  </w:p>
  <w:p w:rsidR="00CA0A3D" w:rsidRPr="00BB01AE" w:rsidRDefault="00CA0A3D" w:rsidP="00CA0A3D">
    <w:pPr>
      <w:pStyle w:val="Pidipagina"/>
      <w:jc w:val="center"/>
      <w:rPr>
        <w:rFonts w:ascii="Bookman Old Style" w:hAnsi="Bookman Old Style" w:cs="Bookman Old Style"/>
        <w:bCs/>
      </w:rPr>
    </w:pPr>
    <w:r>
      <w:rPr>
        <w:rFonts w:ascii="Bookman Old Style" w:hAnsi="Bookman Old Style" w:cs="Bookman Old Style"/>
        <w:bCs/>
      </w:rPr>
      <w:t>per la realizzazione di reti WiFi</w:t>
    </w:r>
  </w:p>
  <w:p w:rsidR="00CA0A3D" w:rsidRDefault="00CA0A3D" w:rsidP="00CA0A3D">
    <w:pPr>
      <w:pStyle w:val="Pidipagina"/>
      <w:jc w:val="center"/>
    </w:pPr>
  </w:p>
  <w:p w:rsidR="00CA0A3D" w:rsidRDefault="00CA0A3D" w:rsidP="00CA0A3D">
    <w:pPr>
      <w:pStyle w:val="Pidipagina"/>
      <w:jc w:val="center"/>
    </w:pPr>
    <w:r>
      <w:rPr>
        <w:rFonts w:ascii="Bookman Old Style" w:hAnsi="Bookman Old Style" w:cs="Bookman Old Style"/>
        <w:bCs/>
      </w:rPr>
      <w:t xml:space="preserve">Pagina </w:t>
    </w:r>
    <w:r w:rsidR="00B90B45">
      <w:fldChar w:fldCharType="begin"/>
    </w:r>
    <w:r>
      <w:instrText xml:space="preserve"> PAGE </w:instrText>
    </w:r>
    <w:r w:rsidR="00B90B45">
      <w:fldChar w:fldCharType="separate"/>
    </w:r>
    <w:r w:rsidR="00DE2784">
      <w:rPr>
        <w:noProof/>
      </w:rPr>
      <w:t>1</w:t>
    </w:r>
    <w:r w:rsidR="00B90B45">
      <w:fldChar w:fldCharType="end"/>
    </w:r>
    <w:r>
      <w:rPr>
        <w:rFonts w:ascii="Bookman Old Style" w:hAnsi="Bookman Old Style" w:cs="Bookman Old Style"/>
        <w:bCs/>
      </w:rPr>
      <w:t xml:space="preserve"> / </w:t>
    </w:r>
    <w:r w:rsidR="00B90B45">
      <w:rPr>
        <w:noProof/>
      </w:rPr>
      <w:fldChar w:fldCharType="begin"/>
    </w:r>
    <w:r w:rsidR="0077436E">
      <w:rPr>
        <w:noProof/>
      </w:rPr>
      <w:instrText xml:space="preserve"> NUMPAGES \*Arabic </w:instrText>
    </w:r>
    <w:r w:rsidR="00B90B45">
      <w:rPr>
        <w:noProof/>
      </w:rPr>
      <w:fldChar w:fldCharType="separate"/>
    </w:r>
    <w:r w:rsidR="00DE2784">
      <w:rPr>
        <w:noProof/>
      </w:rPr>
      <w:t>4</w:t>
    </w:r>
    <w:r w:rsidR="00B90B4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23F" w:rsidRDefault="0037523F" w:rsidP="00CA0A3D">
      <w:pPr>
        <w:spacing w:after="0" w:line="240" w:lineRule="auto"/>
      </w:pPr>
      <w:r>
        <w:separator/>
      </w:r>
    </w:p>
  </w:footnote>
  <w:footnote w:type="continuationSeparator" w:id="0">
    <w:p w:rsidR="0037523F" w:rsidRDefault="0037523F" w:rsidP="00CA0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E30BF3C"/>
    <w:name w:val="WW8Num2"/>
    <w:lvl w:ilvl="0">
      <w:start w:val="1"/>
      <w:numFmt w:val="decimal"/>
      <w:lvlText w:val="%1."/>
      <w:lvlJc w:val="left"/>
      <w:pPr>
        <w:tabs>
          <w:tab w:val="num" w:pos="0"/>
        </w:tabs>
        <w:ind w:left="1440" w:hanging="360"/>
      </w:pPr>
      <w:rPr>
        <w:rFonts w:ascii="Times New Roman" w:hAnsi="Times New Roman" w:cs="Times New Roman" w:hint="default"/>
      </w:rPr>
    </w:lvl>
  </w:abstractNum>
  <w:abstractNum w:abstractNumId="1">
    <w:nsid w:val="00000006"/>
    <w:multiLevelType w:val="multilevel"/>
    <w:tmpl w:val="00000006"/>
    <w:name w:val="WW8Num5"/>
    <w:lvl w:ilvl="0">
      <w:start w:val="1"/>
      <w:numFmt w:val="decimal"/>
      <w:lvlText w:val="%1."/>
      <w:lvlJc w:val="left"/>
      <w:pPr>
        <w:tabs>
          <w:tab w:val="num" w:pos="360"/>
        </w:tabs>
        <w:ind w:left="360" w:hanging="360"/>
      </w:pPr>
      <w:rPr>
        <w:rFonts w:ascii="Times New Roman" w:eastAsia="Times New Roman" w:hAnsi="Times New Roman" w:cs="Times New Roman"/>
        <w:b/>
        <w:i w:val="0"/>
        <w:color w:val="000000"/>
        <w:sz w:val="22"/>
        <w:szCs w:val="22"/>
      </w:rPr>
    </w:lvl>
    <w:lvl w:ilvl="1">
      <w:start w:val="1"/>
      <w:numFmt w:val="bullet"/>
      <w:lvlText w:val=""/>
      <w:lvlJc w:val="left"/>
      <w:pPr>
        <w:tabs>
          <w:tab w:val="num" w:pos="1080"/>
        </w:tabs>
        <w:ind w:left="1080" w:hanging="360"/>
      </w:pPr>
      <w:rPr>
        <w:rFonts w:ascii="Wingdings" w:hAnsi="Wingdings" w:cs="Wingdings"/>
        <w:sz w:val="20"/>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nsid w:val="03463D81"/>
    <w:multiLevelType w:val="hybridMultilevel"/>
    <w:tmpl w:val="881C1A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665859"/>
    <w:multiLevelType w:val="hybridMultilevel"/>
    <w:tmpl w:val="3D045102"/>
    <w:lvl w:ilvl="0" w:tplc="1340E226">
      <w:start w:val="1"/>
      <w:numFmt w:val="decimal"/>
      <w:lvlText w:val="%1."/>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0E7B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ED5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8EF8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4680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60FF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64A2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74F5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40D7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9C67B5B"/>
    <w:multiLevelType w:val="hybridMultilevel"/>
    <w:tmpl w:val="FC4202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C72FF9"/>
    <w:multiLevelType w:val="hybridMultilevel"/>
    <w:tmpl w:val="29A2B38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2AE011D0"/>
    <w:multiLevelType w:val="hybridMultilevel"/>
    <w:tmpl w:val="124098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E134B40"/>
    <w:multiLevelType w:val="hybridMultilevel"/>
    <w:tmpl w:val="0A06EAD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6061CE"/>
    <w:multiLevelType w:val="hybridMultilevel"/>
    <w:tmpl w:val="AB16E478"/>
    <w:lvl w:ilvl="0" w:tplc="0410000F">
      <w:start w:val="1"/>
      <w:numFmt w:val="decimal"/>
      <w:lvlText w:val="%1."/>
      <w:lvlJc w:val="left"/>
      <w:pPr>
        <w:ind w:left="720" w:hanging="360"/>
      </w:pPr>
      <w:rPr>
        <w:rFonts w:hint="default"/>
      </w:rPr>
    </w:lvl>
    <w:lvl w:ilvl="1" w:tplc="A8126B0A">
      <w:start w:val="1"/>
      <w:numFmt w:val="lowerLetter"/>
      <w:lvlText w:val="%2."/>
      <w:lvlJc w:val="left"/>
      <w:pPr>
        <w:ind w:left="1440" w:hanging="360"/>
      </w:pPr>
      <w:rPr>
        <w:rFonts w:ascii="Times New Roman" w:eastAsia="Batang" w:hAnsi="Times New Roman" w:cs="Calibr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F4376E"/>
    <w:multiLevelType w:val="hybridMultilevel"/>
    <w:tmpl w:val="FC4202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FB3CDE"/>
    <w:multiLevelType w:val="hybridMultilevel"/>
    <w:tmpl w:val="917E1D3A"/>
    <w:lvl w:ilvl="0" w:tplc="A8126B0A">
      <w:start w:val="1"/>
      <w:numFmt w:val="lowerLetter"/>
      <w:lvlText w:val="%1."/>
      <w:lvlJc w:val="left"/>
      <w:pPr>
        <w:ind w:left="1440" w:hanging="360"/>
      </w:pPr>
      <w:rPr>
        <w:rFonts w:ascii="Times New Roman" w:eastAsia="Batang" w:hAnsi="Times New Roman"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720C8F"/>
    <w:multiLevelType w:val="hybridMultilevel"/>
    <w:tmpl w:val="55702528"/>
    <w:lvl w:ilvl="0" w:tplc="B6BE0F8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9"/>
  </w:num>
  <w:num w:numId="6">
    <w:abstractNumId w:val="6"/>
  </w:num>
  <w:num w:numId="7">
    <w:abstractNumId w:val="12"/>
  </w:num>
  <w:num w:numId="8">
    <w:abstractNumId w:val="10"/>
  </w:num>
  <w:num w:numId="9">
    <w:abstractNumId w:val="0"/>
  </w:num>
  <w:num w:numId="10">
    <w:abstractNumId w:val="2"/>
  </w:num>
  <w:num w:numId="11">
    <w:abstractNumId w:val="5"/>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A0A3D"/>
    <w:rsid w:val="00007AA7"/>
    <w:rsid w:val="00036518"/>
    <w:rsid w:val="00047632"/>
    <w:rsid w:val="00073E90"/>
    <w:rsid w:val="000A43FD"/>
    <w:rsid w:val="000E0336"/>
    <w:rsid w:val="000E60A2"/>
    <w:rsid w:val="000E71EB"/>
    <w:rsid w:val="00142BDA"/>
    <w:rsid w:val="00144BD2"/>
    <w:rsid w:val="001A0AC4"/>
    <w:rsid w:val="001F4985"/>
    <w:rsid w:val="00206BC9"/>
    <w:rsid w:val="00210B91"/>
    <w:rsid w:val="00232DA1"/>
    <w:rsid w:val="00233C87"/>
    <w:rsid w:val="0023697B"/>
    <w:rsid w:val="002D3707"/>
    <w:rsid w:val="003009E0"/>
    <w:rsid w:val="00354D86"/>
    <w:rsid w:val="0037523F"/>
    <w:rsid w:val="003801B4"/>
    <w:rsid w:val="003B2755"/>
    <w:rsid w:val="00455C9F"/>
    <w:rsid w:val="004742CD"/>
    <w:rsid w:val="004A3A44"/>
    <w:rsid w:val="004D4B21"/>
    <w:rsid w:val="00506E01"/>
    <w:rsid w:val="005E06F7"/>
    <w:rsid w:val="006B6076"/>
    <w:rsid w:val="00717756"/>
    <w:rsid w:val="0077436E"/>
    <w:rsid w:val="00823395"/>
    <w:rsid w:val="00883B83"/>
    <w:rsid w:val="008847E8"/>
    <w:rsid w:val="0089569D"/>
    <w:rsid w:val="008D0777"/>
    <w:rsid w:val="00940661"/>
    <w:rsid w:val="009B4871"/>
    <w:rsid w:val="00A236CC"/>
    <w:rsid w:val="00B73AF9"/>
    <w:rsid w:val="00B8450D"/>
    <w:rsid w:val="00B90B45"/>
    <w:rsid w:val="00BC00D5"/>
    <w:rsid w:val="00C528B3"/>
    <w:rsid w:val="00C6591C"/>
    <w:rsid w:val="00CA0A3D"/>
    <w:rsid w:val="00D11F47"/>
    <w:rsid w:val="00D24D38"/>
    <w:rsid w:val="00DE2784"/>
    <w:rsid w:val="00DE5924"/>
    <w:rsid w:val="00DF4E76"/>
    <w:rsid w:val="00E54238"/>
    <w:rsid w:val="00E54FAF"/>
    <w:rsid w:val="00EA7358"/>
    <w:rsid w:val="00FD43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0A3D"/>
    <w:pPr>
      <w:suppressAutoHyphens/>
      <w:spacing w:after="200" w:line="276" w:lineRule="auto"/>
    </w:pPr>
    <w:rPr>
      <w:rFonts w:ascii="Garamond" w:eastAsia="Times New Roman" w:hAnsi="Garamond" w:cs="Times New Roman"/>
      <w:color w:val="000000"/>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CA0A3D"/>
    <w:pPr>
      <w:suppressAutoHyphens/>
      <w:spacing w:after="200" w:line="276" w:lineRule="auto"/>
    </w:pPr>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unhideWhenUsed/>
    <w:rsid w:val="00CA0A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A3D"/>
    <w:rPr>
      <w:rFonts w:ascii="Garamond" w:eastAsia="Times New Roman" w:hAnsi="Garamond" w:cs="Times New Roman"/>
      <w:color w:val="000000"/>
      <w:sz w:val="24"/>
      <w:szCs w:val="20"/>
      <w:lang w:eastAsia="ar-SA"/>
    </w:rPr>
  </w:style>
  <w:style w:type="paragraph" w:styleId="Pidipagina">
    <w:name w:val="footer"/>
    <w:basedOn w:val="Normale"/>
    <w:link w:val="PidipaginaCarattere"/>
    <w:unhideWhenUsed/>
    <w:rsid w:val="00CA0A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A3D"/>
    <w:rPr>
      <w:rFonts w:ascii="Garamond" w:eastAsia="Times New Roman" w:hAnsi="Garamond" w:cs="Times New Roman"/>
      <w:color w:val="000000"/>
      <w:sz w:val="24"/>
      <w:szCs w:val="20"/>
      <w:lang w:eastAsia="ar-SA"/>
    </w:rPr>
  </w:style>
  <w:style w:type="character" w:customStyle="1" w:styleId="WW8Num1z3">
    <w:name w:val="WW8Num1z3"/>
    <w:rsid w:val="00CA0A3D"/>
  </w:style>
  <w:style w:type="character" w:customStyle="1" w:styleId="WW8Num1z0">
    <w:name w:val="WW8Num1z0"/>
    <w:rsid w:val="00CA0A3D"/>
    <w:rPr>
      <w:b/>
      <w:i w:val="0"/>
      <w:caps w:val="0"/>
      <w:smallCaps w:val="0"/>
      <w:strike w:val="0"/>
      <w:dstrike w:val="0"/>
      <w:vanish w:val="0"/>
      <w:color w:val="000000"/>
      <w:position w:val="0"/>
      <w:sz w:val="24"/>
      <w:szCs w:val="24"/>
      <w:vertAlign w:val="baseline"/>
    </w:rPr>
  </w:style>
  <w:style w:type="paragraph" w:styleId="Paragrafoelenco">
    <w:name w:val="List Paragraph"/>
    <w:basedOn w:val="Normale"/>
    <w:uiPriority w:val="34"/>
    <w:qFormat/>
    <w:rsid w:val="00CA0A3D"/>
    <w:pPr>
      <w:suppressAutoHyphens w:val="0"/>
      <w:spacing w:before="120" w:after="0" w:line="360" w:lineRule="auto"/>
      <w:ind w:left="720"/>
      <w:contextualSpacing/>
      <w:jc w:val="both"/>
    </w:pPr>
    <w:rPr>
      <w:rFonts w:ascii="Lucida Bright" w:eastAsia="Batang" w:hAnsi="Lucida Bright" w:cs="Calibri"/>
      <w:color w:val="auto"/>
      <w:szCs w:val="24"/>
      <w:lang w:eastAsia="it-IT"/>
    </w:rPr>
  </w:style>
  <w:style w:type="paragraph" w:customStyle="1" w:styleId="Corpodeltesto21">
    <w:name w:val="Corpo del testo 21"/>
    <w:basedOn w:val="Stilepredefinito"/>
    <w:rsid w:val="00B8450D"/>
    <w:pPr>
      <w:widowControl w:val="0"/>
      <w:jc w:val="both"/>
    </w:pPr>
    <w:rPr>
      <w:color w:val="00000A"/>
      <w:sz w:val="24"/>
    </w:rPr>
  </w:style>
  <w:style w:type="character" w:customStyle="1" w:styleId="WW8Num8z0">
    <w:name w:val="WW8Num8z0"/>
    <w:rsid w:val="00B73AF9"/>
  </w:style>
  <w:style w:type="paragraph" w:styleId="NormaleWeb">
    <w:name w:val="Normal (Web)"/>
    <w:basedOn w:val="Normale"/>
    <w:rsid w:val="00B73AF9"/>
    <w:pPr>
      <w:spacing w:after="270" w:line="240" w:lineRule="auto"/>
    </w:pPr>
    <w:rPr>
      <w:rFonts w:ascii="Times New Roman" w:hAnsi="Times New Roman"/>
      <w:color w:val="auto"/>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Vincenzo</dc:creator>
  <cp:keywords/>
  <dc:description/>
  <cp:lastModifiedBy>segretario muccia</cp:lastModifiedBy>
  <cp:revision>4</cp:revision>
  <cp:lastPrinted>2019-07-10T15:31:00Z</cp:lastPrinted>
  <dcterms:created xsi:type="dcterms:W3CDTF">2020-11-04T11:22:00Z</dcterms:created>
  <dcterms:modified xsi:type="dcterms:W3CDTF">2020-12-16T11:46:00Z</dcterms:modified>
</cp:coreProperties>
</file>