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95" w:rsidRDefault="003E3F95">
      <w:pPr>
        <w:pStyle w:val="Corpotesto"/>
        <w:spacing w:before="90"/>
        <w:ind w:left="320" w:right="100"/>
        <w:jc w:val="center"/>
        <w:rPr>
          <w:noProof/>
          <w:lang w:bidi="ar-SA"/>
        </w:rPr>
      </w:pPr>
    </w:p>
    <w:p w:rsidR="003E3F95" w:rsidRDefault="003E3F95">
      <w:pPr>
        <w:pStyle w:val="Corpotesto"/>
        <w:spacing w:before="90"/>
        <w:ind w:left="320" w:right="100"/>
        <w:jc w:val="center"/>
        <w:rPr>
          <w:noProof/>
          <w:lang w:bidi="ar-SA"/>
        </w:rPr>
      </w:pPr>
    </w:p>
    <w:p w:rsidR="00FB439B" w:rsidRDefault="00947898">
      <w:pPr>
        <w:pStyle w:val="Corpotesto"/>
        <w:spacing w:before="90"/>
        <w:ind w:left="320" w:right="100"/>
        <w:jc w:val="center"/>
      </w:pPr>
      <w:r>
        <w:t xml:space="preserve">Modulo di raccolta dati delle persone che hanno fatto ingresso nel Comune di </w:t>
      </w:r>
      <w:r w:rsidR="003E3F95">
        <w:t>Palmiano</w:t>
      </w:r>
      <w:r>
        <w:t xml:space="preserve"> da Stati o territori esteri per la trasmissione all’ASUR Marche – Area Vasta 5</w:t>
      </w:r>
    </w:p>
    <w:p w:rsidR="00FB439B" w:rsidRDefault="00947898">
      <w:pPr>
        <w:spacing w:before="119"/>
        <w:ind w:left="1202" w:right="985"/>
        <w:jc w:val="center"/>
        <w:rPr>
          <w:i/>
          <w:sz w:val="20"/>
        </w:rPr>
      </w:pPr>
      <w:r>
        <w:rPr>
          <w:i/>
          <w:sz w:val="20"/>
        </w:rPr>
        <w:t>(da inoltrare al</w:t>
      </w:r>
      <w:r w:rsidR="003E3F95">
        <w:rPr>
          <w:i/>
          <w:sz w:val="20"/>
        </w:rPr>
        <w:t>l’ufficio protocollo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 a mano o tramite PEC </w:t>
      </w:r>
      <w:hyperlink r:id="rId8" w:history="1">
        <w:r w:rsidR="003E3F95" w:rsidRPr="00171599">
          <w:rPr>
            <w:rStyle w:val="Collegamentoipertestuale"/>
            <w:i/>
            <w:sz w:val="20"/>
          </w:rPr>
          <w:t>comune.palmiano@emarche.it</w:t>
        </w:r>
      </w:hyperlink>
      <w:r>
        <w:rPr>
          <w:i/>
          <w:sz w:val="20"/>
        </w:rPr>
        <w:t xml:space="preserve"> ovvero tramite email </w:t>
      </w:r>
      <w:r w:rsidR="003E3F95">
        <w:rPr>
          <w:i/>
          <w:sz w:val="20"/>
        </w:rPr>
        <w:t>ufficio.segreteria</w:t>
      </w:r>
      <w:r>
        <w:rPr>
          <w:i/>
          <w:sz w:val="20"/>
        </w:rPr>
        <w:t>@comune.</w:t>
      </w:r>
      <w:r w:rsidR="003E3F95">
        <w:rPr>
          <w:i/>
          <w:sz w:val="20"/>
        </w:rPr>
        <w:t>palmiano</w:t>
      </w:r>
      <w:r>
        <w:rPr>
          <w:i/>
          <w:sz w:val="20"/>
        </w:rPr>
        <w:t>.ap.it)</w:t>
      </w:r>
    </w:p>
    <w:p w:rsidR="00FB439B" w:rsidRDefault="00FB439B">
      <w:pPr>
        <w:spacing w:before="2"/>
        <w:rPr>
          <w:i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4808"/>
      </w:tblGrid>
      <w:tr w:rsidR="00FB439B">
        <w:trPr>
          <w:trHeight w:val="479"/>
        </w:trPr>
        <w:tc>
          <w:tcPr>
            <w:tcW w:w="9856" w:type="dxa"/>
            <w:gridSpan w:val="2"/>
          </w:tcPr>
          <w:p w:rsidR="00FB439B" w:rsidRDefault="00947898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Dati del dichiarante</w:t>
            </w:r>
          </w:p>
        </w:tc>
      </w:tr>
      <w:tr w:rsidR="00FB439B">
        <w:trPr>
          <w:trHeight w:val="714"/>
        </w:trPr>
        <w:tc>
          <w:tcPr>
            <w:tcW w:w="5048" w:type="dxa"/>
          </w:tcPr>
          <w:p w:rsidR="00FB439B" w:rsidRDefault="0094789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Cognome - Nome</w:t>
            </w:r>
          </w:p>
        </w:tc>
        <w:tc>
          <w:tcPr>
            <w:tcW w:w="4808" w:type="dxa"/>
          </w:tcPr>
          <w:p w:rsidR="00FB439B" w:rsidRDefault="0094789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</w:tr>
      <w:tr w:rsidR="00FB439B">
        <w:trPr>
          <w:trHeight w:val="715"/>
        </w:trPr>
        <w:tc>
          <w:tcPr>
            <w:tcW w:w="5048" w:type="dxa"/>
          </w:tcPr>
          <w:p w:rsidR="00FB439B" w:rsidRDefault="0094789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4808" w:type="dxa"/>
          </w:tcPr>
          <w:p w:rsidR="00FB439B" w:rsidRDefault="0094789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</w:tr>
      <w:tr w:rsidR="00FB439B">
        <w:trPr>
          <w:trHeight w:val="839"/>
        </w:trPr>
        <w:tc>
          <w:tcPr>
            <w:tcW w:w="5048" w:type="dxa"/>
          </w:tcPr>
          <w:p w:rsidR="00FB439B" w:rsidRDefault="0094789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Email - Pec</w:t>
            </w:r>
          </w:p>
        </w:tc>
        <w:tc>
          <w:tcPr>
            <w:tcW w:w="4808" w:type="dxa"/>
          </w:tcPr>
          <w:p w:rsidR="00FB439B" w:rsidRDefault="0094789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</w:tr>
      <w:tr w:rsidR="00FB439B">
        <w:trPr>
          <w:trHeight w:val="837"/>
        </w:trPr>
        <w:tc>
          <w:tcPr>
            <w:tcW w:w="5048" w:type="dxa"/>
          </w:tcPr>
          <w:p w:rsidR="00FB439B" w:rsidRDefault="0094789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Indirizzo di residenza</w:t>
            </w:r>
          </w:p>
        </w:tc>
        <w:tc>
          <w:tcPr>
            <w:tcW w:w="4808" w:type="dxa"/>
          </w:tcPr>
          <w:p w:rsidR="00FB439B" w:rsidRDefault="0094789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Comune di residenza</w:t>
            </w:r>
          </w:p>
        </w:tc>
      </w:tr>
      <w:tr w:rsidR="00FB439B">
        <w:trPr>
          <w:trHeight w:val="1869"/>
        </w:trPr>
        <w:tc>
          <w:tcPr>
            <w:tcW w:w="5048" w:type="dxa"/>
          </w:tcPr>
          <w:p w:rsidR="00FB439B" w:rsidRDefault="0094789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Stato / Comune estero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provenienza:</w:t>
            </w:r>
          </w:p>
          <w:p w:rsidR="00FB439B" w:rsidRDefault="00FB439B">
            <w:pPr>
              <w:pStyle w:val="TableParagraph"/>
              <w:ind w:left="0"/>
              <w:rPr>
                <w:i/>
              </w:rPr>
            </w:pPr>
          </w:p>
          <w:p w:rsidR="00FB439B" w:rsidRDefault="00FB439B">
            <w:pPr>
              <w:pStyle w:val="TableParagraph"/>
              <w:spacing w:before="8"/>
              <w:ind w:left="0"/>
              <w:rPr>
                <w:i/>
                <w:sz w:val="18"/>
              </w:rPr>
            </w:pPr>
          </w:p>
          <w:p w:rsidR="00FB439B" w:rsidRDefault="0094789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Indirizzo della località 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Provenienza:</w:t>
            </w:r>
          </w:p>
        </w:tc>
        <w:tc>
          <w:tcPr>
            <w:tcW w:w="4808" w:type="dxa"/>
          </w:tcPr>
          <w:p w:rsidR="00FB439B" w:rsidRDefault="0094789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Data e ora di rientro nel territorio comunale:</w:t>
            </w:r>
          </w:p>
          <w:p w:rsidR="00FB439B" w:rsidRDefault="00FB439B">
            <w:pPr>
              <w:pStyle w:val="TableParagraph"/>
              <w:spacing w:before="8"/>
              <w:ind w:left="0"/>
              <w:rPr>
                <w:i/>
                <w:sz w:val="20"/>
              </w:rPr>
            </w:pPr>
          </w:p>
          <w:p w:rsidR="00FB439B" w:rsidRDefault="00947898">
            <w:pPr>
              <w:pStyle w:val="TableParagraph"/>
              <w:tabs>
                <w:tab w:val="left" w:pos="606"/>
                <w:tab w:val="left" w:pos="1262"/>
                <w:tab w:val="left" w:pos="2016"/>
                <w:tab w:val="left" w:pos="2568"/>
                <w:tab w:val="left" w:pos="3069"/>
                <w:tab w:val="left" w:pos="3668"/>
              </w:tabs>
              <w:spacing w:line="364" w:lineRule="auto"/>
              <w:ind w:left="156" w:right="844" w:hanging="5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Motivo dell’ingresso e giornate 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permanenza:</w:t>
            </w:r>
          </w:p>
        </w:tc>
      </w:tr>
      <w:tr w:rsidR="00FB439B">
        <w:trPr>
          <w:trHeight w:val="2990"/>
        </w:trPr>
        <w:tc>
          <w:tcPr>
            <w:tcW w:w="5048" w:type="dxa"/>
          </w:tcPr>
          <w:p w:rsidR="00FB439B" w:rsidRDefault="00947898">
            <w:pPr>
              <w:pStyle w:val="TableParagraph"/>
              <w:spacing w:before="120"/>
              <w:ind w:left="88" w:right="3399"/>
              <w:jc w:val="center"/>
              <w:rPr>
                <w:sz w:val="20"/>
              </w:rPr>
            </w:pPr>
            <w:r>
              <w:rPr>
                <w:sz w:val="20"/>
              </w:rPr>
              <w:t>Mezzo di trasporto</w:t>
            </w:r>
          </w:p>
          <w:p w:rsidR="00FB439B" w:rsidRDefault="00947898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  <w:tab w:val="left" w:pos="817"/>
              </w:tabs>
              <w:spacing w:line="239" w:lineRule="exact"/>
              <w:ind w:right="3273" w:hanging="817"/>
              <w:rPr>
                <w:sz w:val="20"/>
              </w:rPr>
            </w:pPr>
            <w:r>
              <w:rPr>
                <w:sz w:val="20"/>
              </w:rPr>
              <w:t>Treno</w:t>
            </w:r>
          </w:p>
          <w:p w:rsidR="00FB439B" w:rsidRDefault="00947898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  <w:tab w:val="left" w:pos="817"/>
              </w:tabs>
              <w:spacing w:line="229" w:lineRule="exact"/>
              <w:ind w:right="3264" w:hanging="817"/>
              <w:rPr>
                <w:sz w:val="20"/>
              </w:rPr>
            </w:pPr>
            <w:r>
              <w:rPr>
                <w:sz w:val="20"/>
              </w:rPr>
              <w:t>Aereo</w:t>
            </w:r>
          </w:p>
          <w:p w:rsidR="00FB439B" w:rsidRDefault="0094789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29" w:lineRule="exact"/>
              <w:ind w:hanging="350"/>
              <w:rPr>
                <w:sz w:val="20"/>
              </w:rPr>
            </w:pPr>
            <w:r>
              <w:rPr>
                <w:sz w:val="20"/>
              </w:rPr>
              <w:t>Mezzo proprio</w:t>
            </w:r>
          </w:p>
          <w:p w:rsidR="00FB439B" w:rsidRDefault="0094789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  <w:tab w:val="left" w:pos="4234"/>
              </w:tabs>
              <w:spacing w:line="239" w:lineRule="exact"/>
              <w:ind w:hanging="350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808" w:type="dxa"/>
          </w:tcPr>
          <w:p w:rsidR="00FB439B" w:rsidRDefault="00947898">
            <w:pPr>
              <w:pStyle w:val="TableParagraph"/>
              <w:ind w:right="236"/>
              <w:rPr>
                <w:sz w:val="20"/>
              </w:rPr>
            </w:pPr>
            <w:r>
              <w:rPr>
                <w:sz w:val="20"/>
              </w:rPr>
              <w:t>Lo spostamento avviene con altri componenti del nucleo familiare?</w:t>
            </w:r>
          </w:p>
          <w:p w:rsidR="00FB439B" w:rsidRDefault="00947898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1" w:line="237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Si</w:t>
            </w:r>
          </w:p>
          <w:p w:rsidR="00FB439B" w:rsidRDefault="00947898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29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:rsidR="00FB439B" w:rsidRDefault="00947898">
            <w:pPr>
              <w:pStyle w:val="TableParagraph"/>
              <w:ind w:right="236"/>
              <w:rPr>
                <w:sz w:val="20"/>
              </w:rPr>
            </w:pPr>
            <w:r>
              <w:rPr>
                <w:sz w:val="20"/>
              </w:rPr>
              <w:t>Se sì, quanti componenti del nucleo familiare fanno parte dello spostamento?</w:t>
            </w:r>
          </w:p>
          <w:p w:rsidR="00FB439B" w:rsidRDefault="00FB439B">
            <w:pPr>
              <w:pStyle w:val="TableParagraph"/>
              <w:ind w:left="0"/>
              <w:rPr>
                <w:i/>
              </w:rPr>
            </w:pPr>
          </w:p>
          <w:p w:rsidR="00FB439B" w:rsidRDefault="00FB439B">
            <w:pPr>
              <w:pStyle w:val="TableParagraph"/>
              <w:spacing w:before="5"/>
              <w:ind w:left="0"/>
              <w:rPr>
                <w:i/>
                <w:sz w:val="17"/>
              </w:rPr>
            </w:pPr>
          </w:p>
          <w:p w:rsidR="00FB439B" w:rsidRDefault="009478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Nominativi degli stessi:</w:t>
            </w:r>
          </w:p>
        </w:tc>
      </w:tr>
      <w:tr w:rsidR="00FB439B">
        <w:trPr>
          <w:trHeight w:val="1158"/>
        </w:trPr>
        <w:tc>
          <w:tcPr>
            <w:tcW w:w="9856" w:type="dxa"/>
            <w:gridSpan w:val="2"/>
          </w:tcPr>
          <w:p w:rsidR="00FB439B" w:rsidRDefault="00947898">
            <w:pPr>
              <w:pStyle w:val="TableParagraph"/>
              <w:tabs>
                <w:tab w:val="left" w:pos="2372"/>
                <w:tab w:val="left" w:pos="2928"/>
                <w:tab w:val="left" w:pos="3727"/>
                <w:tab w:val="left" w:pos="8424"/>
              </w:tabs>
              <w:spacing w:before="10" w:line="460" w:lineRule="atLeast"/>
              <w:ind w:left="107" w:right="1419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sintomi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esordio sintomi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FB439B" w:rsidRDefault="00FB439B">
      <w:pPr>
        <w:rPr>
          <w:i/>
        </w:rPr>
      </w:pPr>
    </w:p>
    <w:p w:rsidR="00FB439B" w:rsidRDefault="00FB439B">
      <w:pPr>
        <w:spacing w:before="10"/>
        <w:rPr>
          <w:i/>
          <w:sz w:val="21"/>
        </w:rPr>
      </w:pPr>
    </w:p>
    <w:p w:rsidR="00FB439B" w:rsidRDefault="003E3F95">
      <w:pPr>
        <w:tabs>
          <w:tab w:val="left" w:pos="4337"/>
        </w:tabs>
        <w:ind w:left="220"/>
      </w:pPr>
      <w:r>
        <w:t>Palmiano</w:t>
      </w:r>
      <w:bookmarkStart w:id="0" w:name="_GoBack"/>
      <w:bookmarkEnd w:id="0"/>
      <w:r w:rsidR="00947898">
        <w:t>,</w:t>
      </w:r>
      <w:r w:rsidR="00947898">
        <w:rPr>
          <w:spacing w:val="-6"/>
        </w:rPr>
        <w:t xml:space="preserve"> </w:t>
      </w:r>
      <w:r w:rsidR="00947898">
        <w:t>lì</w:t>
      </w:r>
      <w:r w:rsidR="00947898">
        <w:rPr>
          <w:spacing w:val="1"/>
        </w:rPr>
        <w:t xml:space="preserve"> </w:t>
      </w:r>
      <w:r w:rsidR="00947898">
        <w:rPr>
          <w:u w:val="single"/>
        </w:rPr>
        <w:t xml:space="preserve"> </w:t>
      </w:r>
      <w:r w:rsidR="00947898">
        <w:rPr>
          <w:u w:val="single"/>
        </w:rPr>
        <w:tab/>
      </w:r>
    </w:p>
    <w:p w:rsidR="00FB439B" w:rsidRDefault="00FB439B">
      <w:pPr>
        <w:rPr>
          <w:sz w:val="20"/>
        </w:rPr>
      </w:pPr>
    </w:p>
    <w:p w:rsidR="00FB439B" w:rsidRDefault="00FB439B">
      <w:pPr>
        <w:rPr>
          <w:sz w:val="20"/>
        </w:rPr>
      </w:pPr>
    </w:p>
    <w:p w:rsidR="00FB439B" w:rsidRDefault="00FB439B">
      <w:pPr>
        <w:spacing w:before="2"/>
        <w:rPr>
          <w:sz w:val="18"/>
        </w:rPr>
      </w:pPr>
    </w:p>
    <w:p w:rsidR="00FB439B" w:rsidRDefault="003E3F95">
      <w:pPr>
        <w:spacing w:before="92" w:line="207" w:lineRule="exact"/>
        <w:ind w:left="6735" w:right="100"/>
        <w:jc w:val="center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53975</wp:posOffset>
                </wp:positionV>
                <wp:extent cx="244602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.75pt,4.25pt" to="5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E0uHA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" strokeweight=".24536mm">
                <w10:wrap anchorx="page"/>
              </v:line>
            </w:pict>
          </mc:Fallback>
        </mc:AlternateContent>
      </w:r>
      <w:r w:rsidR="00947898">
        <w:rPr>
          <w:b/>
          <w:sz w:val="18"/>
        </w:rPr>
        <w:t>FIRMA DEL DICHIARANTE</w:t>
      </w:r>
    </w:p>
    <w:p w:rsidR="00FB439B" w:rsidRDefault="00947898">
      <w:pPr>
        <w:spacing w:line="207" w:lineRule="exact"/>
        <w:ind w:left="6690" w:right="100"/>
        <w:jc w:val="center"/>
        <w:rPr>
          <w:b/>
          <w:sz w:val="18"/>
        </w:rPr>
      </w:pPr>
      <w:r>
        <w:rPr>
          <w:b/>
          <w:sz w:val="18"/>
        </w:rPr>
        <w:t>(o se minore di chi ne ha la tutela)</w:t>
      </w:r>
    </w:p>
    <w:p w:rsidR="00FB439B" w:rsidRDefault="003E3F95">
      <w:pPr>
        <w:spacing w:before="6"/>
        <w:rPr>
          <w:b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124460</wp:posOffset>
                </wp:positionV>
                <wp:extent cx="2230120" cy="7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120" cy="7620"/>
                          <a:chOff x="720" y="196"/>
                          <a:chExt cx="3512" cy="12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720" y="201"/>
                            <a:ext cx="251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3243" y="201"/>
                            <a:ext cx="98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9.8pt;width:175.6pt;height:.6pt;z-index:-251654144;mso-wrap-distance-left:0;mso-wrap-distance-right:0;mso-position-horizontal-relative:page" coordorigin="720,196" coordsize="35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">
                <v:line id="Line 4" o:spid="_x0000_s1027" style="position:absolute;visibility:visible;mso-wrap-style:square" from="720,201" to="3239,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Re3sIAAADaAAAADwAAAGRycy9kb3ducmV2LnhtbESPzWrDMBCE74W8g9hAbo0cB0pxogRT&#10;CPhU2rTkvFgb2am1MpLinz59VSj0OMzMN8z+ONlODORD61jBZp2BIK6dbtko+Pw4PT6DCBFZY+eY&#10;FMwU4HhYPOyx0G7kdxrO0YgE4VCggibGvpAy1A1ZDGvXEyfv6rzFmKQ3UnscE9x2Ms+yJ2mx5bTQ&#10;YE8vDdVf57tVUL7Npq+vN3/h8nvz6syYt1Wp1Go5lTsQkab4H/5rV1rBFn6vp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Re3sIAAADaAAAADwAAAAAAAAAAAAAA&#10;AAChAgAAZHJzL2Rvd25yZXYueG1sUEsFBgAAAAAEAAQA+QAAAJADAAAAAA==&#10;" strokeweight=".20003mm"/>
                <v:line id="Line 3" o:spid="_x0000_s1028" style="position:absolute;visibility:visible;mso-wrap-style:square" from="3243,201" to="4232,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3GqsIAAADaAAAADwAAAGRycy9kb3ducmV2LnhtbESPzWrDMBCE74W8g9hAbo0cE0pxogRT&#10;CPhU2rTkvFgb2am1MpLinz59VSj0OMzMN8z+ONlODORD61jBZp2BIK6dbtko+Pw4PT6DCBFZY+eY&#10;FMwU4HhYPOyx0G7kdxrO0YgE4VCggibGvpAy1A1ZDGvXEyfv6rzFmKQ3UnscE9x2Ms+yJ2mx5bTQ&#10;YE8vDdVf57tVUL7Npq+vN3/h8nvz6syYt1Wp1Go5lTsQkab4H/5rV1rBFn6vp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3GqsIAAADaAAAADwAAAAAAAAAAAAAA&#10;AAChAgAAZHJzL2Rvd25yZXYueG1sUEsFBgAAAAAEAAQA+QAAAJADAAAAAA==&#10;" strokeweight=".20003mm"/>
                <w10:wrap type="topAndBottom" anchorx="page"/>
              </v:group>
            </w:pict>
          </mc:Fallback>
        </mc:AlternateContent>
      </w:r>
    </w:p>
    <w:p w:rsidR="00FB439B" w:rsidRDefault="00947898">
      <w:pPr>
        <w:spacing w:line="180" w:lineRule="exact"/>
        <w:ind w:left="928"/>
        <w:rPr>
          <w:b/>
          <w:sz w:val="18"/>
        </w:rPr>
      </w:pPr>
      <w:r>
        <w:rPr>
          <w:b/>
          <w:sz w:val="18"/>
        </w:rPr>
        <w:t>FIRMA DEL RICEVENTE</w:t>
      </w:r>
    </w:p>
    <w:sectPr w:rsidR="00FB439B">
      <w:headerReference w:type="default" r:id="rId9"/>
      <w:type w:val="continuous"/>
      <w:pgSz w:w="11910" w:h="16840"/>
      <w:pgMar w:top="680" w:right="10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98" w:rsidRDefault="00947898" w:rsidP="003E3F95">
      <w:r>
        <w:separator/>
      </w:r>
    </w:p>
  </w:endnote>
  <w:endnote w:type="continuationSeparator" w:id="0">
    <w:p w:rsidR="00947898" w:rsidRDefault="00947898" w:rsidP="003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98" w:rsidRDefault="00947898" w:rsidP="003E3F95">
      <w:r>
        <w:separator/>
      </w:r>
    </w:p>
  </w:footnote>
  <w:footnote w:type="continuationSeparator" w:id="0">
    <w:p w:rsidR="00947898" w:rsidRDefault="00947898" w:rsidP="003E3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95" w:rsidRDefault="003E3F95" w:rsidP="003E3F95">
    <w:pPr>
      <w:pStyle w:val="Intestazione"/>
      <w:jc w:val="center"/>
      <w:rPr>
        <w:b/>
        <w:sz w:val="44"/>
      </w:rPr>
    </w:pPr>
    <w:r>
      <w:rPr>
        <w:b/>
        <w:noProof/>
        <w:sz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pt;margin-top:-.55pt;width:56.8pt;height:52.65pt;z-index:251659264">
          <v:imagedata r:id="rId1" o:title=""/>
          <w10:wrap type="topAndBottom"/>
        </v:shape>
        <o:OLEObject Type="Embed" ProgID="PBrush" ShapeID="_x0000_s2049" DrawAspect="Content" ObjectID="_1658815645" r:id="rId2"/>
      </w:pict>
    </w:r>
    <w:r>
      <w:rPr>
        <w:b/>
        <w:sz w:val="44"/>
      </w:rPr>
      <w:t>COMUNE  DI  PALMIANO</w:t>
    </w:r>
  </w:p>
  <w:p w:rsidR="003E3F95" w:rsidRDefault="003E3F95" w:rsidP="003E3F95">
    <w:pPr>
      <w:pStyle w:val="Intestazione"/>
      <w:jc w:val="center"/>
      <w:rPr>
        <w:smallCaps/>
      </w:rPr>
    </w:pPr>
    <w:r>
      <w:rPr>
        <w:smallCaps/>
      </w:rPr>
      <w:t>Provincia  di  Ascoli Piceno</w:t>
    </w:r>
  </w:p>
  <w:p w:rsidR="003E3F95" w:rsidRDefault="003E3F95" w:rsidP="003E3F95">
    <w:pPr>
      <w:pStyle w:val="Intestazione"/>
      <w:jc w:val="center"/>
      <w:rPr>
        <w:sz w:val="16"/>
      </w:rPr>
    </w:pPr>
    <w:r>
      <w:rPr>
        <w:sz w:val="16"/>
      </w:rPr>
      <w:t>Pia  P   Piazza Umberto I°, 5  –  CAP 63092  –  P.IVA 00424620441 – Tel. 0736-362142  Fax 0736-363228</w:t>
    </w:r>
  </w:p>
  <w:p w:rsidR="003E3F95" w:rsidRDefault="003E3F95" w:rsidP="003E3F95">
    <w:pPr>
      <w:pStyle w:val="Intestazione"/>
      <w:jc w:val="center"/>
      <w:rPr>
        <w:sz w:val="16"/>
      </w:rPr>
    </w:pPr>
    <w:r>
      <w:rPr>
        <w:sz w:val="16"/>
      </w:rPr>
      <w:t xml:space="preserve">            Pec: </w:t>
    </w:r>
    <w:hyperlink r:id="rId3" w:history="1">
      <w:r w:rsidRPr="00B03C86">
        <w:rPr>
          <w:rStyle w:val="Collegamentoipertestuale"/>
          <w:sz w:val="16"/>
        </w:rPr>
        <w:t>comune.palmiano@emarche.it</w:t>
      </w:r>
    </w:hyperlink>
    <w:r>
      <w:rPr>
        <w:sz w:val="16"/>
      </w:rPr>
      <w:t xml:space="preserve">       E-mail: ufficio.anagrafe@comune.palmiano.ap.it</w:t>
    </w:r>
  </w:p>
  <w:p w:rsidR="003E3F95" w:rsidRDefault="003E3F95" w:rsidP="003E3F95">
    <w:pPr>
      <w:pStyle w:val="Intestazione"/>
    </w:pPr>
    <w:r>
      <w:rPr>
        <w:sz w:val="16"/>
      </w:rPr>
      <w:t>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1643"/>
    <w:multiLevelType w:val="hybridMultilevel"/>
    <w:tmpl w:val="84CC222A"/>
    <w:lvl w:ilvl="0" w:tplc="013832B0">
      <w:numFmt w:val="bullet"/>
      <w:lvlText w:val="o"/>
      <w:lvlJc w:val="left"/>
      <w:pPr>
        <w:ind w:left="816" w:hanging="34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0B5C33EA">
      <w:numFmt w:val="bullet"/>
      <w:lvlText w:val="•"/>
      <w:lvlJc w:val="left"/>
      <w:pPr>
        <w:ind w:left="1241" w:hanging="349"/>
      </w:pPr>
      <w:rPr>
        <w:rFonts w:hint="default"/>
        <w:lang w:val="it-IT" w:eastAsia="it-IT" w:bidi="it-IT"/>
      </w:rPr>
    </w:lvl>
    <w:lvl w:ilvl="2" w:tplc="087AAC40">
      <w:numFmt w:val="bullet"/>
      <w:lvlText w:val="•"/>
      <w:lvlJc w:val="left"/>
      <w:pPr>
        <w:ind w:left="1663" w:hanging="349"/>
      </w:pPr>
      <w:rPr>
        <w:rFonts w:hint="default"/>
        <w:lang w:val="it-IT" w:eastAsia="it-IT" w:bidi="it-IT"/>
      </w:rPr>
    </w:lvl>
    <w:lvl w:ilvl="3" w:tplc="C1AC7B34">
      <w:numFmt w:val="bullet"/>
      <w:lvlText w:val="•"/>
      <w:lvlJc w:val="left"/>
      <w:pPr>
        <w:ind w:left="2085" w:hanging="349"/>
      </w:pPr>
      <w:rPr>
        <w:rFonts w:hint="default"/>
        <w:lang w:val="it-IT" w:eastAsia="it-IT" w:bidi="it-IT"/>
      </w:rPr>
    </w:lvl>
    <w:lvl w:ilvl="4" w:tplc="00924638">
      <w:numFmt w:val="bullet"/>
      <w:lvlText w:val="•"/>
      <w:lvlJc w:val="left"/>
      <w:pPr>
        <w:ind w:left="2507" w:hanging="349"/>
      </w:pPr>
      <w:rPr>
        <w:rFonts w:hint="default"/>
        <w:lang w:val="it-IT" w:eastAsia="it-IT" w:bidi="it-IT"/>
      </w:rPr>
    </w:lvl>
    <w:lvl w:ilvl="5" w:tplc="4C92081C">
      <w:numFmt w:val="bullet"/>
      <w:lvlText w:val="•"/>
      <w:lvlJc w:val="left"/>
      <w:pPr>
        <w:ind w:left="2929" w:hanging="349"/>
      </w:pPr>
      <w:rPr>
        <w:rFonts w:hint="default"/>
        <w:lang w:val="it-IT" w:eastAsia="it-IT" w:bidi="it-IT"/>
      </w:rPr>
    </w:lvl>
    <w:lvl w:ilvl="6" w:tplc="564AE54E">
      <w:numFmt w:val="bullet"/>
      <w:lvlText w:val="•"/>
      <w:lvlJc w:val="left"/>
      <w:pPr>
        <w:ind w:left="3350" w:hanging="349"/>
      </w:pPr>
      <w:rPr>
        <w:rFonts w:hint="default"/>
        <w:lang w:val="it-IT" w:eastAsia="it-IT" w:bidi="it-IT"/>
      </w:rPr>
    </w:lvl>
    <w:lvl w:ilvl="7" w:tplc="7C4A7E5C">
      <w:numFmt w:val="bullet"/>
      <w:lvlText w:val="•"/>
      <w:lvlJc w:val="left"/>
      <w:pPr>
        <w:ind w:left="3772" w:hanging="349"/>
      </w:pPr>
      <w:rPr>
        <w:rFonts w:hint="default"/>
        <w:lang w:val="it-IT" w:eastAsia="it-IT" w:bidi="it-IT"/>
      </w:rPr>
    </w:lvl>
    <w:lvl w:ilvl="8" w:tplc="30D4BAB2">
      <w:numFmt w:val="bullet"/>
      <w:lvlText w:val="•"/>
      <w:lvlJc w:val="left"/>
      <w:pPr>
        <w:ind w:left="4194" w:hanging="349"/>
      </w:pPr>
      <w:rPr>
        <w:rFonts w:hint="default"/>
        <w:lang w:val="it-IT" w:eastAsia="it-IT" w:bidi="it-IT"/>
      </w:rPr>
    </w:lvl>
  </w:abstractNum>
  <w:abstractNum w:abstractNumId="1">
    <w:nsid w:val="698730B1"/>
    <w:multiLevelType w:val="hybridMultilevel"/>
    <w:tmpl w:val="5F84CCDA"/>
    <w:lvl w:ilvl="0" w:tplc="4ACAB4C8">
      <w:numFmt w:val="bullet"/>
      <w:lvlText w:val="o"/>
      <w:lvlJc w:val="left"/>
      <w:pPr>
        <w:ind w:left="813" w:hanging="34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05F267C8">
      <w:numFmt w:val="bullet"/>
      <w:lvlText w:val="•"/>
      <w:lvlJc w:val="left"/>
      <w:pPr>
        <w:ind w:left="1217" w:hanging="348"/>
      </w:pPr>
      <w:rPr>
        <w:rFonts w:hint="default"/>
        <w:lang w:val="it-IT" w:eastAsia="it-IT" w:bidi="it-IT"/>
      </w:rPr>
    </w:lvl>
    <w:lvl w:ilvl="2" w:tplc="CAE8E3F8">
      <w:numFmt w:val="bullet"/>
      <w:lvlText w:val="•"/>
      <w:lvlJc w:val="left"/>
      <w:pPr>
        <w:ind w:left="1615" w:hanging="348"/>
      </w:pPr>
      <w:rPr>
        <w:rFonts w:hint="default"/>
        <w:lang w:val="it-IT" w:eastAsia="it-IT" w:bidi="it-IT"/>
      </w:rPr>
    </w:lvl>
    <w:lvl w:ilvl="3" w:tplc="1D7A11A2">
      <w:numFmt w:val="bullet"/>
      <w:lvlText w:val="•"/>
      <w:lvlJc w:val="left"/>
      <w:pPr>
        <w:ind w:left="2013" w:hanging="348"/>
      </w:pPr>
      <w:rPr>
        <w:rFonts w:hint="default"/>
        <w:lang w:val="it-IT" w:eastAsia="it-IT" w:bidi="it-IT"/>
      </w:rPr>
    </w:lvl>
    <w:lvl w:ilvl="4" w:tplc="DFFAFE4A">
      <w:numFmt w:val="bullet"/>
      <w:lvlText w:val="•"/>
      <w:lvlJc w:val="left"/>
      <w:pPr>
        <w:ind w:left="2411" w:hanging="348"/>
      </w:pPr>
      <w:rPr>
        <w:rFonts w:hint="default"/>
        <w:lang w:val="it-IT" w:eastAsia="it-IT" w:bidi="it-IT"/>
      </w:rPr>
    </w:lvl>
    <w:lvl w:ilvl="5" w:tplc="16BA3576">
      <w:numFmt w:val="bullet"/>
      <w:lvlText w:val="•"/>
      <w:lvlJc w:val="left"/>
      <w:pPr>
        <w:ind w:left="2809" w:hanging="348"/>
      </w:pPr>
      <w:rPr>
        <w:rFonts w:hint="default"/>
        <w:lang w:val="it-IT" w:eastAsia="it-IT" w:bidi="it-IT"/>
      </w:rPr>
    </w:lvl>
    <w:lvl w:ilvl="6" w:tplc="7DBAC83A">
      <w:numFmt w:val="bullet"/>
      <w:lvlText w:val="•"/>
      <w:lvlJc w:val="left"/>
      <w:pPr>
        <w:ind w:left="3206" w:hanging="348"/>
      </w:pPr>
      <w:rPr>
        <w:rFonts w:hint="default"/>
        <w:lang w:val="it-IT" w:eastAsia="it-IT" w:bidi="it-IT"/>
      </w:rPr>
    </w:lvl>
    <w:lvl w:ilvl="7" w:tplc="13B8CD7E">
      <w:numFmt w:val="bullet"/>
      <w:lvlText w:val="•"/>
      <w:lvlJc w:val="left"/>
      <w:pPr>
        <w:ind w:left="3604" w:hanging="348"/>
      </w:pPr>
      <w:rPr>
        <w:rFonts w:hint="default"/>
        <w:lang w:val="it-IT" w:eastAsia="it-IT" w:bidi="it-IT"/>
      </w:rPr>
    </w:lvl>
    <w:lvl w:ilvl="8" w:tplc="F768EDD4">
      <w:numFmt w:val="bullet"/>
      <w:lvlText w:val="•"/>
      <w:lvlJc w:val="left"/>
      <w:pPr>
        <w:ind w:left="4002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9B"/>
    <w:rsid w:val="003E3F95"/>
    <w:rsid w:val="00947898"/>
    <w:rsid w:val="00F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3E3F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F9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E3F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F95"/>
    <w:rPr>
      <w:rFonts w:ascii="Times New Roman" w:eastAsia="Times New Roman" w:hAnsi="Times New Roman" w:cs="Times New Roman"/>
      <w:lang w:val="it-IT" w:eastAsia="it-IT" w:bidi="it-IT"/>
    </w:rPr>
  </w:style>
  <w:style w:type="paragraph" w:styleId="Testonormale">
    <w:name w:val="Plain Text"/>
    <w:basedOn w:val="Normale"/>
    <w:link w:val="TestonormaleCarattere"/>
    <w:semiHidden/>
    <w:rsid w:val="003E3F95"/>
    <w:pPr>
      <w:widowControl/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E3F95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Collegamentoipertestuale">
    <w:name w:val="Hyperlink"/>
    <w:uiPriority w:val="99"/>
    <w:unhideWhenUsed/>
    <w:rsid w:val="003E3F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3E3F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F9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E3F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F95"/>
    <w:rPr>
      <w:rFonts w:ascii="Times New Roman" w:eastAsia="Times New Roman" w:hAnsi="Times New Roman" w:cs="Times New Roman"/>
      <w:lang w:val="it-IT" w:eastAsia="it-IT" w:bidi="it-IT"/>
    </w:rPr>
  </w:style>
  <w:style w:type="paragraph" w:styleId="Testonormale">
    <w:name w:val="Plain Text"/>
    <w:basedOn w:val="Normale"/>
    <w:link w:val="TestonormaleCarattere"/>
    <w:semiHidden/>
    <w:rsid w:val="003E3F95"/>
    <w:pPr>
      <w:widowControl/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E3F95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Collegamentoipertestuale">
    <w:name w:val="Hyperlink"/>
    <w:uiPriority w:val="99"/>
    <w:unhideWhenUsed/>
    <w:rsid w:val="003E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almiano@emarch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palmiano@emarch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C.B. srl</dc:creator>
  <cp:lastModifiedBy>Adelino Protocollo</cp:lastModifiedBy>
  <cp:revision>2</cp:revision>
  <dcterms:created xsi:type="dcterms:W3CDTF">2020-08-13T07:21:00Z</dcterms:created>
  <dcterms:modified xsi:type="dcterms:W3CDTF">2020-08-13T07:21:00Z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