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B1" w:rsidRPr="00D974B1" w:rsidRDefault="00D974B1" w:rsidP="00D974B1">
      <w:pPr>
        <w:spacing w:after="0" w:line="240" w:lineRule="auto"/>
        <w:ind w:left="-284" w:right="-284"/>
        <w:jc w:val="center"/>
        <w:rPr>
          <w:i/>
          <w:sz w:val="32"/>
          <w:szCs w:val="32"/>
        </w:rPr>
      </w:pPr>
      <w:bookmarkStart w:id="0" w:name="_GoBack"/>
      <w:bookmarkEnd w:id="0"/>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 xml:space="preserve">considerati </w:t>
      </w:r>
      <w:r w:rsidR="00A36619" w:rsidRPr="00E660B9">
        <w:lastRenderedPageBreak/>
        <w:t>a suo carico a</w:t>
      </w:r>
      <w:r w:rsidR="0053155C">
        <w:t>i</w:t>
      </w:r>
      <w:r w:rsidR="00A36619" w:rsidRPr="00E660B9">
        <w:t xml:space="preserve"> fini IRPEF</w:t>
      </w:r>
      <w:r w:rsidR="0053155C">
        <w:t xml:space="preserve"> ad eccezione dei componenti che – escluso il coniuge non legalmente separato – 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altro…….</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 ….</w:t>
      </w:r>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6"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r w:rsidR="00434D7B">
        <w:t>c</w:t>
      </w:r>
      <w:r>
        <w:t>on sede in …..</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7"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45128"/>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A5924"/>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Adelino Protocollo</cp:lastModifiedBy>
  <cp:revision>2</cp:revision>
  <dcterms:created xsi:type="dcterms:W3CDTF">2019-03-19T09:55:00Z</dcterms:created>
  <dcterms:modified xsi:type="dcterms:W3CDTF">2019-03-19T09:55:00Z</dcterms:modified>
</cp:coreProperties>
</file>