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B9" w:rsidRPr="003F73F5" w:rsidRDefault="00E175B9" w:rsidP="00E175B9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F73F5">
        <w:rPr>
          <w:rFonts w:ascii="Times New Roman" w:hAnsi="Times New Roman" w:cs="Times New Roman"/>
          <w:sz w:val="20"/>
          <w:szCs w:val="20"/>
        </w:rPr>
        <w:t>ALLEGATO 1 ter - Busta A - DOCUMENTAZIONE AMMINISTRATIVA</w:t>
      </w:r>
    </w:p>
    <w:p w:rsidR="0068645C" w:rsidRPr="003F73F5" w:rsidRDefault="0068645C" w:rsidP="0068645C">
      <w:pPr>
        <w:jc w:val="right"/>
        <w:rPr>
          <w:rFonts w:ascii="Times New Roman" w:hAnsi="Times New Roman" w:cs="Times New Roman"/>
        </w:rPr>
      </w:pPr>
    </w:p>
    <w:p w:rsidR="00E175B9" w:rsidRPr="003F73F5" w:rsidRDefault="00E175B9" w:rsidP="00E175B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73F5">
        <w:rPr>
          <w:rFonts w:ascii="Times New Roman" w:hAnsi="Times New Roman" w:cs="Times New Roman"/>
          <w:b/>
          <w:bCs/>
          <w:sz w:val="24"/>
          <w:szCs w:val="24"/>
        </w:rPr>
        <w:t>DICHIARAZIONE DI IDONEITÀ MORALE  ALTRI SOGGETTI</w:t>
      </w:r>
    </w:p>
    <w:p w:rsidR="00E175B9" w:rsidRPr="003F73F5" w:rsidRDefault="00E175B9" w:rsidP="00E17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3F73F5">
        <w:rPr>
          <w:rFonts w:ascii="Times New Roman" w:hAnsi="Times New Roman" w:cs="Times New Roman"/>
          <w:bCs/>
          <w:sz w:val="20"/>
          <w:szCs w:val="20"/>
        </w:rPr>
        <w:t xml:space="preserve">resa da ciascuno dei soggetti di cui all’art. 80, comma 3, D.Lgs. 50/2016 </w:t>
      </w:r>
    </w:p>
    <w:p w:rsidR="00E175B9" w:rsidRPr="003F73F5" w:rsidRDefault="00E175B9" w:rsidP="00E175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75B9" w:rsidRPr="003F73F5" w:rsidRDefault="00E175B9" w:rsidP="00E175B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Al COMUNE DI SARNANO</w:t>
      </w:r>
    </w:p>
    <w:p w:rsidR="00E175B9" w:rsidRPr="003F73F5" w:rsidRDefault="00E175B9" w:rsidP="00E175B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 xml:space="preserve">Ufficio Relazioni con il Pubblico </w:t>
      </w:r>
    </w:p>
    <w:p w:rsidR="00E175B9" w:rsidRPr="003F73F5" w:rsidRDefault="00E175B9" w:rsidP="00E175B9">
      <w:pPr>
        <w:spacing w:line="240" w:lineRule="auto"/>
        <w:jc w:val="right"/>
        <w:rPr>
          <w:rFonts w:ascii="Times New Roman" w:hAnsi="Times New Roman" w:cs="Times New Roman"/>
          <w:b/>
        </w:rPr>
      </w:pPr>
      <w:r w:rsidRPr="003F73F5">
        <w:rPr>
          <w:rFonts w:ascii="Times New Roman" w:hAnsi="Times New Roman" w:cs="Times New Roman"/>
          <w:b/>
        </w:rPr>
        <w:t>Via Leopardi 1- 62028 Sarnano (MC)</w:t>
      </w:r>
    </w:p>
    <w:p w:rsidR="00E175B9" w:rsidRPr="003F73F5" w:rsidRDefault="00E175B9" w:rsidP="00E175B9">
      <w:pPr>
        <w:pStyle w:val="Titolo1"/>
        <w:ind w:left="1410" w:hanging="1410"/>
        <w:rPr>
          <w:sz w:val="24"/>
          <w:szCs w:val="24"/>
          <w:u w:val="none"/>
        </w:rPr>
      </w:pPr>
      <w:r w:rsidRPr="003F73F5">
        <w:rPr>
          <w:sz w:val="24"/>
          <w:szCs w:val="24"/>
          <w:u w:val="none"/>
        </w:rPr>
        <w:t>OGGETTO:</w:t>
      </w:r>
      <w:r w:rsidRPr="003F73F5">
        <w:rPr>
          <w:sz w:val="24"/>
          <w:szCs w:val="24"/>
          <w:u w:val="none"/>
        </w:rPr>
        <w:tab/>
        <w:t>AVVISO AD EVIDENZA PUBBLICA PER LA SPONSORIZZAZIONE DELLE OPERE FINALIZZATE ALLA REALIZZAZIONE DI STRUTTURA TEMPORANEA PER LA DELOCALIZZAZIONE DELL’ATTIVITA’ ECONOMICA CENTRO PER L’INFANZIA “BIMBI A BORDO” DANNEGGIATO DAL SISMA 2016</w:t>
      </w:r>
    </w:p>
    <w:p w:rsidR="000B0A69" w:rsidRPr="00F64E57" w:rsidRDefault="000B0A69" w:rsidP="000B0A69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4E57">
        <w:rPr>
          <w:rFonts w:ascii="Times New Roman" w:hAnsi="Times New Roman" w:cs="Times New Roman"/>
          <w:b/>
          <w:sz w:val="24"/>
          <w:szCs w:val="24"/>
          <w:lang w:val="en-US"/>
        </w:rPr>
        <w:t>CUP C79H18000240009  - CIG: 7465312A57</w:t>
      </w: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Importo complessivo dell’appalto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€ 260.000,00 </w:t>
      </w:r>
      <w:r w:rsidRPr="003F73F5">
        <w:rPr>
          <w:rFonts w:ascii="Times New Roman" w:hAnsi="Times New Roman" w:cs="Times New Roman"/>
          <w:sz w:val="24"/>
          <w:szCs w:val="24"/>
        </w:rPr>
        <w:t>comprensivo delle somme a disposizione di cui:</w:t>
      </w:r>
      <w:r w:rsidRPr="003F73F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 xml:space="preserve">€  105.000,00 contributo concesso dalla Regione Marche; </w:t>
      </w: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3F5">
        <w:rPr>
          <w:rFonts w:ascii="Times New Roman" w:hAnsi="Times New Roman" w:cs="Times New Roman"/>
          <w:sz w:val="24"/>
          <w:szCs w:val="24"/>
        </w:rPr>
        <w:t>€  155.000,00 sponsorizzazione di cui all’art. 19 del D. Lgs.vo 50/2016.</w:t>
      </w: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5B9" w:rsidRPr="003F73F5" w:rsidRDefault="00E175B9" w:rsidP="00E175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645C" w:rsidRPr="003F73F5" w:rsidRDefault="0068645C" w:rsidP="0068645C">
      <w:pPr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Il sottoscritto __________________________________________ nato a ____________________ il _________________ residente a ________________________ in Via/Piazza _________________________________, nella sua qualità di: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direttore tecnico di impresa individuale;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socio di società in nome collettivo;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direttore tecnico di società in nome collettivo;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socio accomandatario di società in accomandita semplice;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membro di C.d.A. cui sia stata conferita la legale rapp.za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soggetto munito di potere di direzione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soggetto munito di potere di vigilanza/controllo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procuratore munito di potere di rappresentanza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direttore tecnico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socio di maggioranza in caso di società con meno di quattro soci (per società o consorzi diversi dalle precedenti);</w:t>
      </w:r>
    </w:p>
    <w:p w:rsidR="0068645C" w:rsidRPr="003F73F5" w:rsidRDefault="0068645C" w:rsidP="0068645C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soggetto cessato dalle cariche societarie suindicate nell’anno antecedente la data di r</w:t>
      </w:r>
      <w:r w:rsidR="00E175B9" w:rsidRPr="003F73F5">
        <w:rPr>
          <w:rFonts w:ascii="Times New Roman" w:hAnsi="Times New Roman" w:cs="Times New Roman"/>
          <w:sz w:val="22"/>
          <w:szCs w:val="22"/>
        </w:rPr>
        <w:t>icezione della lettera d’invito;</w:t>
      </w:r>
    </w:p>
    <w:p w:rsidR="00E175B9" w:rsidRPr="003F73F5" w:rsidRDefault="00E175B9" w:rsidP="00E175B9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tecnico incaricato della redazione della progettazione esecutiva è;</w:t>
      </w:r>
    </w:p>
    <w:p w:rsidR="00E175B9" w:rsidRPr="003F73F5" w:rsidRDefault="00E175B9" w:rsidP="00E175B9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tecnico incaricato della direzione lavori;</w:t>
      </w:r>
    </w:p>
    <w:p w:rsidR="0068645C" w:rsidRPr="003F73F5" w:rsidRDefault="00E175B9" w:rsidP="00E175B9">
      <w:pPr>
        <w:pStyle w:val="Default"/>
        <w:widowControl w:val="0"/>
        <w:numPr>
          <w:ilvl w:val="0"/>
          <w:numId w:val="3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>tecnico incaricato del coordinamento della sicurezza.</w:t>
      </w:r>
    </w:p>
    <w:p w:rsidR="0068645C" w:rsidRPr="003F73F5" w:rsidRDefault="0068645C" w:rsidP="0068645C">
      <w:pPr>
        <w:pStyle w:val="Corpodeltesto2"/>
        <w:rPr>
          <w:i/>
          <w:sz w:val="22"/>
          <w:szCs w:val="22"/>
        </w:rPr>
      </w:pPr>
      <w:r w:rsidRPr="003F73F5">
        <w:rPr>
          <w:i/>
          <w:sz w:val="22"/>
          <w:szCs w:val="22"/>
          <w:lang w:val="it-IT"/>
        </w:rPr>
        <w:t>I</w:t>
      </w:r>
      <w:r w:rsidRPr="003F73F5">
        <w:rPr>
          <w:i/>
          <w:sz w:val="22"/>
          <w:szCs w:val="22"/>
        </w:rPr>
        <w:t xml:space="preserve">n conformità alle disposizioni del D.P.R. 445/2000, articoli 46 e 47 in particolare, e consapevole della responsabilità penale in cui incorre chi sottoscrive dichiarazioni mendaci e delle relative sanzioni penali di </w:t>
      </w:r>
      <w:r w:rsidRPr="003F73F5">
        <w:rPr>
          <w:i/>
          <w:sz w:val="22"/>
          <w:szCs w:val="22"/>
        </w:rPr>
        <w:lastRenderedPageBreak/>
        <w:t xml:space="preserve">cui all’art.76 dello stesso Decreto, nonché delle conseguenze amministrative di decadenza dai benefici eventualmente conseguiti al provvedimento emanato, </w:t>
      </w:r>
    </w:p>
    <w:p w:rsidR="0068645C" w:rsidRPr="003F73F5" w:rsidRDefault="0068645C" w:rsidP="0068645C">
      <w:pPr>
        <w:pStyle w:val="Corpodeltesto21"/>
        <w:widowControl/>
        <w:tabs>
          <w:tab w:val="left" w:pos="9214"/>
        </w:tabs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b/>
          <w:sz w:val="22"/>
          <w:szCs w:val="22"/>
        </w:rPr>
        <w:t>DICHIARA</w:t>
      </w:r>
    </w:p>
    <w:p w:rsidR="0068645C" w:rsidRPr="003F73F5" w:rsidRDefault="0068645C" w:rsidP="0068645C">
      <w:pPr>
        <w:pStyle w:val="Corpodeltesto21"/>
        <w:widowControl/>
        <w:tabs>
          <w:tab w:val="left" w:pos="9639"/>
        </w:tabs>
        <w:ind w:left="0" w:right="-1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sz w:val="22"/>
          <w:szCs w:val="22"/>
        </w:rPr>
        <w:t>(</w:t>
      </w:r>
      <w:r w:rsidRPr="003F73F5">
        <w:rPr>
          <w:rFonts w:ascii="Times New Roman" w:hAnsi="Times New Roman"/>
          <w:i/>
          <w:sz w:val="22"/>
          <w:szCs w:val="22"/>
        </w:rPr>
        <w:t>per i concorrenti non residenti in Italia, documentazione idonea equivalente secondo la legislazione dello Stato di appartenenza, con la quale il concorrente dichiara</w:t>
      </w:r>
      <w:r w:rsidRPr="003F73F5">
        <w:rPr>
          <w:rFonts w:ascii="Times New Roman" w:hAnsi="Times New Roman"/>
          <w:sz w:val="22"/>
          <w:szCs w:val="22"/>
        </w:rPr>
        <w:t>)</w:t>
      </w:r>
    </w:p>
    <w:p w:rsidR="0068645C" w:rsidRPr="003F73F5" w:rsidRDefault="0068645C" w:rsidP="0068645C">
      <w:pPr>
        <w:pStyle w:val="Corpodeltesto2"/>
        <w:rPr>
          <w:sz w:val="22"/>
          <w:szCs w:val="22"/>
          <w:lang w:val="it-IT"/>
        </w:rPr>
      </w:pPr>
    </w:p>
    <w:p w:rsidR="0068645C" w:rsidRPr="003F73F5" w:rsidRDefault="0068645C" w:rsidP="003F73F5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(</w:t>
      </w:r>
      <w:r w:rsidRPr="003F73F5">
        <w:rPr>
          <w:rFonts w:ascii="Times New Roman" w:hAnsi="Times New Roman" w:cs="Times New Roman"/>
          <w:i/>
          <w:u w:val="single"/>
        </w:rPr>
        <w:t>art. 80, comma 1</w:t>
      </w:r>
      <w:r w:rsidRPr="003F73F5">
        <w:rPr>
          <w:rFonts w:ascii="Times New Roman" w:hAnsi="Times New Roman" w:cs="Times New Roman"/>
        </w:rPr>
        <w:t xml:space="preserve">) </w:t>
      </w:r>
      <w:r w:rsidRPr="003F73F5">
        <w:rPr>
          <w:rFonts w:ascii="Times New Roman" w:hAnsi="Times New Roman" w:cs="Times New Roman"/>
          <w:i/>
        </w:rPr>
        <w:t>(</w:t>
      </w:r>
      <w:r w:rsidRPr="003F73F5">
        <w:rPr>
          <w:rFonts w:ascii="Times New Roman" w:hAnsi="Times New Roman" w:cs="Times New Roman"/>
          <w:b/>
          <w:i/>
          <w:color w:val="808080"/>
        </w:rPr>
        <w:t>barrare  la casella che interessa</w:t>
      </w:r>
      <w:r w:rsidRPr="003F73F5">
        <w:rPr>
          <w:rFonts w:ascii="Times New Roman" w:hAnsi="Times New Roman" w:cs="Times New Roman"/>
          <w:b/>
          <w:i/>
        </w:rPr>
        <w:t>)</w:t>
      </w:r>
    </w:p>
    <w:p w:rsidR="0068645C" w:rsidRPr="003F73F5" w:rsidRDefault="0068645C" w:rsidP="0068645C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24130</wp:posOffset>
                </wp:positionV>
                <wp:extent cx="161925" cy="152400"/>
                <wp:effectExtent l="5715" t="13970" r="13335" b="508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878B3" id="Rettangolo 16" o:spid="_x0000_s1026" style="position:absolute;margin-left:8.25pt;margin-top:1.9pt;width:12.7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"/>
            </w:pict>
          </mc:Fallback>
        </mc:AlternateContent>
      </w:r>
      <w:r w:rsidRPr="003F73F5">
        <w:rPr>
          <w:rFonts w:ascii="Times New Roman" w:hAnsi="Times New Roman" w:cs="Times New Roman"/>
        </w:rPr>
        <w:t xml:space="preserve">che nei propri confronti non è stata pronunciata condanna con sentenza definitiva o emesso decreto penale di condanna divenuto irrevocabile, oppure sentenza di applicazione della pena su richiesta ai sensi </w:t>
      </w:r>
      <w:r w:rsidRPr="003F73F5">
        <w:rPr>
          <w:rFonts w:ascii="Times New Roman" w:hAnsi="Times New Roman" w:cs="Times New Roman"/>
          <w:u w:val="single"/>
        </w:rPr>
        <w:t>dell’art.444</w:t>
      </w:r>
      <w:r w:rsidRPr="003F73F5">
        <w:rPr>
          <w:rFonts w:ascii="Times New Roman" w:hAnsi="Times New Roman" w:cs="Times New Roman"/>
        </w:rPr>
        <w:t xml:space="preserve"> del codice di procedura penale, per uno dei seguenti reati: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a) delitti, consumati o tentati, di cui agli </w:t>
      </w:r>
      <w:hyperlink r:id="rId7" w:anchor="416" w:history="1">
        <w:r w:rsidRPr="003F73F5">
          <w:rPr>
            <w:sz w:val="22"/>
            <w:szCs w:val="22"/>
          </w:rPr>
          <w:t>articoli 416, 416-bis del codice penale</w:t>
        </w:r>
      </w:hyperlink>
      <w:r w:rsidRPr="003F73F5">
        <w:rPr>
          <w:sz w:val="22"/>
          <w:szCs w:val="22"/>
        </w:rPr>
        <w:t xml:space="preserve"> ovvero delitti commessi avvalendosi delle condizioni previste dal predetto </w:t>
      </w:r>
      <w:hyperlink r:id="rId8" w:anchor="416-bis" w:history="1">
        <w:r w:rsidRPr="003F73F5">
          <w:rPr>
            <w:sz w:val="22"/>
            <w:szCs w:val="22"/>
          </w:rPr>
          <w:t>articolo 416-bis</w:t>
        </w:r>
      </w:hyperlink>
      <w:r w:rsidRPr="003F73F5">
        <w:rPr>
          <w:sz w:val="22"/>
          <w:szCs w:val="22"/>
        </w:rPr>
        <w:t xml:space="preserve"> ovvero al fine di agevolare l'attività delle associazioni previste dallo stesso articolo, nonché per i delitti, consumati o tentati, previsti dall'</w:t>
      </w:r>
      <w:hyperlink r:id="rId9" w:anchor="y_1990_0309" w:history="1">
        <w:r w:rsidRPr="003F73F5">
          <w:rPr>
            <w:sz w:val="22"/>
            <w:szCs w:val="22"/>
          </w:rPr>
          <w:t>articolo 74 del decreto del Presidente della Repubblica 9 ottobre 1990, n. 309</w:t>
        </w:r>
      </w:hyperlink>
      <w:r w:rsidRPr="003F73F5">
        <w:rPr>
          <w:sz w:val="22"/>
          <w:szCs w:val="22"/>
        </w:rPr>
        <w:t>, dall’</w:t>
      </w:r>
      <w:hyperlink r:id="rId10" w:anchor="y_1973_0043" w:history="1">
        <w:r w:rsidRPr="003F73F5">
          <w:rPr>
            <w:sz w:val="22"/>
            <w:szCs w:val="22"/>
          </w:rPr>
          <w:t>articolo 291-quater del decreto del Presidente della Repubblica 23 gennaio 1973, n. 43</w:t>
        </w:r>
      </w:hyperlink>
      <w:r w:rsidRPr="003F73F5">
        <w:rPr>
          <w:sz w:val="22"/>
          <w:szCs w:val="22"/>
        </w:rPr>
        <w:t xml:space="preserve"> e dall'</w:t>
      </w:r>
      <w:hyperlink r:id="rId11" w:anchor="260" w:history="1">
        <w:r w:rsidRPr="003F73F5">
          <w:rPr>
            <w:sz w:val="22"/>
            <w:szCs w:val="22"/>
          </w:rPr>
          <w:t>articolo 260 del decreto legislativo 3 aprile 2006, n. 152</w:t>
        </w:r>
      </w:hyperlink>
      <w:r w:rsidRPr="003F73F5">
        <w:rPr>
          <w:sz w:val="22"/>
          <w:szCs w:val="22"/>
        </w:rPr>
        <w:t xml:space="preserve">, in quanto riconducibili alla partecipazione a un'organizzazione criminale, quale definita all'articolo 2 della decisione quadro 2008/841/GAI del Consiglio;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b) delitti, consumati o tentati, di cui agli </w:t>
      </w:r>
      <w:hyperlink r:id="rId12" w:anchor="317" w:history="1">
        <w:r w:rsidRPr="003F73F5">
          <w:rPr>
            <w:sz w:val="22"/>
            <w:szCs w:val="22"/>
          </w:rPr>
          <w:t>articoli 317, 318, 319, 319-ter, 319-quater, 320, 321, 322, 322-bis</w:t>
        </w:r>
      </w:hyperlink>
      <w:r w:rsidRPr="003F73F5">
        <w:rPr>
          <w:sz w:val="22"/>
          <w:szCs w:val="22"/>
        </w:rPr>
        <w:t xml:space="preserve">, </w:t>
      </w:r>
      <w:hyperlink r:id="rId13" w:anchor="346-bis" w:history="1">
        <w:r w:rsidRPr="003F73F5">
          <w:rPr>
            <w:sz w:val="22"/>
            <w:szCs w:val="22"/>
          </w:rPr>
          <w:t>346-bis</w:t>
        </w:r>
      </w:hyperlink>
      <w:r w:rsidRPr="003F73F5">
        <w:rPr>
          <w:sz w:val="22"/>
          <w:szCs w:val="22"/>
        </w:rPr>
        <w:t xml:space="preserve">, </w:t>
      </w:r>
      <w:hyperlink r:id="rId14" w:anchor="353" w:history="1">
        <w:r w:rsidRPr="003F73F5">
          <w:rPr>
            <w:sz w:val="22"/>
            <w:szCs w:val="22"/>
          </w:rPr>
          <w:t>353, 353-bis, 354, 355 e 356 del codice penale</w:t>
        </w:r>
      </w:hyperlink>
      <w:r w:rsidRPr="003F73F5">
        <w:rPr>
          <w:sz w:val="22"/>
          <w:szCs w:val="22"/>
        </w:rPr>
        <w:t xml:space="preserve"> nonché all’</w:t>
      </w:r>
      <w:hyperlink r:id="rId15" w:anchor="2635" w:history="1">
        <w:r w:rsidRPr="003F73F5">
          <w:rPr>
            <w:sz w:val="22"/>
            <w:szCs w:val="22"/>
          </w:rPr>
          <w:t>articolo 2635 del codice civile</w:t>
        </w:r>
      </w:hyperlink>
      <w:r w:rsidRPr="003F73F5">
        <w:rPr>
          <w:sz w:val="22"/>
          <w:szCs w:val="22"/>
        </w:rPr>
        <w:t xml:space="preserve">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b-bis) false comunicazioni sociali di cui agli </w:t>
      </w:r>
      <w:hyperlink r:id="rId16" w:anchor="2621" w:history="1">
        <w:r w:rsidRPr="003F73F5">
          <w:rPr>
            <w:sz w:val="22"/>
            <w:szCs w:val="22"/>
          </w:rPr>
          <w:t>articoli 2621 e 2622 del codice civile</w:t>
        </w:r>
      </w:hyperlink>
      <w:r w:rsidRPr="003F73F5">
        <w:rPr>
          <w:sz w:val="22"/>
          <w:szCs w:val="22"/>
        </w:rPr>
        <w:t>;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c) frode ai sensi dell'articolo 1 della convenzione relativa alla tutela degli interessi finanziari delle Comunità europee;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d) delitti, consumati o tentati, commessi con finalità di terrorismo, anche internazionale, e di eversione dell'ordine costituzionale reati terroristici o reati connessi alle attività terroristiche;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e) delitti di cui agli </w:t>
      </w:r>
      <w:hyperlink r:id="rId17" w:anchor="648-bis" w:history="1">
        <w:r w:rsidRPr="003F73F5">
          <w:rPr>
            <w:sz w:val="22"/>
            <w:szCs w:val="22"/>
          </w:rPr>
          <w:t>articoli 648-bis, 648-ter e 648-ter.1 del codice penale</w:t>
        </w:r>
      </w:hyperlink>
      <w:r w:rsidRPr="003F73F5">
        <w:rPr>
          <w:sz w:val="22"/>
          <w:szCs w:val="22"/>
        </w:rPr>
        <w:t>, riciclaggio di proventi di attività criminose o finanziamento del terrorismo, quali definiti all'</w:t>
      </w:r>
      <w:hyperlink r:id="rId18" w:anchor="y_2007_0109" w:history="1">
        <w:r w:rsidRPr="003F73F5">
          <w:rPr>
            <w:sz w:val="22"/>
            <w:szCs w:val="22"/>
          </w:rPr>
          <w:t>articolo 1 del decreto legislativo 22 giugno 2007, n. 109</w:t>
        </w:r>
      </w:hyperlink>
      <w:r w:rsidRPr="003F73F5">
        <w:rPr>
          <w:sz w:val="22"/>
          <w:szCs w:val="22"/>
        </w:rPr>
        <w:t xml:space="preserve"> e successive modificazioni;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 xml:space="preserve">f) sfruttamento del lavoro minorile e altre forme di tratta di esseri umani definite con il decreto legislativo 4 marzo 2014, n. 24; </w:t>
      </w:r>
    </w:p>
    <w:p w:rsidR="0068645C" w:rsidRPr="003F73F5" w:rsidRDefault="0068645C" w:rsidP="0068645C">
      <w:pPr>
        <w:pStyle w:val="NormaleWeb"/>
        <w:spacing w:before="0" w:beforeAutospacing="0" w:after="0" w:afterAutospacing="0" w:line="360" w:lineRule="auto"/>
        <w:ind w:left="567"/>
        <w:jc w:val="both"/>
        <w:rPr>
          <w:sz w:val="22"/>
          <w:szCs w:val="22"/>
        </w:rPr>
      </w:pPr>
      <w:r w:rsidRPr="003F73F5">
        <w:rPr>
          <w:sz w:val="22"/>
          <w:szCs w:val="22"/>
        </w:rPr>
        <w:t>g) ogni altro delitto da cui derivi, quale pena accessoria, l'incapacità di contrattare con la pubblica amministrazione.</w:t>
      </w:r>
    </w:p>
    <w:p w:rsidR="00D6747C" w:rsidRPr="003F73F5" w:rsidRDefault="0068645C" w:rsidP="00D6747C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bCs/>
          <w:i/>
          <w:iCs/>
          <w:color w:val="808080"/>
        </w:rPr>
        <w:t>i</w:t>
      </w:r>
      <w:r w:rsidRPr="003F73F5">
        <w:rPr>
          <w:rFonts w:ascii="Times New Roman" w:hAnsi="Times New Roman" w:cs="Times New Roman"/>
          <w:b/>
          <w:bCs/>
          <w:i/>
          <w:iCs/>
          <w:color w:val="808080"/>
        </w:rPr>
        <w:t xml:space="preserve"> </w:t>
      </w:r>
      <w:r w:rsidRPr="003F73F5">
        <w:rPr>
          <w:rFonts w:ascii="Times New Roman" w:hAnsi="Times New Roman" w:cs="Times New Roman"/>
          <w:i/>
          <w:iCs/>
          <w:color w:val="808080"/>
        </w:rPr>
        <w:t>suddetti fatti, stati o qualità sono verificabili dalla stazione appaltante presso</w:t>
      </w:r>
      <w:r w:rsidRPr="003F73F5">
        <w:rPr>
          <w:rFonts w:ascii="Times New Roman" w:hAnsi="Times New Roman" w:cs="Times New Roman"/>
          <w:i/>
          <w:iCs/>
        </w:rPr>
        <w:t>: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b/>
        </w:rPr>
        <w:t>Uffici del Casellario Giudiziale presso il Tribunale d</w:t>
      </w:r>
      <w:r w:rsidRPr="003F73F5">
        <w:rPr>
          <w:rFonts w:ascii="Times New Roman" w:hAnsi="Times New Roman" w:cs="Times New Roman"/>
        </w:rPr>
        <w:t>i ___________________________________ indirizzo _________________________ n. tel. _______________ n. fax __________________);</w:t>
      </w:r>
    </w:p>
    <w:p w:rsidR="00D6747C" w:rsidRPr="003F73F5" w:rsidRDefault="00D6747C" w:rsidP="00D6747C">
      <w:pPr>
        <w:tabs>
          <w:tab w:val="left" w:pos="9214"/>
        </w:tabs>
        <w:spacing w:line="360" w:lineRule="auto"/>
        <w:ind w:left="567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10B39C" wp14:editId="68C73093">
                <wp:simplePos x="0" y="0"/>
                <wp:positionH relativeFrom="column">
                  <wp:posOffset>95250</wp:posOffset>
                </wp:positionH>
                <wp:positionV relativeFrom="paragraph">
                  <wp:posOffset>26670</wp:posOffset>
                </wp:positionV>
                <wp:extent cx="161925" cy="152400"/>
                <wp:effectExtent l="5715" t="12700" r="13335" b="635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BA14C" id="Rettangolo 17" o:spid="_x0000_s1026" style="position:absolute;margin-left:7.5pt;margin-top:2.1pt;width:12.7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"/>
            </w:pict>
          </mc:Fallback>
        </mc:AlternateContent>
      </w:r>
      <w:r w:rsidRPr="003F73F5">
        <w:rPr>
          <w:rFonts w:ascii="Times New Roman" w:hAnsi="Times New Roman" w:cs="Times New Roman"/>
        </w:rPr>
        <w:t xml:space="preserve">che nei propri confronti è stata pronunciata condanna con sentenza definitiva o emesso decreto penale di condanna divenuto irrevocabile, oppure sentenza di applicazione della pena su richiesta ai sensi </w:t>
      </w:r>
      <w:r w:rsidRPr="003F73F5">
        <w:rPr>
          <w:rFonts w:ascii="Times New Roman" w:hAnsi="Times New Roman" w:cs="Times New Roman"/>
          <w:u w:val="single"/>
        </w:rPr>
        <w:t>dell’art.444</w:t>
      </w:r>
      <w:r w:rsidRPr="003F73F5">
        <w:rPr>
          <w:rFonts w:ascii="Times New Roman" w:hAnsi="Times New Roman" w:cs="Times New Roman"/>
        </w:rPr>
        <w:t xml:space="preserve"> del codice di procedura penale, per uno dei reati suindicati e </w:t>
      </w:r>
      <w:r w:rsidRPr="003F73F5">
        <w:rPr>
          <w:rFonts w:ascii="Times New Roman" w:hAnsi="Times New Roman" w:cs="Times New Roman"/>
          <w:u w:val="single"/>
        </w:rPr>
        <w:t>con pena detentiva non superiore a 18 mesi o riconoscendo l’attenuate della collaborazione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lang w:val="x-none" w:eastAsia="x-none"/>
        </w:rPr>
        <w:t xml:space="preserve">come definita per le singole fattispecie di reato, o al comma 5 </w:t>
      </w:r>
      <w:r w:rsidRPr="003F73F5">
        <w:rPr>
          <w:rFonts w:ascii="Times New Roman" w:hAnsi="Times New Roman" w:cs="Times New Roman"/>
          <w:lang w:eastAsia="x-none"/>
        </w:rPr>
        <w:t xml:space="preserve">dell’art. 80, D.Lgs. 50/016, e </w:t>
      </w:r>
      <w:r w:rsidRPr="003F73F5">
        <w:rPr>
          <w:rFonts w:ascii="Times New Roman" w:hAnsi="Times New Roman" w:cs="Times New Roman"/>
        </w:rPr>
        <w:t>precisamente: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127"/>
        <w:gridCol w:w="4677"/>
      </w:tblGrid>
      <w:tr w:rsidR="00D6747C" w:rsidRPr="003F73F5" w:rsidTr="0062632B">
        <w:trPr>
          <w:trHeight w:val="439"/>
        </w:trPr>
        <w:tc>
          <w:tcPr>
            <w:tcW w:w="2126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lastRenderedPageBreak/>
              <w:t>Nome e Cognome</w:t>
            </w:r>
          </w:p>
        </w:tc>
        <w:tc>
          <w:tcPr>
            <w:tcW w:w="212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Carica rivestita</w:t>
            </w:r>
          </w:p>
        </w:tc>
        <w:tc>
          <w:tcPr>
            <w:tcW w:w="467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3F73F5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Condanne penali</w:t>
            </w:r>
          </w:p>
        </w:tc>
      </w:tr>
      <w:tr w:rsidR="00D6747C" w:rsidRPr="003F73F5" w:rsidTr="0062632B">
        <w:trPr>
          <w:trHeight w:val="263"/>
        </w:trPr>
        <w:tc>
          <w:tcPr>
            <w:tcW w:w="2126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D6747C" w:rsidRPr="003F73F5" w:rsidTr="0062632B">
        <w:trPr>
          <w:trHeight w:val="20"/>
        </w:trPr>
        <w:tc>
          <w:tcPr>
            <w:tcW w:w="2126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D6747C" w:rsidRPr="003F73F5" w:rsidTr="0062632B">
        <w:trPr>
          <w:trHeight w:val="20"/>
        </w:trPr>
        <w:tc>
          <w:tcPr>
            <w:tcW w:w="2126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677" w:type="dxa"/>
            <w:vAlign w:val="center"/>
          </w:tcPr>
          <w:p w:rsidR="00D6747C" w:rsidRPr="003F73F5" w:rsidRDefault="00D6747C" w:rsidP="0062632B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p w:rsidR="00D6747C" w:rsidRPr="003F73F5" w:rsidRDefault="00D6747C" w:rsidP="00D6747C">
      <w:pPr>
        <w:pStyle w:val="Default"/>
        <w:spacing w:before="120" w:line="360" w:lineRule="auto"/>
        <w:ind w:left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3F73F5">
        <w:rPr>
          <w:rFonts w:ascii="Times New Roman" w:hAnsi="Times New Roman" w:cs="Times New Roman"/>
          <w:sz w:val="22"/>
          <w:szCs w:val="22"/>
        </w:rPr>
        <w:t xml:space="preserve">Tuttavia, 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>sono state poste in essere le misure di cui all’art. 80, comma 7, del D.Lgs n. 50/2016 (</w:t>
      </w:r>
      <w:r w:rsidRPr="003F73F5">
        <w:rPr>
          <w:rFonts w:ascii="Times New Roman" w:hAnsi="Times New Roman" w:cs="Times New Roman"/>
          <w:i/>
          <w:color w:val="auto"/>
          <w:sz w:val="22"/>
          <w:szCs w:val="22"/>
        </w:rPr>
        <w:t xml:space="preserve">risarcimento o impegno a risarcire il danno causato dal reato o dall’illecito ovvero provvedimenti </w:t>
      </w:r>
      <w:r w:rsidRPr="003F73F5">
        <w:rPr>
          <w:rFonts w:ascii="Times New Roman" w:hAnsi="Times New Roman" w:cs="Times New Roman"/>
          <w:i/>
          <w:sz w:val="22"/>
          <w:szCs w:val="22"/>
          <w:lang w:val="x-none" w:eastAsia="x-none"/>
        </w:rPr>
        <w:t>concreti di carattere tecnico, organizzativo e relativi al personale idonei a prevenire ulteriori reati o illeciti</w:t>
      </w:r>
      <w:r w:rsidRPr="003F73F5">
        <w:rPr>
          <w:rFonts w:ascii="Times New Roman" w:hAnsi="Times New Roman" w:cs="Times New Roman"/>
          <w:sz w:val="22"/>
          <w:szCs w:val="22"/>
          <w:lang w:eastAsia="x-none"/>
        </w:rPr>
        <w:t xml:space="preserve">) 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 xml:space="preserve">,  di seguito descritte e documentate </w:t>
      </w:r>
      <w:r w:rsidRPr="003F73F5">
        <w:rPr>
          <w:rFonts w:ascii="Times New Roman" w:hAnsi="Times New Roman" w:cs="Times New Roman"/>
          <w:color w:val="auto"/>
          <w:sz w:val="22"/>
          <w:szCs w:val="22"/>
          <w:u w:val="single"/>
        </w:rPr>
        <w:t>in allegato</w:t>
      </w:r>
      <w:r w:rsidRPr="003F73F5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D6747C" w:rsidRPr="003F73F5" w:rsidRDefault="00D6747C" w:rsidP="00D6747C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F73F5">
        <w:rPr>
          <w:rFonts w:ascii="Times New Roman" w:hAnsi="Times New Roman" w:cs="Times New Roman"/>
          <w:color w:val="auto"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6747C" w:rsidRPr="003F73F5" w:rsidRDefault="00D6747C" w:rsidP="00D6747C">
      <w:pPr>
        <w:pStyle w:val="Default"/>
        <w:spacing w:line="360" w:lineRule="auto"/>
        <w:ind w:left="709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D6747C" w:rsidRPr="003F73F5" w:rsidTr="0062632B">
        <w:trPr>
          <w:trHeight w:val="1084"/>
        </w:trPr>
        <w:tc>
          <w:tcPr>
            <w:tcW w:w="9037" w:type="dxa"/>
            <w:shd w:val="clear" w:color="auto" w:fill="FFFFFF"/>
          </w:tcPr>
          <w:p w:rsidR="00D6747C" w:rsidRPr="003F73F5" w:rsidRDefault="00D6747C" w:rsidP="0062632B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D6747C" w:rsidRPr="003F73F5" w:rsidRDefault="00D6747C" w:rsidP="0062632B">
            <w:pPr>
              <w:tabs>
                <w:tab w:val="left" w:pos="9214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F73F5">
              <w:rPr>
                <w:rFonts w:ascii="Times New Roman" w:hAnsi="Times New Roman" w:cs="Times New Roman"/>
              </w:rPr>
              <w:t>Il dichiarante non è tenuto ad indicare nella dichiarazione le condanne quando il reato è stato depenalizzato ovvero quando è intervenuta la riabilitazione ovvero quando il reato è stato dichiarato estinto dopo la condanna ovvero in caso di revoca della condanna medesima</w:t>
            </w:r>
            <w:r w:rsidRPr="003F73F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</w:p>
        </w:tc>
      </w:tr>
    </w:tbl>
    <w:p w:rsidR="00D6747C" w:rsidRDefault="00D6747C" w:rsidP="00D6747C">
      <w:pPr>
        <w:pStyle w:val="Corpodeltesto21"/>
        <w:widowControl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b/>
          <w:sz w:val="22"/>
          <w:szCs w:val="22"/>
        </w:rPr>
      </w:pPr>
    </w:p>
    <w:p w:rsidR="0068645C" w:rsidRPr="003F73F5" w:rsidRDefault="0068645C" w:rsidP="00D6747C">
      <w:pPr>
        <w:pStyle w:val="Corpodeltesto21"/>
        <w:widowControl/>
        <w:tabs>
          <w:tab w:val="left" w:pos="9214"/>
        </w:tabs>
        <w:spacing w:line="240" w:lineRule="auto"/>
        <w:ind w:left="-567" w:right="-568"/>
        <w:jc w:val="center"/>
        <w:rPr>
          <w:rFonts w:ascii="Times New Roman" w:hAnsi="Times New Roman"/>
          <w:sz w:val="22"/>
          <w:szCs w:val="22"/>
        </w:rPr>
      </w:pPr>
      <w:r w:rsidRPr="003F73F5">
        <w:rPr>
          <w:rFonts w:ascii="Times New Roman" w:hAnsi="Times New Roman"/>
          <w:b/>
          <w:sz w:val="22"/>
          <w:szCs w:val="22"/>
        </w:rPr>
        <w:t>DICHIARA, altresì,</w:t>
      </w:r>
    </w:p>
    <w:p w:rsidR="00D6747C" w:rsidRDefault="00D6747C" w:rsidP="0068645C">
      <w:pPr>
        <w:spacing w:line="360" w:lineRule="auto"/>
        <w:jc w:val="both"/>
        <w:rPr>
          <w:rFonts w:ascii="Times New Roman" w:hAnsi="Times New Roman" w:cs="Times New Roman"/>
        </w:rPr>
      </w:pPr>
    </w:p>
    <w:p w:rsidR="0068645C" w:rsidRPr="003F73F5" w:rsidRDefault="0068645C" w:rsidP="0068645C">
      <w:pPr>
        <w:spacing w:line="36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in qualità di soggetto come specificato in premessa e non anche come soggetto cessato </w:t>
      </w:r>
    </w:p>
    <w:p w:rsidR="0068645C" w:rsidRPr="003F73F5" w:rsidRDefault="0068645C" w:rsidP="003F73F5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(</w:t>
      </w:r>
      <w:r w:rsidRPr="003F73F5">
        <w:rPr>
          <w:rFonts w:ascii="Times New Roman" w:hAnsi="Times New Roman" w:cs="Times New Roman"/>
          <w:i/>
          <w:u w:val="single"/>
        </w:rPr>
        <w:t>art. 80, comma 2</w:t>
      </w:r>
      <w:r w:rsidRPr="003F73F5">
        <w:rPr>
          <w:rFonts w:ascii="Times New Roman" w:hAnsi="Times New Roman" w:cs="Times New Roman"/>
        </w:rPr>
        <w:t>) che nei propri confronti non sussistono cause di decadenza, di sospensione, o di divieto previste dall’</w:t>
      </w:r>
      <w:hyperlink r:id="rId19" w:anchor="067" w:history="1">
        <w:r w:rsidRPr="003F73F5">
          <w:rPr>
            <w:rFonts w:ascii="Times New Roman" w:hAnsi="Times New Roman" w:cs="Times New Roman"/>
          </w:rPr>
          <w:t>articolo 67 del decreto legislativo 6 settembre 2011, n. 159</w:t>
        </w:r>
      </w:hyperlink>
      <w:r w:rsidRPr="003F73F5">
        <w:rPr>
          <w:rFonts w:ascii="Times New Roman" w:hAnsi="Times New Roman" w:cs="Times New Roman"/>
        </w:rPr>
        <w:t> o di un tentativo di infiltrazione mafiosa di cui all’</w:t>
      </w:r>
      <w:hyperlink r:id="rId20" w:anchor="084" w:history="1">
        <w:r w:rsidRPr="003F73F5">
          <w:rPr>
            <w:rFonts w:ascii="Times New Roman" w:hAnsi="Times New Roman" w:cs="Times New Roman"/>
          </w:rPr>
          <w:t>articolo 84, comma 4, del medesimo decreto</w:t>
        </w:r>
      </w:hyperlink>
      <w:r w:rsidRPr="003F73F5">
        <w:rPr>
          <w:rFonts w:ascii="Times New Roman" w:hAnsi="Times New Roman" w:cs="Times New Roman"/>
          <w:color w:val="808080"/>
        </w:rPr>
        <w:t xml:space="preserve">: </w:t>
      </w:r>
      <w:r w:rsidRPr="003F73F5">
        <w:rPr>
          <w:rFonts w:ascii="Times New Roman" w:hAnsi="Times New Roman" w:cs="Times New Roman"/>
          <w:i/>
          <w:color w:val="808080"/>
        </w:rPr>
        <w:t xml:space="preserve"> </w:t>
      </w:r>
      <w:r w:rsidRPr="003F73F5">
        <w:rPr>
          <w:rFonts w:ascii="Times New Roman" w:hAnsi="Times New Roman" w:cs="Times New Roman"/>
          <w:i/>
          <w:iCs/>
          <w:color w:val="808080"/>
        </w:rPr>
        <w:t>i suddetti fatti, stati o qualità sono verificabili dalla stazione appaltante presso</w:t>
      </w:r>
      <w:r w:rsidRPr="003F73F5">
        <w:rPr>
          <w:rFonts w:ascii="Times New Roman" w:hAnsi="Times New Roman" w:cs="Times New Roman"/>
          <w:i/>
          <w:iCs/>
        </w:rPr>
        <w:t>:</w:t>
      </w:r>
      <w:r w:rsidRPr="003F73F5">
        <w:rPr>
          <w:rFonts w:ascii="Times New Roman" w:hAnsi="Times New Roman" w:cs="Times New Roman"/>
        </w:rPr>
        <w:t xml:space="preserve"> </w:t>
      </w:r>
      <w:r w:rsidRPr="003F73F5">
        <w:rPr>
          <w:rFonts w:ascii="Times New Roman" w:hAnsi="Times New Roman" w:cs="Times New Roman"/>
          <w:b/>
        </w:rPr>
        <w:t xml:space="preserve">Prefettura - UTG di </w:t>
      </w:r>
      <w:r w:rsidRPr="003F73F5">
        <w:rPr>
          <w:rFonts w:ascii="Times New Roman" w:hAnsi="Times New Roman" w:cs="Times New Roman"/>
        </w:rPr>
        <w:t>______________________________________ indirizzo _______________________________ n. tel. __________________ n. fax _________________________);</w:t>
      </w:r>
    </w:p>
    <w:p w:rsidR="0068645C" w:rsidRPr="003F73F5" w:rsidRDefault="0068645C" w:rsidP="0068645C">
      <w:pPr>
        <w:pStyle w:val="Paragrafoelenco"/>
        <w:spacing w:line="360" w:lineRule="auto"/>
        <w:ind w:left="0"/>
        <w:rPr>
          <w:rFonts w:ascii="Times New Roman" w:hAnsi="Times New Roman" w:cs="Times New Roman"/>
        </w:rPr>
      </w:pPr>
    </w:p>
    <w:p w:rsidR="0068645C" w:rsidRPr="003F73F5" w:rsidRDefault="0068645C" w:rsidP="003F73F5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 xml:space="preserve">che, ai sensi dell’art. 85, comma 3 del D. Lgs. 159/2011, i propri familiari conviventi di maggiore età sono: </w:t>
      </w:r>
    </w:p>
    <w:p w:rsidR="0068645C" w:rsidRPr="003F73F5" w:rsidRDefault="0068645C" w:rsidP="003F73F5">
      <w:pPr>
        <w:pStyle w:val="Paragrafoelenco1"/>
        <w:numPr>
          <w:ilvl w:val="0"/>
          <w:numId w:val="36"/>
        </w:numPr>
        <w:spacing w:after="0" w:line="360" w:lineRule="auto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68645C" w:rsidRPr="003F73F5" w:rsidRDefault="0068645C" w:rsidP="003F73F5">
      <w:pPr>
        <w:pStyle w:val="Paragrafoelenco1"/>
        <w:numPr>
          <w:ilvl w:val="0"/>
          <w:numId w:val="36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68645C" w:rsidRPr="003F73F5" w:rsidRDefault="0068645C" w:rsidP="003F73F5">
      <w:pPr>
        <w:pStyle w:val="Paragrafoelenco1"/>
        <w:numPr>
          <w:ilvl w:val="0"/>
          <w:numId w:val="36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68645C" w:rsidRPr="003F73F5" w:rsidRDefault="0068645C" w:rsidP="003F73F5">
      <w:pPr>
        <w:pStyle w:val="Paragrafoelenco1"/>
        <w:numPr>
          <w:ilvl w:val="0"/>
          <w:numId w:val="36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lastRenderedPageBreak/>
        <w:t xml:space="preserve">___________________________________ (cognome e nome), nato a _________________________ prov. _______ il _______________________ e residente a _____________________________; </w:t>
      </w:r>
    </w:p>
    <w:p w:rsidR="0068645C" w:rsidRPr="003F73F5" w:rsidRDefault="0068645C" w:rsidP="003F73F5">
      <w:pPr>
        <w:pStyle w:val="Paragrafoelenco1"/>
        <w:numPr>
          <w:ilvl w:val="0"/>
          <w:numId w:val="36"/>
        </w:numPr>
        <w:spacing w:after="0" w:line="360" w:lineRule="auto"/>
        <w:ind w:left="850" w:hanging="357"/>
        <w:jc w:val="both"/>
        <w:rPr>
          <w:rFonts w:ascii="Times New Roman" w:hAnsi="Times New Roman"/>
        </w:rPr>
      </w:pPr>
      <w:r w:rsidRPr="003F73F5">
        <w:rPr>
          <w:rFonts w:ascii="Times New Roman" w:hAnsi="Times New Roman"/>
        </w:rPr>
        <w:t>___________________________________ (cognome e nome), nato a _________________________ prov. _______ il _______________________ e residente a _____________________________;</w:t>
      </w:r>
    </w:p>
    <w:p w:rsidR="00DA50DA" w:rsidRDefault="00DA50DA" w:rsidP="00DA50DA">
      <w:pPr>
        <w:numPr>
          <w:ilvl w:val="0"/>
          <w:numId w:val="35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Relativamente ai tecnici incaricati </w:t>
      </w:r>
      <w:r w:rsidRPr="00DA50DA">
        <w:rPr>
          <w:rFonts w:ascii="Times New Roman" w:hAnsi="Times New Roman" w:cs="Times New Roman"/>
        </w:rPr>
        <w:t>il possesso dei requisiti e delle capacità di cui all'articolo</w:t>
      </w:r>
      <w:r w:rsidR="00514EC8">
        <w:rPr>
          <w:rFonts w:ascii="Times New Roman" w:hAnsi="Times New Roman" w:cs="Times New Roman"/>
        </w:rPr>
        <w:t xml:space="preserve"> 83, comma 1 del D.Lgs. 50/2016:</w:t>
      </w:r>
    </w:p>
    <w:p w:rsidR="00DA50DA" w:rsidRDefault="00514EC8" w:rsidP="00DA50DA">
      <w:pPr>
        <w:numPr>
          <w:ilvl w:val="1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iscritto</w:t>
      </w:r>
      <w:r w:rsidR="00DA50DA">
        <w:rPr>
          <w:rFonts w:ascii="Times New Roman" w:hAnsi="Times New Roman" w:cs="Times New Roman"/>
        </w:rPr>
        <w:t xml:space="preserve"> all’Albo professionale de ___________________________ della Provincia di _______ con n° _______</w:t>
      </w:r>
      <w:r w:rsidR="00DA50DA" w:rsidRPr="00DA50DA">
        <w:rPr>
          <w:rFonts w:ascii="Times New Roman" w:hAnsi="Times New Roman" w:cs="Times New Roman"/>
        </w:rPr>
        <w:t>;</w:t>
      </w:r>
    </w:p>
    <w:p w:rsidR="00082D32" w:rsidRPr="00082D32" w:rsidRDefault="00514EC8" w:rsidP="00082D32">
      <w:pPr>
        <w:numPr>
          <w:ilvl w:val="1"/>
          <w:numId w:val="35"/>
        </w:numPr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514EC8">
        <w:rPr>
          <w:rFonts w:ascii="Times New Roman" w:hAnsi="Times New Roman" w:cs="Times New Roman"/>
        </w:rPr>
        <w:t>d</w:t>
      </w:r>
      <w:r w:rsidR="00082D32" w:rsidRPr="00514EC8">
        <w:rPr>
          <w:rFonts w:ascii="Times New Roman" w:hAnsi="Times New Roman" w:cs="Times New Roman"/>
        </w:rPr>
        <w:t xml:space="preserve">i aver </w:t>
      </w:r>
      <w:r w:rsidRPr="00514EC8">
        <w:rPr>
          <w:rFonts w:ascii="Times New Roman" w:hAnsi="Times New Roman" w:cs="Times New Roman"/>
        </w:rPr>
        <w:t>effettuato</w:t>
      </w:r>
      <w:r w:rsidR="00082D32" w:rsidRPr="00514EC8">
        <w:rPr>
          <w:rFonts w:ascii="Times New Roman" w:hAnsi="Times New Roman" w:cs="Times New Roman"/>
        </w:rPr>
        <w:t xml:space="preserve"> </w:t>
      </w:r>
      <w:r w:rsidRPr="00082D32">
        <w:rPr>
          <w:rFonts w:ascii="Times New Roman" w:hAnsi="Times New Roman" w:cs="Times New Roman"/>
        </w:rPr>
        <w:t>servizi analoghi svolti su lavori simili per importo e tipologia all’affidamento del presente contratto</w:t>
      </w:r>
      <w:r w:rsidRPr="00514EC8">
        <w:rPr>
          <w:rFonts w:ascii="Times New Roman" w:hAnsi="Times New Roman" w:cs="Times New Roman"/>
        </w:rPr>
        <w:t xml:space="preserve"> </w:t>
      </w:r>
      <w:r w:rsidR="00082D32" w:rsidRPr="00082D32">
        <w:rPr>
          <w:rFonts w:ascii="Times New Roman" w:hAnsi="Times New Roman" w:cs="Times New Roman"/>
        </w:rPr>
        <w:t xml:space="preserve">il possesso dei requisiti di qualificazione previsti per la </w:t>
      </w:r>
      <w:r w:rsidRPr="00514EC8">
        <w:rPr>
          <w:rFonts w:ascii="Times New Roman" w:hAnsi="Times New Roman" w:cs="Times New Roman"/>
        </w:rPr>
        <w:t>progettazione e/o</w:t>
      </w:r>
      <w:r w:rsidR="00082D32" w:rsidRPr="00082D32">
        <w:rPr>
          <w:rFonts w:ascii="Times New Roman" w:hAnsi="Times New Roman" w:cs="Times New Roman"/>
        </w:rPr>
        <w:t xml:space="preserve"> direzione lavori </w:t>
      </w:r>
      <w:r w:rsidRPr="00514EC8">
        <w:rPr>
          <w:rFonts w:ascii="Times New Roman" w:hAnsi="Times New Roman" w:cs="Times New Roman"/>
        </w:rPr>
        <w:t>e/o coordinamento della sicurezza</w:t>
      </w:r>
      <w:r w:rsidR="00721D5B">
        <w:rPr>
          <w:rFonts w:ascii="Times New Roman" w:hAnsi="Times New Roman" w:cs="Times New Roman"/>
        </w:rPr>
        <w:t xml:space="preserve"> (si allega curriculum vitae)</w:t>
      </w:r>
      <w:r w:rsidRPr="00514EC8">
        <w:rPr>
          <w:rFonts w:ascii="Times New Roman" w:hAnsi="Times New Roman" w:cs="Times New Roman"/>
        </w:rPr>
        <w:t>.</w:t>
      </w:r>
      <w:r w:rsidR="00082D32" w:rsidRPr="00082D32">
        <w:rPr>
          <w:rFonts w:ascii="Times New Roman" w:hAnsi="Times New Roman" w:cs="Times New Roman"/>
        </w:rPr>
        <w:t xml:space="preserve"> </w:t>
      </w:r>
    </w:p>
    <w:p w:rsidR="003977C7" w:rsidRPr="003F73F5" w:rsidRDefault="003977C7" w:rsidP="00514EC8">
      <w:pPr>
        <w:spacing w:after="0" w:line="360" w:lineRule="auto"/>
        <w:ind w:left="349"/>
        <w:jc w:val="both"/>
        <w:rPr>
          <w:rFonts w:ascii="Times New Roman" w:hAnsi="Times New Roman" w:cs="Times New Roman"/>
        </w:rPr>
      </w:pPr>
    </w:p>
    <w:p w:rsidR="0068645C" w:rsidRPr="003F73F5" w:rsidRDefault="0068645C" w:rsidP="0068645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_______________________</w:t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="003977C7">
        <w:rPr>
          <w:rFonts w:ascii="Times New Roman" w:hAnsi="Times New Roman" w:cs="Times New Roman"/>
        </w:rPr>
        <w:t xml:space="preserve">       </w:t>
      </w:r>
      <w:r w:rsidRPr="003F73F5">
        <w:rPr>
          <w:rFonts w:ascii="Times New Roman" w:hAnsi="Times New Roman" w:cs="Times New Roman"/>
        </w:rPr>
        <w:t>_______________________</w:t>
      </w:r>
    </w:p>
    <w:p w:rsidR="0068645C" w:rsidRDefault="0068645C" w:rsidP="003977C7">
      <w:pPr>
        <w:autoSpaceDE w:val="0"/>
        <w:autoSpaceDN w:val="0"/>
        <w:adjustRightInd w:val="0"/>
        <w:spacing w:line="360" w:lineRule="auto"/>
        <w:ind w:firstLine="708"/>
        <w:rPr>
          <w:rFonts w:ascii="Times New Roman" w:hAnsi="Times New Roman" w:cs="Times New Roman"/>
        </w:rPr>
      </w:pPr>
      <w:r w:rsidRPr="003F73F5">
        <w:rPr>
          <w:rFonts w:ascii="Times New Roman" w:hAnsi="Times New Roman" w:cs="Times New Roman"/>
        </w:rPr>
        <w:t>Data</w:t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</w:r>
      <w:r w:rsidRPr="003F73F5">
        <w:rPr>
          <w:rFonts w:ascii="Times New Roman" w:hAnsi="Times New Roman" w:cs="Times New Roman"/>
        </w:rPr>
        <w:tab/>
        <w:t>Firma</w:t>
      </w:r>
    </w:p>
    <w:p w:rsidR="003977C7" w:rsidRDefault="003977C7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3977C7" w:rsidRDefault="003977C7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963CEA" w:rsidRDefault="00963CEA" w:rsidP="003977C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:rsidR="003977C7" w:rsidRPr="003F73F5" w:rsidRDefault="003977C7" w:rsidP="00514E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977C7">
        <w:rPr>
          <w:rFonts w:ascii="Times New Roman" w:hAnsi="Times New Roman" w:cs="Times New Roman"/>
          <w:b/>
        </w:rPr>
        <w:t>N.B.: Alla presente dichiarazione deve essere allegata copia fotostatica di un documento di identità in corso di validità del soggetto firmatario</w:t>
      </w:r>
      <w:r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sectPr w:rsidR="003977C7" w:rsidRPr="003F73F5" w:rsidSect="0053775B">
      <w:pgSz w:w="11907" w:h="16840" w:code="9"/>
      <w:pgMar w:top="568" w:right="1134" w:bottom="851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45C" w:rsidRDefault="0068645C" w:rsidP="008749EA">
      <w:pPr>
        <w:spacing w:after="0" w:line="240" w:lineRule="auto"/>
      </w:pPr>
      <w:r>
        <w:separator/>
      </w:r>
    </w:p>
  </w:endnote>
  <w:end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Arial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45C" w:rsidRDefault="0068645C" w:rsidP="008749EA">
      <w:pPr>
        <w:spacing w:after="0" w:line="240" w:lineRule="auto"/>
      </w:pPr>
      <w:r>
        <w:separator/>
      </w:r>
    </w:p>
  </w:footnote>
  <w:footnote w:type="continuationSeparator" w:id="0">
    <w:p w:rsidR="0068645C" w:rsidRDefault="0068645C" w:rsidP="008749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A72"/>
    <w:multiLevelType w:val="hybridMultilevel"/>
    <w:tmpl w:val="21AE7CFE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2F44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09497655"/>
    <w:multiLevelType w:val="hybridMultilevel"/>
    <w:tmpl w:val="2DF2F942"/>
    <w:lvl w:ilvl="0" w:tplc="12B4DD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82DBF"/>
    <w:multiLevelType w:val="hybridMultilevel"/>
    <w:tmpl w:val="83E0BF9C"/>
    <w:lvl w:ilvl="0" w:tplc="C160343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F9E6092"/>
    <w:multiLevelType w:val="hybridMultilevel"/>
    <w:tmpl w:val="044C2232"/>
    <w:lvl w:ilvl="0" w:tplc="7196E8F2">
      <w:start w:val="1"/>
      <w:numFmt w:val="bullet"/>
      <w:lvlText w:val="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76897"/>
    <w:multiLevelType w:val="multilevel"/>
    <w:tmpl w:val="87C289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6" w15:restartNumberingAfterBreak="0">
    <w:nsid w:val="16A01BB8"/>
    <w:multiLevelType w:val="hybridMultilevel"/>
    <w:tmpl w:val="520E52C2"/>
    <w:lvl w:ilvl="0" w:tplc="AA74BD7E">
      <w:start w:val="1"/>
      <w:numFmt w:val="lowerLetter"/>
      <w:lvlText w:val="%1)"/>
      <w:lvlJc w:val="left"/>
      <w:pPr>
        <w:ind w:left="108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803A27"/>
    <w:multiLevelType w:val="hybridMultilevel"/>
    <w:tmpl w:val="784C77EA"/>
    <w:lvl w:ilvl="0" w:tplc="3F48F9AA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ker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7AA9"/>
    <w:multiLevelType w:val="hybridMultilevel"/>
    <w:tmpl w:val="1D304104"/>
    <w:lvl w:ilvl="0" w:tplc="7196E8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C1562"/>
    <w:multiLevelType w:val="hybridMultilevel"/>
    <w:tmpl w:val="75140D2A"/>
    <w:lvl w:ilvl="0" w:tplc="3A9AB7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C3A4F"/>
    <w:multiLevelType w:val="hybridMultilevel"/>
    <w:tmpl w:val="3018948A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3F0EB2"/>
    <w:multiLevelType w:val="hybridMultilevel"/>
    <w:tmpl w:val="C7DCE19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A32A95"/>
    <w:multiLevelType w:val="hybridMultilevel"/>
    <w:tmpl w:val="AF921D1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A5232"/>
    <w:multiLevelType w:val="hybridMultilevel"/>
    <w:tmpl w:val="3C781C86"/>
    <w:lvl w:ilvl="0" w:tplc="138AFD04">
      <w:numFmt w:val="bullet"/>
      <w:lvlText w:val=""/>
      <w:lvlJc w:val="left"/>
      <w:pPr>
        <w:ind w:left="720" w:hanging="360"/>
      </w:pPr>
      <w:rPr>
        <w:rFonts w:ascii="Wingdings 2" w:eastAsia="Times New Roman" w:hAnsi="Wingdings 2" w:hint="default"/>
        <w:b w:val="0"/>
        <w:sz w:val="27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9273AE2"/>
    <w:multiLevelType w:val="hybridMultilevel"/>
    <w:tmpl w:val="8CD659A0"/>
    <w:lvl w:ilvl="0" w:tplc="DC52F43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52168"/>
    <w:multiLevelType w:val="hybridMultilevel"/>
    <w:tmpl w:val="B7166E70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51252"/>
    <w:multiLevelType w:val="hybridMultilevel"/>
    <w:tmpl w:val="01CC4952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43EB5DDD"/>
    <w:multiLevelType w:val="hybridMultilevel"/>
    <w:tmpl w:val="5CA233C8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864397"/>
    <w:multiLevelType w:val="hybridMultilevel"/>
    <w:tmpl w:val="2B023F38"/>
    <w:lvl w:ilvl="0" w:tplc="0410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FE5D12"/>
    <w:multiLevelType w:val="hybridMultilevel"/>
    <w:tmpl w:val="7BC473E2"/>
    <w:lvl w:ilvl="0" w:tplc="AED4B1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40C79"/>
    <w:multiLevelType w:val="hybridMultilevel"/>
    <w:tmpl w:val="C70CC8F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color w:val="auto"/>
        <w:kern w:val="0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74376E3"/>
    <w:multiLevelType w:val="hybridMultilevel"/>
    <w:tmpl w:val="59F46596"/>
    <w:lvl w:ilvl="0" w:tplc="C8726CBC">
      <w:start w:val="1"/>
      <w:numFmt w:val="decimal"/>
      <w:lvlText w:val="%1."/>
      <w:lvlJc w:val="left"/>
      <w:pPr>
        <w:ind w:left="786" w:hanging="360"/>
      </w:pPr>
      <w:rPr>
        <w:rFonts w:hint="default"/>
        <w:shadow/>
        <w:emboss w:val="0"/>
        <w:imprint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E231E26"/>
    <w:multiLevelType w:val="hybridMultilevel"/>
    <w:tmpl w:val="8BE2E6A0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405DC5"/>
    <w:multiLevelType w:val="hybridMultilevel"/>
    <w:tmpl w:val="A4DE6002"/>
    <w:lvl w:ilvl="0" w:tplc="7AA0D47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50EB9"/>
    <w:multiLevelType w:val="hybridMultilevel"/>
    <w:tmpl w:val="18A60316"/>
    <w:lvl w:ilvl="0" w:tplc="7196E8F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F07581"/>
    <w:multiLevelType w:val="hybridMultilevel"/>
    <w:tmpl w:val="A2B23566"/>
    <w:lvl w:ilvl="0" w:tplc="0410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AED4B11C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  <w:sz w:val="20"/>
      </w:r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6609288D"/>
    <w:multiLevelType w:val="hybridMultilevel"/>
    <w:tmpl w:val="36CC7F16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627086"/>
    <w:multiLevelType w:val="hybridMultilevel"/>
    <w:tmpl w:val="49E64A5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90DEB"/>
    <w:multiLevelType w:val="hybridMultilevel"/>
    <w:tmpl w:val="B68CC138"/>
    <w:lvl w:ilvl="0" w:tplc="A91ABFAC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240D5"/>
    <w:multiLevelType w:val="hybridMultilevel"/>
    <w:tmpl w:val="C23C27EE"/>
    <w:lvl w:ilvl="0" w:tplc="7196E8F2">
      <w:start w:val="1"/>
      <w:numFmt w:val="bullet"/>
      <w:lvlText w:val=""/>
      <w:lvlJc w:val="left"/>
      <w:pPr>
        <w:ind w:left="106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47F15"/>
    <w:multiLevelType w:val="hybridMultilevel"/>
    <w:tmpl w:val="5EE86564"/>
    <w:lvl w:ilvl="0" w:tplc="57642A2C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8669D9"/>
    <w:multiLevelType w:val="hybridMultilevel"/>
    <w:tmpl w:val="D2745730"/>
    <w:lvl w:ilvl="0" w:tplc="63669ACA">
      <w:start w:val="20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A459B6"/>
    <w:multiLevelType w:val="hybridMultilevel"/>
    <w:tmpl w:val="F1446602"/>
    <w:lvl w:ilvl="0" w:tplc="04100015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7F0533F3"/>
    <w:multiLevelType w:val="hybridMultilevel"/>
    <w:tmpl w:val="644897E0"/>
    <w:lvl w:ilvl="0" w:tplc="572A7BBC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C3308"/>
    <w:multiLevelType w:val="hybridMultilevel"/>
    <w:tmpl w:val="E8886644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40AC2"/>
    <w:multiLevelType w:val="hybridMultilevel"/>
    <w:tmpl w:val="3488ADEE"/>
    <w:lvl w:ilvl="0" w:tplc="AA74BD7E">
      <w:start w:val="1"/>
      <w:numFmt w:val="lowerLetter"/>
      <w:lvlText w:val="%1)"/>
      <w:lvlJc w:val="left"/>
      <w:pPr>
        <w:ind w:left="720" w:hanging="360"/>
      </w:pPr>
      <w:rPr>
        <w:rFonts w:cs="Calibri" w:hint="default"/>
        <w:b w:val="0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29"/>
  </w:num>
  <w:num w:numId="4">
    <w:abstractNumId w:val="26"/>
  </w:num>
  <w:num w:numId="5">
    <w:abstractNumId w:val="24"/>
  </w:num>
  <w:num w:numId="6">
    <w:abstractNumId w:val="16"/>
  </w:num>
  <w:num w:numId="7">
    <w:abstractNumId w:val="22"/>
  </w:num>
  <w:num w:numId="8">
    <w:abstractNumId w:val="8"/>
  </w:num>
  <w:num w:numId="9">
    <w:abstractNumId w:val="20"/>
  </w:num>
  <w:num w:numId="10">
    <w:abstractNumId w:val="0"/>
  </w:num>
  <w:num w:numId="11">
    <w:abstractNumId w:val="1"/>
  </w:num>
  <w:num w:numId="12">
    <w:abstractNumId w:val="32"/>
  </w:num>
  <w:num w:numId="13">
    <w:abstractNumId w:val="3"/>
  </w:num>
  <w:num w:numId="14">
    <w:abstractNumId w:val="7"/>
  </w:num>
  <w:num w:numId="15">
    <w:abstractNumId w:val="33"/>
  </w:num>
  <w:num w:numId="16">
    <w:abstractNumId w:val="14"/>
  </w:num>
  <w:num w:numId="17">
    <w:abstractNumId w:val="5"/>
  </w:num>
  <w:num w:numId="18">
    <w:abstractNumId w:val="18"/>
  </w:num>
  <w:num w:numId="19">
    <w:abstractNumId w:val="19"/>
  </w:num>
  <w:num w:numId="20">
    <w:abstractNumId w:val="28"/>
  </w:num>
  <w:num w:numId="21">
    <w:abstractNumId w:val="23"/>
  </w:num>
  <w:num w:numId="22">
    <w:abstractNumId w:val="34"/>
  </w:num>
  <w:num w:numId="23">
    <w:abstractNumId w:val="35"/>
  </w:num>
  <w:num w:numId="24">
    <w:abstractNumId w:val="15"/>
  </w:num>
  <w:num w:numId="25">
    <w:abstractNumId w:val="31"/>
  </w:num>
  <w:num w:numId="26">
    <w:abstractNumId w:val="12"/>
  </w:num>
  <w:num w:numId="27">
    <w:abstractNumId w:val="27"/>
  </w:num>
  <w:num w:numId="28">
    <w:abstractNumId w:val="10"/>
  </w:num>
  <w:num w:numId="29">
    <w:abstractNumId w:val="17"/>
  </w:num>
  <w:num w:numId="30">
    <w:abstractNumId w:val="30"/>
  </w:num>
  <w:num w:numId="31">
    <w:abstractNumId w:val="11"/>
  </w:num>
  <w:num w:numId="32">
    <w:abstractNumId w:val="6"/>
  </w:num>
  <w:num w:numId="33">
    <w:abstractNumId w:val="9"/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633"/>
    <w:rsid w:val="00071633"/>
    <w:rsid w:val="00082D32"/>
    <w:rsid w:val="000B0A69"/>
    <w:rsid w:val="000E478A"/>
    <w:rsid w:val="00161CD4"/>
    <w:rsid w:val="001D5E0E"/>
    <w:rsid w:val="001E3CC4"/>
    <w:rsid w:val="002171D4"/>
    <w:rsid w:val="00245458"/>
    <w:rsid w:val="002A111F"/>
    <w:rsid w:val="002C7FD7"/>
    <w:rsid w:val="00311970"/>
    <w:rsid w:val="0031434D"/>
    <w:rsid w:val="00363617"/>
    <w:rsid w:val="00386E7C"/>
    <w:rsid w:val="003977C7"/>
    <w:rsid w:val="003A6959"/>
    <w:rsid w:val="003B53F1"/>
    <w:rsid w:val="003F73F5"/>
    <w:rsid w:val="00412C8F"/>
    <w:rsid w:val="004755AE"/>
    <w:rsid w:val="00495EDE"/>
    <w:rsid w:val="004A4B8F"/>
    <w:rsid w:val="005023FB"/>
    <w:rsid w:val="00514EC8"/>
    <w:rsid w:val="0053775B"/>
    <w:rsid w:val="005C5348"/>
    <w:rsid w:val="0068645C"/>
    <w:rsid w:val="006B3688"/>
    <w:rsid w:val="00721D5B"/>
    <w:rsid w:val="00730534"/>
    <w:rsid w:val="00742BB2"/>
    <w:rsid w:val="0074724E"/>
    <w:rsid w:val="00770BD8"/>
    <w:rsid w:val="00781417"/>
    <w:rsid w:val="007A71B4"/>
    <w:rsid w:val="007C08CA"/>
    <w:rsid w:val="007D7392"/>
    <w:rsid w:val="00824761"/>
    <w:rsid w:val="008530E6"/>
    <w:rsid w:val="008749EA"/>
    <w:rsid w:val="00901D32"/>
    <w:rsid w:val="00963CEA"/>
    <w:rsid w:val="009A019F"/>
    <w:rsid w:val="00A25841"/>
    <w:rsid w:val="00A34E5F"/>
    <w:rsid w:val="00A3764B"/>
    <w:rsid w:val="00A4477F"/>
    <w:rsid w:val="00A77ED5"/>
    <w:rsid w:val="00B332D0"/>
    <w:rsid w:val="00BA1209"/>
    <w:rsid w:val="00C21F45"/>
    <w:rsid w:val="00C3781C"/>
    <w:rsid w:val="00C576B4"/>
    <w:rsid w:val="00C67C73"/>
    <w:rsid w:val="00C70E50"/>
    <w:rsid w:val="00D17739"/>
    <w:rsid w:val="00D20C49"/>
    <w:rsid w:val="00D6747C"/>
    <w:rsid w:val="00DA4DCC"/>
    <w:rsid w:val="00DA50DA"/>
    <w:rsid w:val="00DB7EAF"/>
    <w:rsid w:val="00E175B9"/>
    <w:rsid w:val="00E3711A"/>
    <w:rsid w:val="00E67B15"/>
    <w:rsid w:val="00EB2340"/>
    <w:rsid w:val="00F82B86"/>
    <w:rsid w:val="00FA21D9"/>
    <w:rsid w:val="00FD6852"/>
    <w:rsid w:val="00FD753C"/>
    <w:rsid w:val="00FE4EF2"/>
    <w:rsid w:val="00F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9256C-E987-4004-A9A9-632D4542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E50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363617"/>
    <w:pPr>
      <w:keepNext/>
      <w:keepLines/>
      <w:spacing w:before="480" w:after="0"/>
      <w:jc w:val="both"/>
      <w:outlineLvl w:val="0"/>
    </w:pPr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0716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1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63617"/>
    <w:rPr>
      <w:rFonts w:ascii="Times New Roman" w:eastAsiaTheme="majorEastAsia" w:hAnsi="Times New Roman" w:cs="Times New Roman"/>
      <w:b/>
      <w:bCs/>
      <w:sz w:val="28"/>
      <w:szCs w:val="28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49EA"/>
  </w:style>
  <w:style w:type="paragraph" w:styleId="Pidipagina">
    <w:name w:val="footer"/>
    <w:basedOn w:val="Normale"/>
    <w:link w:val="PidipaginaCarattere"/>
    <w:uiPriority w:val="99"/>
    <w:unhideWhenUsed/>
    <w:rsid w:val="008749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49EA"/>
  </w:style>
  <w:style w:type="paragraph" w:styleId="Corpodeltesto2">
    <w:name w:val="Body Text 2"/>
    <w:basedOn w:val="Normale"/>
    <w:link w:val="Corpodeltesto2Carattere"/>
    <w:uiPriority w:val="99"/>
    <w:semiHidden/>
    <w:rsid w:val="00742BB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42BB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rpodeltesto21">
    <w:name w:val="Corpo del testo 21"/>
    <w:basedOn w:val="Normale"/>
    <w:rsid w:val="00742BB2"/>
    <w:pPr>
      <w:widowControl w:val="0"/>
      <w:spacing w:after="0" w:line="360" w:lineRule="auto"/>
      <w:ind w:left="425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paragraph" w:customStyle="1" w:styleId="Default">
    <w:name w:val="Default"/>
    <w:rsid w:val="00742BB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customStyle="1" w:styleId="Paragrafoelenco1">
    <w:name w:val="Paragrafo elenco1"/>
    <w:basedOn w:val="Normale"/>
    <w:rsid w:val="00742BB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742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che3">
    <w:name w:val="sche_3"/>
    <w:rsid w:val="00E67B1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1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1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settiegatti.eu/info/norme/statali/codicepenale.htm" TargetMode="External"/><Relationship Id="rId13" Type="http://schemas.openxmlformats.org/officeDocument/2006/relationships/hyperlink" Target="http://www.bosettiegatti.eu/info/norme/statali/codicepenale.htm" TargetMode="External"/><Relationship Id="rId18" Type="http://schemas.openxmlformats.org/officeDocument/2006/relationships/hyperlink" Target="http://www.bosettiegatti.eu/info/norme/statali/2016_0050.ht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osettiegatti.eu/info/norme/statali/codicepenale.htm" TargetMode="External"/><Relationship Id="rId12" Type="http://schemas.openxmlformats.org/officeDocument/2006/relationships/hyperlink" Target="http://www.bosettiegatti.eu/info/norme/statali/codicepenale.htm" TargetMode="External"/><Relationship Id="rId17" Type="http://schemas.openxmlformats.org/officeDocument/2006/relationships/hyperlink" Target="http://www.bosettiegatti.eu/info/norme/statali/codicepenale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settiegatti.eu/info/norme/statali/codicecivile.htm" TargetMode="External"/><Relationship Id="rId20" Type="http://schemas.openxmlformats.org/officeDocument/2006/relationships/hyperlink" Target="http://www.bosettiegatti.eu/info/norme/statali/2011_0159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osettiegatti.eu/info/norme/statali/2006_0152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osettiegatti.eu/info/norme/statali/codicecivile.htm" TargetMode="External"/><Relationship Id="rId10" Type="http://schemas.openxmlformats.org/officeDocument/2006/relationships/hyperlink" Target="http://www.bosettiegatti.eu/info/norme/statali/2016_0050.htm" TargetMode="External"/><Relationship Id="rId19" Type="http://schemas.openxmlformats.org/officeDocument/2006/relationships/hyperlink" Target="http://www.bosettiegatti.eu/info/norme/statali/2011_0159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settiegatti.eu/info/norme/statali/2016_0050.htm" TargetMode="External"/><Relationship Id="rId14" Type="http://schemas.openxmlformats.org/officeDocument/2006/relationships/hyperlink" Target="http://www.bosettiegatti.eu/info/norme/statali/codicepenale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1527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sabrina</cp:lastModifiedBy>
  <cp:revision>9</cp:revision>
  <cp:lastPrinted>2018-04-11T03:36:00Z</cp:lastPrinted>
  <dcterms:created xsi:type="dcterms:W3CDTF">2018-04-11T15:59:00Z</dcterms:created>
  <dcterms:modified xsi:type="dcterms:W3CDTF">2018-04-24T10:40:00Z</dcterms:modified>
</cp:coreProperties>
</file>