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CB" w:rsidRPr="00B1185E" w:rsidRDefault="00B1185E" w:rsidP="00B1185E">
      <w:pPr>
        <w:suppressAutoHyphens/>
        <w:autoSpaceDE w:val="0"/>
        <w:jc w:val="right"/>
        <w:rPr>
          <w:b/>
          <w:bCs/>
          <w:sz w:val="24"/>
          <w:szCs w:val="24"/>
          <w:u w:val="single"/>
          <w:lang w:eastAsia="zh-CN"/>
        </w:rPr>
      </w:pPr>
      <w:r w:rsidRPr="00B1185E">
        <w:rPr>
          <w:b/>
          <w:bCs/>
          <w:sz w:val="24"/>
          <w:szCs w:val="24"/>
          <w:u w:val="single"/>
          <w:lang w:eastAsia="zh-CN"/>
        </w:rPr>
        <w:t>Allegato “A”</w:t>
      </w:r>
    </w:p>
    <w:p w:rsidR="00B1185E" w:rsidRDefault="00B1185E" w:rsidP="0024103F">
      <w:pPr>
        <w:suppressAutoHyphens/>
        <w:autoSpaceDE w:val="0"/>
        <w:jc w:val="both"/>
        <w:rPr>
          <w:b/>
          <w:bCs/>
          <w:sz w:val="24"/>
          <w:szCs w:val="24"/>
          <w:lang w:eastAsia="zh-CN"/>
        </w:rPr>
      </w:pPr>
    </w:p>
    <w:p w:rsidR="0024103F" w:rsidRPr="00B858B1" w:rsidRDefault="0024103F" w:rsidP="0024103F">
      <w:pPr>
        <w:suppressAutoHyphens/>
        <w:autoSpaceDE w:val="0"/>
        <w:jc w:val="both"/>
        <w:rPr>
          <w:b/>
          <w:lang w:eastAsia="zh-CN"/>
        </w:rPr>
      </w:pPr>
      <w:r w:rsidRPr="00B858B1">
        <w:rPr>
          <w:b/>
          <w:bCs/>
          <w:sz w:val="24"/>
          <w:szCs w:val="24"/>
          <w:lang w:eastAsia="zh-CN"/>
        </w:rPr>
        <w:t>Convenzione per l'utilizzo di graduatorie di concorsi pubblici tra il Ministero delle Inf</w:t>
      </w:r>
      <w:r w:rsidR="00DA6425" w:rsidRPr="00B858B1">
        <w:rPr>
          <w:b/>
          <w:bCs/>
          <w:sz w:val="24"/>
          <w:szCs w:val="24"/>
          <w:lang w:eastAsia="zh-CN"/>
        </w:rPr>
        <w:t>rastrutture e dei Trasporti e</w:t>
      </w:r>
      <w:r w:rsidR="008E3B6A">
        <w:rPr>
          <w:b/>
          <w:bCs/>
          <w:sz w:val="24"/>
          <w:szCs w:val="24"/>
          <w:lang w:eastAsia="zh-CN"/>
        </w:rPr>
        <w:t>d</w:t>
      </w:r>
      <w:r w:rsidR="007801B2" w:rsidRPr="00B858B1">
        <w:rPr>
          <w:b/>
          <w:bCs/>
          <w:sz w:val="24"/>
          <w:szCs w:val="24"/>
          <w:lang w:eastAsia="zh-CN"/>
        </w:rPr>
        <w:t xml:space="preserve"> </w:t>
      </w:r>
      <w:r w:rsidR="00E77868">
        <w:rPr>
          <w:b/>
          <w:bCs/>
          <w:sz w:val="24"/>
          <w:szCs w:val="24"/>
          <w:lang w:eastAsia="zh-CN"/>
        </w:rPr>
        <w:t xml:space="preserve">il </w:t>
      </w:r>
      <w:r w:rsidR="00E77868" w:rsidRPr="008E3B6A">
        <w:rPr>
          <w:b/>
          <w:bCs/>
          <w:sz w:val="24"/>
          <w:szCs w:val="24"/>
          <w:lang w:eastAsia="zh-CN"/>
        </w:rPr>
        <w:t>Comune di Pietracamela</w:t>
      </w:r>
    </w:p>
    <w:p w:rsidR="0024103F" w:rsidRPr="008B6A9C" w:rsidRDefault="0024103F" w:rsidP="0024103F">
      <w:pPr>
        <w:suppressAutoHyphens/>
        <w:autoSpaceDE w:val="0"/>
        <w:jc w:val="both"/>
        <w:rPr>
          <w:lang w:eastAsia="zh-CN"/>
        </w:rPr>
      </w:pPr>
    </w:p>
    <w:p w:rsidR="0024103F" w:rsidRPr="008B6A9C" w:rsidRDefault="0024103F" w:rsidP="0024103F">
      <w:pPr>
        <w:suppressAutoHyphens/>
        <w:autoSpaceDE w:val="0"/>
        <w:jc w:val="both"/>
        <w:rPr>
          <w:lang w:eastAsia="zh-CN"/>
        </w:rPr>
      </w:pPr>
    </w:p>
    <w:p w:rsidR="0024103F" w:rsidRPr="008B6A9C" w:rsidRDefault="0024103F" w:rsidP="0024103F">
      <w:pPr>
        <w:suppressAutoHyphens/>
        <w:autoSpaceDE w:val="0"/>
        <w:jc w:val="both"/>
        <w:rPr>
          <w:lang w:eastAsia="zh-CN"/>
        </w:rPr>
      </w:pPr>
    </w:p>
    <w:p w:rsidR="0024103F" w:rsidRPr="008B6A9C" w:rsidRDefault="0024103F" w:rsidP="0024103F">
      <w:pPr>
        <w:suppressAutoHyphens/>
        <w:autoSpaceDE w:val="0"/>
        <w:jc w:val="both"/>
        <w:rPr>
          <w:lang w:eastAsia="zh-CN"/>
        </w:rPr>
      </w:pPr>
      <w:r w:rsidRPr="008B6A9C">
        <w:rPr>
          <w:sz w:val="24"/>
          <w:szCs w:val="24"/>
          <w:lang w:eastAsia="zh-CN"/>
        </w:rPr>
        <w:t xml:space="preserve">Il MINISTERO DELLE INFRASTRUTTURE E DEI TRASPORTI, in persona del Direttore </w:t>
      </w:r>
      <w:r w:rsidR="008E3B6A">
        <w:rPr>
          <w:sz w:val="24"/>
          <w:szCs w:val="24"/>
          <w:lang w:eastAsia="zh-CN"/>
        </w:rPr>
        <w:t xml:space="preserve">Generale della Direzione Generale Territoriale del Nord Est, Dott. Ing. Alessandro </w:t>
      </w:r>
      <w:proofErr w:type="spellStart"/>
      <w:r w:rsidR="008E3B6A">
        <w:rPr>
          <w:sz w:val="24"/>
          <w:szCs w:val="24"/>
          <w:lang w:eastAsia="zh-CN"/>
        </w:rPr>
        <w:t>Calchetti</w:t>
      </w:r>
      <w:proofErr w:type="spellEnd"/>
      <w:r w:rsidR="008E3B6A">
        <w:rPr>
          <w:sz w:val="24"/>
          <w:szCs w:val="24"/>
          <w:lang w:eastAsia="zh-CN"/>
        </w:rPr>
        <w:t xml:space="preserve">, </w:t>
      </w:r>
      <w:r w:rsidRPr="008B6A9C">
        <w:rPr>
          <w:sz w:val="24"/>
          <w:szCs w:val="24"/>
          <w:lang w:eastAsia="zh-CN"/>
        </w:rPr>
        <w:t xml:space="preserve">nato a </w:t>
      </w:r>
      <w:r w:rsidR="006455AD">
        <w:rPr>
          <w:sz w:val="24"/>
          <w:szCs w:val="24"/>
          <w:lang w:eastAsia="zh-CN"/>
        </w:rPr>
        <w:t>Orbetello il 24.9.1958</w:t>
      </w:r>
      <w:r w:rsidRPr="008B6A9C">
        <w:rPr>
          <w:sz w:val="24"/>
          <w:szCs w:val="24"/>
          <w:lang w:eastAsia="zh-CN"/>
        </w:rPr>
        <w:t xml:space="preserve">, </w:t>
      </w:r>
      <w:r w:rsidRPr="00D67DD6">
        <w:rPr>
          <w:rFonts w:eastAsia="Tahoma" w:cs="Calibri"/>
          <w:b/>
          <w:bCs/>
          <w:color w:val="000000"/>
          <w:sz w:val="24"/>
          <w:szCs w:val="24"/>
          <w:lang w:eastAsia="zh-CN" w:bidi="it-IT"/>
        </w:rPr>
        <w:t>che nel prosieguo della convenzione</w:t>
      </w:r>
      <w:r w:rsidRPr="00D67DD6">
        <w:rPr>
          <w:rFonts w:eastAsia="Tahoma" w:cs="Calibri"/>
          <w:color w:val="000000"/>
          <w:sz w:val="24"/>
          <w:szCs w:val="24"/>
          <w:lang w:eastAsia="zh-CN" w:bidi="it-IT"/>
        </w:rPr>
        <w:t xml:space="preserve"> sarà indicato semplicemente "</w:t>
      </w:r>
      <w:r w:rsidRPr="00ED17DC">
        <w:rPr>
          <w:rFonts w:eastAsia="Tahoma" w:cs="Calibri"/>
          <w:b/>
          <w:color w:val="000000"/>
          <w:sz w:val="24"/>
          <w:szCs w:val="24"/>
          <w:lang w:eastAsia="zh-CN" w:bidi="it-IT"/>
        </w:rPr>
        <w:t>Ministero</w:t>
      </w:r>
      <w:r w:rsidRPr="00D67DD6">
        <w:rPr>
          <w:rFonts w:eastAsia="Tahoma" w:cs="Calibri"/>
          <w:color w:val="000000"/>
          <w:sz w:val="24"/>
          <w:szCs w:val="24"/>
          <w:lang w:eastAsia="zh-CN" w:bidi="it-IT"/>
        </w:rPr>
        <w:t>"</w:t>
      </w:r>
    </w:p>
    <w:p w:rsidR="0024103F" w:rsidRPr="008B6A9C" w:rsidRDefault="0024103F" w:rsidP="0024103F">
      <w:pPr>
        <w:suppressAutoHyphens/>
        <w:autoSpaceDE w:val="0"/>
        <w:jc w:val="center"/>
        <w:rPr>
          <w:lang w:eastAsia="zh-CN"/>
        </w:rPr>
      </w:pPr>
      <w:r w:rsidRPr="008B6A9C">
        <w:rPr>
          <w:sz w:val="24"/>
          <w:szCs w:val="24"/>
          <w:lang w:eastAsia="zh-CN"/>
        </w:rPr>
        <w:t>e</w:t>
      </w:r>
    </w:p>
    <w:p w:rsidR="0024103F" w:rsidRPr="008B6A9C" w:rsidRDefault="0024103F" w:rsidP="0024103F">
      <w:pPr>
        <w:suppressAutoHyphens/>
        <w:autoSpaceDE w:val="0"/>
        <w:jc w:val="both"/>
        <w:rPr>
          <w:lang w:eastAsia="zh-CN"/>
        </w:rPr>
      </w:pPr>
    </w:p>
    <w:p w:rsidR="00206276" w:rsidRDefault="00F479FB" w:rsidP="001A4A2B">
      <w:pPr>
        <w:suppressAutoHyphens/>
        <w:autoSpaceDE w:val="0"/>
        <w:jc w:val="both"/>
        <w:rPr>
          <w:sz w:val="24"/>
          <w:szCs w:val="24"/>
          <w:lang w:eastAsia="zh-CN"/>
        </w:rPr>
      </w:pPr>
      <w:r>
        <w:rPr>
          <w:sz w:val="24"/>
          <w:szCs w:val="24"/>
          <w:lang w:eastAsia="zh-CN"/>
        </w:rPr>
        <w:t xml:space="preserve">Il </w:t>
      </w:r>
      <w:r w:rsidR="003854E2" w:rsidRPr="003854E2">
        <w:rPr>
          <w:sz w:val="24"/>
          <w:szCs w:val="24"/>
          <w:lang w:eastAsia="zh-CN"/>
        </w:rPr>
        <w:t>COMUNE DI PIETRACAMELA</w:t>
      </w:r>
      <w:r w:rsidR="003854E2" w:rsidRPr="002A4701">
        <w:rPr>
          <w:sz w:val="24"/>
          <w:szCs w:val="24"/>
          <w:lang w:eastAsia="zh-CN"/>
        </w:rPr>
        <w:t xml:space="preserve"> </w:t>
      </w:r>
      <w:r w:rsidR="00B65566" w:rsidRPr="002A4701">
        <w:rPr>
          <w:sz w:val="24"/>
          <w:szCs w:val="24"/>
          <w:lang w:eastAsia="zh-CN"/>
        </w:rPr>
        <w:t xml:space="preserve">in persona del </w:t>
      </w:r>
      <w:r w:rsidRPr="003854E2">
        <w:rPr>
          <w:sz w:val="24"/>
          <w:szCs w:val="24"/>
          <w:lang w:eastAsia="zh-CN"/>
        </w:rPr>
        <w:t>Sindaco</w:t>
      </w:r>
      <w:r w:rsidR="003854E2">
        <w:rPr>
          <w:sz w:val="24"/>
          <w:szCs w:val="24"/>
          <w:lang w:eastAsia="zh-CN"/>
        </w:rPr>
        <w:t>,</w:t>
      </w:r>
      <w:r w:rsidRPr="003854E2">
        <w:rPr>
          <w:sz w:val="24"/>
          <w:szCs w:val="24"/>
          <w:lang w:eastAsia="zh-CN"/>
        </w:rPr>
        <w:t xml:space="preserve"> </w:t>
      </w:r>
      <w:r w:rsidR="00382124" w:rsidRPr="003854E2">
        <w:rPr>
          <w:sz w:val="24"/>
          <w:szCs w:val="24"/>
          <w:lang w:eastAsia="zh-CN"/>
        </w:rPr>
        <w:t>Dott</w:t>
      </w:r>
      <w:r w:rsidRPr="003854E2">
        <w:rPr>
          <w:sz w:val="24"/>
          <w:szCs w:val="24"/>
          <w:lang w:eastAsia="zh-CN"/>
        </w:rPr>
        <w:t>. Michele</w:t>
      </w:r>
      <w:r w:rsidR="00382124" w:rsidRPr="003854E2">
        <w:rPr>
          <w:sz w:val="24"/>
          <w:szCs w:val="24"/>
          <w:lang w:eastAsia="zh-CN"/>
        </w:rPr>
        <w:t xml:space="preserve"> Petracc</w:t>
      </w:r>
      <w:r w:rsidR="002B6314" w:rsidRPr="003854E2">
        <w:rPr>
          <w:sz w:val="24"/>
          <w:szCs w:val="24"/>
          <w:lang w:eastAsia="zh-CN"/>
        </w:rPr>
        <w:t>i</w:t>
      </w:r>
      <w:r w:rsidR="00382124" w:rsidRPr="003854E2">
        <w:rPr>
          <w:sz w:val="24"/>
          <w:szCs w:val="24"/>
          <w:lang w:eastAsia="zh-CN"/>
        </w:rPr>
        <w:t>a</w:t>
      </w:r>
      <w:r w:rsidR="003854E2">
        <w:rPr>
          <w:sz w:val="24"/>
          <w:szCs w:val="24"/>
          <w:lang w:eastAsia="zh-CN"/>
        </w:rPr>
        <w:t>,</w:t>
      </w:r>
      <w:r w:rsidR="00B47E8A">
        <w:rPr>
          <w:sz w:val="24"/>
          <w:szCs w:val="24"/>
          <w:lang w:eastAsia="zh-CN"/>
        </w:rPr>
        <w:t xml:space="preserve"> </w:t>
      </w:r>
      <w:r w:rsidR="00B65566" w:rsidRPr="002A4701">
        <w:rPr>
          <w:rFonts w:eastAsia="Tahoma" w:cs="Calibri"/>
          <w:b/>
          <w:bCs/>
          <w:color w:val="000000"/>
          <w:sz w:val="24"/>
          <w:szCs w:val="24"/>
          <w:lang w:eastAsia="zh-CN" w:bidi="it-IT"/>
        </w:rPr>
        <w:t>che nel prosieguo della convenzione</w:t>
      </w:r>
      <w:r w:rsidR="00B65566" w:rsidRPr="002A4701">
        <w:rPr>
          <w:rFonts w:eastAsia="Tahoma" w:cs="Calibri"/>
          <w:color w:val="000000"/>
          <w:sz w:val="24"/>
          <w:szCs w:val="24"/>
          <w:lang w:eastAsia="zh-CN" w:bidi="it-IT"/>
        </w:rPr>
        <w:t xml:space="preserve"> sarà indicat</w:t>
      </w:r>
      <w:r w:rsidR="004C69BA">
        <w:rPr>
          <w:rFonts w:eastAsia="Tahoma" w:cs="Calibri"/>
          <w:color w:val="000000"/>
          <w:sz w:val="24"/>
          <w:szCs w:val="24"/>
          <w:lang w:eastAsia="zh-CN" w:bidi="it-IT"/>
        </w:rPr>
        <w:t>o</w:t>
      </w:r>
      <w:r w:rsidR="00B65566" w:rsidRPr="002A4701">
        <w:rPr>
          <w:rFonts w:eastAsia="Tahoma" w:cs="Calibri"/>
          <w:color w:val="000000"/>
          <w:sz w:val="24"/>
          <w:szCs w:val="24"/>
          <w:lang w:eastAsia="zh-CN" w:bidi="it-IT"/>
        </w:rPr>
        <w:t xml:space="preserve"> semplicemente </w:t>
      </w:r>
      <w:r w:rsidR="003854E2" w:rsidRPr="003854E2">
        <w:rPr>
          <w:rFonts w:eastAsia="Tahoma" w:cs="Calibri"/>
          <w:color w:val="000000"/>
          <w:sz w:val="24"/>
          <w:szCs w:val="24"/>
          <w:lang w:eastAsia="zh-CN" w:bidi="it-IT"/>
        </w:rPr>
        <w:t>“</w:t>
      </w:r>
      <w:r w:rsidRPr="003854E2">
        <w:rPr>
          <w:rFonts w:eastAsia="Tahoma" w:cs="Calibri"/>
          <w:b/>
          <w:color w:val="000000"/>
          <w:sz w:val="24"/>
          <w:szCs w:val="24"/>
          <w:lang w:eastAsia="zh-CN" w:bidi="it-IT"/>
        </w:rPr>
        <w:t>Comune</w:t>
      </w:r>
      <w:r w:rsidRPr="003854E2">
        <w:rPr>
          <w:rFonts w:eastAsia="Tahoma" w:cs="Calibri"/>
          <w:color w:val="000000"/>
          <w:sz w:val="24"/>
          <w:szCs w:val="24"/>
          <w:lang w:eastAsia="zh-CN" w:bidi="it-IT"/>
        </w:rPr>
        <w:t>”</w:t>
      </w:r>
      <w:r w:rsidR="001A4A2B" w:rsidRPr="003854E2">
        <w:rPr>
          <w:rFonts w:eastAsia="Tahoma" w:cs="Calibri"/>
          <w:color w:val="000000"/>
          <w:sz w:val="24"/>
          <w:szCs w:val="24"/>
          <w:lang w:eastAsia="zh-CN" w:bidi="it-IT"/>
        </w:rPr>
        <w:t>.</w:t>
      </w:r>
      <w:r w:rsidR="004C44E8">
        <w:rPr>
          <w:rFonts w:eastAsia="Tahoma" w:cs="Calibri"/>
          <w:color w:val="000000"/>
          <w:sz w:val="24"/>
          <w:szCs w:val="24"/>
          <w:lang w:eastAsia="zh-CN" w:bidi="it-IT"/>
        </w:rPr>
        <w:t xml:space="preserve"> </w:t>
      </w:r>
    </w:p>
    <w:p w:rsidR="00B65566" w:rsidRDefault="00B65566" w:rsidP="00035734">
      <w:pPr>
        <w:suppressAutoHyphens/>
        <w:autoSpaceDE w:val="0"/>
        <w:rPr>
          <w:sz w:val="24"/>
          <w:szCs w:val="24"/>
          <w:lang w:eastAsia="zh-CN"/>
        </w:rPr>
      </w:pPr>
    </w:p>
    <w:p w:rsidR="0024103F" w:rsidRPr="00EB50DD" w:rsidRDefault="0024103F" w:rsidP="00EB50DD">
      <w:pPr>
        <w:suppressAutoHyphens/>
        <w:autoSpaceDE w:val="0"/>
        <w:spacing w:after="120"/>
        <w:jc w:val="both"/>
        <w:rPr>
          <w:sz w:val="24"/>
          <w:szCs w:val="24"/>
          <w:lang w:eastAsia="zh-CN"/>
        </w:rPr>
      </w:pPr>
      <w:r w:rsidRPr="00EB50DD">
        <w:rPr>
          <w:sz w:val="24"/>
          <w:szCs w:val="24"/>
          <w:lang w:eastAsia="zh-CN"/>
        </w:rPr>
        <w:t>VISTO l’art. 97 della Costituzione;</w:t>
      </w:r>
    </w:p>
    <w:p w:rsidR="0024103F" w:rsidRPr="00EB50DD" w:rsidRDefault="0024103F" w:rsidP="00EB50DD">
      <w:pPr>
        <w:suppressAutoHyphens/>
        <w:autoSpaceDE w:val="0"/>
        <w:spacing w:after="120"/>
        <w:jc w:val="both"/>
        <w:rPr>
          <w:sz w:val="24"/>
          <w:szCs w:val="24"/>
          <w:lang w:eastAsia="zh-CN"/>
        </w:rPr>
      </w:pPr>
      <w:r w:rsidRPr="00EB50DD">
        <w:rPr>
          <w:sz w:val="24"/>
          <w:szCs w:val="24"/>
          <w:lang w:eastAsia="zh-CN"/>
        </w:rPr>
        <w:t>VISTO il decreto legislativo 30 marzo 2001, n. 165 e successive modificazioni, concernente norme</w:t>
      </w:r>
      <w:r w:rsidR="0019507F" w:rsidRPr="00EB50DD">
        <w:rPr>
          <w:sz w:val="24"/>
          <w:szCs w:val="24"/>
          <w:lang w:eastAsia="zh-CN"/>
        </w:rPr>
        <w:t xml:space="preserve"> </w:t>
      </w:r>
      <w:r w:rsidRPr="00EB50DD">
        <w:rPr>
          <w:sz w:val="24"/>
          <w:szCs w:val="24"/>
          <w:lang w:eastAsia="zh-CN"/>
        </w:rPr>
        <w:t>generali sull’ordinamento del lavoro alle dipendenze delle pubbliche amministrazioni;</w:t>
      </w:r>
    </w:p>
    <w:p w:rsidR="0024103F" w:rsidRPr="00EB50DD" w:rsidRDefault="0024103F" w:rsidP="00EB50DD">
      <w:pPr>
        <w:suppressAutoHyphens/>
        <w:autoSpaceDE w:val="0"/>
        <w:spacing w:after="120"/>
        <w:jc w:val="both"/>
        <w:rPr>
          <w:sz w:val="24"/>
          <w:szCs w:val="24"/>
          <w:lang w:eastAsia="zh-CN"/>
        </w:rPr>
      </w:pPr>
      <w:r w:rsidRPr="00EB50DD">
        <w:rPr>
          <w:sz w:val="24"/>
          <w:szCs w:val="24"/>
          <w:lang w:eastAsia="zh-CN"/>
        </w:rPr>
        <w:t xml:space="preserve">VISTO l’art. 9 della L. 16 gennaio 2003, n. 3 </w:t>
      </w:r>
      <w:r w:rsidR="002969A3" w:rsidRPr="00EB50DD">
        <w:rPr>
          <w:sz w:val="24"/>
          <w:szCs w:val="24"/>
          <w:lang w:eastAsia="zh-CN"/>
        </w:rPr>
        <w:t>i</w:t>
      </w:r>
      <w:r w:rsidRPr="00EB50DD">
        <w:rPr>
          <w:sz w:val="24"/>
          <w:szCs w:val="24"/>
          <w:lang w:eastAsia="zh-CN"/>
        </w:rPr>
        <w:t>l quale prevede che previa emanazione di apposito regolamento, le amministrazioni dello Stato possono ricoprire i posti disponibili, nei limiti della propria dotazione organica, utilizzando gli idonei delle graduatorie di pubblici concorsi approvati da altre amministrazioni del medesimo comparto di contrattazione;</w:t>
      </w:r>
    </w:p>
    <w:p w:rsidR="002969A3" w:rsidRPr="00EB50DD" w:rsidRDefault="002969A3" w:rsidP="00EB50DD">
      <w:pPr>
        <w:spacing w:after="120"/>
        <w:jc w:val="both"/>
        <w:rPr>
          <w:rFonts w:eastAsia="Calibri"/>
          <w:sz w:val="24"/>
          <w:szCs w:val="24"/>
          <w:lang w:eastAsia="en-US"/>
        </w:rPr>
      </w:pPr>
      <w:r w:rsidRPr="00EB50DD">
        <w:rPr>
          <w:rFonts w:eastAsia="Calibri"/>
          <w:sz w:val="24"/>
          <w:szCs w:val="24"/>
          <w:lang w:eastAsia="en-US"/>
        </w:rPr>
        <w:t>V</w:t>
      </w:r>
      <w:r w:rsidR="00FA18E0" w:rsidRPr="00EB50DD">
        <w:rPr>
          <w:rFonts w:eastAsia="Calibri"/>
          <w:sz w:val="24"/>
          <w:szCs w:val="24"/>
          <w:lang w:eastAsia="en-US"/>
        </w:rPr>
        <w:t>ISTO l'art. 3, comma 61, della l</w:t>
      </w:r>
      <w:r w:rsidRPr="00EB50DD">
        <w:rPr>
          <w:rFonts w:eastAsia="Calibri"/>
          <w:sz w:val="24"/>
          <w:szCs w:val="24"/>
          <w:lang w:eastAsia="en-US"/>
        </w:rPr>
        <w:t xml:space="preserve">egge 24/12/2003, n. 350 il quale stabilisce che, nelle more dell'emanazione del predetto regolamento, gli Enti possono utilizzare le graduatorie di pubblici concorsi approvate da altre amministrazioni, previo accordo tra le stesse; </w:t>
      </w:r>
    </w:p>
    <w:p w:rsidR="00EB50DD" w:rsidRPr="00EB50DD" w:rsidRDefault="00EB50DD" w:rsidP="00EB50DD">
      <w:pPr>
        <w:suppressAutoHyphens/>
        <w:autoSpaceDE w:val="0"/>
        <w:ind w:right="-1"/>
        <w:jc w:val="both"/>
        <w:rPr>
          <w:rFonts w:eastAsia="Calibri"/>
          <w:sz w:val="24"/>
          <w:szCs w:val="24"/>
          <w:lang w:eastAsia="en-US"/>
        </w:rPr>
      </w:pPr>
      <w:r w:rsidRPr="00EB50DD">
        <w:rPr>
          <w:rFonts w:eastAsia="Calibri"/>
          <w:sz w:val="24"/>
          <w:szCs w:val="24"/>
          <w:lang w:eastAsia="en-US"/>
        </w:rPr>
        <w:t>VISTO che con la conversione in legge del D.L. n.101/2013 (L.125/2013), il legislatore ribadisce all’articolo 4 “Disposizioni urgenti in tema di immissione in servizio di idonei e vincitori di concorsi, nonché di limitazioni a proroghe di contratti e all'uso del lavoro flessibile nel pubblico impiego” la possibilità per le Amministrazioni Pubbliche di utilizzare, prima di avviare nuovi concorsi, le graduatorie di pubblici concorsi approvate da altre amministrazioni, previo accordo tra le amministrazioni interessate;</w:t>
      </w:r>
    </w:p>
    <w:p w:rsidR="00EB50DD" w:rsidRDefault="00EB50DD" w:rsidP="00EB50DD">
      <w:pPr>
        <w:suppressAutoHyphens/>
        <w:autoSpaceDE w:val="0"/>
        <w:ind w:right="284"/>
        <w:jc w:val="both"/>
        <w:rPr>
          <w:sz w:val="24"/>
          <w:szCs w:val="24"/>
          <w:lang w:eastAsia="zh-CN"/>
        </w:rPr>
      </w:pPr>
    </w:p>
    <w:p w:rsidR="00EB50DD" w:rsidRDefault="00EB50DD" w:rsidP="00EB50DD">
      <w:pPr>
        <w:suppressAutoHyphens/>
        <w:autoSpaceDE w:val="0"/>
        <w:ind w:right="-1"/>
        <w:jc w:val="both"/>
        <w:rPr>
          <w:sz w:val="24"/>
          <w:szCs w:val="24"/>
        </w:rPr>
      </w:pPr>
      <w:r w:rsidRPr="00EB50DD">
        <w:rPr>
          <w:sz w:val="24"/>
          <w:szCs w:val="24"/>
          <w:lang w:eastAsia="zh-CN"/>
        </w:rPr>
        <w:t xml:space="preserve">VISTO </w:t>
      </w:r>
      <w:r w:rsidRPr="00EB50DD">
        <w:rPr>
          <w:sz w:val="24"/>
          <w:szCs w:val="24"/>
        </w:rPr>
        <w:t>che l’articolo 3, comma 4, lettera b), legge 56/2019 consente “</w:t>
      </w:r>
      <w:r w:rsidRPr="00EB50DD">
        <w:rPr>
          <w:i/>
          <w:sz w:val="24"/>
          <w:szCs w:val="24"/>
        </w:rPr>
        <w:t xml:space="preserve">l’avvio di procedure concorsuali nel limite dell’80% delle facoltà </w:t>
      </w:r>
      <w:proofErr w:type="spellStart"/>
      <w:r w:rsidRPr="00EB50DD">
        <w:rPr>
          <w:i/>
          <w:sz w:val="24"/>
          <w:szCs w:val="24"/>
        </w:rPr>
        <w:t>assunzionali</w:t>
      </w:r>
      <w:proofErr w:type="spellEnd"/>
      <w:r w:rsidRPr="00EB50DD">
        <w:rPr>
          <w:i/>
          <w:sz w:val="24"/>
          <w:szCs w:val="24"/>
        </w:rPr>
        <w:t xml:space="preserve"> possibili nel triennio”</w:t>
      </w:r>
      <w:r w:rsidRPr="00EB50DD">
        <w:rPr>
          <w:sz w:val="24"/>
          <w:szCs w:val="24"/>
        </w:rPr>
        <w:t xml:space="preserve">; </w:t>
      </w:r>
    </w:p>
    <w:p w:rsidR="00E21BC9" w:rsidRDefault="00E21BC9" w:rsidP="00EB50DD">
      <w:pPr>
        <w:suppressAutoHyphens/>
        <w:autoSpaceDE w:val="0"/>
        <w:ind w:right="-1"/>
        <w:jc w:val="both"/>
        <w:rPr>
          <w:sz w:val="24"/>
          <w:szCs w:val="24"/>
        </w:rPr>
      </w:pPr>
    </w:p>
    <w:p w:rsidR="00E21BC9" w:rsidRPr="00BD4C36" w:rsidRDefault="00BD4C36" w:rsidP="00BD4C36">
      <w:pPr>
        <w:suppressAutoHyphens/>
        <w:autoSpaceDE w:val="0"/>
        <w:autoSpaceDN w:val="0"/>
        <w:adjustRightInd w:val="0"/>
        <w:ind w:right="284"/>
        <w:jc w:val="both"/>
        <w:rPr>
          <w:sz w:val="24"/>
          <w:szCs w:val="24"/>
          <w:lang w:eastAsia="zh-CN"/>
        </w:rPr>
      </w:pPr>
      <w:r w:rsidRPr="00EB50DD">
        <w:rPr>
          <w:sz w:val="24"/>
          <w:szCs w:val="24"/>
          <w:lang w:eastAsia="zh-CN"/>
        </w:rPr>
        <w:t xml:space="preserve">VISTO </w:t>
      </w:r>
      <w:r w:rsidRPr="00EB50DD">
        <w:rPr>
          <w:sz w:val="24"/>
          <w:szCs w:val="24"/>
        </w:rPr>
        <w:t xml:space="preserve">che </w:t>
      </w:r>
      <w:r w:rsidR="00E21BC9" w:rsidRPr="00BD4C36">
        <w:rPr>
          <w:sz w:val="24"/>
          <w:szCs w:val="24"/>
          <w:lang w:eastAsia="zh-CN"/>
        </w:rPr>
        <w:t>l’art. 6 bis, della legge 128 del 2 novembre 2019 disciplina la</w:t>
      </w:r>
      <w:r w:rsidR="00E341FC">
        <w:rPr>
          <w:sz w:val="24"/>
          <w:szCs w:val="24"/>
          <w:lang w:eastAsia="zh-CN"/>
        </w:rPr>
        <w:t xml:space="preserve"> </w:t>
      </w:r>
      <w:r w:rsidR="00E21BC9" w:rsidRPr="00BD4C36">
        <w:rPr>
          <w:sz w:val="24"/>
          <w:szCs w:val="24"/>
          <w:lang w:eastAsia="zh-CN"/>
        </w:rPr>
        <w:t>”Armonizzazione</w:t>
      </w:r>
      <w:r w:rsidR="00E341FC">
        <w:rPr>
          <w:sz w:val="24"/>
          <w:szCs w:val="24"/>
          <w:lang w:eastAsia="zh-CN"/>
        </w:rPr>
        <w:t xml:space="preserve"> </w:t>
      </w:r>
      <w:r w:rsidR="00E21BC9" w:rsidRPr="00BD4C36">
        <w:rPr>
          <w:sz w:val="24"/>
          <w:szCs w:val="24"/>
          <w:lang w:eastAsia="zh-CN"/>
        </w:rPr>
        <w:t>dei termini di validità di graduatorie di pubblici concorsi”.</w:t>
      </w:r>
    </w:p>
    <w:p w:rsidR="00EB50DD" w:rsidRDefault="00EB50DD" w:rsidP="00EB50DD">
      <w:pPr>
        <w:suppressAutoHyphens/>
        <w:autoSpaceDE w:val="0"/>
        <w:ind w:right="284"/>
        <w:jc w:val="both"/>
        <w:rPr>
          <w:sz w:val="24"/>
          <w:szCs w:val="24"/>
          <w:lang w:eastAsia="zh-CN"/>
        </w:rPr>
      </w:pPr>
    </w:p>
    <w:p w:rsidR="00BD4C36" w:rsidRPr="00BD4C36" w:rsidRDefault="00BD4C36" w:rsidP="00BD4C36">
      <w:pPr>
        <w:suppressAutoHyphens/>
        <w:autoSpaceDE w:val="0"/>
        <w:ind w:right="284"/>
        <w:jc w:val="both"/>
        <w:rPr>
          <w:sz w:val="24"/>
          <w:szCs w:val="24"/>
          <w:lang w:eastAsia="zh-CN"/>
        </w:rPr>
      </w:pPr>
      <w:r w:rsidRPr="003854E2">
        <w:rPr>
          <w:sz w:val="24"/>
          <w:szCs w:val="24"/>
          <w:lang w:eastAsia="zh-CN"/>
        </w:rPr>
        <w:t xml:space="preserve">VISTO che l’art. 15 d. l. 28 settembre 2018, n. 109, coordinato con la legge di conversione 16 novembre 2018, n. 130,  autorizza l'assunzione a tempo indeterminato, nel corso dell'anno 2019,  presso il predetto Ministero, di 110 unità' di personale, con prevalenza  di personale di profilo tecnico per una percentuale almeno  pari  al  70 per cento, da inquadrare nel livello iniziale della III area, e di 90 </w:t>
      </w:r>
      <w:proofErr w:type="spellStart"/>
      <w:r w:rsidRPr="003854E2">
        <w:rPr>
          <w:sz w:val="24"/>
          <w:szCs w:val="24"/>
          <w:lang w:eastAsia="zh-CN"/>
        </w:rPr>
        <w:t>unita'</w:t>
      </w:r>
      <w:proofErr w:type="spellEnd"/>
      <w:r w:rsidRPr="003854E2">
        <w:rPr>
          <w:sz w:val="24"/>
          <w:szCs w:val="24"/>
          <w:lang w:eastAsia="zh-CN"/>
        </w:rPr>
        <w:t xml:space="preserve"> di personale da inquadrare nella  seconda  fascia  retributiva della II area.</w:t>
      </w:r>
    </w:p>
    <w:p w:rsidR="00C378AE" w:rsidRDefault="00C378AE" w:rsidP="00BD4C36">
      <w:pPr>
        <w:suppressAutoHyphens/>
        <w:autoSpaceDE w:val="0"/>
        <w:ind w:right="284"/>
        <w:jc w:val="both"/>
        <w:rPr>
          <w:sz w:val="24"/>
          <w:szCs w:val="24"/>
          <w:lang w:eastAsia="zh-CN"/>
        </w:rPr>
      </w:pPr>
    </w:p>
    <w:p w:rsidR="00BD4C36" w:rsidRDefault="00BD4C36" w:rsidP="00BD4C36">
      <w:pPr>
        <w:suppressAutoHyphens/>
        <w:autoSpaceDE w:val="0"/>
        <w:ind w:right="284"/>
        <w:jc w:val="both"/>
        <w:rPr>
          <w:sz w:val="24"/>
          <w:szCs w:val="24"/>
          <w:lang w:eastAsia="zh-CN"/>
        </w:rPr>
      </w:pPr>
      <w:r w:rsidRPr="00EB50DD">
        <w:rPr>
          <w:sz w:val="24"/>
          <w:szCs w:val="24"/>
          <w:lang w:eastAsia="zh-CN"/>
        </w:rPr>
        <w:lastRenderedPageBreak/>
        <w:t>VISTO</w:t>
      </w:r>
      <w:r w:rsidRPr="00BD4C36">
        <w:rPr>
          <w:sz w:val="24"/>
          <w:szCs w:val="24"/>
          <w:lang w:eastAsia="zh-CN"/>
        </w:rPr>
        <w:t xml:space="preserve"> che l’art. 13 del DPCM 20 giugno 2019 prevede che “Il Ministero delle Infrastrutture e Trasporti è autorizzato ad indire procedure di reclutamento ed assumere a tempo indeterminato, sul cumulo delle risorse da cessazione del personale dirigenziale e non dirigenziale 2017 – budget 2018, le unità di personale indicate nella Tabella 13</w:t>
      </w:r>
      <w:r w:rsidR="00E341FC">
        <w:rPr>
          <w:sz w:val="24"/>
          <w:szCs w:val="24"/>
          <w:lang w:eastAsia="zh-CN"/>
        </w:rPr>
        <w:t>…</w:t>
      </w:r>
      <w:r w:rsidRPr="00BD4C36">
        <w:rPr>
          <w:sz w:val="24"/>
          <w:szCs w:val="24"/>
          <w:lang w:eastAsia="zh-CN"/>
        </w:rPr>
        <w:t>”</w:t>
      </w:r>
      <w:r w:rsidR="00E341FC">
        <w:rPr>
          <w:sz w:val="24"/>
          <w:szCs w:val="24"/>
          <w:lang w:eastAsia="zh-CN"/>
        </w:rPr>
        <w:t xml:space="preserve"> </w:t>
      </w:r>
      <w:r w:rsidRPr="00BD4C36">
        <w:rPr>
          <w:sz w:val="24"/>
          <w:szCs w:val="24"/>
          <w:lang w:eastAsia="zh-CN"/>
        </w:rPr>
        <w:t>quantificate in 54.</w:t>
      </w:r>
    </w:p>
    <w:p w:rsidR="00BD4C36" w:rsidRPr="00BD4C36" w:rsidRDefault="00BD4C36" w:rsidP="00BD4C36">
      <w:pPr>
        <w:suppressAutoHyphens/>
        <w:autoSpaceDE w:val="0"/>
        <w:ind w:right="284"/>
        <w:jc w:val="both"/>
        <w:rPr>
          <w:sz w:val="24"/>
          <w:szCs w:val="24"/>
          <w:lang w:eastAsia="zh-CN"/>
        </w:rPr>
      </w:pPr>
    </w:p>
    <w:p w:rsidR="00BD4C36" w:rsidRDefault="00BD4C36" w:rsidP="00BD4C36">
      <w:pPr>
        <w:suppressAutoHyphens/>
        <w:autoSpaceDE w:val="0"/>
        <w:ind w:right="284"/>
        <w:jc w:val="both"/>
        <w:rPr>
          <w:sz w:val="24"/>
          <w:szCs w:val="24"/>
          <w:lang w:eastAsia="zh-CN"/>
        </w:rPr>
      </w:pPr>
      <w:r w:rsidRPr="00EB50DD">
        <w:rPr>
          <w:sz w:val="24"/>
          <w:szCs w:val="24"/>
          <w:lang w:eastAsia="zh-CN"/>
        </w:rPr>
        <w:t>VISTO</w:t>
      </w:r>
      <w:r w:rsidRPr="00BD4C36">
        <w:rPr>
          <w:sz w:val="24"/>
          <w:szCs w:val="24"/>
          <w:lang w:eastAsia="zh-CN"/>
        </w:rPr>
        <w:t xml:space="preserve"> il D. L. 30 aprile 2019, n. 34, art 47, comma 1.</w:t>
      </w:r>
    </w:p>
    <w:p w:rsidR="00BD4C36" w:rsidRPr="00BD4C36" w:rsidRDefault="00BD4C36" w:rsidP="00BD4C36">
      <w:pPr>
        <w:suppressAutoHyphens/>
        <w:autoSpaceDE w:val="0"/>
        <w:ind w:right="284"/>
        <w:jc w:val="both"/>
        <w:rPr>
          <w:sz w:val="24"/>
          <w:szCs w:val="24"/>
          <w:lang w:eastAsia="zh-CN"/>
        </w:rPr>
      </w:pPr>
    </w:p>
    <w:p w:rsidR="00BD4C36" w:rsidRPr="00556BD7" w:rsidRDefault="00BD4C36" w:rsidP="00556BD7">
      <w:pPr>
        <w:suppressAutoHyphens/>
        <w:autoSpaceDE w:val="0"/>
        <w:ind w:right="284"/>
        <w:jc w:val="both"/>
        <w:rPr>
          <w:sz w:val="24"/>
          <w:szCs w:val="24"/>
          <w:lang w:eastAsia="zh-CN"/>
        </w:rPr>
      </w:pPr>
      <w:r w:rsidRPr="00556BD7">
        <w:rPr>
          <w:sz w:val="24"/>
          <w:szCs w:val="24"/>
          <w:lang w:eastAsia="zh-CN"/>
        </w:rPr>
        <w:t>VISTO che l’art. 1, comma 374, legge 30 dicembre 2018, n. 145 autorizza il Ministero delle Infrastrutture e dei Trasporti della facoltà di avvalersi della previsione di cui all'</w:t>
      </w:r>
      <w:hyperlink w:anchor="/ricerca/fonti_documento?idDatabank=7&amp;idDocMaster=3949383&amp;idUnitaDoc=20161209&amp;nVigUnitaDoc=1&amp;docIdx=1&amp;isCorrelazioniSearch=true" w:history="1">
        <w:r w:rsidRPr="00556BD7">
          <w:rPr>
            <w:sz w:val="24"/>
            <w:szCs w:val="24"/>
            <w:lang w:eastAsia="zh-CN"/>
          </w:rPr>
          <w:t>articolo 3, comma 61, terzo periodo, della legge 24 dicembre 2003, n. 350</w:t>
        </w:r>
      </w:hyperlink>
      <w:r w:rsidRPr="00556BD7">
        <w:rPr>
          <w:sz w:val="24"/>
          <w:szCs w:val="24"/>
          <w:lang w:eastAsia="zh-CN"/>
        </w:rPr>
        <w:t>;</w:t>
      </w:r>
    </w:p>
    <w:p w:rsidR="009F4C37" w:rsidRPr="00556BD7" w:rsidRDefault="009F4C37" w:rsidP="00556BD7">
      <w:pPr>
        <w:suppressAutoHyphens/>
        <w:autoSpaceDE w:val="0"/>
        <w:ind w:right="284"/>
        <w:jc w:val="both"/>
        <w:rPr>
          <w:sz w:val="24"/>
          <w:szCs w:val="24"/>
          <w:lang w:eastAsia="zh-CN"/>
        </w:rPr>
      </w:pPr>
    </w:p>
    <w:p w:rsidR="009F4C37" w:rsidRPr="00556BD7" w:rsidRDefault="009F4C37" w:rsidP="00556BD7">
      <w:pPr>
        <w:suppressAutoHyphens/>
        <w:autoSpaceDE w:val="0"/>
        <w:ind w:right="284"/>
        <w:jc w:val="both"/>
        <w:rPr>
          <w:sz w:val="24"/>
          <w:szCs w:val="24"/>
          <w:lang w:eastAsia="zh-CN"/>
        </w:rPr>
      </w:pPr>
      <w:r w:rsidRPr="00556BD7">
        <w:rPr>
          <w:sz w:val="24"/>
          <w:szCs w:val="24"/>
          <w:lang w:eastAsia="zh-CN"/>
        </w:rPr>
        <w:t xml:space="preserve">VISTO il provvedimento </w:t>
      </w:r>
      <w:proofErr w:type="spellStart"/>
      <w:r w:rsidRPr="00556BD7">
        <w:rPr>
          <w:sz w:val="24"/>
          <w:szCs w:val="24"/>
          <w:lang w:eastAsia="zh-CN"/>
        </w:rPr>
        <w:t>prot</w:t>
      </w:r>
      <w:proofErr w:type="spellEnd"/>
      <w:r w:rsidRPr="00556BD7">
        <w:rPr>
          <w:sz w:val="24"/>
          <w:szCs w:val="24"/>
          <w:lang w:eastAsia="zh-CN"/>
        </w:rPr>
        <w:t>. n. 7</w:t>
      </w:r>
      <w:r w:rsidR="003854E2">
        <w:rPr>
          <w:sz w:val="24"/>
          <w:szCs w:val="24"/>
          <w:lang w:eastAsia="zh-CN"/>
        </w:rPr>
        <w:t>0 del 3.3.2020 con il quale il D</w:t>
      </w:r>
      <w:r w:rsidRPr="00556BD7">
        <w:rPr>
          <w:sz w:val="24"/>
          <w:szCs w:val="24"/>
          <w:lang w:eastAsia="zh-CN"/>
        </w:rPr>
        <w:t>ott. Enr</w:t>
      </w:r>
      <w:r w:rsidR="003854E2">
        <w:rPr>
          <w:sz w:val="24"/>
          <w:szCs w:val="24"/>
          <w:lang w:eastAsia="zh-CN"/>
        </w:rPr>
        <w:t>ico Finocchi, nella qualità di Direttore G</w:t>
      </w:r>
      <w:r w:rsidRPr="00556BD7">
        <w:rPr>
          <w:sz w:val="24"/>
          <w:szCs w:val="24"/>
          <w:lang w:eastAsia="zh-CN"/>
        </w:rPr>
        <w:t>enerale del personale e degli affari generali</w:t>
      </w:r>
      <w:r w:rsidR="003854E2">
        <w:rPr>
          <w:sz w:val="24"/>
          <w:szCs w:val="24"/>
          <w:lang w:eastAsia="zh-CN"/>
        </w:rPr>
        <w:t xml:space="preserve"> del Ministero</w:t>
      </w:r>
      <w:r w:rsidRPr="00556BD7">
        <w:rPr>
          <w:sz w:val="24"/>
          <w:szCs w:val="24"/>
          <w:lang w:eastAsia="zh-CN"/>
        </w:rPr>
        <w:t xml:space="preserve">, ha delegato </w:t>
      </w:r>
      <w:r w:rsidR="003854E2">
        <w:rPr>
          <w:sz w:val="24"/>
          <w:szCs w:val="24"/>
          <w:lang w:eastAsia="zh-CN"/>
        </w:rPr>
        <w:t xml:space="preserve">la Direzione Generale Territoriale del Nord Est, in persone del Direttore </w:t>
      </w:r>
      <w:r w:rsidR="003854E2" w:rsidRPr="003854E2">
        <w:rPr>
          <w:i/>
          <w:sz w:val="24"/>
          <w:szCs w:val="24"/>
          <w:lang w:eastAsia="zh-CN"/>
        </w:rPr>
        <w:t>pro tempore</w:t>
      </w:r>
      <w:r w:rsidR="003854E2">
        <w:rPr>
          <w:sz w:val="24"/>
          <w:szCs w:val="24"/>
          <w:lang w:eastAsia="zh-CN"/>
        </w:rPr>
        <w:t xml:space="preserve">, </w:t>
      </w:r>
      <w:r w:rsidRPr="00556BD7">
        <w:rPr>
          <w:sz w:val="24"/>
          <w:szCs w:val="24"/>
          <w:lang w:eastAsia="zh-CN"/>
        </w:rPr>
        <w:t>alla stipula delle convenzioni funzionali alla utilizzazione di idonei delle graduatorie di pubblici concorsi approvati da altre amministrazioni.</w:t>
      </w:r>
    </w:p>
    <w:p w:rsidR="009F4C37" w:rsidRPr="00556BD7" w:rsidRDefault="009F4C37" w:rsidP="00556BD7">
      <w:pPr>
        <w:suppressAutoHyphens/>
        <w:autoSpaceDE w:val="0"/>
        <w:ind w:right="284"/>
        <w:jc w:val="both"/>
        <w:rPr>
          <w:sz w:val="24"/>
          <w:szCs w:val="24"/>
          <w:lang w:eastAsia="zh-CN"/>
        </w:rPr>
      </w:pPr>
    </w:p>
    <w:p w:rsidR="00725E2F" w:rsidRDefault="007D6323" w:rsidP="00556BD7">
      <w:pPr>
        <w:suppressAutoHyphens/>
        <w:autoSpaceDE w:val="0"/>
        <w:spacing w:after="120"/>
        <w:jc w:val="both"/>
        <w:rPr>
          <w:sz w:val="24"/>
          <w:szCs w:val="24"/>
          <w:lang w:eastAsia="zh-CN"/>
        </w:rPr>
      </w:pPr>
      <w:r w:rsidRPr="00556BD7">
        <w:rPr>
          <w:sz w:val="24"/>
          <w:szCs w:val="24"/>
          <w:lang w:eastAsia="zh-CN"/>
        </w:rPr>
        <w:t>CONSIDERATO</w:t>
      </w:r>
      <w:r w:rsidR="00725E2F" w:rsidRPr="00556BD7">
        <w:rPr>
          <w:sz w:val="24"/>
          <w:szCs w:val="24"/>
          <w:lang w:eastAsia="zh-CN"/>
        </w:rPr>
        <w:t xml:space="preserve"> che è interesse del Ministero utilizzare le predette graduatorie per assunzioni</w:t>
      </w:r>
      <w:r w:rsidR="00725E2F">
        <w:rPr>
          <w:sz w:val="24"/>
          <w:szCs w:val="24"/>
          <w:lang w:eastAsia="zh-CN"/>
        </w:rPr>
        <w:t xml:space="preserve"> a tempo indeterminato e v</w:t>
      </w:r>
      <w:r w:rsidR="00386F80">
        <w:rPr>
          <w:sz w:val="24"/>
          <w:szCs w:val="24"/>
          <w:lang w:eastAsia="zh-CN"/>
        </w:rPr>
        <w:t>erificata la disponibilità della</w:t>
      </w:r>
      <w:r w:rsidR="002B6314">
        <w:rPr>
          <w:sz w:val="24"/>
          <w:szCs w:val="24"/>
          <w:lang w:eastAsia="zh-CN"/>
        </w:rPr>
        <w:t xml:space="preserve"> graduatoria del </w:t>
      </w:r>
      <w:r w:rsidR="002B6314" w:rsidRPr="003854E2">
        <w:rPr>
          <w:sz w:val="24"/>
          <w:szCs w:val="24"/>
          <w:lang w:eastAsia="zh-CN"/>
        </w:rPr>
        <w:t>Comune</w:t>
      </w:r>
      <w:r w:rsidR="00725E2F" w:rsidRPr="003854E2">
        <w:rPr>
          <w:sz w:val="24"/>
          <w:szCs w:val="24"/>
          <w:lang w:eastAsia="zh-CN"/>
        </w:rPr>
        <w:t>;</w:t>
      </w:r>
    </w:p>
    <w:p w:rsidR="0024103F" w:rsidRDefault="0024103F" w:rsidP="00556BD7">
      <w:pPr>
        <w:suppressAutoHyphens/>
        <w:autoSpaceDE w:val="0"/>
        <w:spacing w:after="120"/>
        <w:jc w:val="both"/>
        <w:rPr>
          <w:sz w:val="24"/>
          <w:szCs w:val="24"/>
          <w:lang w:eastAsia="zh-CN"/>
        </w:rPr>
      </w:pPr>
      <w:r w:rsidRPr="008B6A9C">
        <w:rPr>
          <w:sz w:val="24"/>
          <w:szCs w:val="24"/>
          <w:lang w:eastAsia="zh-CN"/>
        </w:rPr>
        <w:t>Tutto ciò premesso e formante parte integrante del presente atto convengono e stipulano quanto segue</w:t>
      </w:r>
    </w:p>
    <w:p w:rsidR="00BF7AB5" w:rsidRPr="00BF7AB5" w:rsidRDefault="00BF7AB5" w:rsidP="00BF7AB5">
      <w:pPr>
        <w:suppressAutoHyphens/>
        <w:autoSpaceDE w:val="0"/>
        <w:jc w:val="center"/>
        <w:rPr>
          <w:rFonts w:ascii="Calibri" w:eastAsia="Calibri" w:hAnsi="Calibri"/>
          <w:sz w:val="22"/>
          <w:szCs w:val="22"/>
          <w:lang w:eastAsia="zh-CN"/>
        </w:rPr>
      </w:pPr>
      <w:r w:rsidRPr="00BF7AB5">
        <w:rPr>
          <w:rFonts w:eastAsia="Calibri"/>
          <w:sz w:val="24"/>
          <w:szCs w:val="24"/>
          <w:lang w:eastAsia="zh-CN"/>
        </w:rPr>
        <w:t>Articolo 1</w:t>
      </w:r>
    </w:p>
    <w:p w:rsidR="00BF7AB5" w:rsidRPr="00BF7AB5" w:rsidRDefault="00BF7AB5" w:rsidP="00BF7AB5">
      <w:pPr>
        <w:suppressAutoHyphens/>
        <w:autoSpaceDE w:val="0"/>
        <w:jc w:val="both"/>
        <w:rPr>
          <w:rFonts w:ascii="Calibri" w:eastAsia="Calibri" w:hAnsi="Calibri"/>
          <w:sz w:val="22"/>
          <w:szCs w:val="22"/>
          <w:lang w:eastAsia="zh-CN"/>
        </w:rPr>
      </w:pPr>
    </w:p>
    <w:p w:rsidR="004C69BA" w:rsidRDefault="004C69BA" w:rsidP="004C69BA">
      <w:pPr>
        <w:autoSpaceDE w:val="0"/>
        <w:autoSpaceDN w:val="0"/>
        <w:adjustRightInd w:val="0"/>
        <w:jc w:val="both"/>
        <w:rPr>
          <w:bCs/>
          <w:sz w:val="24"/>
          <w:szCs w:val="24"/>
        </w:rPr>
      </w:pPr>
      <w:r w:rsidRPr="00BC31F4">
        <w:rPr>
          <w:rFonts w:eastAsia="Calibri"/>
          <w:sz w:val="24"/>
          <w:szCs w:val="24"/>
          <w:lang w:eastAsia="zh-CN"/>
        </w:rPr>
        <w:t xml:space="preserve">Il Ministero è autorizzato ad utilizzare la graduatoria definitiva di merito del </w:t>
      </w:r>
      <w:r w:rsidRPr="00BC31F4">
        <w:rPr>
          <w:bCs/>
          <w:sz w:val="24"/>
          <w:szCs w:val="24"/>
        </w:rPr>
        <w:t>concorso pubblico bandito dal Comune di Pietracamela per la copertura di un posto a tempo pieno e indeterminato di personale appartenente alla categoria D, posizione economica D1, profilo professionale “Istruttore Direttivo Contabile”, di cui alla determinazione n. 57 del 02.09.2010, autorizzata con deliberazione di giunta comunale n. 92 del 31.08.2010, con disponibilità di idonei. In particolare, la graduatoria definitiva è stata approvata con Determinazione dell’Area Amministrativa n. 5 del 27 gennaio 2011 avente ad oggetto “Concorso pubblico per la copertura di un posto di istruttore direttivo contabile - approvazione verbali e graduatoria commissione esaminatrice”.</w:t>
      </w:r>
      <w:bookmarkStart w:id="0" w:name="_GoBack"/>
      <w:bookmarkEnd w:id="0"/>
    </w:p>
    <w:p w:rsidR="004C69BA" w:rsidRPr="00BF7AB5" w:rsidRDefault="004C69BA" w:rsidP="004C69BA">
      <w:pPr>
        <w:suppressAutoHyphens/>
        <w:autoSpaceDE w:val="0"/>
        <w:jc w:val="both"/>
        <w:rPr>
          <w:rFonts w:ascii="Calibri" w:eastAsia="Calibri" w:hAnsi="Calibri"/>
          <w:sz w:val="22"/>
          <w:szCs w:val="22"/>
          <w:lang w:eastAsia="zh-CN"/>
        </w:rPr>
      </w:pPr>
    </w:p>
    <w:p w:rsidR="008024A9" w:rsidRDefault="008024A9" w:rsidP="007249EC">
      <w:pPr>
        <w:autoSpaceDE w:val="0"/>
        <w:autoSpaceDN w:val="0"/>
        <w:adjustRightInd w:val="0"/>
        <w:jc w:val="both"/>
        <w:rPr>
          <w:bCs/>
          <w:sz w:val="24"/>
          <w:szCs w:val="24"/>
          <w:highlight w:val="yellow"/>
        </w:rPr>
      </w:pPr>
    </w:p>
    <w:p w:rsidR="007D6323" w:rsidRDefault="007D6323" w:rsidP="007D6323">
      <w:pPr>
        <w:suppressAutoHyphens/>
        <w:autoSpaceDE w:val="0"/>
        <w:spacing w:after="120"/>
        <w:jc w:val="both"/>
        <w:rPr>
          <w:sz w:val="24"/>
          <w:szCs w:val="24"/>
          <w:lang w:eastAsia="zh-CN"/>
        </w:rPr>
      </w:pPr>
      <w:r w:rsidRPr="007E22F9">
        <w:rPr>
          <w:sz w:val="24"/>
          <w:szCs w:val="24"/>
          <w:lang w:eastAsia="zh-CN"/>
        </w:rPr>
        <w:t xml:space="preserve">Il </w:t>
      </w:r>
      <w:r w:rsidRPr="007E22F9">
        <w:rPr>
          <w:rFonts w:eastAsia="Tahoma" w:cs="Calibri"/>
          <w:color w:val="000000"/>
          <w:sz w:val="24"/>
          <w:szCs w:val="24"/>
          <w:lang w:eastAsia="zh-CN" w:bidi="it-IT"/>
        </w:rPr>
        <w:t>Ministero</w:t>
      </w:r>
      <w:r w:rsidRPr="007E22F9">
        <w:rPr>
          <w:sz w:val="24"/>
          <w:szCs w:val="24"/>
          <w:lang w:eastAsia="zh-CN"/>
        </w:rPr>
        <w:t xml:space="preserve"> potrà utilizzare l</w:t>
      </w:r>
      <w:r w:rsidR="00D56D82">
        <w:rPr>
          <w:sz w:val="24"/>
          <w:szCs w:val="24"/>
          <w:lang w:eastAsia="zh-CN"/>
        </w:rPr>
        <w:t>a</w:t>
      </w:r>
      <w:r w:rsidRPr="007E22F9">
        <w:rPr>
          <w:sz w:val="24"/>
          <w:szCs w:val="24"/>
          <w:lang w:eastAsia="zh-CN"/>
        </w:rPr>
        <w:t xml:space="preserve"> suddett</w:t>
      </w:r>
      <w:r w:rsidR="00D56D82">
        <w:rPr>
          <w:sz w:val="24"/>
          <w:szCs w:val="24"/>
          <w:lang w:eastAsia="zh-CN"/>
        </w:rPr>
        <w:t>a</w:t>
      </w:r>
      <w:r w:rsidRPr="007E22F9">
        <w:rPr>
          <w:sz w:val="24"/>
          <w:szCs w:val="24"/>
          <w:lang w:eastAsia="zh-CN"/>
        </w:rPr>
        <w:t xml:space="preserve"> graduatori</w:t>
      </w:r>
      <w:r w:rsidR="00D56D82">
        <w:rPr>
          <w:sz w:val="24"/>
          <w:szCs w:val="24"/>
          <w:lang w:eastAsia="zh-CN"/>
        </w:rPr>
        <w:t>a</w:t>
      </w:r>
      <w:r w:rsidRPr="007E22F9">
        <w:rPr>
          <w:sz w:val="24"/>
          <w:szCs w:val="24"/>
          <w:lang w:eastAsia="zh-CN"/>
        </w:rPr>
        <w:t xml:space="preserve"> nel rispetto dei commi 361 e 362 dell’art. 1 della legge n. 145 del 30 dicembre 2018.</w:t>
      </w:r>
    </w:p>
    <w:p w:rsidR="00E52971" w:rsidRPr="008B6A9C" w:rsidRDefault="00E52971" w:rsidP="00E52971">
      <w:pPr>
        <w:suppressAutoHyphens/>
        <w:autoSpaceDE w:val="0"/>
        <w:jc w:val="center"/>
        <w:rPr>
          <w:lang w:eastAsia="zh-CN"/>
        </w:rPr>
      </w:pPr>
      <w:r w:rsidRPr="008B6A9C">
        <w:rPr>
          <w:sz w:val="24"/>
          <w:szCs w:val="24"/>
          <w:lang w:eastAsia="zh-CN"/>
        </w:rPr>
        <w:t>Articolo 2</w:t>
      </w:r>
    </w:p>
    <w:p w:rsidR="00E52971" w:rsidRPr="008B6A9C" w:rsidRDefault="00E52971" w:rsidP="00E52971">
      <w:pPr>
        <w:suppressAutoHyphens/>
        <w:autoSpaceDE w:val="0"/>
        <w:jc w:val="center"/>
        <w:rPr>
          <w:lang w:eastAsia="zh-CN"/>
        </w:rPr>
      </w:pPr>
    </w:p>
    <w:p w:rsidR="00E52971" w:rsidRPr="005E4083" w:rsidRDefault="00E52971" w:rsidP="00E52971">
      <w:pPr>
        <w:suppressAutoHyphens/>
        <w:autoSpaceDE w:val="0"/>
        <w:jc w:val="both"/>
        <w:rPr>
          <w:sz w:val="24"/>
          <w:szCs w:val="24"/>
          <w:lang w:eastAsia="zh-CN"/>
        </w:rPr>
      </w:pPr>
      <w:r w:rsidRPr="005E4083">
        <w:rPr>
          <w:sz w:val="24"/>
          <w:szCs w:val="24"/>
          <w:lang w:eastAsia="zh-CN"/>
        </w:rPr>
        <w:t>Il Ministero si impegna alla verifica della sussistenza dei requisiti professionali imposti dalla normativa vigente in ordine all’utilizzo dell</w:t>
      </w:r>
      <w:r w:rsidR="00D56D82">
        <w:rPr>
          <w:sz w:val="24"/>
          <w:szCs w:val="24"/>
          <w:lang w:eastAsia="zh-CN"/>
        </w:rPr>
        <w:t>a</w:t>
      </w:r>
      <w:r w:rsidRPr="005E4083">
        <w:rPr>
          <w:sz w:val="24"/>
          <w:szCs w:val="24"/>
          <w:lang w:eastAsia="zh-CN"/>
        </w:rPr>
        <w:t xml:space="preserve"> graduatori</w:t>
      </w:r>
      <w:r w:rsidR="00D56D82">
        <w:rPr>
          <w:sz w:val="24"/>
          <w:szCs w:val="24"/>
          <w:lang w:eastAsia="zh-CN"/>
        </w:rPr>
        <w:t>a</w:t>
      </w:r>
      <w:r w:rsidRPr="005E4083">
        <w:rPr>
          <w:sz w:val="24"/>
          <w:szCs w:val="24"/>
          <w:lang w:eastAsia="zh-CN"/>
        </w:rPr>
        <w:t xml:space="preserve">, nonché all’effettuazione delle assunzioni nel rispetto dei vincoli </w:t>
      </w:r>
      <w:proofErr w:type="spellStart"/>
      <w:r w:rsidRPr="005E4083">
        <w:rPr>
          <w:sz w:val="24"/>
          <w:szCs w:val="24"/>
          <w:lang w:eastAsia="zh-CN"/>
        </w:rPr>
        <w:t>assunzionali</w:t>
      </w:r>
      <w:proofErr w:type="spellEnd"/>
      <w:r w:rsidRPr="005E4083">
        <w:rPr>
          <w:sz w:val="24"/>
          <w:szCs w:val="24"/>
          <w:lang w:eastAsia="zh-CN"/>
        </w:rPr>
        <w:t xml:space="preserve"> previsti dalla normativa vigente ed in particolare da quella relativa alle assunzioni secondo i parametri declinati dall’ordinamento professionale del detto Ministero.  </w:t>
      </w:r>
    </w:p>
    <w:p w:rsidR="00E52971" w:rsidRPr="005E4083" w:rsidRDefault="00E52971" w:rsidP="00E52971">
      <w:pPr>
        <w:suppressAutoHyphens/>
        <w:autoSpaceDE w:val="0"/>
        <w:jc w:val="both"/>
        <w:rPr>
          <w:sz w:val="24"/>
          <w:szCs w:val="24"/>
          <w:lang w:eastAsia="zh-CN"/>
        </w:rPr>
      </w:pPr>
    </w:p>
    <w:p w:rsidR="00E52971" w:rsidRPr="005E4083" w:rsidRDefault="00E52971" w:rsidP="00E52971">
      <w:pPr>
        <w:suppressAutoHyphens/>
        <w:autoSpaceDE w:val="0"/>
        <w:autoSpaceDN w:val="0"/>
        <w:adjustRightInd w:val="0"/>
        <w:jc w:val="both"/>
        <w:rPr>
          <w:sz w:val="24"/>
          <w:szCs w:val="24"/>
        </w:rPr>
      </w:pPr>
      <w:r w:rsidRPr="005E4083">
        <w:rPr>
          <w:sz w:val="24"/>
          <w:szCs w:val="24"/>
          <w:lang w:eastAsia="zh-CN"/>
        </w:rPr>
        <w:t xml:space="preserve">L’assunzione è, pertanto, condizionata all’accertamento </w:t>
      </w:r>
      <w:r w:rsidRPr="005E4083">
        <w:rPr>
          <w:sz w:val="24"/>
          <w:szCs w:val="24"/>
        </w:rPr>
        <w:t xml:space="preserve">della sussistenza dei requisiti </w:t>
      </w:r>
      <w:r w:rsidRPr="005E4083">
        <w:rPr>
          <w:sz w:val="24"/>
          <w:szCs w:val="24"/>
          <w:lang w:eastAsia="zh-CN"/>
        </w:rPr>
        <w:t>professionali</w:t>
      </w:r>
      <w:r w:rsidRPr="005E4083">
        <w:rPr>
          <w:sz w:val="24"/>
          <w:szCs w:val="24"/>
        </w:rPr>
        <w:t xml:space="preserve"> imposti dalla normativa vigente in materia.</w:t>
      </w:r>
    </w:p>
    <w:p w:rsidR="00E52971" w:rsidRPr="005E4083" w:rsidRDefault="00E52971" w:rsidP="00E52971">
      <w:pPr>
        <w:suppressAutoHyphens/>
        <w:autoSpaceDE w:val="0"/>
        <w:jc w:val="both"/>
        <w:rPr>
          <w:lang w:eastAsia="zh-CN"/>
        </w:rPr>
      </w:pPr>
    </w:p>
    <w:p w:rsidR="00E52971" w:rsidRPr="005E4083" w:rsidRDefault="00E52971" w:rsidP="00E52971">
      <w:pPr>
        <w:suppressAutoHyphens/>
        <w:autoSpaceDE w:val="0"/>
        <w:jc w:val="both"/>
        <w:rPr>
          <w:sz w:val="24"/>
          <w:szCs w:val="24"/>
          <w:lang w:eastAsia="zh-CN"/>
        </w:rPr>
      </w:pPr>
      <w:r w:rsidRPr="005E4083">
        <w:rPr>
          <w:sz w:val="24"/>
          <w:szCs w:val="24"/>
          <w:lang w:eastAsia="zh-CN"/>
        </w:rPr>
        <w:lastRenderedPageBreak/>
        <w:t>Il Ministero provvede direttamente alla chiamata degli aventi titolo all’assunzione, in ordine di graduatoria, fermo restando la sussistenza dei predetti requisiti professionali e la facoltà del Ministero di esclusione dalla chiamata dei candidati non in possesso di tali requisiti.</w:t>
      </w:r>
    </w:p>
    <w:p w:rsidR="00E52971" w:rsidRPr="005E4083" w:rsidRDefault="00E52971" w:rsidP="00E52971">
      <w:pPr>
        <w:suppressAutoHyphens/>
        <w:autoSpaceDE w:val="0"/>
        <w:jc w:val="both"/>
        <w:rPr>
          <w:sz w:val="24"/>
          <w:szCs w:val="24"/>
          <w:lang w:eastAsia="zh-CN"/>
        </w:rPr>
      </w:pPr>
    </w:p>
    <w:p w:rsidR="00E52971" w:rsidRPr="005E4083" w:rsidRDefault="00E52971" w:rsidP="00E52971">
      <w:pPr>
        <w:suppressAutoHyphens/>
        <w:autoSpaceDE w:val="0"/>
        <w:jc w:val="both"/>
        <w:rPr>
          <w:lang w:eastAsia="zh-CN"/>
        </w:rPr>
      </w:pPr>
      <w:r w:rsidRPr="005E4083">
        <w:rPr>
          <w:sz w:val="24"/>
          <w:szCs w:val="24"/>
          <w:lang w:eastAsia="zh-CN"/>
        </w:rPr>
        <w:t xml:space="preserve">La mancanza di tali requisiti in capo al candidato utilmente collocato in graduatoria, comporta lo scorrimento in favore del candidato successivo, previa verifica della sussistenza dei citati requisiti professionali.  </w:t>
      </w:r>
    </w:p>
    <w:p w:rsidR="00E52971" w:rsidRPr="005E4083" w:rsidRDefault="00E52971" w:rsidP="00E52971">
      <w:pPr>
        <w:suppressAutoHyphens/>
        <w:autoSpaceDE w:val="0"/>
        <w:jc w:val="both"/>
        <w:rPr>
          <w:lang w:eastAsia="zh-CN"/>
        </w:rPr>
      </w:pPr>
    </w:p>
    <w:p w:rsidR="00E52971" w:rsidRPr="004D1BBC" w:rsidRDefault="00E52971" w:rsidP="00E52971">
      <w:pPr>
        <w:tabs>
          <w:tab w:val="left" w:pos="7938"/>
        </w:tabs>
        <w:suppressAutoHyphens/>
        <w:autoSpaceDE w:val="0"/>
        <w:ind w:left="3"/>
        <w:jc w:val="both"/>
        <w:rPr>
          <w:rFonts w:cs="Times"/>
          <w:sz w:val="24"/>
          <w:szCs w:val="24"/>
        </w:rPr>
      </w:pPr>
      <w:r w:rsidRPr="005E4083">
        <w:rPr>
          <w:sz w:val="24"/>
          <w:szCs w:val="24"/>
          <w:lang w:eastAsia="zh-CN"/>
        </w:rPr>
        <w:t>In caso di accettazione della proposta di contratto da parte di candidati utilme</w:t>
      </w:r>
      <w:r w:rsidR="00D56D82">
        <w:rPr>
          <w:sz w:val="24"/>
          <w:szCs w:val="24"/>
          <w:lang w:eastAsia="zh-CN"/>
        </w:rPr>
        <w:t xml:space="preserve">nte collocati nella graduatoria </w:t>
      </w:r>
      <w:r w:rsidRPr="005E4083">
        <w:rPr>
          <w:sz w:val="24"/>
          <w:szCs w:val="24"/>
          <w:lang w:eastAsia="zh-CN"/>
        </w:rPr>
        <w:t xml:space="preserve">oggetto di utilizzo, costoro stipuleranno direttamente con il  </w:t>
      </w:r>
      <w:r w:rsidRPr="006D3A51">
        <w:rPr>
          <w:sz w:val="24"/>
          <w:szCs w:val="24"/>
          <w:lang w:eastAsia="zh-CN"/>
        </w:rPr>
        <w:t>Ministero il contratto individuale di lavoro</w:t>
      </w:r>
      <w:r w:rsidR="006761BD" w:rsidRPr="006D3A51">
        <w:rPr>
          <w:sz w:val="24"/>
          <w:szCs w:val="24"/>
          <w:lang w:eastAsia="zh-CN"/>
        </w:rPr>
        <w:t xml:space="preserve"> per l’area funzionale terza della prima fascia economica,</w:t>
      </w:r>
      <w:r w:rsidR="00A309A8" w:rsidRPr="006D3A51">
        <w:rPr>
          <w:sz w:val="24"/>
          <w:szCs w:val="24"/>
          <w:lang w:eastAsia="zh-CN"/>
        </w:rPr>
        <w:t xml:space="preserve"> giusta ordinamento professionale del Ministero delle Infrastrutture e dei Trasporti redatto ai sensi del C.C.N.L. 2006-2009</w:t>
      </w:r>
      <w:r w:rsidR="00081AB3" w:rsidRPr="004D1BBC">
        <w:rPr>
          <w:sz w:val="24"/>
          <w:szCs w:val="24"/>
          <w:lang w:eastAsia="zh-CN"/>
        </w:rPr>
        <w:t>,</w:t>
      </w:r>
      <w:r w:rsidR="006D3A51" w:rsidRPr="004D1BBC">
        <w:rPr>
          <w:sz w:val="24"/>
          <w:szCs w:val="24"/>
          <w:lang w:eastAsia="zh-CN"/>
        </w:rPr>
        <w:t xml:space="preserve"> </w:t>
      </w:r>
      <w:r w:rsidR="004D1BBC" w:rsidRPr="004D1BBC">
        <w:rPr>
          <w:sz w:val="24"/>
          <w:szCs w:val="24"/>
        </w:rPr>
        <w:t>e sarà cura del detto Ministero comunicare tempestivamente i nominativi di coloro che non sono stati chiamati, di coloro che hanno rifiutato l'assunzione ed i nominativi</w:t>
      </w:r>
      <w:r w:rsidRPr="004D1BBC">
        <w:rPr>
          <w:sz w:val="24"/>
          <w:szCs w:val="24"/>
          <w:lang w:eastAsia="zh-CN"/>
        </w:rPr>
        <w:t xml:space="preserve"> degli idonei che hanno assunto servizio trasmettendo contemporaneamente </w:t>
      </w:r>
      <w:r w:rsidRPr="004D1BBC">
        <w:rPr>
          <w:rFonts w:cs="Times"/>
          <w:sz w:val="24"/>
          <w:szCs w:val="24"/>
        </w:rPr>
        <w:t>copia dei relativi contratti al</w:t>
      </w:r>
      <w:r w:rsidR="00CF21C7">
        <w:rPr>
          <w:rFonts w:cs="Times"/>
          <w:sz w:val="24"/>
          <w:szCs w:val="24"/>
        </w:rPr>
        <w:t xml:space="preserve"> </w:t>
      </w:r>
      <w:r w:rsidR="001A4A2B">
        <w:rPr>
          <w:rFonts w:cs="Times"/>
          <w:sz w:val="24"/>
          <w:szCs w:val="24"/>
        </w:rPr>
        <w:t>predett</w:t>
      </w:r>
      <w:r w:rsidR="008024A9">
        <w:rPr>
          <w:rFonts w:cs="Times"/>
          <w:sz w:val="24"/>
          <w:szCs w:val="24"/>
        </w:rPr>
        <w:t>o</w:t>
      </w:r>
      <w:r w:rsidR="001A4A2B">
        <w:rPr>
          <w:rFonts w:cs="Times"/>
          <w:sz w:val="24"/>
          <w:szCs w:val="24"/>
        </w:rPr>
        <w:t xml:space="preserve"> </w:t>
      </w:r>
      <w:r w:rsidR="002F2032" w:rsidRPr="002F2032">
        <w:rPr>
          <w:rFonts w:cs="Times"/>
          <w:sz w:val="24"/>
          <w:szCs w:val="24"/>
        </w:rPr>
        <w:t>Comune</w:t>
      </w:r>
      <w:r w:rsidR="008024A9" w:rsidRPr="002F2032">
        <w:rPr>
          <w:rFonts w:cs="Times"/>
          <w:sz w:val="24"/>
          <w:szCs w:val="24"/>
        </w:rPr>
        <w:t>.</w:t>
      </w:r>
    </w:p>
    <w:p w:rsidR="006761BD" w:rsidRDefault="006761BD" w:rsidP="00E52971">
      <w:pPr>
        <w:tabs>
          <w:tab w:val="left" w:pos="7938"/>
        </w:tabs>
        <w:suppressAutoHyphens/>
        <w:autoSpaceDE w:val="0"/>
        <w:ind w:left="3"/>
        <w:jc w:val="both"/>
        <w:rPr>
          <w:rFonts w:cs="Times"/>
          <w:sz w:val="24"/>
          <w:szCs w:val="24"/>
        </w:rPr>
      </w:pPr>
    </w:p>
    <w:p w:rsidR="00E52971" w:rsidRPr="005E4083" w:rsidRDefault="00E52971" w:rsidP="006761BD">
      <w:pPr>
        <w:tabs>
          <w:tab w:val="left" w:pos="7938"/>
        </w:tabs>
        <w:suppressAutoHyphens/>
        <w:autoSpaceDE w:val="0"/>
        <w:jc w:val="both"/>
        <w:rPr>
          <w:rFonts w:ascii="Times" w:hAnsi="Times" w:cs="Times"/>
        </w:rPr>
      </w:pPr>
      <w:r w:rsidRPr="005E4083">
        <w:rPr>
          <w:rFonts w:cs="Times"/>
          <w:sz w:val="24"/>
          <w:szCs w:val="24"/>
        </w:rPr>
        <w:t xml:space="preserve">Sarà cura del Ministero inserire tra le clausole contrattuali la rinuncia definitiva al mantenimento del posto in </w:t>
      </w:r>
      <w:r w:rsidR="00B6619B">
        <w:rPr>
          <w:rFonts w:cs="Times"/>
          <w:sz w:val="24"/>
          <w:szCs w:val="24"/>
        </w:rPr>
        <w:t>graduatoria presso l</w:t>
      </w:r>
      <w:r w:rsidR="00CF21C7">
        <w:rPr>
          <w:rFonts w:cs="Times"/>
          <w:sz w:val="24"/>
          <w:szCs w:val="24"/>
        </w:rPr>
        <w:t>a</w:t>
      </w:r>
      <w:r w:rsidR="00E77868">
        <w:rPr>
          <w:rFonts w:cs="Times"/>
          <w:sz w:val="24"/>
          <w:szCs w:val="24"/>
        </w:rPr>
        <w:t xml:space="preserve"> graduatoria </w:t>
      </w:r>
      <w:r w:rsidR="00E77868" w:rsidRPr="002F2032">
        <w:rPr>
          <w:rFonts w:cs="Times"/>
          <w:sz w:val="24"/>
          <w:szCs w:val="24"/>
        </w:rPr>
        <w:t>del</w:t>
      </w:r>
      <w:r w:rsidR="002F2032" w:rsidRPr="002F2032">
        <w:rPr>
          <w:rFonts w:cs="Times"/>
          <w:sz w:val="24"/>
          <w:szCs w:val="24"/>
        </w:rPr>
        <w:t xml:space="preserve"> Comune</w:t>
      </w:r>
      <w:r w:rsidR="001A4A2B">
        <w:rPr>
          <w:rFonts w:cs="Times"/>
          <w:sz w:val="24"/>
          <w:szCs w:val="24"/>
        </w:rPr>
        <w:t xml:space="preserve"> c</w:t>
      </w:r>
      <w:r w:rsidRPr="005E4083">
        <w:rPr>
          <w:rFonts w:cs="Times"/>
          <w:sz w:val="24"/>
          <w:szCs w:val="24"/>
        </w:rPr>
        <w:t>he avrà effetto a partire dalla presa di servizio del candidato presso il Ministero</w:t>
      </w:r>
      <w:r w:rsidRPr="005E4083">
        <w:rPr>
          <w:sz w:val="24"/>
          <w:szCs w:val="24"/>
        </w:rPr>
        <w:t>.</w:t>
      </w:r>
    </w:p>
    <w:p w:rsidR="006761BD" w:rsidRDefault="006761BD" w:rsidP="00C45536">
      <w:pPr>
        <w:suppressAutoHyphens/>
        <w:autoSpaceDE w:val="0"/>
        <w:jc w:val="both"/>
        <w:rPr>
          <w:sz w:val="24"/>
          <w:szCs w:val="24"/>
          <w:lang w:eastAsia="zh-CN"/>
        </w:rPr>
      </w:pPr>
    </w:p>
    <w:p w:rsidR="00E77868" w:rsidRDefault="00E52971" w:rsidP="00E77868">
      <w:pPr>
        <w:suppressAutoHyphens/>
        <w:autoSpaceDE w:val="0"/>
        <w:jc w:val="both"/>
        <w:rPr>
          <w:rFonts w:cs="Times"/>
          <w:sz w:val="24"/>
          <w:szCs w:val="24"/>
        </w:rPr>
      </w:pPr>
      <w:r w:rsidRPr="005E4083">
        <w:rPr>
          <w:sz w:val="24"/>
          <w:szCs w:val="24"/>
          <w:lang w:eastAsia="zh-CN"/>
        </w:rPr>
        <w:t>L'eventuale rifiuto all’assunzione presso il</w:t>
      </w:r>
      <w:r w:rsidR="00C45536" w:rsidRPr="00C45536">
        <w:rPr>
          <w:rFonts w:eastAsia="Calibri"/>
          <w:sz w:val="24"/>
          <w:szCs w:val="24"/>
          <w:lang w:eastAsia="zh-CN"/>
        </w:rPr>
        <w:t xml:space="preserve"> Ministero non pregiudica in alcun modo la posizione in graduatoria del candidato i</w:t>
      </w:r>
      <w:r w:rsidR="00B6619B">
        <w:rPr>
          <w:rFonts w:eastAsia="Calibri"/>
          <w:sz w:val="24"/>
          <w:szCs w:val="24"/>
          <w:lang w:eastAsia="zh-CN"/>
        </w:rPr>
        <w:t xml:space="preserve">doneo presso </w:t>
      </w:r>
      <w:r w:rsidR="00E77868" w:rsidRPr="002F2032">
        <w:rPr>
          <w:rFonts w:cs="Times"/>
          <w:sz w:val="24"/>
          <w:szCs w:val="24"/>
        </w:rPr>
        <w:t xml:space="preserve">il </w:t>
      </w:r>
      <w:r w:rsidR="002F2032" w:rsidRPr="002F2032">
        <w:rPr>
          <w:rFonts w:cs="Times"/>
          <w:sz w:val="24"/>
          <w:szCs w:val="24"/>
        </w:rPr>
        <w:t>Comune</w:t>
      </w:r>
      <w:r w:rsidR="001A4A2B">
        <w:rPr>
          <w:rFonts w:cs="Times"/>
          <w:sz w:val="24"/>
          <w:szCs w:val="24"/>
        </w:rPr>
        <w:t xml:space="preserve">, </w:t>
      </w:r>
      <w:r w:rsidR="00C45536" w:rsidRPr="00C45536">
        <w:rPr>
          <w:rFonts w:eastAsia="Calibri"/>
          <w:sz w:val="24"/>
          <w:szCs w:val="24"/>
          <w:lang w:eastAsia="zh-CN"/>
        </w:rPr>
        <w:t>lo stesso conserva il posto in graduatoria per eventuali succ</w:t>
      </w:r>
      <w:r w:rsidR="007D6323">
        <w:rPr>
          <w:rFonts w:eastAsia="Calibri"/>
          <w:sz w:val="24"/>
          <w:szCs w:val="24"/>
          <w:lang w:eastAsia="zh-CN"/>
        </w:rPr>
        <w:t>essive assunzioni da parte del</w:t>
      </w:r>
      <w:r w:rsidR="00E77868">
        <w:rPr>
          <w:rFonts w:cs="Times"/>
          <w:sz w:val="24"/>
          <w:szCs w:val="24"/>
        </w:rPr>
        <w:t xml:space="preserve"> </w:t>
      </w:r>
      <w:r w:rsidR="00E77868" w:rsidRPr="002F2032">
        <w:rPr>
          <w:rFonts w:cs="Times"/>
          <w:sz w:val="24"/>
          <w:szCs w:val="24"/>
        </w:rPr>
        <w:t>Comune</w:t>
      </w:r>
      <w:r w:rsidR="00E77868">
        <w:rPr>
          <w:rFonts w:cs="Times"/>
          <w:sz w:val="24"/>
          <w:szCs w:val="24"/>
        </w:rPr>
        <w:t>.</w:t>
      </w:r>
    </w:p>
    <w:p w:rsidR="0019619A" w:rsidRDefault="0019619A" w:rsidP="00E77868">
      <w:pPr>
        <w:suppressAutoHyphens/>
        <w:autoSpaceDE w:val="0"/>
        <w:jc w:val="both"/>
        <w:rPr>
          <w:rFonts w:eastAsia="Calibri"/>
          <w:sz w:val="24"/>
          <w:szCs w:val="24"/>
          <w:lang w:eastAsia="zh-CN"/>
        </w:rPr>
      </w:pPr>
      <w:r>
        <w:rPr>
          <w:rFonts w:eastAsia="Calibri"/>
          <w:sz w:val="24"/>
          <w:szCs w:val="24"/>
          <w:lang w:eastAsia="zh-CN"/>
        </w:rPr>
        <w:tab/>
      </w:r>
    </w:p>
    <w:p w:rsidR="0019619A" w:rsidRPr="0019619A" w:rsidRDefault="0019619A" w:rsidP="0019619A">
      <w:pPr>
        <w:tabs>
          <w:tab w:val="left" w:pos="4185"/>
          <w:tab w:val="center" w:pos="4819"/>
        </w:tabs>
        <w:suppressAutoHyphens/>
        <w:autoSpaceDE w:val="0"/>
        <w:rPr>
          <w:rFonts w:ascii="Calibri" w:eastAsia="Calibri" w:hAnsi="Calibri"/>
          <w:sz w:val="22"/>
          <w:szCs w:val="22"/>
          <w:lang w:eastAsia="zh-CN"/>
        </w:rPr>
      </w:pPr>
      <w:r>
        <w:rPr>
          <w:rFonts w:eastAsia="Calibri"/>
          <w:sz w:val="24"/>
          <w:szCs w:val="24"/>
          <w:lang w:eastAsia="zh-CN"/>
        </w:rPr>
        <w:tab/>
      </w:r>
      <w:r w:rsidRPr="0019619A">
        <w:rPr>
          <w:rFonts w:eastAsia="Calibri"/>
          <w:sz w:val="24"/>
          <w:szCs w:val="24"/>
          <w:lang w:eastAsia="zh-CN"/>
        </w:rPr>
        <w:t>Articolo 3</w:t>
      </w:r>
    </w:p>
    <w:p w:rsidR="0019619A" w:rsidRPr="0019619A" w:rsidRDefault="0019619A" w:rsidP="0019619A">
      <w:pPr>
        <w:suppressAutoHyphens/>
        <w:autoSpaceDE w:val="0"/>
        <w:jc w:val="both"/>
        <w:rPr>
          <w:rFonts w:eastAsia="Calibri"/>
          <w:sz w:val="24"/>
          <w:szCs w:val="24"/>
          <w:lang w:eastAsia="zh-CN"/>
        </w:rPr>
      </w:pPr>
    </w:p>
    <w:p w:rsidR="00BF7AB5" w:rsidRDefault="0019619A" w:rsidP="0019619A">
      <w:pPr>
        <w:suppressAutoHyphens/>
        <w:autoSpaceDE w:val="0"/>
        <w:jc w:val="both"/>
        <w:rPr>
          <w:rFonts w:ascii="Calibri" w:eastAsia="Calibri" w:hAnsi="Calibri"/>
          <w:sz w:val="22"/>
          <w:szCs w:val="22"/>
          <w:lang w:eastAsia="zh-CN"/>
        </w:rPr>
      </w:pPr>
      <w:r w:rsidRPr="0019619A">
        <w:rPr>
          <w:rFonts w:eastAsia="Calibri"/>
          <w:sz w:val="24"/>
          <w:szCs w:val="24"/>
          <w:lang w:eastAsia="zh-CN"/>
        </w:rPr>
        <w:t>Res</w:t>
      </w:r>
      <w:r w:rsidR="007D6323">
        <w:rPr>
          <w:rFonts w:eastAsia="Calibri"/>
          <w:sz w:val="24"/>
          <w:szCs w:val="24"/>
          <w:lang w:eastAsia="zh-CN"/>
        </w:rPr>
        <w:t xml:space="preserve">ta ferma la piena facoltà </w:t>
      </w:r>
      <w:r w:rsidR="007D6323" w:rsidRPr="002F2032">
        <w:rPr>
          <w:rFonts w:eastAsia="Calibri"/>
          <w:sz w:val="24"/>
          <w:szCs w:val="24"/>
          <w:lang w:eastAsia="zh-CN"/>
        </w:rPr>
        <w:t>del</w:t>
      </w:r>
      <w:r w:rsidR="009D3FA3" w:rsidRPr="002F2032">
        <w:rPr>
          <w:rFonts w:cs="Times"/>
          <w:sz w:val="24"/>
          <w:szCs w:val="24"/>
        </w:rPr>
        <w:t xml:space="preserve"> </w:t>
      </w:r>
      <w:r w:rsidR="00F479FB" w:rsidRPr="002F2032">
        <w:rPr>
          <w:rFonts w:cs="Times"/>
          <w:sz w:val="24"/>
          <w:szCs w:val="24"/>
        </w:rPr>
        <w:t>Comune</w:t>
      </w:r>
      <w:r w:rsidR="00E341FC">
        <w:rPr>
          <w:rFonts w:cs="Times"/>
          <w:sz w:val="24"/>
          <w:szCs w:val="24"/>
        </w:rPr>
        <w:t xml:space="preserve"> </w:t>
      </w:r>
      <w:r w:rsidRPr="0019619A">
        <w:rPr>
          <w:rFonts w:eastAsia="Calibri"/>
          <w:sz w:val="24"/>
          <w:szCs w:val="24"/>
          <w:lang w:eastAsia="zh-CN"/>
        </w:rPr>
        <w:t>di utilizzare, previa comunicazio</w:t>
      </w:r>
      <w:r w:rsidR="00D56D82">
        <w:rPr>
          <w:rFonts w:eastAsia="Calibri"/>
          <w:sz w:val="24"/>
          <w:szCs w:val="24"/>
          <w:lang w:eastAsia="zh-CN"/>
        </w:rPr>
        <w:t>ne al Ministero, la graduatoria</w:t>
      </w:r>
      <w:r w:rsidRPr="0019619A">
        <w:rPr>
          <w:rFonts w:eastAsia="Calibri"/>
          <w:sz w:val="24"/>
          <w:szCs w:val="24"/>
          <w:lang w:eastAsia="zh-CN"/>
        </w:rPr>
        <w:t xml:space="preserve"> oggetto del presente accordo in base alle proprie esigenze di servizio ed il Ministero, si riserva, per sopravvenute e particolari esigenze, di comunicare l'impossibilità di avvalersi della graduatoria oggetto del presente accordo. </w:t>
      </w:r>
    </w:p>
    <w:p w:rsidR="0019619A" w:rsidRDefault="0019619A" w:rsidP="0019619A">
      <w:pPr>
        <w:suppressAutoHyphens/>
        <w:autoSpaceDE w:val="0"/>
        <w:jc w:val="both"/>
        <w:rPr>
          <w:rFonts w:ascii="Calibri" w:eastAsia="Calibri" w:hAnsi="Calibri"/>
          <w:sz w:val="22"/>
          <w:szCs w:val="22"/>
          <w:lang w:eastAsia="zh-CN"/>
        </w:rPr>
      </w:pPr>
    </w:p>
    <w:p w:rsidR="0019619A" w:rsidRPr="0019619A" w:rsidRDefault="0019619A" w:rsidP="0019619A">
      <w:pPr>
        <w:suppressAutoHyphens/>
        <w:autoSpaceDE w:val="0"/>
        <w:jc w:val="center"/>
        <w:rPr>
          <w:rFonts w:ascii="Calibri" w:eastAsia="Calibri" w:hAnsi="Calibri"/>
          <w:sz w:val="22"/>
          <w:szCs w:val="22"/>
          <w:lang w:eastAsia="zh-CN"/>
        </w:rPr>
      </w:pPr>
      <w:r w:rsidRPr="0019619A">
        <w:rPr>
          <w:rFonts w:eastAsia="Calibri"/>
          <w:sz w:val="24"/>
          <w:szCs w:val="24"/>
          <w:lang w:eastAsia="zh-CN"/>
        </w:rPr>
        <w:t>Articolo 4</w:t>
      </w:r>
    </w:p>
    <w:p w:rsidR="0019619A" w:rsidRPr="0019619A" w:rsidRDefault="0019619A" w:rsidP="0019619A">
      <w:pPr>
        <w:suppressAutoHyphens/>
        <w:autoSpaceDE w:val="0"/>
        <w:jc w:val="center"/>
        <w:rPr>
          <w:rFonts w:eastAsia="Calibri"/>
          <w:sz w:val="24"/>
          <w:szCs w:val="24"/>
          <w:lang w:eastAsia="zh-CN"/>
        </w:rPr>
      </w:pPr>
    </w:p>
    <w:p w:rsidR="0019619A" w:rsidRPr="0019619A" w:rsidRDefault="0019619A" w:rsidP="0019619A">
      <w:pPr>
        <w:suppressAutoHyphens/>
        <w:autoSpaceDE w:val="0"/>
        <w:jc w:val="both"/>
        <w:rPr>
          <w:rFonts w:ascii="Calibri" w:eastAsia="Calibri" w:hAnsi="Calibri"/>
          <w:sz w:val="22"/>
          <w:szCs w:val="22"/>
          <w:lang w:eastAsia="zh-CN"/>
        </w:rPr>
      </w:pPr>
      <w:r w:rsidRPr="0019619A">
        <w:rPr>
          <w:rFonts w:eastAsia="Calibri"/>
          <w:sz w:val="24"/>
          <w:szCs w:val="24"/>
          <w:lang w:eastAsia="zh-CN"/>
        </w:rPr>
        <w:t>La presente convenzione ha durata limitata al period</w:t>
      </w:r>
      <w:r w:rsidR="007D6323">
        <w:rPr>
          <w:rFonts w:eastAsia="Calibri"/>
          <w:sz w:val="24"/>
          <w:szCs w:val="24"/>
          <w:lang w:eastAsia="zh-CN"/>
        </w:rPr>
        <w:t>o di validità dell</w:t>
      </w:r>
      <w:r w:rsidR="00347A68">
        <w:rPr>
          <w:rFonts w:eastAsia="Calibri"/>
          <w:sz w:val="24"/>
          <w:szCs w:val="24"/>
          <w:lang w:eastAsia="zh-CN"/>
        </w:rPr>
        <w:t>a</w:t>
      </w:r>
      <w:r w:rsidR="007D6323">
        <w:rPr>
          <w:rFonts w:eastAsia="Calibri"/>
          <w:sz w:val="24"/>
          <w:szCs w:val="24"/>
          <w:lang w:eastAsia="zh-CN"/>
        </w:rPr>
        <w:t xml:space="preserve"> graduatori</w:t>
      </w:r>
      <w:r w:rsidR="00347A68">
        <w:rPr>
          <w:rFonts w:eastAsia="Calibri"/>
          <w:sz w:val="24"/>
          <w:szCs w:val="24"/>
          <w:lang w:eastAsia="zh-CN"/>
        </w:rPr>
        <w:t>a concorsuale</w:t>
      </w:r>
      <w:r w:rsidRPr="0019619A">
        <w:rPr>
          <w:rFonts w:eastAsia="Calibri"/>
          <w:sz w:val="24"/>
          <w:szCs w:val="24"/>
          <w:lang w:eastAsia="zh-CN"/>
        </w:rPr>
        <w:t xml:space="preserve"> che ne costituisc</w:t>
      </w:r>
      <w:r w:rsidR="00347A68">
        <w:rPr>
          <w:rFonts w:eastAsia="Calibri"/>
          <w:sz w:val="24"/>
          <w:szCs w:val="24"/>
          <w:lang w:eastAsia="zh-CN"/>
        </w:rPr>
        <w:t>e</w:t>
      </w:r>
      <w:r w:rsidRPr="0019619A">
        <w:rPr>
          <w:rFonts w:eastAsia="Calibri"/>
          <w:sz w:val="24"/>
          <w:szCs w:val="24"/>
          <w:lang w:eastAsia="zh-CN"/>
        </w:rPr>
        <w:t xml:space="preserve"> oggetto, fatta salva la facoltà di revoca anticipata da parte </w:t>
      </w:r>
      <w:r w:rsidR="007D6323" w:rsidRPr="002F2032">
        <w:rPr>
          <w:rFonts w:eastAsia="Calibri"/>
          <w:sz w:val="24"/>
          <w:szCs w:val="24"/>
          <w:lang w:eastAsia="zh-CN"/>
        </w:rPr>
        <w:t>del</w:t>
      </w:r>
      <w:r w:rsidR="001A4A2B" w:rsidRPr="002F2032">
        <w:rPr>
          <w:rFonts w:cs="Times"/>
          <w:sz w:val="24"/>
          <w:szCs w:val="24"/>
        </w:rPr>
        <w:t xml:space="preserve"> </w:t>
      </w:r>
      <w:r w:rsidR="00F479FB" w:rsidRPr="002F2032">
        <w:rPr>
          <w:rFonts w:cs="Times"/>
          <w:sz w:val="24"/>
          <w:szCs w:val="24"/>
        </w:rPr>
        <w:t>Comune</w:t>
      </w:r>
      <w:r w:rsidR="009D3FA3">
        <w:rPr>
          <w:rFonts w:cs="Times"/>
          <w:sz w:val="24"/>
          <w:szCs w:val="24"/>
        </w:rPr>
        <w:t xml:space="preserve"> </w:t>
      </w:r>
      <w:r w:rsidRPr="0019619A">
        <w:rPr>
          <w:rFonts w:eastAsia="Calibri"/>
          <w:sz w:val="24"/>
          <w:szCs w:val="24"/>
          <w:lang w:eastAsia="zh-CN"/>
        </w:rPr>
        <w:t>per ragioni organizzative.</w:t>
      </w:r>
    </w:p>
    <w:p w:rsidR="0019619A" w:rsidRPr="0019619A" w:rsidRDefault="0019619A" w:rsidP="0019619A">
      <w:pPr>
        <w:suppressAutoHyphens/>
        <w:autoSpaceDE w:val="0"/>
        <w:jc w:val="both"/>
        <w:rPr>
          <w:rFonts w:eastAsia="Calibri"/>
          <w:sz w:val="24"/>
          <w:szCs w:val="24"/>
          <w:lang w:eastAsia="zh-CN"/>
        </w:rPr>
      </w:pPr>
    </w:p>
    <w:p w:rsidR="002F2032" w:rsidRDefault="007D6323" w:rsidP="003A3542">
      <w:pPr>
        <w:tabs>
          <w:tab w:val="center" w:pos="2268"/>
          <w:tab w:val="center" w:pos="7371"/>
        </w:tabs>
        <w:suppressAutoHyphens/>
        <w:autoSpaceDE w:val="0"/>
        <w:jc w:val="both"/>
        <w:rPr>
          <w:sz w:val="24"/>
          <w:szCs w:val="24"/>
          <w:lang w:eastAsia="zh-CN"/>
        </w:rPr>
      </w:pPr>
      <w:r>
        <w:rPr>
          <w:sz w:val="24"/>
          <w:szCs w:val="24"/>
          <w:lang w:eastAsia="zh-CN"/>
        </w:rPr>
        <w:tab/>
      </w:r>
      <w:r w:rsidR="002F2032">
        <w:rPr>
          <w:sz w:val="24"/>
          <w:szCs w:val="24"/>
          <w:lang w:eastAsia="zh-CN"/>
        </w:rPr>
        <w:t xml:space="preserve">Per il </w:t>
      </w:r>
      <w:r w:rsidR="002F2032" w:rsidRPr="00D9076C">
        <w:rPr>
          <w:b/>
          <w:sz w:val="24"/>
          <w:szCs w:val="24"/>
          <w:lang w:eastAsia="zh-CN"/>
        </w:rPr>
        <w:t>Ministero delle Infrastrutture e dei Trasporti</w:t>
      </w:r>
      <w:r w:rsidR="002F2032">
        <w:rPr>
          <w:sz w:val="24"/>
          <w:szCs w:val="24"/>
          <w:lang w:eastAsia="zh-CN"/>
        </w:rPr>
        <w:t xml:space="preserve">               Per il </w:t>
      </w:r>
      <w:r w:rsidR="002F2032" w:rsidRPr="00D9076C">
        <w:rPr>
          <w:b/>
          <w:sz w:val="24"/>
          <w:szCs w:val="24"/>
          <w:lang w:eastAsia="zh-CN"/>
        </w:rPr>
        <w:t>Comune di Pietracamela</w:t>
      </w:r>
      <w:r w:rsidR="002F2032">
        <w:rPr>
          <w:sz w:val="24"/>
          <w:szCs w:val="24"/>
          <w:lang w:eastAsia="zh-CN"/>
        </w:rPr>
        <w:t xml:space="preserve"> </w:t>
      </w:r>
    </w:p>
    <w:p w:rsidR="002F2032" w:rsidRDefault="002F2032" w:rsidP="003A3542">
      <w:pPr>
        <w:tabs>
          <w:tab w:val="center" w:pos="2268"/>
          <w:tab w:val="center" w:pos="7371"/>
        </w:tabs>
        <w:suppressAutoHyphens/>
        <w:autoSpaceDE w:val="0"/>
        <w:jc w:val="both"/>
        <w:rPr>
          <w:rFonts w:eastAsia="Calibri"/>
          <w:sz w:val="24"/>
          <w:szCs w:val="24"/>
          <w:lang w:eastAsia="zh-CN"/>
        </w:rPr>
      </w:pPr>
      <w:r>
        <w:rPr>
          <w:sz w:val="24"/>
          <w:szCs w:val="24"/>
          <w:lang w:eastAsia="zh-CN"/>
        </w:rPr>
        <w:t xml:space="preserve">                IL </w:t>
      </w:r>
      <w:r>
        <w:rPr>
          <w:rFonts w:eastAsia="Calibri"/>
          <w:sz w:val="24"/>
          <w:szCs w:val="24"/>
          <w:lang w:eastAsia="zh-CN"/>
        </w:rPr>
        <w:t xml:space="preserve">DIRETTORE GENERALE                                    </w:t>
      </w:r>
      <w:r w:rsidR="00D9076C">
        <w:rPr>
          <w:rFonts w:eastAsia="Calibri"/>
          <w:sz w:val="24"/>
          <w:szCs w:val="24"/>
          <w:lang w:eastAsia="zh-CN"/>
        </w:rPr>
        <w:t xml:space="preserve">      </w:t>
      </w:r>
      <w:r>
        <w:rPr>
          <w:rFonts w:eastAsia="Calibri"/>
          <w:sz w:val="24"/>
          <w:szCs w:val="24"/>
          <w:lang w:eastAsia="zh-CN"/>
        </w:rPr>
        <w:t xml:space="preserve">   IL SINDACO</w:t>
      </w:r>
    </w:p>
    <w:p w:rsidR="002F2032" w:rsidRDefault="002F2032" w:rsidP="003A3542">
      <w:pPr>
        <w:tabs>
          <w:tab w:val="center" w:pos="2268"/>
          <w:tab w:val="center" w:pos="7371"/>
        </w:tabs>
        <w:suppressAutoHyphens/>
        <w:autoSpaceDE w:val="0"/>
        <w:jc w:val="both"/>
        <w:rPr>
          <w:rFonts w:eastAsia="Calibri"/>
          <w:sz w:val="24"/>
          <w:szCs w:val="24"/>
          <w:lang w:eastAsia="zh-CN"/>
        </w:rPr>
      </w:pPr>
      <w:r>
        <w:rPr>
          <w:rFonts w:eastAsia="Calibri"/>
          <w:sz w:val="24"/>
          <w:szCs w:val="24"/>
          <w:lang w:eastAsia="zh-CN"/>
        </w:rPr>
        <w:t xml:space="preserve">della Direzione Generale Territoriale del Nord EST         </w:t>
      </w:r>
      <w:r w:rsidR="00D9076C">
        <w:rPr>
          <w:rFonts w:eastAsia="Calibri"/>
          <w:sz w:val="24"/>
          <w:szCs w:val="24"/>
          <w:lang w:eastAsia="zh-CN"/>
        </w:rPr>
        <w:t xml:space="preserve">    </w:t>
      </w:r>
      <w:r>
        <w:rPr>
          <w:rFonts w:eastAsia="Calibri"/>
          <w:sz w:val="24"/>
          <w:szCs w:val="24"/>
          <w:lang w:eastAsia="zh-CN"/>
        </w:rPr>
        <w:t xml:space="preserve">    </w:t>
      </w:r>
      <w:r w:rsidRPr="002F2032">
        <w:rPr>
          <w:rFonts w:eastAsia="Calibri"/>
          <w:i/>
          <w:sz w:val="24"/>
          <w:szCs w:val="24"/>
          <w:lang w:eastAsia="zh-CN"/>
        </w:rPr>
        <w:t>DOTT. MICHELE PETRACCIA</w:t>
      </w:r>
    </w:p>
    <w:p w:rsidR="007D6323" w:rsidRPr="002F2032" w:rsidRDefault="002F2032" w:rsidP="003A3542">
      <w:pPr>
        <w:tabs>
          <w:tab w:val="center" w:pos="2268"/>
          <w:tab w:val="center" w:pos="7371"/>
        </w:tabs>
        <w:suppressAutoHyphens/>
        <w:autoSpaceDE w:val="0"/>
        <w:jc w:val="both"/>
        <w:rPr>
          <w:rFonts w:eastAsia="Calibri"/>
          <w:i/>
          <w:sz w:val="24"/>
          <w:szCs w:val="24"/>
          <w:lang w:eastAsia="zh-CN"/>
        </w:rPr>
      </w:pPr>
      <w:r w:rsidRPr="002F2032">
        <w:rPr>
          <w:rFonts w:eastAsia="Calibri"/>
          <w:i/>
          <w:sz w:val="24"/>
          <w:szCs w:val="24"/>
          <w:lang w:eastAsia="zh-CN"/>
        </w:rPr>
        <w:t xml:space="preserve">     DOTT. ING. ALESSANDRO CALCHETTI</w:t>
      </w:r>
      <w:r w:rsidR="007D6323" w:rsidRPr="002F2032">
        <w:rPr>
          <w:rFonts w:eastAsia="Calibri"/>
          <w:i/>
          <w:sz w:val="24"/>
          <w:szCs w:val="24"/>
          <w:lang w:eastAsia="zh-CN"/>
        </w:rPr>
        <w:tab/>
      </w:r>
      <w:r w:rsidR="0019619A" w:rsidRPr="002F2032">
        <w:rPr>
          <w:rFonts w:eastAsia="Calibri"/>
          <w:i/>
          <w:sz w:val="24"/>
          <w:szCs w:val="24"/>
          <w:lang w:eastAsia="zh-CN"/>
        </w:rPr>
        <w:t xml:space="preserve"> </w:t>
      </w:r>
    </w:p>
    <w:p w:rsidR="007E22F9" w:rsidRPr="00BD3840" w:rsidRDefault="007E22F9" w:rsidP="00AA347B">
      <w:pPr>
        <w:tabs>
          <w:tab w:val="center" w:pos="2268"/>
          <w:tab w:val="center" w:pos="7371"/>
        </w:tabs>
        <w:suppressAutoHyphens/>
        <w:spacing w:line="276" w:lineRule="auto"/>
        <w:jc w:val="both"/>
        <w:rPr>
          <w:rFonts w:ascii="Calibri" w:eastAsia="Calibri" w:hAnsi="Calibri"/>
          <w:i/>
          <w:sz w:val="22"/>
          <w:szCs w:val="22"/>
          <w:lang w:eastAsia="zh-CN"/>
        </w:rPr>
      </w:pPr>
      <w:r w:rsidRPr="002F2032">
        <w:rPr>
          <w:rFonts w:eastAsia="Calibri"/>
          <w:i/>
          <w:sz w:val="24"/>
          <w:szCs w:val="24"/>
          <w:lang w:eastAsia="zh-CN"/>
        </w:rPr>
        <w:t xml:space="preserve">                                                                                                       </w:t>
      </w:r>
    </w:p>
    <w:p w:rsidR="0019619A" w:rsidRPr="0019619A" w:rsidRDefault="0019619A" w:rsidP="0019619A">
      <w:pPr>
        <w:suppressAutoHyphens/>
        <w:spacing w:after="200" w:line="276" w:lineRule="auto"/>
        <w:jc w:val="both"/>
        <w:rPr>
          <w:rFonts w:eastAsia="Calibri"/>
          <w:sz w:val="24"/>
          <w:szCs w:val="24"/>
          <w:lang w:eastAsia="zh-CN"/>
        </w:rPr>
      </w:pPr>
    </w:p>
    <w:p w:rsidR="0019619A" w:rsidRPr="0019619A" w:rsidRDefault="0019619A" w:rsidP="0019619A">
      <w:pPr>
        <w:spacing w:after="200" w:line="276" w:lineRule="auto"/>
        <w:rPr>
          <w:rFonts w:ascii="Calibri" w:eastAsia="Calibri" w:hAnsi="Calibri"/>
          <w:sz w:val="22"/>
          <w:szCs w:val="22"/>
          <w:lang w:eastAsia="en-US"/>
        </w:rPr>
      </w:pPr>
    </w:p>
    <w:p w:rsidR="0024103F" w:rsidRDefault="0024103F" w:rsidP="0024103F">
      <w:pPr>
        <w:pStyle w:val="Corpodeltesto3"/>
        <w:ind w:right="-1"/>
        <w:rPr>
          <w:sz w:val="22"/>
          <w:szCs w:val="22"/>
        </w:rPr>
      </w:pPr>
    </w:p>
    <w:p w:rsidR="0024103F" w:rsidRDefault="0024103F" w:rsidP="000401C0">
      <w:pPr>
        <w:pStyle w:val="Corpodeltesto3"/>
        <w:ind w:right="-1"/>
        <w:rPr>
          <w:sz w:val="22"/>
          <w:szCs w:val="22"/>
        </w:rPr>
      </w:pPr>
    </w:p>
    <w:sectPr w:rsidR="0024103F" w:rsidSect="005D04C8">
      <w:headerReference w:type="default" r:id="rId8"/>
      <w:footerReference w:type="default" r:id="rId9"/>
      <w:pgSz w:w="11906" w:h="16838"/>
      <w:pgMar w:top="28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5B1" w:rsidRDefault="00E225B1">
      <w:r>
        <w:separator/>
      </w:r>
    </w:p>
  </w:endnote>
  <w:endnote w:type="continuationSeparator" w:id="0">
    <w:p w:rsidR="00E225B1" w:rsidRDefault="00E22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Kunstler Script">
    <w:altName w:val="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7D" w:rsidRDefault="00B243A2">
    <w:pPr>
      <w:pStyle w:val="Pidipagina"/>
      <w:jc w:val="right"/>
    </w:pPr>
    <w:r>
      <w:fldChar w:fldCharType="begin"/>
    </w:r>
    <w:r w:rsidR="00B7057D">
      <w:instrText>PAGE   \* MERGEFORMAT</w:instrText>
    </w:r>
    <w:r>
      <w:fldChar w:fldCharType="separate"/>
    </w:r>
    <w:r w:rsidR="00B1185E">
      <w:rPr>
        <w:noProof/>
      </w:rPr>
      <w:t>2</w:t>
    </w:r>
    <w:r>
      <w:fldChar w:fldCharType="end"/>
    </w:r>
  </w:p>
  <w:p w:rsidR="00B7057D" w:rsidRDefault="00B705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5B1" w:rsidRDefault="00E225B1">
      <w:r>
        <w:separator/>
      </w:r>
    </w:p>
  </w:footnote>
  <w:footnote w:type="continuationSeparator" w:id="0">
    <w:p w:rsidR="00E225B1" w:rsidRDefault="00E22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E4B" w:rsidRPr="00BF05CC" w:rsidRDefault="001305DF" w:rsidP="002E5587">
    <w:pPr>
      <w:spacing w:after="100" w:afterAutospacing="1"/>
      <w:ind w:right="-1"/>
      <w:jc w:val="center"/>
      <w:rPr>
        <w:sz w:val="96"/>
        <w:szCs w:val="96"/>
      </w:rPr>
    </w:pPr>
    <w:r>
      <w:rPr>
        <w:noProof/>
        <w:sz w:val="96"/>
        <w:szCs w:val="96"/>
      </w:rPr>
      <w:drawing>
        <wp:anchor distT="0" distB="0" distL="114300" distR="114300" simplePos="0" relativeHeight="251657728" behindDoc="0" locked="0" layoutInCell="1" allowOverlap="1">
          <wp:simplePos x="0" y="0"/>
          <wp:positionH relativeFrom="column">
            <wp:posOffset>2656840</wp:posOffset>
          </wp:positionH>
          <wp:positionV relativeFrom="paragraph">
            <wp:posOffset>-29845</wp:posOffset>
          </wp:positionV>
          <wp:extent cx="685800" cy="716280"/>
          <wp:effectExtent l="0" t="0" r="0" b="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716280"/>
                  </a:xfrm>
                  <a:prstGeom prst="rect">
                    <a:avLst/>
                  </a:prstGeom>
                  <a:noFill/>
                </pic:spPr>
              </pic:pic>
            </a:graphicData>
          </a:graphic>
        </wp:anchor>
      </w:drawing>
    </w:r>
  </w:p>
  <w:p w:rsidR="00E71E4B" w:rsidRPr="001A133D" w:rsidRDefault="00E71E4B" w:rsidP="00A746ED">
    <w:pPr>
      <w:spacing w:line="120" w:lineRule="auto"/>
      <w:jc w:val="center"/>
      <w:rPr>
        <w:rFonts w:ascii="Kunstler Script" w:hAnsi="Kunstler Script"/>
        <w:i/>
        <w:sz w:val="72"/>
        <w:szCs w:val="72"/>
      </w:rPr>
    </w:pPr>
    <w:r w:rsidRPr="001A133D">
      <w:rPr>
        <w:rFonts w:ascii="Kunstler Script" w:hAnsi="Kunstler Script"/>
        <w:i/>
        <w:sz w:val="72"/>
        <w:szCs w:val="72"/>
      </w:rPr>
      <w:t>Ministero delle Infrastrutture</w:t>
    </w:r>
    <w:r>
      <w:rPr>
        <w:rFonts w:ascii="Kunstler Script" w:hAnsi="Kunstler Script"/>
        <w:i/>
        <w:sz w:val="72"/>
        <w:szCs w:val="72"/>
      </w:rPr>
      <w:t xml:space="preserve"> e dei Trasporti</w:t>
    </w:r>
  </w:p>
  <w:p w:rsidR="00E71E4B" w:rsidRDefault="00E71E4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23D"/>
    <w:multiLevelType w:val="hybridMultilevel"/>
    <w:tmpl w:val="903E32AE"/>
    <w:lvl w:ilvl="0" w:tplc="A042889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BD6EE6"/>
    <w:multiLevelType w:val="multilevel"/>
    <w:tmpl w:val="32BCE62C"/>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2">
    <w:nsid w:val="0B073D45"/>
    <w:multiLevelType w:val="hybridMultilevel"/>
    <w:tmpl w:val="32BCE62C"/>
    <w:lvl w:ilvl="0" w:tplc="58787112">
      <w:numFmt w:val="bullet"/>
      <w:lvlText w:val="-"/>
      <w:lvlJc w:val="left"/>
      <w:pPr>
        <w:tabs>
          <w:tab w:val="num" w:pos="644"/>
        </w:tabs>
        <w:ind w:left="644" w:hanging="360"/>
      </w:pPr>
      <w:rPr>
        <w:rFonts w:ascii="Times New Roman" w:eastAsia="Times New Roman" w:hAnsi="Times New Roman" w:cs="Times New Roman" w:hint="default"/>
      </w:rPr>
    </w:lvl>
    <w:lvl w:ilvl="1" w:tplc="04100003">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
    <w:nsid w:val="20337BCB"/>
    <w:multiLevelType w:val="hybridMultilevel"/>
    <w:tmpl w:val="BAAA95DA"/>
    <w:lvl w:ilvl="0" w:tplc="FA7294FC">
      <w:start w:val="2"/>
      <w:numFmt w:val="bullet"/>
      <w:lvlText w:val="-"/>
      <w:lvlJc w:val="left"/>
      <w:pPr>
        <w:tabs>
          <w:tab w:val="num" w:pos="644"/>
        </w:tabs>
        <w:ind w:left="624" w:hanging="340"/>
      </w:pPr>
      <w:rPr>
        <w:rFonts w:ascii="Times New Roman" w:eastAsia="Times New Roman" w:hAnsi="Times New Roman" w:cs="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
    <w:nsid w:val="25253BB6"/>
    <w:multiLevelType w:val="multilevel"/>
    <w:tmpl w:val="32BCE62C"/>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5">
    <w:nsid w:val="28225122"/>
    <w:multiLevelType w:val="multilevel"/>
    <w:tmpl w:val="32BCE62C"/>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6">
    <w:nsid w:val="350249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359E2920"/>
    <w:multiLevelType w:val="hybridMultilevel"/>
    <w:tmpl w:val="C5FE51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6866C6E"/>
    <w:multiLevelType w:val="hybridMultilevel"/>
    <w:tmpl w:val="DF1E3E90"/>
    <w:lvl w:ilvl="0" w:tplc="04100001">
      <w:start w:val="1"/>
      <w:numFmt w:val="bullet"/>
      <w:lvlText w:val=""/>
      <w:lvlJc w:val="left"/>
      <w:pPr>
        <w:tabs>
          <w:tab w:val="num" w:pos="927"/>
        </w:tabs>
        <w:ind w:left="927" w:hanging="360"/>
      </w:pPr>
      <w:rPr>
        <w:rFonts w:ascii="Symbol" w:hAnsi="Symbol"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9">
    <w:nsid w:val="392202A3"/>
    <w:multiLevelType w:val="hybridMultilevel"/>
    <w:tmpl w:val="A98CF582"/>
    <w:lvl w:ilvl="0" w:tplc="5802BB38">
      <w:start w:val="1"/>
      <w:numFmt w:val="bullet"/>
      <w:lvlText w:val=""/>
      <w:lvlJc w:val="left"/>
      <w:pPr>
        <w:tabs>
          <w:tab w:val="num" w:pos="644"/>
        </w:tabs>
        <w:ind w:left="644" w:hanging="360"/>
      </w:pPr>
      <w:rPr>
        <w:rFonts w:ascii="Symbol" w:hAnsi="Symbol" w:cs="Times New Roman" w:hint="default"/>
        <w:color w:val="auto"/>
      </w:rPr>
    </w:lvl>
    <w:lvl w:ilvl="1" w:tplc="04100003">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0">
    <w:nsid w:val="3C4D066E"/>
    <w:multiLevelType w:val="hybridMultilevel"/>
    <w:tmpl w:val="C2FE0CCE"/>
    <w:lvl w:ilvl="0" w:tplc="6D28184A">
      <w:numFmt w:val="bullet"/>
      <w:lvlText w:val="-"/>
      <w:lvlJc w:val="left"/>
      <w:pPr>
        <w:ind w:left="1069" w:hanging="360"/>
      </w:pPr>
      <w:rPr>
        <w:rFonts w:ascii="Times New Roman" w:eastAsia="Times New Roman" w:hAnsi="Times New Roman" w:cs="Times New Roman" w:hint="default"/>
        <w:sz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3CFF486E"/>
    <w:multiLevelType w:val="hybridMultilevel"/>
    <w:tmpl w:val="F3523104"/>
    <w:lvl w:ilvl="0" w:tplc="5802BB38">
      <w:start w:val="1"/>
      <w:numFmt w:val="bullet"/>
      <w:lvlText w:val=""/>
      <w:lvlJc w:val="left"/>
      <w:pPr>
        <w:tabs>
          <w:tab w:val="num" w:pos="644"/>
        </w:tabs>
        <w:ind w:left="644" w:hanging="360"/>
      </w:pPr>
      <w:rPr>
        <w:rFonts w:ascii="Symbol" w:hAnsi="Symbol" w:cs="Times New Roman" w:hint="default"/>
        <w:color w:val="auto"/>
      </w:rPr>
    </w:lvl>
    <w:lvl w:ilvl="1" w:tplc="04100003">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2">
    <w:nsid w:val="3E8A6A36"/>
    <w:multiLevelType w:val="hybridMultilevel"/>
    <w:tmpl w:val="C6A89C14"/>
    <w:lvl w:ilvl="0" w:tplc="80C6B7CE">
      <w:start w:val="1"/>
      <w:numFmt w:val="lowerLetter"/>
      <w:lvlText w:val="%1)"/>
      <w:lvlJc w:val="left"/>
      <w:pPr>
        <w:tabs>
          <w:tab w:val="num" w:pos="1920"/>
        </w:tabs>
        <w:ind w:left="1920" w:hanging="360"/>
      </w:pPr>
      <w:rPr>
        <w:rFonts w:hint="default"/>
      </w:rPr>
    </w:lvl>
    <w:lvl w:ilvl="1" w:tplc="04100019" w:tentative="1">
      <w:start w:val="1"/>
      <w:numFmt w:val="lowerLetter"/>
      <w:lvlText w:val="%2."/>
      <w:lvlJc w:val="left"/>
      <w:pPr>
        <w:tabs>
          <w:tab w:val="num" w:pos="2433"/>
        </w:tabs>
        <w:ind w:left="2433" w:hanging="360"/>
      </w:pPr>
    </w:lvl>
    <w:lvl w:ilvl="2" w:tplc="0410001B" w:tentative="1">
      <w:start w:val="1"/>
      <w:numFmt w:val="lowerRoman"/>
      <w:lvlText w:val="%3."/>
      <w:lvlJc w:val="right"/>
      <w:pPr>
        <w:tabs>
          <w:tab w:val="num" w:pos="3153"/>
        </w:tabs>
        <w:ind w:left="3153" w:hanging="180"/>
      </w:pPr>
    </w:lvl>
    <w:lvl w:ilvl="3" w:tplc="0410000F" w:tentative="1">
      <w:start w:val="1"/>
      <w:numFmt w:val="decimal"/>
      <w:lvlText w:val="%4."/>
      <w:lvlJc w:val="left"/>
      <w:pPr>
        <w:tabs>
          <w:tab w:val="num" w:pos="3873"/>
        </w:tabs>
        <w:ind w:left="3873" w:hanging="360"/>
      </w:pPr>
    </w:lvl>
    <w:lvl w:ilvl="4" w:tplc="04100019" w:tentative="1">
      <w:start w:val="1"/>
      <w:numFmt w:val="lowerLetter"/>
      <w:lvlText w:val="%5."/>
      <w:lvlJc w:val="left"/>
      <w:pPr>
        <w:tabs>
          <w:tab w:val="num" w:pos="4593"/>
        </w:tabs>
        <w:ind w:left="4593" w:hanging="360"/>
      </w:pPr>
    </w:lvl>
    <w:lvl w:ilvl="5" w:tplc="0410001B" w:tentative="1">
      <w:start w:val="1"/>
      <w:numFmt w:val="lowerRoman"/>
      <w:lvlText w:val="%6."/>
      <w:lvlJc w:val="right"/>
      <w:pPr>
        <w:tabs>
          <w:tab w:val="num" w:pos="5313"/>
        </w:tabs>
        <w:ind w:left="5313" w:hanging="180"/>
      </w:pPr>
    </w:lvl>
    <w:lvl w:ilvl="6" w:tplc="0410000F" w:tentative="1">
      <w:start w:val="1"/>
      <w:numFmt w:val="decimal"/>
      <w:lvlText w:val="%7."/>
      <w:lvlJc w:val="left"/>
      <w:pPr>
        <w:tabs>
          <w:tab w:val="num" w:pos="6033"/>
        </w:tabs>
        <w:ind w:left="6033" w:hanging="360"/>
      </w:pPr>
    </w:lvl>
    <w:lvl w:ilvl="7" w:tplc="04100019" w:tentative="1">
      <w:start w:val="1"/>
      <w:numFmt w:val="lowerLetter"/>
      <w:lvlText w:val="%8."/>
      <w:lvlJc w:val="left"/>
      <w:pPr>
        <w:tabs>
          <w:tab w:val="num" w:pos="6753"/>
        </w:tabs>
        <w:ind w:left="6753" w:hanging="360"/>
      </w:pPr>
    </w:lvl>
    <w:lvl w:ilvl="8" w:tplc="0410001B" w:tentative="1">
      <w:start w:val="1"/>
      <w:numFmt w:val="lowerRoman"/>
      <w:lvlText w:val="%9."/>
      <w:lvlJc w:val="right"/>
      <w:pPr>
        <w:tabs>
          <w:tab w:val="num" w:pos="7473"/>
        </w:tabs>
        <w:ind w:left="7473" w:hanging="180"/>
      </w:pPr>
    </w:lvl>
  </w:abstractNum>
  <w:abstractNum w:abstractNumId="13">
    <w:nsid w:val="3F6A16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43C63F9E"/>
    <w:multiLevelType w:val="multilevel"/>
    <w:tmpl w:val="32BCE62C"/>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5D5B39CF"/>
    <w:multiLevelType w:val="hybridMultilevel"/>
    <w:tmpl w:val="02024C40"/>
    <w:lvl w:ilvl="0" w:tplc="5802BB38">
      <w:start w:val="1"/>
      <w:numFmt w:val="bullet"/>
      <w:lvlText w:val=""/>
      <w:lvlJc w:val="left"/>
      <w:pPr>
        <w:tabs>
          <w:tab w:val="num" w:pos="644"/>
        </w:tabs>
        <w:ind w:left="644" w:hanging="360"/>
      </w:pPr>
      <w:rPr>
        <w:rFonts w:ascii="Symbol" w:hAnsi="Symbol" w:cs="Times New Roman" w:hint="default"/>
        <w:color w:val="auto"/>
      </w:rPr>
    </w:lvl>
    <w:lvl w:ilvl="1" w:tplc="04100003">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6">
    <w:nsid w:val="664C3C6A"/>
    <w:multiLevelType w:val="hybridMultilevel"/>
    <w:tmpl w:val="5C38500E"/>
    <w:lvl w:ilvl="0" w:tplc="A8F07712">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CD6537"/>
    <w:multiLevelType w:val="hybridMultilevel"/>
    <w:tmpl w:val="5712D9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8DE647B"/>
    <w:multiLevelType w:val="hybridMultilevel"/>
    <w:tmpl w:val="EF925C26"/>
    <w:lvl w:ilvl="0" w:tplc="80C6B7CE">
      <w:start w:val="1"/>
      <w:numFmt w:val="lowerLetter"/>
      <w:lvlText w:val="%1)"/>
      <w:lvlJc w:val="left"/>
      <w:pPr>
        <w:tabs>
          <w:tab w:val="num" w:pos="927"/>
        </w:tabs>
        <w:ind w:left="927" w:hanging="360"/>
      </w:pPr>
      <w:rPr>
        <w:rFonts w:hint="default"/>
      </w:rPr>
    </w:lvl>
    <w:lvl w:ilvl="1" w:tplc="8FA29BAC">
      <w:start w:val="1"/>
      <w:numFmt w:val="bullet"/>
      <w:lvlText w:val="-"/>
      <w:lvlJc w:val="left"/>
      <w:pPr>
        <w:tabs>
          <w:tab w:val="num" w:pos="1647"/>
        </w:tabs>
        <w:ind w:left="1647" w:hanging="360"/>
      </w:pPr>
      <w:rPr>
        <w:rFonts w:ascii="Times New Roman" w:eastAsia="Times New Roman" w:hAnsi="Times New Roman" w:cs="Times New Roman" w:hint="default"/>
      </w:rPr>
    </w:lvl>
    <w:lvl w:ilvl="2" w:tplc="80C6B7CE">
      <w:start w:val="1"/>
      <w:numFmt w:val="lowerLetter"/>
      <w:lvlText w:val="%3)"/>
      <w:lvlJc w:val="left"/>
      <w:pPr>
        <w:tabs>
          <w:tab w:val="num" w:pos="2547"/>
        </w:tabs>
        <w:ind w:left="2547" w:hanging="360"/>
      </w:pPr>
      <w:rPr>
        <w:rFonts w:hint="default"/>
      </w:r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9">
    <w:nsid w:val="6B323052"/>
    <w:multiLevelType w:val="hybridMultilevel"/>
    <w:tmpl w:val="CA501E18"/>
    <w:lvl w:ilvl="0" w:tplc="FA7294FC">
      <w:start w:val="2"/>
      <w:numFmt w:val="bullet"/>
      <w:lvlText w:val="-"/>
      <w:lvlJc w:val="left"/>
      <w:pPr>
        <w:tabs>
          <w:tab w:val="num" w:pos="795"/>
        </w:tabs>
        <w:ind w:left="775" w:hanging="340"/>
      </w:pPr>
      <w:rPr>
        <w:rFonts w:ascii="Times New Roman" w:eastAsia="Times New Roman" w:hAnsi="Times New Roman" w:cs="Times New Roman" w:hint="default"/>
      </w:rPr>
    </w:lvl>
    <w:lvl w:ilvl="1" w:tplc="04100003" w:tentative="1">
      <w:start w:val="1"/>
      <w:numFmt w:val="bullet"/>
      <w:lvlText w:val="o"/>
      <w:lvlJc w:val="left"/>
      <w:pPr>
        <w:tabs>
          <w:tab w:val="num" w:pos="1515"/>
        </w:tabs>
        <w:ind w:left="1515" w:hanging="360"/>
      </w:pPr>
      <w:rPr>
        <w:rFonts w:ascii="Courier New" w:hAnsi="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0">
    <w:nsid w:val="725C12CD"/>
    <w:multiLevelType w:val="hybridMultilevel"/>
    <w:tmpl w:val="CA501E18"/>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1">
    <w:nsid w:val="75C267CB"/>
    <w:multiLevelType w:val="hybridMultilevel"/>
    <w:tmpl w:val="4FA4BD36"/>
    <w:lvl w:ilvl="0" w:tplc="5802BB38">
      <w:start w:val="1"/>
      <w:numFmt w:val="bullet"/>
      <w:lvlText w:val=""/>
      <w:lvlJc w:val="left"/>
      <w:pPr>
        <w:tabs>
          <w:tab w:val="num" w:pos="644"/>
        </w:tabs>
        <w:ind w:left="644" w:hanging="360"/>
      </w:pPr>
      <w:rPr>
        <w:rFonts w:ascii="Symbol" w:hAnsi="Symbol" w:cs="Times New Roman" w:hint="default"/>
        <w:color w:val="auto"/>
      </w:rPr>
    </w:lvl>
    <w:lvl w:ilvl="1" w:tplc="04100003">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2">
    <w:nsid w:val="799B10B7"/>
    <w:multiLevelType w:val="hybridMultilevel"/>
    <w:tmpl w:val="EA0085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6"/>
  </w:num>
  <w:num w:numId="3">
    <w:abstractNumId w:val="18"/>
  </w:num>
  <w:num w:numId="4">
    <w:abstractNumId w:val="8"/>
  </w:num>
  <w:num w:numId="5">
    <w:abstractNumId w:val="12"/>
  </w:num>
  <w:num w:numId="6">
    <w:abstractNumId w:val="7"/>
  </w:num>
  <w:num w:numId="7">
    <w:abstractNumId w:val="20"/>
  </w:num>
  <w:num w:numId="8">
    <w:abstractNumId w:val="19"/>
  </w:num>
  <w:num w:numId="9">
    <w:abstractNumId w:val="3"/>
  </w:num>
  <w:num w:numId="10">
    <w:abstractNumId w:val="2"/>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4"/>
  </w:num>
  <w:num w:numId="15">
    <w:abstractNumId w:val="21"/>
  </w:num>
  <w:num w:numId="16">
    <w:abstractNumId w:val="1"/>
  </w:num>
  <w:num w:numId="17">
    <w:abstractNumId w:val="9"/>
  </w:num>
  <w:num w:numId="18">
    <w:abstractNumId w:val="5"/>
  </w:num>
  <w:num w:numId="19">
    <w:abstractNumId w:val="11"/>
  </w:num>
  <w:num w:numId="20">
    <w:abstractNumId w:val="16"/>
  </w:num>
  <w:num w:numId="21">
    <w:abstractNumId w:val="22"/>
  </w:num>
  <w:num w:numId="22">
    <w:abstractNumId w:val="17"/>
  </w:num>
  <w:num w:numId="23">
    <w:abstractNumId w:val="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doNotUseHTMLParagraphAutoSpacing/>
  </w:compat>
  <w:rsids>
    <w:rsidRoot w:val="00BB1389"/>
    <w:rsid w:val="000021A6"/>
    <w:rsid w:val="00002FAC"/>
    <w:rsid w:val="00003235"/>
    <w:rsid w:val="00014CE0"/>
    <w:rsid w:val="00022A9C"/>
    <w:rsid w:val="0002584A"/>
    <w:rsid w:val="000313F3"/>
    <w:rsid w:val="00035734"/>
    <w:rsid w:val="000360CA"/>
    <w:rsid w:val="000401C0"/>
    <w:rsid w:val="0004755C"/>
    <w:rsid w:val="000523B3"/>
    <w:rsid w:val="0005271A"/>
    <w:rsid w:val="00053013"/>
    <w:rsid w:val="00054FA6"/>
    <w:rsid w:val="00056441"/>
    <w:rsid w:val="00056EB9"/>
    <w:rsid w:val="00061821"/>
    <w:rsid w:val="000662F4"/>
    <w:rsid w:val="00067EBD"/>
    <w:rsid w:val="00070AFD"/>
    <w:rsid w:val="00070FA7"/>
    <w:rsid w:val="00072AC5"/>
    <w:rsid w:val="0007331A"/>
    <w:rsid w:val="00075C00"/>
    <w:rsid w:val="00081AB3"/>
    <w:rsid w:val="00085233"/>
    <w:rsid w:val="00087400"/>
    <w:rsid w:val="00087B0C"/>
    <w:rsid w:val="000909D7"/>
    <w:rsid w:val="000A247F"/>
    <w:rsid w:val="000A3C48"/>
    <w:rsid w:val="000A3F05"/>
    <w:rsid w:val="000A4B40"/>
    <w:rsid w:val="000B13F3"/>
    <w:rsid w:val="000B24E6"/>
    <w:rsid w:val="000B2C11"/>
    <w:rsid w:val="000B563F"/>
    <w:rsid w:val="000B5BE8"/>
    <w:rsid w:val="000B71FF"/>
    <w:rsid w:val="000C17D4"/>
    <w:rsid w:val="000C505B"/>
    <w:rsid w:val="000D0C59"/>
    <w:rsid w:val="000D25CC"/>
    <w:rsid w:val="000D27A3"/>
    <w:rsid w:val="000D78DF"/>
    <w:rsid w:val="000E3182"/>
    <w:rsid w:val="000E4EE9"/>
    <w:rsid w:val="000F2E31"/>
    <w:rsid w:val="000F68BE"/>
    <w:rsid w:val="00100D8B"/>
    <w:rsid w:val="001027DF"/>
    <w:rsid w:val="00105384"/>
    <w:rsid w:val="00105B3B"/>
    <w:rsid w:val="0010720E"/>
    <w:rsid w:val="00112BE6"/>
    <w:rsid w:val="00114708"/>
    <w:rsid w:val="00114C85"/>
    <w:rsid w:val="00115A0A"/>
    <w:rsid w:val="00115B77"/>
    <w:rsid w:val="0012015D"/>
    <w:rsid w:val="00122C90"/>
    <w:rsid w:val="00123B6E"/>
    <w:rsid w:val="001305DF"/>
    <w:rsid w:val="001326F3"/>
    <w:rsid w:val="0013544C"/>
    <w:rsid w:val="00145563"/>
    <w:rsid w:val="00146786"/>
    <w:rsid w:val="0015249E"/>
    <w:rsid w:val="00162F01"/>
    <w:rsid w:val="001639E4"/>
    <w:rsid w:val="0016547A"/>
    <w:rsid w:val="00170867"/>
    <w:rsid w:val="00173BD1"/>
    <w:rsid w:val="00182622"/>
    <w:rsid w:val="001911D4"/>
    <w:rsid w:val="00191D85"/>
    <w:rsid w:val="0019455F"/>
    <w:rsid w:val="00194591"/>
    <w:rsid w:val="0019507F"/>
    <w:rsid w:val="0019514A"/>
    <w:rsid w:val="00195A03"/>
    <w:rsid w:val="00196148"/>
    <w:rsid w:val="0019619A"/>
    <w:rsid w:val="001A02BF"/>
    <w:rsid w:val="001A133D"/>
    <w:rsid w:val="001A2678"/>
    <w:rsid w:val="001A289B"/>
    <w:rsid w:val="001A3166"/>
    <w:rsid w:val="001A4A2B"/>
    <w:rsid w:val="001A506D"/>
    <w:rsid w:val="001B3122"/>
    <w:rsid w:val="001B4E1F"/>
    <w:rsid w:val="001B4E39"/>
    <w:rsid w:val="001C6520"/>
    <w:rsid w:val="001D1B26"/>
    <w:rsid w:val="001D3F89"/>
    <w:rsid w:val="001E0434"/>
    <w:rsid w:val="001E5469"/>
    <w:rsid w:val="001E7F90"/>
    <w:rsid w:val="001F0AEA"/>
    <w:rsid w:val="001F4CF7"/>
    <w:rsid w:val="0020103B"/>
    <w:rsid w:val="0020160F"/>
    <w:rsid w:val="00206276"/>
    <w:rsid w:val="002220F0"/>
    <w:rsid w:val="00227F1E"/>
    <w:rsid w:val="00232CE3"/>
    <w:rsid w:val="00232F56"/>
    <w:rsid w:val="0024026E"/>
    <w:rsid w:val="0024103F"/>
    <w:rsid w:val="00241B12"/>
    <w:rsid w:val="002435E4"/>
    <w:rsid w:val="002474F6"/>
    <w:rsid w:val="00252D02"/>
    <w:rsid w:val="002572DF"/>
    <w:rsid w:val="00257C41"/>
    <w:rsid w:val="00261E11"/>
    <w:rsid w:val="00262AAC"/>
    <w:rsid w:val="002656B9"/>
    <w:rsid w:val="002660BA"/>
    <w:rsid w:val="0026638E"/>
    <w:rsid w:val="002709FB"/>
    <w:rsid w:val="0027201A"/>
    <w:rsid w:val="0027364C"/>
    <w:rsid w:val="0027488B"/>
    <w:rsid w:val="0027687F"/>
    <w:rsid w:val="00277DA7"/>
    <w:rsid w:val="002955DB"/>
    <w:rsid w:val="002969A3"/>
    <w:rsid w:val="002A4701"/>
    <w:rsid w:val="002A51CB"/>
    <w:rsid w:val="002A5B96"/>
    <w:rsid w:val="002A5B9E"/>
    <w:rsid w:val="002B05EB"/>
    <w:rsid w:val="002B3056"/>
    <w:rsid w:val="002B4893"/>
    <w:rsid w:val="002B593F"/>
    <w:rsid w:val="002B6314"/>
    <w:rsid w:val="002C0F94"/>
    <w:rsid w:val="002C226E"/>
    <w:rsid w:val="002C2915"/>
    <w:rsid w:val="002C300F"/>
    <w:rsid w:val="002C383F"/>
    <w:rsid w:val="002C68CB"/>
    <w:rsid w:val="002C6ECC"/>
    <w:rsid w:val="002D3A1F"/>
    <w:rsid w:val="002D5406"/>
    <w:rsid w:val="002D54F4"/>
    <w:rsid w:val="002D722D"/>
    <w:rsid w:val="002D7F15"/>
    <w:rsid w:val="002E5587"/>
    <w:rsid w:val="002F2032"/>
    <w:rsid w:val="002F410F"/>
    <w:rsid w:val="002F481C"/>
    <w:rsid w:val="003005B1"/>
    <w:rsid w:val="00302FC3"/>
    <w:rsid w:val="00304D4E"/>
    <w:rsid w:val="00307451"/>
    <w:rsid w:val="003075B4"/>
    <w:rsid w:val="00315768"/>
    <w:rsid w:val="003164F7"/>
    <w:rsid w:val="003216BD"/>
    <w:rsid w:val="0032342D"/>
    <w:rsid w:val="00327095"/>
    <w:rsid w:val="00334200"/>
    <w:rsid w:val="00335CC6"/>
    <w:rsid w:val="00336F31"/>
    <w:rsid w:val="003379D6"/>
    <w:rsid w:val="003424D4"/>
    <w:rsid w:val="00343019"/>
    <w:rsid w:val="0034464C"/>
    <w:rsid w:val="00347A68"/>
    <w:rsid w:val="003543D3"/>
    <w:rsid w:val="00355901"/>
    <w:rsid w:val="00362128"/>
    <w:rsid w:val="00382124"/>
    <w:rsid w:val="003854E2"/>
    <w:rsid w:val="00386F80"/>
    <w:rsid w:val="00392F1C"/>
    <w:rsid w:val="0039312F"/>
    <w:rsid w:val="00396C08"/>
    <w:rsid w:val="003A12C2"/>
    <w:rsid w:val="003A1B6A"/>
    <w:rsid w:val="003A30EC"/>
    <w:rsid w:val="003A3542"/>
    <w:rsid w:val="003A455A"/>
    <w:rsid w:val="003A7133"/>
    <w:rsid w:val="003B5214"/>
    <w:rsid w:val="003B57DD"/>
    <w:rsid w:val="003B7DE1"/>
    <w:rsid w:val="003C1CBB"/>
    <w:rsid w:val="003D21FF"/>
    <w:rsid w:val="003D27A4"/>
    <w:rsid w:val="003D3E2A"/>
    <w:rsid w:val="003E2C28"/>
    <w:rsid w:val="003E3160"/>
    <w:rsid w:val="003E3E03"/>
    <w:rsid w:val="003E4014"/>
    <w:rsid w:val="003E6141"/>
    <w:rsid w:val="003F0443"/>
    <w:rsid w:val="003F13C6"/>
    <w:rsid w:val="003F4D43"/>
    <w:rsid w:val="00402FF0"/>
    <w:rsid w:val="00410C35"/>
    <w:rsid w:val="00413C44"/>
    <w:rsid w:val="004232A8"/>
    <w:rsid w:val="004276DD"/>
    <w:rsid w:val="00430CDB"/>
    <w:rsid w:val="00435ABF"/>
    <w:rsid w:val="0043629E"/>
    <w:rsid w:val="00444206"/>
    <w:rsid w:val="00455B19"/>
    <w:rsid w:val="00455E40"/>
    <w:rsid w:val="00457256"/>
    <w:rsid w:val="00463249"/>
    <w:rsid w:val="00467311"/>
    <w:rsid w:val="004751D8"/>
    <w:rsid w:val="0048268B"/>
    <w:rsid w:val="0049036D"/>
    <w:rsid w:val="00494335"/>
    <w:rsid w:val="004955A3"/>
    <w:rsid w:val="004A3D54"/>
    <w:rsid w:val="004A4D00"/>
    <w:rsid w:val="004B5D74"/>
    <w:rsid w:val="004B6067"/>
    <w:rsid w:val="004C2C5E"/>
    <w:rsid w:val="004C44E8"/>
    <w:rsid w:val="004C5703"/>
    <w:rsid w:val="004C6995"/>
    <w:rsid w:val="004C69BA"/>
    <w:rsid w:val="004C7302"/>
    <w:rsid w:val="004D1BBC"/>
    <w:rsid w:val="004D5246"/>
    <w:rsid w:val="004E10C6"/>
    <w:rsid w:val="004E25BE"/>
    <w:rsid w:val="004E33C4"/>
    <w:rsid w:val="004E4657"/>
    <w:rsid w:val="004E6782"/>
    <w:rsid w:val="004E78C8"/>
    <w:rsid w:val="004E7C2E"/>
    <w:rsid w:val="004F1FD7"/>
    <w:rsid w:val="004F74A4"/>
    <w:rsid w:val="004F7B13"/>
    <w:rsid w:val="00501849"/>
    <w:rsid w:val="00505343"/>
    <w:rsid w:val="0050729F"/>
    <w:rsid w:val="00512566"/>
    <w:rsid w:val="00512E72"/>
    <w:rsid w:val="005163CD"/>
    <w:rsid w:val="00524B10"/>
    <w:rsid w:val="00525D69"/>
    <w:rsid w:val="00527ECA"/>
    <w:rsid w:val="005474A9"/>
    <w:rsid w:val="00552D8F"/>
    <w:rsid w:val="005541FB"/>
    <w:rsid w:val="005543BD"/>
    <w:rsid w:val="00556558"/>
    <w:rsid w:val="005567E4"/>
    <w:rsid w:val="00556BD7"/>
    <w:rsid w:val="00560D75"/>
    <w:rsid w:val="0056471C"/>
    <w:rsid w:val="00564E24"/>
    <w:rsid w:val="00567055"/>
    <w:rsid w:val="00573618"/>
    <w:rsid w:val="00581B48"/>
    <w:rsid w:val="005839F1"/>
    <w:rsid w:val="0058437C"/>
    <w:rsid w:val="00587E61"/>
    <w:rsid w:val="00590EB4"/>
    <w:rsid w:val="00591129"/>
    <w:rsid w:val="005928DC"/>
    <w:rsid w:val="00593FE6"/>
    <w:rsid w:val="00595D2C"/>
    <w:rsid w:val="005A0A6D"/>
    <w:rsid w:val="005A30E4"/>
    <w:rsid w:val="005B2250"/>
    <w:rsid w:val="005B3529"/>
    <w:rsid w:val="005B4F0B"/>
    <w:rsid w:val="005B797B"/>
    <w:rsid w:val="005C2744"/>
    <w:rsid w:val="005C3729"/>
    <w:rsid w:val="005C4B40"/>
    <w:rsid w:val="005C7454"/>
    <w:rsid w:val="005D04C8"/>
    <w:rsid w:val="005E0BE2"/>
    <w:rsid w:val="005E1375"/>
    <w:rsid w:val="005E38E8"/>
    <w:rsid w:val="005E446C"/>
    <w:rsid w:val="005E6FB3"/>
    <w:rsid w:val="005E7529"/>
    <w:rsid w:val="005F0300"/>
    <w:rsid w:val="0060229E"/>
    <w:rsid w:val="00604EBD"/>
    <w:rsid w:val="0061354A"/>
    <w:rsid w:val="006153C6"/>
    <w:rsid w:val="006158B8"/>
    <w:rsid w:val="006161B9"/>
    <w:rsid w:val="00616641"/>
    <w:rsid w:val="00622199"/>
    <w:rsid w:val="006236A7"/>
    <w:rsid w:val="006334F3"/>
    <w:rsid w:val="0063588A"/>
    <w:rsid w:val="00635F74"/>
    <w:rsid w:val="006455AD"/>
    <w:rsid w:val="00651FB2"/>
    <w:rsid w:val="00653A1D"/>
    <w:rsid w:val="006540C0"/>
    <w:rsid w:val="0065756D"/>
    <w:rsid w:val="0067042F"/>
    <w:rsid w:val="006708DA"/>
    <w:rsid w:val="00673F95"/>
    <w:rsid w:val="006761BD"/>
    <w:rsid w:val="00684EDD"/>
    <w:rsid w:val="00690660"/>
    <w:rsid w:val="006925AF"/>
    <w:rsid w:val="00692C9F"/>
    <w:rsid w:val="006B610D"/>
    <w:rsid w:val="006B7E3C"/>
    <w:rsid w:val="006C1331"/>
    <w:rsid w:val="006C1D89"/>
    <w:rsid w:val="006C2B58"/>
    <w:rsid w:val="006C37C1"/>
    <w:rsid w:val="006C3DA4"/>
    <w:rsid w:val="006C4CE7"/>
    <w:rsid w:val="006D2030"/>
    <w:rsid w:val="006D2ABC"/>
    <w:rsid w:val="006D3A51"/>
    <w:rsid w:val="006E3CCD"/>
    <w:rsid w:val="006F135D"/>
    <w:rsid w:val="006F544E"/>
    <w:rsid w:val="00707BFD"/>
    <w:rsid w:val="00707FAA"/>
    <w:rsid w:val="00710CAE"/>
    <w:rsid w:val="00711193"/>
    <w:rsid w:val="00713A07"/>
    <w:rsid w:val="00720462"/>
    <w:rsid w:val="007249EC"/>
    <w:rsid w:val="007258A4"/>
    <w:rsid w:val="00725E2F"/>
    <w:rsid w:val="00732534"/>
    <w:rsid w:val="007376E5"/>
    <w:rsid w:val="00737DFD"/>
    <w:rsid w:val="007412F2"/>
    <w:rsid w:val="00741DE9"/>
    <w:rsid w:val="00744B55"/>
    <w:rsid w:val="007457BE"/>
    <w:rsid w:val="007516FA"/>
    <w:rsid w:val="0075172F"/>
    <w:rsid w:val="007534C6"/>
    <w:rsid w:val="00755929"/>
    <w:rsid w:val="007573E5"/>
    <w:rsid w:val="00760062"/>
    <w:rsid w:val="007611A8"/>
    <w:rsid w:val="00764421"/>
    <w:rsid w:val="007651AE"/>
    <w:rsid w:val="00770E86"/>
    <w:rsid w:val="00774663"/>
    <w:rsid w:val="007801B2"/>
    <w:rsid w:val="00785B2A"/>
    <w:rsid w:val="007922AB"/>
    <w:rsid w:val="00796A8E"/>
    <w:rsid w:val="007A204D"/>
    <w:rsid w:val="007A2D28"/>
    <w:rsid w:val="007A3126"/>
    <w:rsid w:val="007A5083"/>
    <w:rsid w:val="007B7817"/>
    <w:rsid w:val="007B7ECC"/>
    <w:rsid w:val="007C0A9F"/>
    <w:rsid w:val="007C1016"/>
    <w:rsid w:val="007C32E6"/>
    <w:rsid w:val="007C5574"/>
    <w:rsid w:val="007D26D3"/>
    <w:rsid w:val="007D6323"/>
    <w:rsid w:val="007D6503"/>
    <w:rsid w:val="007E156A"/>
    <w:rsid w:val="007E1857"/>
    <w:rsid w:val="007E22F9"/>
    <w:rsid w:val="007F1C35"/>
    <w:rsid w:val="007F2305"/>
    <w:rsid w:val="007F739C"/>
    <w:rsid w:val="008024A9"/>
    <w:rsid w:val="0080255A"/>
    <w:rsid w:val="008074D7"/>
    <w:rsid w:val="00811D4E"/>
    <w:rsid w:val="008212F9"/>
    <w:rsid w:val="00821F17"/>
    <w:rsid w:val="00825876"/>
    <w:rsid w:val="00827473"/>
    <w:rsid w:val="008274ED"/>
    <w:rsid w:val="00830DD0"/>
    <w:rsid w:val="00831109"/>
    <w:rsid w:val="00835CDD"/>
    <w:rsid w:val="008362C0"/>
    <w:rsid w:val="008408E7"/>
    <w:rsid w:val="00844D5E"/>
    <w:rsid w:val="00847365"/>
    <w:rsid w:val="008522D7"/>
    <w:rsid w:val="00852B9B"/>
    <w:rsid w:val="00857B56"/>
    <w:rsid w:val="00857CCC"/>
    <w:rsid w:val="008727EC"/>
    <w:rsid w:val="0087709E"/>
    <w:rsid w:val="008811B8"/>
    <w:rsid w:val="00882822"/>
    <w:rsid w:val="00882F07"/>
    <w:rsid w:val="0088335A"/>
    <w:rsid w:val="0088548A"/>
    <w:rsid w:val="00892CB3"/>
    <w:rsid w:val="00894CD1"/>
    <w:rsid w:val="008A031A"/>
    <w:rsid w:val="008A477C"/>
    <w:rsid w:val="008B57BD"/>
    <w:rsid w:val="008B7BBF"/>
    <w:rsid w:val="008C3C14"/>
    <w:rsid w:val="008C5E76"/>
    <w:rsid w:val="008E3B6A"/>
    <w:rsid w:val="008E56E8"/>
    <w:rsid w:val="008E57FF"/>
    <w:rsid w:val="008F05D9"/>
    <w:rsid w:val="008F2A89"/>
    <w:rsid w:val="008F5166"/>
    <w:rsid w:val="009032D8"/>
    <w:rsid w:val="00905A4D"/>
    <w:rsid w:val="00911DAC"/>
    <w:rsid w:val="00912314"/>
    <w:rsid w:val="009201B5"/>
    <w:rsid w:val="009219EC"/>
    <w:rsid w:val="0093041C"/>
    <w:rsid w:val="00930B6D"/>
    <w:rsid w:val="00931AFF"/>
    <w:rsid w:val="00936C61"/>
    <w:rsid w:val="00937147"/>
    <w:rsid w:val="00954E49"/>
    <w:rsid w:val="00955A20"/>
    <w:rsid w:val="00956185"/>
    <w:rsid w:val="00963F34"/>
    <w:rsid w:val="00966498"/>
    <w:rsid w:val="009671BF"/>
    <w:rsid w:val="009673DA"/>
    <w:rsid w:val="0097127E"/>
    <w:rsid w:val="0097161A"/>
    <w:rsid w:val="00973A11"/>
    <w:rsid w:val="009852B3"/>
    <w:rsid w:val="0099448E"/>
    <w:rsid w:val="00996698"/>
    <w:rsid w:val="009A06CC"/>
    <w:rsid w:val="009A26CB"/>
    <w:rsid w:val="009A4BBE"/>
    <w:rsid w:val="009A505C"/>
    <w:rsid w:val="009A55F1"/>
    <w:rsid w:val="009B538D"/>
    <w:rsid w:val="009B5EC3"/>
    <w:rsid w:val="009C3ABB"/>
    <w:rsid w:val="009C6945"/>
    <w:rsid w:val="009D0679"/>
    <w:rsid w:val="009D183A"/>
    <w:rsid w:val="009D3149"/>
    <w:rsid w:val="009D3FA3"/>
    <w:rsid w:val="009D685D"/>
    <w:rsid w:val="009E1E81"/>
    <w:rsid w:val="009E5AD2"/>
    <w:rsid w:val="009F35AD"/>
    <w:rsid w:val="009F4806"/>
    <w:rsid w:val="009F4C37"/>
    <w:rsid w:val="00A00721"/>
    <w:rsid w:val="00A05B81"/>
    <w:rsid w:val="00A10B8C"/>
    <w:rsid w:val="00A15871"/>
    <w:rsid w:val="00A20375"/>
    <w:rsid w:val="00A273B9"/>
    <w:rsid w:val="00A309A8"/>
    <w:rsid w:val="00A3190C"/>
    <w:rsid w:val="00A32D08"/>
    <w:rsid w:val="00A3555B"/>
    <w:rsid w:val="00A407E4"/>
    <w:rsid w:val="00A422C0"/>
    <w:rsid w:val="00A42693"/>
    <w:rsid w:val="00A446B6"/>
    <w:rsid w:val="00A465CE"/>
    <w:rsid w:val="00A47962"/>
    <w:rsid w:val="00A50E87"/>
    <w:rsid w:val="00A54787"/>
    <w:rsid w:val="00A61366"/>
    <w:rsid w:val="00A6398F"/>
    <w:rsid w:val="00A65739"/>
    <w:rsid w:val="00A66B70"/>
    <w:rsid w:val="00A67E8F"/>
    <w:rsid w:val="00A746ED"/>
    <w:rsid w:val="00A74AB8"/>
    <w:rsid w:val="00A806BF"/>
    <w:rsid w:val="00A83416"/>
    <w:rsid w:val="00A90D30"/>
    <w:rsid w:val="00A95B9C"/>
    <w:rsid w:val="00A97C03"/>
    <w:rsid w:val="00AA347B"/>
    <w:rsid w:val="00AA4822"/>
    <w:rsid w:val="00AA5829"/>
    <w:rsid w:val="00AA7629"/>
    <w:rsid w:val="00AB32B5"/>
    <w:rsid w:val="00AB38B0"/>
    <w:rsid w:val="00AB7FAE"/>
    <w:rsid w:val="00AC0076"/>
    <w:rsid w:val="00AC5550"/>
    <w:rsid w:val="00AC5E92"/>
    <w:rsid w:val="00AD25AE"/>
    <w:rsid w:val="00AD505C"/>
    <w:rsid w:val="00AD54AF"/>
    <w:rsid w:val="00AE7808"/>
    <w:rsid w:val="00AF4955"/>
    <w:rsid w:val="00AF4ADC"/>
    <w:rsid w:val="00B0011C"/>
    <w:rsid w:val="00B00C5F"/>
    <w:rsid w:val="00B061B3"/>
    <w:rsid w:val="00B06FE9"/>
    <w:rsid w:val="00B1185E"/>
    <w:rsid w:val="00B11B4E"/>
    <w:rsid w:val="00B1401F"/>
    <w:rsid w:val="00B144A0"/>
    <w:rsid w:val="00B14CD8"/>
    <w:rsid w:val="00B243A2"/>
    <w:rsid w:val="00B249D5"/>
    <w:rsid w:val="00B266E4"/>
    <w:rsid w:val="00B362B2"/>
    <w:rsid w:val="00B363EA"/>
    <w:rsid w:val="00B44528"/>
    <w:rsid w:val="00B45B06"/>
    <w:rsid w:val="00B47E8A"/>
    <w:rsid w:val="00B513A5"/>
    <w:rsid w:val="00B54D4E"/>
    <w:rsid w:val="00B57269"/>
    <w:rsid w:val="00B637C8"/>
    <w:rsid w:val="00B63CF9"/>
    <w:rsid w:val="00B6526E"/>
    <w:rsid w:val="00B65566"/>
    <w:rsid w:val="00B65F6F"/>
    <w:rsid w:val="00B6619B"/>
    <w:rsid w:val="00B7057D"/>
    <w:rsid w:val="00B75548"/>
    <w:rsid w:val="00B83B2B"/>
    <w:rsid w:val="00B83FDE"/>
    <w:rsid w:val="00B84EF8"/>
    <w:rsid w:val="00B858B1"/>
    <w:rsid w:val="00B86F27"/>
    <w:rsid w:val="00B875FA"/>
    <w:rsid w:val="00B878A0"/>
    <w:rsid w:val="00B87A5B"/>
    <w:rsid w:val="00B90998"/>
    <w:rsid w:val="00B93ADD"/>
    <w:rsid w:val="00B95530"/>
    <w:rsid w:val="00B972B1"/>
    <w:rsid w:val="00B97832"/>
    <w:rsid w:val="00B97DEC"/>
    <w:rsid w:val="00BA0606"/>
    <w:rsid w:val="00BA31B9"/>
    <w:rsid w:val="00BB1389"/>
    <w:rsid w:val="00BB3708"/>
    <w:rsid w:val="00BB54CE"/>
    <w:rsid w:val="00BB78FA"/>
    <w:rsid w:val="00BC31F4"/>
    <w:rsid w:val="00BC4015"/>
    <w:rsid w:val="00BD0C0E"/>
    <w:rsid w:val="00BD3840"/>
    <w:rsid w:val="00BD4C36"/>
    <w:rsid w:val="00BD79B1"/>
    <w:rsid w:val="00BE0E8B"/>
    <w:rsid w:val="00BF03A9"/>
    <w:rsid w:val="00BF11A9"/>
    <w:rsid w:val="00BF5D94"/>
    <w:rsid w:val="00BF7AB5"/>
    <w:rsid w:val="00C158F2"/>
    <w:rsid w:val="00C15E76"/>
    <w:rsid w:val="00C21EDB"/>
    <w:rsid w:val="00C24D67"/>
    <w:rsid w:val="00C34788"/>
    <w:rsid w:val="00C378AE"/>
    <w:rsid w:val="00C437E1"/>
    <w:rsid w:val="00C45536"/>
    <w:rsid w:val="00C45658"/>
    <w:rsid w:val="00C45D2E"/>
    <w:rsid w:val="00C46D47"/>
    <w:rsid w:val="00C5117D"/>
    <w:rsid w:val="00C52109"/>
    <w:rsid w:val="00C560D3"/>
    <w:rsid w:val="00C62CC8"/>
    <w:rsid w:val="00C659E2"/>
    <w:rsid w:val="00C66E7C"/>
    <w:rsid w:val="00C70A06"/>
    <w:rsid w:val="00C70A82"/>
    <w:rsid w:val="00C715C5"/>
    <w:rsid w:val="00C740BB"/>
    <w:rsid w:val="00C77FEC"/>
    <w:rsid w:val="00C800E9"/>
    <w:rsid w:val="00C80EC5"/>
    <w:rsid w:val="00C914EE"/>
    <w:rsid w:val="00C95095"/>
    <w:rsid w:val="00C954A8"/>
    <w:rsid w:val="00CA3B72"/>
    <w:rsid w:val="00CA436C"/>
    <w:rsid w:val="00CB17C7"/>
    <w:rsid w:val="00CB7796"/>
    <w:rsid w:val="00CC316B"/>
    <w:rsid w:val="00CC5D27"/>
    <w:rsid w:val="00CD3BF9"/>
    <w:rsid w:val="00CD7F6F"/>
    <w:rsid w:val="00CE3A1A"/>
    <w:rsid w:val="00CE5EA9"/>
    <w:rsid w:val="00CE7CF6"/>
    <w:rsid w:val="00CF1314"/>
    <w:rsid w:val="00CF21C7"/>
    <w:rsid w:val="00CF5227"/>
    <w:rsid w:val="00D03313"/>
    <w:rsid w:val="00D041B9"/>
    <w:rsid w:val="00D054AA"/>
    <w:rsid w:val="00D209A5"/>
    <w:rsid w:val="00D20E9F"/>
    <w:rsid w:val="00D213CA"/>
    <w:rsid w:val="00D21949"/>
    <w:rsid w:val="00D226A7"/>
    <w:rsid w:val="00D31A22"/>
    <w:rsid w:val="00D42EB6"/>
    <w:rsid w:val="00D4520E"/>
    <w:rsid w:val="00D46957"/>
    <w:rsid w:val="00D5062C"/>
    <w:rsid w:val="00D5099E"/>
    <w:rsid w:val="00D53FD6"/>
    <w:rsid w:val="00D56D82"/>
    <w:rsid w:val="00D63D59"/>
    <w:rsid w:val="00D70D73"/>
    <w:rsid w:val="00D71E6B"/>
    <w:rsid w:val="00D81DA1"/>
    <w:rsid w:val="00D84695"/>
    <w:rsid w:val="00D9076C"/>
    <w:rsid w:val="00D94999"/>
    <w:rsid w:val="00DA17BD"/>
    <w:rsid w:val="00DA6425"/>
    <w:rsid w:val="00DB373C"/>
    <w:rsid w:val="00DB6773"/>
    <w:rsid w:val="00DB7E54"/>
    <w:rsid w:val="00DC1569"/>
    <w:rsid w:val="00DC40E0"/>
    <w:rsid w:val="00DD2E35"/>
    <w:rsid w:val="00DD4284"/>
    <w:rsid w:val="00DD483B"/>
    <w:rsid w:val="00DE05D3"/>
    <w:rsid w:val="00DE14F6"/>
    <w:rsid w:val="00DF5EEA"/>
    <w:rsid w:val="00E07412"/>
    <w:rsid w:val="00E1403A"/>
    <w:rsid w:val="00E20215"/>
    <w:rsid w:val="00E21BC9"/>
    <w:rsid w:val="00E225B1"/>
    <w:rsid w:val="00E30447"/>
    <w:rsid w:val="00E324FC"/>
    <w:rsid w:val="00E33B58"/>
    <w:rsid w:val="00E341FC"/>
    <w:rsid w:val="00E348CE"/>
    <w:rsid w:val="00E35AC9"/>
    <w:rsid w:val="00E419D3"/>
    <w:rsid w:val="00E47BAD"/>
    <w:rsid w:val="00E50298"/>
    <w:rsid w:val="00E518BD"/>
    <w:rsid w:val="00E527AE"/>
    <w:rsid w:val="00E52971"/>
    <w:rsid w:val="00E610F2"/>
    <w:rsid w:val="00E6306D"/>
    <w:rsid w:val="00E631D7"/>
    <w:rsid w:val="00E71E4B"/>
    <w:rsid w:val="00E72AD2"/>
    <w:rsid w:val="00E7424F"/>
    <w:rsid w:val="00E77868"/>
    <w:rsid w:val="00E85448"/>
    <w:rsid w:val="00E869E6"/>
    <w:rsid w:val="00E86B3F"/>
    <w:rsid w:val="00E90B5D"/>
    <w:rsid w:val="00EA30AC"/>
    <w:rsid w:val="00EA370F"/>
    <w:rsid w:val="00EA67FB"/>
    <w:rsid w:val="00EB1F5F"/>
    <w:rsid w:val="00EB3B88"/>
    <w:rsid w:val="00EB3F44"/>
    <w:rsid w:val="00EB50DD"/>
    <w:rsid w:val="00EC3CD7"/>
    <w:rsid w:val="00ED17DC"/>
    <w:rsid w:val="00ED660B"/>
    <w:rsid w:val="00EE0169"/>
    <w:rsid w:val="00EE3B7A"/>
    <w:rsid w:val="00EE7C65"/>
    <w:rsid w:val="00EF09DF"/>
    <w:rsid w:val="00EF1C90"/>
    <w:rsid w:val="00EF2EB1"/>
    <w:rsid w:val="00F00CB2"/>
    <w:rsid w:val="00F00D19"/>
    <w:rsid w:val="00F018F8"/>
    <w:rsid w:val="00F07CF6"/>
    <w:rsid w:val="00F22094"/>
    <w:rsid w:val="00F24D8C"/>
    <w:rsid w:val="00F26BAD"/>
    <w:rsid w:val="00F32436"/>
    <w:rsid w:val="00F3438C"/>
    <w:rsid w:val="00F34953"/>
    <w:rsid w:val="00F35BD4"/>
    <w:rsid w:val="00F3702C"/>
    <w:rsid w:val="00F40DA0"/>
    <w:rsid w:val="00F479FB"/>
    <w:rsid w:val="00F50648"/>
    <w:rsid w:val="00F5213E"/>
    <w:rsid w:val="00F52667"/>
    <w:rsid w:val="00F53E64"/>
    <w:rsid w:val="00F53E6D"/>
    <w:rsid w:val="00F61CA9"/>
    <w:rsid w:val="00F62A24"/>
    <w:rsid w:val="00F63A03"/>
    <w:rsid w:val="00F67AE6"/>
    <w:rsid w:val="00F718E6"/>
    <w:rsid w:val="00F774BE"/>
    <w:rsid w:val="00F80262"/>
    <w:rsid w:val="00F83C98"/>
    <w:rsid w:val="00F844A1"/>
    <w:rsid w:val="00F84DC2"/>
    <w:rsid w:val="00F8524B"/>
    <w:rsid w:val="00F85724"/>
    <w:rsid w:val="00F87A24"/>
    <w:rsid w:val="00F87AA7"/>
    <w:rsid w:val="00F955BE"/>
    <w:rsid w:val="00F979B4"/>
    <w:rsid w:val="00FA0A03"/>
    <w:rsid w:val="00FA18E0"/>
    <w:rsid w:val="00FA4589"/>
    <w:rsid w:val="00FA797E"/>
    <w:rsid w:val="00FB0BB5"/>
    <w:rsid w:val="00FB3022"/>
    <w:rsid w:val="00FB33BD"/>
    <w:rsid w:val="00FB4441"/>
    <w:rsid w:val="00FB4C6A"/>
    <w:rsid w:val="00FB73FE"/>
    <w:rsid w:val="00FC101D"/>
    <w:rsid w:val="00FC2243"/>
    <w:rsid w:val="00FC3BBB"/>
    <w:rsid w:val="00FC691B"/>
    <w:rsid w:val="00FC6E82"/>
    <w:rsid w:val="00FD10F8"/>
    <w:rsid w:val="00FD5CE4"/>
    <w:rsid w:val="00FD63F5"/>
    <w:rsid w:val="00FD7BB6"/>
    <w:rsid w:val="00FE0E0C"/>
    <w:rsid w:val="00FE3EBA"/>
    <w:rsid w:val="00FF4709"/>
    <w:rsid w:val="00FF51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43A2"/>
  </w:style>
  <w:style w:type="paragraph" w:styleId="Titolo1">
    <w:name w:val="heading 1"/>
    <w:basedOn w:val="Normale"/>
    <w:next w:val="Normale"/>
    <w:qFormat/>
    <w:rsid w:val="00B243A2"/>
    <w:pPr>
      <w:keepNext/>
      <w:jc w:val="center"/>
      <w:outlineLvl w:val="0"/>
    </w:pPr>
    <w:rPr>
      <w:sz w:val="32"/>
    </w:rPr>
  </w:style>
  <w:style w:type="paragraph" w:styleId="Titolo2">
    <w:name w:val="heading 2"/>
    <w:basedOn w:val="Normale"/>
    <w:next w:val="Normale"/>
    <w:qFormat/>
    <w:rsid w:val="00B243A2"/>
    <w:pPr>
      <w:keepNext/>
      <w:jc w:val="both"/>
      <w:outlineLvl w:val="1"/>
    </w:pPr>
  </w:style>
  <w:style w:type="paragraph" w:styleId="Titolo3">
    <w:name w:val="heading 3"/>
    <w:basedOn w:val="Normale"/>
    <w:next w:val="Normale"/>
    <w:qFormat/>
    <w:rsid w:val="00B243A2"/>
    <w:pPr>
      <w:keepNext/>
      <w:spacing w:line="360" w:lineRule="auto"/>
      <w:ind w:left="7080" w:hanging="1126"/>
      <w:jc w:val="both"/>
      <w:outlineLvl w:val="2"/>
    </w:pPr>
    <w:rPr>
      <w:sz w:val="28"/>
    </w:rPr>
  </w:style>
  <w:style w:type="paragraph" w:styleId="Titolo4">
    <w:name w:val="heading 4"/>
    <w:basedOn w:val="Normale"/>
    <w:next w:val="Normale"/>
    <w:qFormat/>
    <w:rsid w:val="00B243A2"/>
    <w:pPr>
      <w:keepNext/>
      <w:ind w:left="284"/>
      <w:jc w:val="center"/>
      <w:outlineLvl w:val="3"/>
    </w:pPr>
    <w:rPr>
      <w:sz w:val="24"/>
    </w:rPr>
  </w:style>
  <w:style w:type="paragraph" w:styleId="Titolo5">
    <w:name w:val="heading 5"/>
    <w:basedOn w:val="Normale"/>
    <w:next w:val="Normale"/>
    <w:qFormat/>
    <w:rsid w:val="00B243A2"/>
    <w:pPr>
      <w:keepNext/>
      <w:jc w:val="both"/>
      <w:outlineLvl w:val="4"/>
    </w:pPr>
    <w:rPr>
      <w:sz w:val="24"/>
    </w:rPr>
  </w:style>
  <w:style w:type="paragraph" w:styleId="Titolo6">
    <w:name w:val="heading 6"/>
    <w:basedOn w:val="Normale"/>
    <w:link w:val="Titolo6Carattere"/>
    <w:qFormat/>
    <w:rsid w:val="00EB50DD"/>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243A2"/>
    <w:pPr>
      <w:tabs>
        <w:tab w:val="center" w:pos="4819"/>
        <w:tab w:val="right" w:pos="9638"/>
      </w:tabs>
    </w:pPr>
  </w:style>
  <w:style w:type="paragraph" w:styleId="Pidipagina">
    <w:name w:val="footer"/>
    <w:basedOn w:val="Normale"/>
    <w:link w:val="PidipaginaCarattere"/>
    <w:uiPriority w:val="99"/>
    <w:rsid w:val="00B243A2"/>
    <w:pPr>
      <w:tabs>
        <w:tab w:val="center" w:pos="4819"/>
        <w:tab w:val="right" w:pos="9638"/>
      </w:tabs>
    </w:pPr>
  </w:style>
  <w:style w:type="paragraph" w:styleId="Corpodeltesto">
    <w:name w:val="Body Text"/>
    <w:basedOn w:val="Normale"/>
    <w:rsid w:val="00B243A2"/>
    <w:rPr>
      <w:sz w:val="28"/>
    </w:rPr>
  </w:style>
  <w:style w:type="paragraph" w:styleId="Corpodeltesto2">
    <w:name w:val="Body Text 2"/>
    <w:basedOn w:val="Normale"/>
    <w:rsid w:val="00B243A2"/>
    <w:pPr>
      <w:spacing w:line="360" w:lineRule="auto"/>
      <w:jc w:val="both"/>
    </w:pPr>
    <w:rPr>
      <w:sz w:val="28"/>
    </w:rPr>
  </w:style>
  <w:style w:type="paragraph" w:styleId="Rientrocorpodeltesto">
    <w:name w:val="Body Text Indent"/>
    <w:basedOn w:val="Normale"/>
    <w:rsid w:val="00B243A2"/>
    <w:pPr>
      <w:spacing w:line="360" w:lineRule="auto"/>
      <w:ind w:left="284" w:firstLine="567"/>
      <w:jc w:val="both"/>
    </w:pPr>
    <w:rPr>
      <w:sz w:val="28"/>
    </w:rPr>
  </w:style>
  <w:style w:type="paragraph" w:styleId="Rientrocorpodeltesto2">
    <w:name w:val="Body Text Indent 2"/>
    <w:basedOn w:val="Normale"/>
    <w:rsid w:val="00B243A2"/>
    <w:pPr>
      <w:spacing w:line="360" w:lineRule="auto"/>
      <w:ind w:left="284"/>
      <w:jc w:val="both"/>
    </w:pPr>
    <w:rPr>
      <w:sz w:val="28"/>
    </w:rPr>
  </w:style>
  <w:style w:type="paragraph" w:styleId="Corpodeltesto3">
    <w:name w:val="Body Text 3"/>
    <w:basedOn w:val="Normale"/>
    <w:rsid w:val="00B243A2"/>
    <w:pPr>
      <w:jc w:val="center"/>
    </w:pPr>
    <w:rPr>
      <w:b/>
      <w:bCs/>
      <w:sz w:val="26"/>
      <w:u w:val="single"/>
    </w:rPr>
  </w:style>
  <w:style w:type="paragraph" w:styleId="Rientrocorpodeltesto3">
    <w:name w:val="Body Text Indent 3"/>
    <w:basedOn w:val="Normale"/>
    <w:link w:val="Rientrocorpodeltesto3Carattere"/>
    <w:rsid w:val="00B243A2"/>
    <w:pPr>
      <w:ind w:left="284"/>
      <w:jc w:val="both"/>
    </w:pPr>
    <w:rPr>
      <w:sz w:val="24"/>
    </w:rPr>
  </w:style>
  <w:style w:type="paragraph" w:styleId="Testofumetto">
    <w:name w:val="Balloon Text"/>
    <w:basedOn w:val="Normale"/>
    <w:semiHidden/>
    <w:rsid w:val="00D209A5"/>
    <w:rPr>
      <w:rFonts w:ascii="Tahoma" w:hAnsi="Tahoma" w:cs="Tahoma"/>
      <w:sz w:val="16"/>
      <w:szCs w:val="16"/>
    </w:rPr>
  </w:style>
  <w:style w:type="character" w:customStyle="1" w:styleId="Rientrocorpodeltesto3Carattere">
    <w:name w:val="Rientro corpo del testo 3 Carattere"/>
    <w:link w:val="Rientrocorpodeltesto3"/>
    <w:rsid w:val="008E57FF"/>
    <w:rPr>
      <w:sz w:val="24"/>
    </w:rPr>
  </w:style>
  <w:style w:type="character" w:customStyle="1" w:styleId="PidipaginaCarattere">
    <w:name w:val="Piè di pagina Carattere"/>
    <w:link w:val="Pidipagina"/>
    <w:uiPriority w:val="99"/>
    <w:rsid w:val="00B7057D"/>
    <w:rPr>
      <w:lang w:eastAsia="it-IT"/>
    </w:rPr>
  </w:style>
  <w:style w:type="character" w:customStyle="1" w:styleId="linkneltesto">
    <w:name w:val="link_nel_testo"/>
    <w:rsid w:val="0019507F"/>
  </w:style>
  <w:style w:type="character" w:customStyle="1" w:styleId="testo-intero-provvedimento">
    <w:name w:val="testo-intero-provvedimento"/>
    <w:rsid w:val="001B3122"/>
  </w:style>
  <w:style w:type="character" w:customStyle="1" w:styleId="alink">
    <w:name w:val="a_link"/>
    <w:rsid w:val="001B3122"/>
    <w:rPr>
      <w:color w:val="000000"/>
    </w:rPr>
  </w:style>
  <w:style w:type="character" w:customStyle="1" w:styleId="Titolo6Carattere">
    <w:name w:val="Titolo 6 Carattere"/>
    <w:basedOn w:val="Carpredefinitoparagrafo"/>
    <w:link w:val="Titolo6"/>
    <w:rsid w:val="00EB50DD"/>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sz w:val="32"/>
    </w:rPr>
  </w:style>
  <w:style w:type="paragraph" w:styleId="Titolo2">
    <w:name w:val="heading 2"/>
    <w:basedOn w:val="Normale"/>
    <w:next w:val="Normale"/>
    <w:qFormat/>
    <w:pPr>
      <w:keepNext/>
      <w:jc w:val="both"/>
      <w:outlineLvl w:val="1"/>
    </w:pPr>
  </w:style>
  <w:style w:type="paragraph" w:styleId="Titolo3">
    <w:name w:val="heading 3"/>
    <w:basedOn w:val="Normale"/>
    <w:next w:val="Normale"/>
    <w:qFormat/>
    <w:pPr>
      <w:keepNext/>
      <w:spacing w:line="360" w:lineRule="auto"/>
      <w:ind w:left="7080" w:hanging="1126"/>
      <w:jc w:val="both"/>
      <w:outlineLvl w:val="2"/>
    </w:pPr>
    <w:rPr>
      <w:sz w:val="28"/>
    </w:rPr>
  </w:style>
  <w:style w:type="paragraph" w:styleId="Titolo4">
    <w:name w:val="heading 4"/>
    <w:basedOn w:val="Normale"/>
    <w:next w:val="Normale"/>
    <w:qFormat/>
    <w:pPr>
      <w:keepNext/>
      <w:ind w:left="284"/>
      <w:jc w:val="center"/>
      <w:outlineLvl w:val="3"/>
    </w:pPr>
    <w:rPr>
      <w:sz w:val="24"/>
    </w:rPr>
  </w:style>
  <w:style w:type="paragraph" w:styleId="Titolo5">
    <w:name w:val="heading 5"/>
    <w:basedOn w:val="Normale"/>
    <w:next w:val="Normale"/>
    <w:qFormat/>
    <w:pPr>
      <w:keepNext/>
      <w:jc w:val="both"/>
      <w:outlineLvl w:val="4"/>
    </w:pPr>
    <w:rPr>
      <w:sz w:val="24"/>
    </w:rPr>
  </w:style>
  <w:style w:type="paragraph" w:styleId="Titolo6">
    <w:name w:val="heading 6"/>
    <w:basedOn w:val="Normale"/>
    <w:link w:val="Titolo6Carattere"/>
    <w:qFormat/>
    <w:rsid w:val="00EB50DD"/>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rPr>
      <w:sz w:val="28"/>
    </w:rPr>
  </w:style>
  <w:style w:type="paragraph" w:styleId="Corpodeltesto2">
    <w:name w:val="Body Text 2"/>
    <w:basedOn w:val="Normale"/>
    <w:pPr>
      <w:spacing w:line="360" w:lineRule="auto"/>
      <w:jc w:val="both"/>
    </w:pPr>
    <w:rPr>
      <w:sz w:val="28"/>
    </w:rPr>
  </w:style>
  <w:style w:type="paragraph" w:styleId="Rientrocorpodeltesto">
    <w:name w:val="Body Text Indent"/>
    <w:basedOn w:val="Normale"/>
    <w:pPr>
      <w:spacing w:line="360" w:lineRule="auto"/>
      <w:ind w:left="284" w:firstLine="567"/>
      <w:jc w:val="both"/>
    </w:pPr>
    <w:rPr>
      <w:sz w:val="28"/>
    </w:rPr>
  </w:style>
  <w:style w:type="paragraph" w:styleId="Rientrocorpodeltesto2">
    <w:name w:val="Body Text Indent 2"/>
    <w:basedOn w:val="Normale"/>
    <w:pPr>
      <w:spacing w:line="360" w:lineRule="auto"/>
      <w:ind w:left="284"/>
      <w:jc w:val="both"/>
    </w:pPr>
    <w:rPr>
      <w:sz w:val="28"/>
    </w:rPr>
  </w:style>
  <w:style w:type="paragraph" w:styleId="Corpodeltesto3">
    <w:name w:val="Body Text 3"/>
    <w:basedOn w:val="Normale"/>
    <w:pPr>
      <w:jc w:val="center"/>
    </w:pPr>
    <w:rPr>
      <w:b/>
      <w:bCs/>
      <w:sz w:val="26"/>
      <w:u w:val="single"/>
    </w:rPr>
  </w:style>
  <w:style w:type="paragraph" w:styleId="Rientrocorpodeltesto3">
    <w:name w:val="Body Text Indent 3"/>
    <w:basedOn w:val="Normale"/>
    <w:link w:val="Rientrocorpodeltesto3Carattere"/>
    <w:pPr>
      <w:ind w:left="284"/>
      <w:jc w:val="both"/>
    </w:pPr>
    <w:rPr>
      <w:sz w:val="24"/>
    </w:rPr>
  </w:style>
  <w:style w:type="paragraph" w:styleId="Testofumetto">
    <w:name w:val="Balloon Text"/>
    <w:basedOn w:val="Normale"/>
    <w:semiHidden/>
    <w:rsid w:val="00D209A5"/>
    <w:rPr>
      <w:rFonts w:ascii="Tahoma" w:hAnsi="Tahoma" w:cs="Tahoma"/>
      <w:sz w:val="16"/>
      <w:szCs w:val="16"/>
    </w:rPr>
  </w:style>
  <w:style w:type="character" w:customStyle="1" w:styleId="Rientrocorpodeltesto3Carattere">
    <w:name w:val="Rientro corpo del testo 3 Carattere"/>
    <w:link w:val="Rientrocorpodeltesto3"/>
    <w:rsid w:val="008E57FF"/>
    <w:rPr>
      <w:sz w:val="24"/>
    </w:rPr>
  </w:style>
  <w:style w:type="character" w:customStyle="1" w:styleId="PidipaginaCarattere">
    <w:name w:val="Piè di pagina Carattere"/>
    <w:link w:val="Pidipagina"/>
    <w:uiPriority w:val="99"/>
    <w:rsid w:val="00B7057D"/>
    <w:rPr>
      <w:lang w:eastAsia="it-IT"/>
    </w:rPr>
  </w:style>
  <w:style w:type="character" w:customStyle="1" w:styleId="linkneltesto">
    <w:name w:val="link_nel_testo"/>
    <w:rsid w:val="0019507F"/>
  </w:style>
  <w:style w:type="character" w:customStyle="1" w:styleId="testo-intero-provvedimento">
    <w:name w:val="testo-intero-provvedimento"/>
    <w:rsid w:val="001B3122"/>
  </w:style>
  <w:style w:type="character" w:customStyle="1" w:styleId="alink">
    <w:name w:val="a_link"/>
    <w:rsid w:val="001B3122"/>
    <w:rPr>
      <w:color w:val="000000"/>
    </w:rPr>
  </w:style>
  <w:style w:type="character" w:customStyle="1" w:styleId="Titolo6Carattere">
    <w:name w:val="Titolo 6 Carattere"/>
    <w:basedOn w:val="Carpredefinitoparagrafo"/>
    <w:link w:val="Titolo6"/>
    <w:rsid w:val="00EB50DD"/>
    <w:rPr>
      <w:b/>
      <w:bCs/>
      <w:sz w:val="22"/>
      <w:szCs w:val="22"/>
    </w:rPr>
  </w:style>
</w:styles>
</file>

<file path=word/webSettings.xml><?xml version="1.0" encoding="utf-8"?>
<w:webSettings xmlns:r="http://schemas.openxmlformats.org/officeDocument/2006/relationships" xmlns:w="http://schemas.openxmlformats.org/wordprocessingml/2006/main">
  <w:divs>
    <w:div w:id="9457424">
      <w:bodyDiv w:val="1"/>
      <w:marLeft w:val="0"/>
      <w:marRight w:val="0"/>
      <w:marTop w:val="0"/>
      <w:marBottom w:val="0"/>
      <w:divBdr>
        <w:top w:val="none" w:sz="0" w:space="0" w:color="auto"/>
        <w:left w:val="none" w:sz="0" w:space="0" w:color="auto"/>
        <w:bottom w:val="none" w:sz="0" w:space="0" w:color="auto"/>
        <w:right w:val="none" w:sz="0" w:space="0" w:color="auto"/>
      </w:divBdr>
    </w:div>
    <w:div w:id="200243360">
      <w:bodyDiv w:val="1"/>
      <w:marLeft w:val="0"/>
      <w:marRight w:val="0"/>
      <w:marTop w:val="0"/>
      <w:marBottom w:val="0"/>
      <w:divBdr>
        <w:top w:val="none" w:sz="0" w:space="0" w:color="auto"/>
        <w:left w:val="none" w:sz="0" w:space="0" w:color="auto"/>
        <w:bottom w:val="none" w:sz="0" w:space="0" w:color="auto"/>
        <w:right w:val="none" w:sz="0" w:space="0" w:color="auto"/>
      </w:divBdr>
    </w:div>
    <w:div w:id="295307170">
      <w:bodyDiv w:val="1"/>
      <w:marLeft w:val="0"/>
      <w:marRight w:val="0"/>
      <w:marTop w:val="0"/>
      <w:marBottom w:val="0"/>
      <w:divBdr>
        <w:top w:val="none" w:sz="0" w:space="0" w:color="auto"/>
        <w:left w:val="none" w:sz="0" w:space="0" w:color="auto"/>
        <w:bottom w:val="none" w:sz="0" w:space="0" w:color="auto"/>
        <w:right w:val="none" w:sz="0" w:space="0" w:color="auto"/>
      </w:divBdr>
    </w:div>
    <w:div w:id="386536943">
      <w:bodyDiv w:val="1"/>
      <w:marLeft w:val="0"/>
      <w:marRight w:val="0"/>
      <w:marTop w:val="0"/>
      <w:marBottom w:val="0"/>
      <w:divBdr>
        <w:top w:val="none" w:sz="0" w:space="0" w:color="auto"/>
        <w:left w:val="none" w:sz="0" w:space="0" w:color="auto"/>
        <w:bottom w:val="none" w:sz="0" w:space="0" w:color="auto"/>
        <w:right w:val="none" w:sz="0" w:space="0" w:color="auto"/>
      </w:divBdr>
    </w:div>
    <w:div w:id="461504853">
      <w:bodyDiv w:val="1"/>
      <w:marLeft w:val="0"/>
      <w:marRight w:val="0"/>
      <w:marTop w:val="0"/>
      <w:marBottom w:val="0"/>
      <w:divBdr>
        <w:top w:val="none" w:sz="0" w:space="0" w:color="auto"/>
        <w:left w:val="none" w:sz="0" w:space="0" w:color="auto"/>
        <w:bottom w:val="none" w:sz="0" w:space="0" w:color="auto"/>
        <w:right w:val="none" w:sz="0" w:space="0" w:color="auto"/>
      </w:divBdr>
    </w:div>
    <w:div w:id="468742605">
      <w:bodyDiv w:val="1"/>
      <w:marLeft w:val="0"/>
      <w:marRight w:val="0"/>
      <w:marTop w:val="0"/>
      <w:marBottom w:val="0"/>
      <w:divBdr>
        <w:top w:val="none" w:sz="0" w:space="0" w:color="auto"/>
        <w:left w:val="none" w:sz="0" w:space="0" w:color="auto"/>
        <w:bottom w:val="none" w:sz="0" w:space="0" w:color="auto"/>
        <w:right w:val="none" w:sz="0" w:space="0" w:color="auto"/>
      </w:divBdr>
    </w:div>
    <w:div w:id="643969779">
      <w:bodyDiv w:val="1"/>
      <w:marLeft w:val="0"/>
      <w:marRight w:val="0"/>
      <w:marTop w:val="0"/>
      <w:marBottom w:val="0"/>
      <w:divBdr>
        <w:top w:val="none" w:sz="0" w:space="0" w:color="auto"/>
        <w:left w:val="none" w:sz="0" w:space="0" w:color="auto"/>
        <w:bottom w:val="none" w:sz="0" w:space="0" w:color="auto"/>
        <w:right w:val="none" w:sz="0" w:space="0" w:color="auto"/>
      </w:divBdr>
    </w:div>
    <w:div w:id="983893134">
      <w:bodyDiv w:val="1"/>
      <w:marLeft w:val="0"/>
      <w:marRight w:val="0"/>
      <w:marTop w:val="0"/>
      <w:marBottom w:val="0"/>
      <w:divBdr>
        <w:top w:val="none" w:sz="0" w:space="0" w:color="auto"/>
        <w:left w:val="none" w:sz="0" w:space="0" w:color="auto"/>
        <w:bottom w:val="none" w:sz="0" w:space="0" w:color="auto"/>
        <w:right w:val="none" w:sz="0" w:space="0" w:color="auto"/>
      </w:divBdr>
    </w:div>
    <w:div w:id="1482888227">
      <w:bodyDiv w:val="1"/>
      <w:marLeft w:val="0"/>
      <w:marRight w:val="0"/>
      <w:marTop w:val="0"/>
      <w:marBottom w:val="0"/>
      <w:divBdr>
        <w:top w:val="none" w:sz="0" w:space="0" w:color="auto"/>
        <w:left w:val="none" w:sz="0" w:space="0" w:color="auto"/>
        <w:bottom w:val="none" w:sz="0" w:space="0" w:color="auto"/>
        <w:right w:val="none" w:sz="0" w:space="0" w:color="auto"/>
      </w:divBdr>
    </w:div>
    <w:div w:id="19831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43CE-9B3F-45D6-B21D-31C475FC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APPUNTO PER IL SIGNOR MINISTRO</vt:lpstr>
    </vt:vector>
  </TitlesOfParts>
  <Company>min. ll.pp.</Company>
  <LinksUpToDate>false</LinksUpToDate>
  <CharactersWithSpaces>8478</CharactersWithSpaces>
  <SharedDoc>false</SharedDoc>
  <HLinks>
    <vt:vector size="6" baseType="variant">
      <vt:variant>
        <vt:i4>7274602</vt:i4>
      </vt:variant>
      <vt:variant>
        <vt:i4>0</vt:i4>
      </vt:variant>
      <vt:variant>
        <vt:i4>0</vt:i4>
      </vt:variant>
      <vt:variant>
        <vt:i4>5</vt:i4>
      </vt:variant>
      <vt:variant>
        <vt:lpwstr>http://bd01.leggiditalia.it/cgi-bin/FulShow?TIPO=5&amp;NOTXT=1&amp;KEY=01LX0000145985ART40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SIGNOR MINISTRO</dc:title>
  <dc:creator>gabmin</dc:creator>
  <cp:lastModifiedBy>RAGIONERIA1</cp:lastModifiedBy>
  <cp:revision>3</cp:revision>
  <cp:lastPrinted>2020-03-17T14:31:00Z</cp:lastPrinted>
  <dcterms:created xsi:type="dcterms:W3CDTF">2020-03-18T07:18:00Z</dcterms:created>
  <dcterms:modified xsi:type="dcterms:W3CDTF">2020-03-24T08:47:00Z</dcterms:modified>
</cp:coreProperties>
</file>