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6F" w:rsidRDefault="004D346F">
      <w:pPr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i/>
          <w:color w:val="000000"/>
          <w:sz w:val="36"/>
          <w:szCs w:val="36"/>
        </w:rPr>
        <w:t>Allegato A - disciplinare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4D49CF" w:rsidRDefault="004D49CF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sz w:val="28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1566B" w:rsidRDefault="0041566B" w:rsidP="0041566B">
      <w:pPr>
        <w:pStyle w:val="Textbody"/>
        <w:spacing w:after="0"/>
        <w:ind w:left="708" w:firstLine="708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B750D" wp14:editId="2D36507C">
            <wp:simplePos x="0" y="0"/>
            <wp:positionH relativeFrom="column">
              <wp:posOffset>2680335</wp:posOffset>
            </wp:positionH>
            <wp:positionV relativeFrom="paragraph">
              <wp:posOffset>0</wp:posOffset>
            </wp:positionV>
            <wp:extent cx="628650" cy="11049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COMUNE DI APPIGNANO DEL TRONTO</w:t>
      </w:r>
    </w:p>
    <w:p w:rsidR="0041566B" w:rsidRPr="00426936" w:rsidRDefault="0041566B" w:rsidP="0041566B">
      <w:pPr>
        <w:pStyle w:val="Textbody"/>
        <w:spacing w:after="0"/>
        <w:jc w:val="center"/>
        <w:rPr>
          <w:b/>
          <w:i/>
          <w:sz w:val="32"/>
        </w:rPr>
      </w:pPr>
      <w:r w:rsidRPr="00426936">
        <w:rPr>
          <w:b/>
          <w:i/>
          <w:sz w:val="32"/>
        </w:rPr>
        <w:t>Provincia di Ascoli Piceno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80"/>
        <w:gridCol w:w="9279"/>
      </w:tblGrid>
      <w:tr w:rsidR="00FC7B56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C7B56" w:rsidRDefault="00FC7B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-360" w:right="-340" w:firstLine="360"/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94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B56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DISCIPLINARE PER LA CONCESSIONE DEL BUONO SPESA DI CUI ALL’OCDPC N. 658 DEL 29/03/2020</w:t>
            </w:r>
          </w:p>
        </w:tc>
      </w:tr>
      <w:tr w:rsidR="00FC7B5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B56" w:rsidRDefault="00FC7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C7B56" w:rsidRDefault="00FC7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:rsidR="004D49CF" w:rsidRDefault="004D49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49CF" w:rsidRDefault="004D49CF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ab/>
        <w:t>I N D I C E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green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 – Oggetto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2 – Definizioni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3 – Importo del buono spesa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4 – Modalità di concessione del buono spesa ed individuazione dei beneficiari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5 – Procedura per la concessione del buono spesa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6 – Modalità di utilizzo del buono spesa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7 – Verifica dell’utilizzo del buono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8 – Rapporti con gli esercizi commerciali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9 – Adempimenti in materia di pubblicità, trasparenza e Informazione e rapporto con la tutela della riservatezza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Art. 10 - Disposizioni finali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1 – Oggetto</w:t>
      </w:r>
    </w:p>
    <w:p w:rsidR="009E1433" w:rsidRDefault="009E14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Il presente disciplinare regola i criteri e le modalità per la concessione dei buoni spesa di cui all’Ordinanza del Capo del Dipartimento della Protezione Civile n. 658 del 29/03/2020, adottata al fine di fronteggiare i bisogni alimentari dei nuclei familiari privi della possibilità di approvvigionarsi di generi di prima necessità, a causa dell’emergenza derivante dall’epidemia COVID-19. </w:t>
      </w:r>
    </w:p>
    <w:p w:rsidR="00FC7B56" w:rsidRPr="00EE7971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:rsidR="00FC7B56" w:rsidRPr="00EE7971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FC7B56" w:rsidRPr="00EE7971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E7971">
        <w:rPr>
          <w:rFonts w:ascii="Arial" w:eastAsia="Arial" w:hAnsi="Arial" w:cs="Arial"/>
          <w:b/>
          <w:sz w:val="24"/>
          <w:szCs w:val="24"/>
        </w:rPr>
        <w:t xml:space="preserve">Art. 2 </w:t>
      </w:r>
      <w:r w:rsidR="009E1433" w:rsidRPr="00EE7971">
        <w:rPr>
          <w:rFonts w:ascii="Arial" w:eastAsia="Arial" w:hAnsi="Arial" w:cs="Arial"/>
          <w:b/>
          <w:sz w:val="24"/>
          <w:szCs w:val="24"/>
        </w:rPr>
        <w:t>–</w:t>
      </w:r>
      <w:r w:rsidRPr="00EE7971">
        <w:rPr>
          <w:rFonts w:ascii="Arial" w:eastAsia="Arial" w:hAnsi="Arial" w:cs="Arial"/>
          <w:b/>
          <w:sz w:val="24"/>
          <w:szCs w:val="24"/>
        </w:rPr>
        <w:t xml:space="preserve"> Definizioni</w:t>
      </w:r>
    </w:p>
    <w:p w:rsidR="009E1433" w:rsidRPr="00EE7971" w:rsidRDefault="009E14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FC7B56" w:rsidRPr="00EE7971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>1. Ai fini del presente regolamento si intendono:</w:t>
      </w:r>
    </w:p>
    <w:p w:rsidR="00FC7B56" w:rsidRPr="00EE7971" w:rsidRDefault="00CA05DD" w:rsidP="004A49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 xml:space="preserve">a) per “generi </w:t>
      </w:r>
      <w:r w:rsidR="004D49CF" w:rsidRPr="00EE7971">
        <w:rPr>
          <w:rFonts w:ascii="Arial" w:eastAsia="Arial" w:hAnsi="Arial" w:cs="Arial"/>
          <w:sz w:val="24"/>
          <w:szCs w:val="24"/>
        </w:rPr>
        <w:t>alimentari</w:t>
      </w:r>
      <w:r w:rsidRPr="00EE7971">
        <w:rPr>
          <w:rFonts w:ascii="Arial" w:eastAsia="Arial" w:hAnsi="Arial" w:cs="Arial"/>
          <w:sz w:val="24"/>
          <w:szCs w:val="24"/>
        </w:rPr>
        <w:t xml:space="preserve">” </w:t>
      </w:r>
      <w:r w:rsidR="004E6A5F" w:rsidRPr="00EE7971">
        <w:rPr>
          <w:rFonts w:ascii="Arial" w:eastAsia="Arial" w:hAnsi="Arial" w:cs="Arial"/>
          <w:sz w:val="24"/>
          <w:szCs w:val="24"/>
        </w:rPr>
        <w:t xml:space="preserve">si intendono </w:t>
      </w:r>
      <w:r w:rsidRPr="00EE7971">
        <w:rPr>
          <w:rFonts w:ascii="Arial" w:eastAsia="Arial" w:hAnsi="Arial" w:cs="Arial"/>
          <w:sz w:val="24"/>
          <w:szCs w:val="24"/>
        </w:rPr>
        <w:t xml:space="preserve">i </w:t>
      </w:r>
      <w:r w:rsidR="004D49CF" w:rsidRPr="00EE7971">
        <w:rPr>
          <w:rFonts w:ascii="Arial" w:eastAsia="Arial" w:hAnsi="Arial" w:cs="Arial"/>
          <w:sz w:val="24"/>
          <w:szCs w:val="24"/>
        </w:rPr>
        <w:t xml:space="preserve">soli </w:t>
      </w:r>
      <w:r w:rsidRPr="00EE7971">
        <w:rPr>
          <w:rFonts w:ascii="Arial" w:eastAsia="Arial" w:hAnsi="Arial" w:cs="Arial"/>
          <w:sz w:val="24"/>
          <w:szCs w:val="24"/>
        </w:rPr>
        <w:t xml:space="preserve">prodotti alimentari, </w:t>
      </w:r>
      <w:r w:rsidR="004A49E1" w:rsidRPr="00EE7971">
        <w:rPr>
          <w:rFonts w:ascii="Arial" w:eastAsia="Arial" w:hAnsi="Arial" w:cs="Arial"/>
          <w:sz w:val="24"/>
          <w:szCs w:val="24"/>
        </w:rPr>
        <w:t>esclusi alcolici e superalcolici.</w:t>
      </w:r>
    </w:p>
    <w:p w:rsidR="004E6A5F" w:rsidRPr="00EE7971" w:rsidRDefault="004E6A5F" w:rsidP="004A49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 xml:space="preserve">b) per “prodotti di prima necessità” si intendono i prodotti per l’igiene personale - ivi compresi pannolini, pannoloni, assorbenti – e prodotti per l’igiene della </w:t>
      </w:r>
      <w:proofErr w:type="gramStart"/>
      <w:r w:rsidRPr="00EE7971">
        <w:rPr>
          <w:rFonts w:ascii="Arial" w:eastAsia="Arial" w:hAnsi="Arial" w:cs="Arial"/>
          <w:sz w:val="24"/>
          <w:szCs w:val="24"/>
        </w:rPr>
        <w:t>casa</w:t>
      </w:r>
      <w:r w:rsidR="004B028C">
        <w:rPr>
          <w:rFonts w:ascii="Arial" w:eastAsia="Arial" w:hAnsi="Arial" w:cs="Arial"/>
          <w:sz w:val="24"/>
          <w:szCs w:val="24"/>
        </w:rPr>
        <w:t xml:space="preserve">  e</w:t>
      </w:r>
      <w:proofErr w:type="gramEnd"/>
      <w:r w:rsidR="004B028C">
        <w:rPr>
          <w:rFonts w:ascii="Arial" w:eastAsia="Arial" w:hAnsi="Arial" w:cs="Arial"/>
          <w:sz w:val="24"/>
          <w:szCs w:val="24"/>
        </w:rPr>
        <w:t xml:space="preserve"> medicinali;</w:t>
      </w:r>
    </w:p>
    <w:p w:rsidR="00FC7B56" w:rsidRPr="00EE7971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 xml:space="preserve">b) per “soggetti beneficiari”, le persone fisiche in possesso dei requisiti di cui all’art. </w:t>
      </w:r>
      <w:r w:rsidR="004D49CF" w:rsidRPr="00EE7971">
        <w:rPr>
          <w:rFonts w:ascii="Arial" w:eastAsia="Arial" w:hAnsi="Arial" w:cs="Arial"/>
          <w:sz w:val="24"/>
          <w:szCs w:val="24"/>
        </w:rPr>
        <w:t>4</w:t>
      </w:r>
      <w:r w:rsidRPr="00EE7971">
        <w:rPr>
          <w:rFonts w:ascii="Arial" w:eastAsia="Arial" w:hAnsi="Arial" w:cs="Arial"/>
          <w:sz w:val="24"/>
          <w:szCs w:val="24"/>
        </w:rPr>
        <w:t xml:space="preserve"> del presente disciplinare;</w:t>
      </w:r>
    </w:p>
    <w:p w:rsidR="00FC7B56" w:rsidRPr="00EE7971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 xml:space="preserve">c) per “buono spesa,” il titolo spendibile negli esercizi commerciali aderenti nel Comune di </w:t>
      </w:r>
      <w:r w:rsidR="007F368C">
        <w:rPr>
          <w:rFonts w:ascii="Arial" w:eastAsia="Arial" w:hAnsi="Arial" w:cs="Arial"/>
          <w:sz w:val="24"/>
          <w:szCs w:val="24"/>
        </w:rPr>
        <w:t xml:space="preserve">Appignano del </w:t>
      </w:r>
      <w:proofErr w:type="gramStart"/>
      <w:r w:rsidR="007F368C">
        <w:rPr>
          <w:rFonts w:ascii="Arial" w:eastAsia="Arial" w:hAnsi="Arial" w:cs="Arial"/>
          <w:sz w:val="24"/>
          <w:szCs w:val="24"/>
        </w:rPr>
        <w:t xml:space="preserve">Tronto </w:t>
      </w:r>
      <w:r w:rsidR="00D749F3" w:rsidRPr="00EE7971">
        <w:rPr>
          <w:rFonts w:ascii="Arial" w:eastAsia="Arial" w:hAnsi="Arial" w:cs="Arial"/>
          <w:sz w:val="24"/>
          <w:szCs w:val="24"/>
        </w:rPr>
        <w:t xml:space="preserve"> </w:t>
      </w:r>
      <w:r w:rsidRPr="00EE7971">
        <w:rPr>
          <w:rFonts w:ascii="Arial" w:eastAsia="Arial" w:hAnsi="Arial" w:cs="Arial"/>
          <w:sz w:val="24"/>
          <w:szCs w:val="24"/>
        </w:rPr>
        <w:t>pubblicati</w:t>
      </w:r>
      <w:proofErr w:type="gramEnd"/>
      <w:r w:rsidRPr="00EE7971">
        <w:rPr>
          <w:rFonts w:ascii="Arial" w:eastAsia="Arial" w:hAnsi="Arial" w:cs="Arial"/>
          <w:sz w:val="24"/>
          <w:szCs w:val="24"/>
        </w:rPr>
        <w:t xml:space="preserve"> sul sito internet comunale;</w:t>
      </w:r>
    </w:p>
    <w:p w:rsidR="00FC7B56" w:rsidRPr="00EE7971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>d) pe</w:t>
      </w:r>
      <w:r w:rsidR="00D749F3" w:rsidRPr="00EE7971">
        <w:rPr>
          <w:rFonts w:ascii="Arial" w:eastAsia="Arial" w:hAnsi="Arial" w:cs="Arial"/>
          <w:sz w:val="24"/>
          <w:szCs w:val="24"/>
        </w:rPr>
        <w:t>r “servizi sociali”, l’ATS XXIII</w:t>
      </w:r>
      <w:r w:rsidRPr="00EE7971">
        <w:rPr>
          <w:rFonts w:ascii="Arial" w:eastAsia="Arial" w:hAnsi="Arial" w:cs="Arial"/>
          <w:sz w:val="24"/>
          <w:szCs w:val="24"/>
        </w:rPr>
        <w:t>, ente d’ambito gestore dei servizi sociali</w:t>
      </w:r>
      <w:r w:rsidR="004D49CF" w:rsidRPr="00EE7971">
        <w:rPr>
          <w:rFonts w:ascii="Arial" w:eastAsia="Arial" w:hAnsi="Arial" w:cs="Arial"/>
          <w:sz w:val="24"/>
          <w:szCs w:val="24"/>
        </w:rPr>
        <w:t xml:space="preserve"> e l’ufficio servizi sociali del Comune di </w:t>
      </w:r>
      <w:r w:rsidR="007F368C">
        <w:rPr>
          <w:rFonts w:ascii="Arial" w:eastAsia="Arial" w:hAnsi="Arial" w:cs="Arial"/>
          <w:sz w:val="24"/>
          <w:szCs w:val="24"/>
        </w:rPr>
        <w:t>Appignano del Tronto.</w:t>
      </w:r>
    </w:p>
    <w:p w:rsidR="00D749F3" w:rsidRDefault="00D749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 – Importo del buono spesa</w:t>
      </w:r>
    </w:p>
    <w:p w:rsidR="009E1433" w:rsidRDefault="009E14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Pr="00EE7971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E7971">
        <w:rPr>
          <w:rFonts w:ascii="Arial" w:eastAsia="Arial" w:hAnsi="Arial" w:cs="Arial"/>
          <w:sz w:val="24"/>
          <w:szCs w:val="24"/>
        </w:rPr>
        <w:t>1.</w:t>
      </w:r>
      <w:r w:rsidR="00517E25" w:rsidRPr="00EE7971">
        <w:rPr>
          <w:rFonts w:ascii="Arial" w:eastAsia="Arial" w:hAnsi="Arial" w:cs="Arial"/>
          <w:sz w:val="24"/>
          <w:szCs w:val="24"/>
        </w:rPr>
        <w:t>L’erogazione dei buoni spesa</w:t>
      </w:r>
      <w:r w:rsidR="00737D18" w:rsidRPr="00EE7971">
        <w:rPr>
          <w:rFonts w:ascii="Arial" w:eastAsia="Arial" w:hAnsi="Arial" w:cs="Arial"/>
          <w:sz w:val="24"/>
          <w:szCs w:val="24"/>
        </w:rPr>
        <w:t xml:space="preserve">, del valore nominale di €. 25,00 </w:t>
      </w:r>
      <w:proofErr w:type="gramStart"/>
      <w:r w:rsidR="00737D18" w:rsidRPr="00EE7971">
        <w:rPr>
          <w:rFonts w:ascii="Arial" w:eastAsia="Arial" w:hAnsi="Arial" w:cs="Arial"/>
          <w:sz w:val="24"/>
          <w:szCs w:val="24"/>
        </w:rPr>
        <w:t xml:space="preserve">ciascuno, </w:t>
      </w:r>
      <w:r w:rsidR="00517E25" w:rsidRPr="00EE7971">
        <w:rPr>
          <w:rFonts w:ascii="Arial" w:eastAsia="Arial" w:hAnsi="Arial" w:cs="Arial"/>
          <w:sz w:val="24"/>
          <w:szCs w:val="24"/>
        </w:rPr>
        <w:t xml:space="preserve"> è</w:t>
      </w:r>
      <w:proofErr w:type="gramEnd"/>
      <w:r w:rsidRPr="00EE7971">
        <w:rPr>
          <w:rFonts w:ascii="Arial" w:eastAsia="Arial" w:hAnsi="Arial" w:cs="Arial"/>
          <w:sz w:val="24"/>
          <w:szCs w:val="24"/>
        </w:rPr>
        <w:t xml:space="preserve"> </w:t>
      </w:r>
      <w:r w:rsidRPr="00EE7971">
        <w:rPr>
          <w:rFonts w:ascii="Arial" w:eastAsia="Arial" w:hAnsi="Arial" w:cs="Arial"/>
          <w:i/>
          <w:sz w:val="24"/>
          <w:szCs w:val="24"/>
        </w:rPr>
        <w:t>una tantum</w:t>
      </w:r>
      <w:r w:rsidRPr="00EE7971">
        <w:rPr>
          <w:rFonts w:ascii="Arial" w:eastAsia="Arial" w:hAnsi="Arial" w:cs="Arial"/>
          <w:sz w:val="24"/>
          <w:szCs w:val="24"/>
        </w:rPr>
        <w:t xml:space="preserve"> e l’importo </w:t>
      </w:r>
      <w:r w:rsidR="00517E25" w:rsidRPr="00EE7971">
        <w:rPr>
          <w:rFonts w:ascii="Arial" w:eastAsia="Arial" w:hAnsi="Arial" w:cs="Arial"/>
          <w:sz w:val="24"/>
          <w:szCs w:val="24"/>
        </w:rPr>
        <w:t xml:space="preserve">complessivo </w:t>
      </w:r>
      <w:r w:rsidR="00B4437A" w:rsidRPr="00EE7971">
        <w:rPr>
          <w:rFonts w:ascii="Arial" w:eastAsia="Arial" w:hAnsi="Arial" w:cs="Arial"/>
          <w:sz w:val="24"/>
          <w:szCs w:val="24"/>
        </w:rPr>
        <w:t xml:space="preserve">massimo </w:t>
      </w:r>
      <w:r w:rsidR="00517E25" w:rsidRPr="00EE7971">
        <w:rPr>
          <w:rFonts w:ascii="Arial" w:eastAsia="Arial" w:hAnsi="Arial" w:cs="Arial"/>
          <w:sz w:val="24"/>
          <w:szCs w:val="24"/>
        </w:rPr>
        <w:t xml:space="preserve">spettante a ciascun nucleo familiare avente diritto </w:t>
      </w:r>
      <w:r w:rsidRPr="00EE7971">
        <w:rPr>
          <w:rFonts w:ascii="Arial" w:eastAsia="Arial" w:hAnsi="Arial" w:cs="Arial"/>
          <w:sz w:val="24"/>
          <w:szCs w:val="24"/>
        </w:rPr>
        <w:t>è determinato come segue:</w:t>
      </w:r>
    </w:p>
    <w:p w:rsidR="00FC7B56" w:rsidRPr="00EE7971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E7971" w:rsidRPr="00EE7971">
        <w:tc>
          <w:tcPr>
            <w:tcW w:w="4889" w:type="dxa"/>
          </w:tcPr>
          <w:p w:rsidR="00FC7B56" w:rsidRPr="00EE7971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4889" w:type="dxa"/>
          </w:tcPr>
          <w:p w:rsidR="00FC7B56" w:rsidRPr="00EE7971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b/>
                <w:sz w:val="24"/>
                <w:szCs w:val="24"/>
              </w:rPr>
              <w:t>IMPORTO</w:t>
            </w:r>
          </w:p>
        </w:tc>
      </w:tr>
      <w:tr w:rsidR="00EE7971" w:rsidRPr="00EE7971">
        <w:tc>
          <w:tcPr>
            <w:tcW w:w="4889" w:type="dxa"/>
          </w:tcPr>
          <w:p w:rsidR="00FC7B56" w:rsidRPr="00EE7971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NUCLEI </w:t>
            </w:r>
            <w:r w:rsidR="004C3BA2" w:rsidRPr="00EE7971">
              <w:rPr>
                <w:rFonts w:ascii="Arial" w:eastAsia="Arial" w:hAnsi="Arial" w:cs="Arial"/>
                <w:sz w:val="24"/>
                <w:szCs w:val="24"/>
              </w:rPr>
              <w:t>con 1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person</w:t>
            </w:r>
            <w:r w:rsidR="004C3BA2" w:rsidRPr="00EE79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</w:tcPr>
          <w:p w:rsidR="00FC7B56" w:rsidRPr="00EE7971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="004B028C">
              <w:rPr>
                <w:rFonts w:ascii="Arial" w:eastAsia="Arial" w:hAnsi="Arial" w:cs="Arial"/>
                <w:sz w:val="24"/>
                <w:szCs w:val="24"/>
              </w:rPr>
              <w:t>200</w:t>
            </w:r>
            <w:r w:rsidR="004C3BA2"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EE7971" w:rsidRPr="00EE7971">
        <w:tc>
          <w:tcPr>
            <w:tcW w:w="4889" w:type="dxa"/>
          </w:tcPr>
          <w:p w:rsidR="00FC7B56" w:rsidRPr="00EE7971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NUCLEI </w:t>
            </w:r>
            <w:r w:rsidR="004C3BA2" w:rsidRPr="00EE7971">
              <w:rPr>
                <w:rFonts w:ascii="Arial" w:eastAsia="Arial" w:hAnsi="Arial" w:cs="Arial"/>
                <w:sz w:val="24"/>
                <w:szCs w:val="24"/>
              </w:rPr>
              <w:t>con 2 persone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</w:tcPr>
          <w:p w:rsidR="00FC7B56" w:rsidRPr="00EE7971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="004B028C">
              <w:rPr>
                <w:rFonts w:ascii="Arial" w:eastAsia="Arial" w:hAnsi="Arial" w:cs="Arial"/>
                <w:sz w:val="24"/>
                <w:szCs w:val="24"/>
              </w:rPr>
              <w:t>300</w:t>
            </w:r>
            <w:r w:rsidR="004C3BA2"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EE7971" w:rsidRPr="00EE7971">
        <w:tc>
          <w:tcPr>
            <w:tcW w:w="4889" w:type="dxa"/>
          </w:tcPr>
          <w:p w:rsidR="004C3BA2" w:rsidRPr="00EE7971" w:rsidRDefault="004C3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NUCLEI con 3 persone</w:t>
            </w:r>
          </w:p>
        </w:tc>
        <w:tc>
          <w:tcPr>
            <w:tcW w:w="4889" w:type="dxa"/>
          </w:tcPr>
          <w:p w:rsidR="004C3BA2" w:rsidRPr="00EE7971" w:rsidRDefault="004B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€.350</w:t>
            </w:r>
            <w:r w:rsidR="004C3BA2"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EE7971" w:rsidRPr="00EE7971">
        <w:tc>
          <w:tcPr>
            <w:tcW w:w="4889" w:type="dxa"/>
          </w:tcPr>
          <w:p w:rsidR="004C3BA2" w:rsidRPr="00EE7971" w:rsidRDefault="004C3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NUCLEI con </w:t>
            </w:r>
            <w:r w:rsidR="00CD2813" w:rsidRPr="00EE7971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 persone</w:t>
            </w:r>
          </w:p>
        </w:tc>
        <w:tc>
          <w:tcPr>
            <w:tcW w:w="4889" w:type="dxa"/>
          </w:tcPr>
          <w:p w:rsidR="004C3BA2" w:rsidRPr="00EE7971" w:rsidRDefault="004B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€.400</w:t>
            </w:r>
            <w:r w:rsidR="004C3BA2"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  <w:tr w:rsidR="00FC7B56" w:rsidRPr="00EE7971">
        <w:tc>
          <w:tcPr>
            <w:tcW w:w="4889" w:type="dxa"/>
          </w:tcPr>
          <w:p w:rsidR="00FC7B56" w:rsidRPr="00EE7971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>Nuclei con 5 persone o più</w:t>
            </w:r>
          </w:p>
        </w:tc>
        <w:tc>
          <w:tcPr>
            <w:tcW w:w="4889" w:type="dxa"/>
          </w:tcPr>
          <w:p w:rsidR="00FC7B56" w:rsidRPr="00EE7971" w:rsidRDefault="00CA0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E7971">
              <w:rPr>
                <w:rFonts w:ascii="Arial" w:eastAsia="Arial" w:hAnsi="Arial" w:cs="Arial"/>
                <w:sz w:val="24"/>
                <w:szCs w:val="24"/>
              </w:rPr>
              <w:t xml:space="preserve">€ </w:t>
            </w:r>
            <w:r w:rsidR="004B028C">
              <w:rPr>
                <w:rFonts w:ascii="Arial" w:eastAsia="Arial" w:hAnsi="Arial" w:cs="Arial"/>
                <w:sz w:val="24"/>
                <w:szCs w:val="24"/>
              </w:rPr>
              <w:t>450</w:t>
            </w:r>
            <w:r w:rsidR="004C3BA2" w:rsidRPr="00EE7971">
              <w:rPr>
                <w:rFonts w:ascii="Arial" w:eastAsia="Arial" w:hAnsi="Arial" w:cs="Arial"/>
                <w:sz w:val="24"/>
                <w:szCs w:val="24"/>
              </w:rPr>
              <w:t>,00</w:t>
            </w:r>
          </w:p>
        </w:tc>
      </w:tr>
    </w:tbl>
    <w:p w:rsidR="00FC7B56" w:rsidRDefault="00FC7B56" w:rsidP="00FC68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FC6868" w:rsidRPr="00FC6868" w:rsidRDefault="00FC6868" w:rsidP="00FC6868">
      <w:pPr>
        <w:pStyle w:val="Corpotesto"/>
        <w:ind w:right="274"/>
        <w:rPr>
          <w:rFonts w:ascii="Arial" w:eastAsia="Arial" w:hAnsi="Arial" w:cs="Arial"/>
          <w:bCs/>
          <w:color w:val="000000"/>
          <w:lang w:bidi="ar-SA"/>
        </w:rPr>
      </w:pPr>
      <w:r w:rsidRPr="00FC6868">
        <w:rPr>
          <w:rFonts w:ascii="Arial" w:eastAsia="Arial" w:hAnsi="Arial" w:cs="Arial"/>
          <w:bCs/>
          <w:color w:val="000000"/>
          <w:lang w:bidi="ar-SA"/>
        </w:rPr>
        <w:t xml:space="preserve">I buoni spesa vengono assegnati in base a tre </w:t>
      </w:r>
      <w:proofErr w:type="gramStart"/>
      <w:r w:rsidRPr="00FC6868">
        <w:rPr>
          <w:rFonts w:ascii="Arial" w:eastAsia="Arial" w:hAnsi="Arial" w:cs="Arial"/>
          <w:bCs/>
          <w:color w:val="000000"/>
          <w:lang w:bidi="ar-SA"/>
        </w:rPr>
        <w:t>fasce .</w:t>
      </w:r>
      <w:proofErr w:type="gramEnd"/>
    </w:p>
    <w:p w:rsidR="00FC6868" w:rsidRPr="00FC6868" w:rsidRDefault="00FC6868" w:rsidP="00FC6868">
      <w:pPr>
        <w:pStyle w:val="Corpotesto"/>
        <w:ind w:right="274"/>
        <w:rPr>
          <w:rFonts w:ascii="Arial" w:eastAsia="Arial" w:hAnsi="Arial" w:cs="Arial"/>
          <w:bCs/>
          <w:color w:val="000000"/>
          <w:lang w:bidi="ar-SA"/>
        </w:rPr>
      </w:pPr>
      <w:r w:rsidRPr="00FC6868">
        <w:rPr>
          <w:rFonts w:ascii="Arial" w:eastAsia="Arial" w:hAnsi="Arial" w:cs="Arial"/>
          <w:bCs/>
          <w:color w:val="000000"/>
          <w:lang w:bidi="ar-SA"/>
        </w:rPr>
        <w:t xml:space="preserve">Nella prima fascia andranno i richiedenti di cui alle categorie </w:t>
      </w:r>
      <w:proofErr w:type="gramStart"/>
      <w:r w:rsidRPr="00FC6868">
        <w:rPr>
          <w:rFonts w:ascii="Arial" w:eastAsia="Arial" w:hAnsi="Arial" w:cs="Arial"/>
          <w:bCs/>
          <w:color w:val="000000"/>
          <w:lang w:bidi="ar-SA"/>
        </w:rPr>
        <w:t>A,B</w:t>
      </w:r>
      <w:proofErr w:type="gramEnd"/>
      <w:r w:rsidRPr="00FC6868">
        <w:rPr>
          <w:rFonts w:ascii="Arial" w:eastAsia="Arial" w:hAnsi="Arial" w:cs="Arial"/>
          <w:bCs/>
          <w:color w:val="000000"/>
          <w:lang w:bidi="ar-SA"/>
        </w:rPr>
        <w:t>,C,D, con priorità ai nuclei non già assegnatari di sostegno pubblico, come disposto dall’articolo 2 comma 6 dell’OCDPC n.654 del 29.03.2020.</w:t>
      </w:r>
    </w:p>
    <w:p w:rsidR="00FC6868" w:rsidRPr="00FC6868" w:rsidRDefault="00FC6868" w:rsidP="00FC6868">
      <w:pPr>
        <w:pStyle w:val="Corpotesto"/>
        <w:ind w:right="274"/>
        <w:rPr>
          <w:rFonts w:ascii="Arial" w:eastAsia="Arial" w:hAnsi="Arial" w:cs="Arial"/>
          <w:bCs/>
          <w:color w:val="000000"/>
          <w:lang w:bidi="ar-SA"/>
        </w:rPr>
      </w:pPr>
      <w:r w:rsidRPr="00FC6868">
        <w:rPr>
          <w:rFonts w:ascii="Arial" w:eastAsia="Arial" w:hAnsi="Arial" w:cs="Arial"/>
          <w:bCs/>
          <w:color w:val="000000"/>
          <w:lang w:bidi="ar-SA"/>
        </w:rPr>
        <w:t>Nella seconda fascia andranno le categoria E, F prive di sostegno pubblico</w:t>
      </w:r>
    </w:p>
    <w:p w:rsidR="00FC6868" w:rsidRPr="00FC6868" w:rsidRDefault="00FC6868" w:rsidP="00FC6868">
      <w:pPr>
        <w:pStyle w:val="Corpotesto"/>
        <w:ind w:right="274"/>
        <w:rPr>
          <w:rFonts w:ascii="Arial" w:eastAsia="Arial" w:hAnsi="Arial" w:cs="Arial"/>
          <w:bCs/>
          <w:color w:val="000000"/>
          <w:lang w:bidi="ar-SA"/>
        </w:rPr>
      </w:pPr>
      <w:r w:rsidRPr="00FC6868">
        <w:rPr>
          <w:rFonts w:ascii="Arial" w:eastAsia="Arial" w:hAnsi="Arial" w:cs="Arial"/>
          <w:bCs/>
          <w:color w:val="000000"/>
          <w:lang w:bidi="ar-SA"/>
        </w:rPr>
        <w:t xml:space="preserve">Nella terza fascia andranno finanziate le categorie E, F, che </w:t>
      </w:r>
      <w:proofErr w:type="gramStart"/>
      <w:r w:rsidRPr="00FC6868">
        <w:rPr>
          <w:rFonts w:ascii="Arial" w:eastAsia="Arial" w:hAnsi="Arial" w:cs="Arial"/>
          <w:bCs/>
          <w:color w:val="000000"/>
          <w:lang w:bidi="ar-SA"/>
        </w:rPr>
        <w:t>percepiscono  sostegno</w:t>
      </w:r>
      <w:proofErr w:type="gramEnd"/>
      <w:r w:rsidRPr="00FC6868">
        <w:rPr>
          <w:rFonts w:ascii="Arial" w:eastAsia="Arial" w:hAnsi="Arial" w:cs="Arial"/>
          <w:bCs/>
          <w:color w:val="000000"/>
          <w:lang w:bidi="ar-SA"/>
        </w:rPr>
        <w:t xml:space="preserve"> pubblico</w:t>
      </w:r>
    </w:p>
    <w:p w:rsidR="00FC6868" w:rsidRPr="00FC6868" w:rsidRDefault="00FC6868" w:rsidP="00FC68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lastRenderedPageBreak/>
        <w:t>Una volta soddisfatti gli aventi diritto della prima fascia si procederà a ripartire i buoni residui tra gli altri aventi diritto, riproporzionando, eventualmente, gli importi di cui in tabella nel caso di domande ammissibili complessivamente di importo superiore alla somma residua a disposizione del Comune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Pr="005C6C58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C6C58">
        <w:rPr>
          <w:rFonts w:ascii="Arial" w:eastAsia="Arial" w:hAnsi="Arial" w:cs="Arial"/>
          <w:b/>
          <w:color w:val="000000"/>
          <w:sz w:val="24"/>
          <w:szCs w:val="24"/>
        </w:rPr>
        <w:t>Art. 4 – Modalità di concessione del buono spesa ed individuazione dei beneficiari</w:t>
      </w:r>
    </w:p>
    <w:p w:rsidR="00FC7B56" w:rsidRPr="005C6C58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4D49CF" w:rsidRDefault="00CA05DD" w:rsidP="00084F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5C6C58">
        <w:rPr>
          <w:rFonts w:ascii="Arial" w:eastAsia="Arial" w:hAnsi="Arial" w:cs="Arial"/>
          <w:bCs/>
          <w:color w:val="000000"/>
          <w:sz w:val="24"/>
          <w:szCs w:val="24"/>
        </w:rPr>
        <w:t>I beneficiari sono individuati</w:t>
      </w:r>
      <w:r w:rsidR="00084FB0" w:rsidRPr="005C6C58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084FB0" w:rsidRPr="005C6C58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su istanza di parte</w:t>
      </w:r>
      <w:r w:rsidR="00084FB0" w:rsidRPr="005C6C58">
        <w:rPr>
          <w:rFonts w:ascii="Arial" w:eastAsia="Arial" w:hAnsi="Arial" w:cs="Arial"/>
          <w:bCs/>
          <w:color w:val="000000"/>
          <w:sz w:val="24"/>
          <w:szCs w:val="24"/>
        </w:rPr>
        <w:t>, in coerenza</w:t>
      </w:r>
      <w:r w:rsidR="00A239AD" w:rsidRPr="005C6C5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084FB0" w:rsidRPr="005C6C58">
        <w:rPr>
          <w:rFonts w:ascii="Arial" w:eastAsia="Arial" w:hAnsi="Arial" w:cs="Arial"/>
          <w:bCs/>
          <w:color w:val="000000"/>
          <w:sz w:val="24"/>
          <w:szCs w:val="24"/>
        </w:rPr>
        <w:t xml:space="preserve">ai </w:t>
      </w:r>
      <w:r w:rsidRPr="005C6C58">
        <w:rPr>
          <w:rFonts w:ascii="Arial" w:eastAsia="Arial" w:hAnsi="Arial" w:cs="Arial"/>
          <w:bCs/>
          <w:color w:val="000000"/>
          <w:sz w:val="24"/>
          <w:szCs w:val="24"/>
        </w:rPr>
        <w:t>principi definiti dall’OCDPC n. 658 del 29/03/2020 e</w:t>
      </w:r>
      <w:r w:rsidR="00A239AD" w:rsidRPr="005C6C58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Pr="005C6C58">
        <w:rPr>
          <w:rFonts w:ascii="Arial" w:eastAsia="Arial" w:hAnsi="Arial" w:cs="Arial"/>
          <w:bCs/>
          <w:color w:val="000000"/>
          <w:sz w:val="24"/>
          <w:szCs w:val="24"/>
        </w:rPr>
        <w:t xml:space="preserve"> pertanto</w:t>
      </w:r>
      <w:r w:rsidR="00A239AD" w:rsidRPr="005C6C58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Pr="005C6C58">
        <w:rPr>
          <w:rFonts w:ascii="Arial" w:eastAsia="Arial" w:hAnsi="Arial" w:cs="Arial"/>
          <w:bCs/>
          <w:color w:val="000000"/>
          <w:sz w:val="24"/>
          <w:szCs w:val="24"/>
        </w:rPr>
        <w:t xml:space="preserve"> tenendo conto dei nuclei familiari più esposti ai rischi </w:t>
      </w:r>
      <w:r w:rsidR="00A239AD" w:rsidRPr="005C6C58">
        <w:rPr>
          <w:rFonts w:ascii="Arial" w:eastAsia="Arial" w:hAnsi="Arial" w:cs="Arial"/>
          <w:bCs/>
          <w:color w:val="000000"/>
          <w:sz w:val="24"/>
          <w:szCs w:val="24"/>
        </w:rPr>
        <w:t xml:space="preserve">economici </w:t>
      </w:r>
      <w:r w:rsidRPr="005C6C58">
        <w:rPr>
          <w:rFonts w:ascii="Arial" w:eastAsia="Arial" w:hAnsi="Arial" w:cs="Arial"/>
          <w:bCs/>
          <w:color w:val="000000"/>
          <w:sz w:val="24"/>
          <w:szCs w:val="24"/>
        </w:rPr>
        <w:t>derivanti dall’emergenza epidemiologica da virus COVID-19</w:t>
      </w:r>
      <w:r w:rsidR="004967D3">
        <w:rPr>
          <w:rFonts w:ascii="Arial" w:eastAsia="Arial" w:hAnsi="Arial" w:cs="Arial"/>
          <w:bCs/>
          <w:color w:val="000000"/>
          <w:sz w:val="24"/>
          <w:szCs w:val="24"/>
        </w:rPr>
        <w:t>; e di quanto di cui al presente disciplinare</w:t>
      </w:r>
      <w:r w:rsidR="00084FB0" w:rsidRPr="005C6C58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:rsidR="005629E7" w:rsidRPr="007F368C" w:rsidRDefault="005629E7" w:rsidP="00084F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Per poter presentare istanza è necessario avere la residenza anagrafica nel Comune di </w:t>
      </w:r>
      <w:r w:rsidR="007F368C" w:rsidRPr="007F368C">
        <w:rPr>
          <w:rFonts w:ascii="Arial" w:eastAsia="Arial" w:hAnsi="Arial" w:cs="Arial"/>
          <w:bCs/>
          <w:color w:val="000000"/>
          <w:sz w:val="24"/>
          <w:szCs w:val="24"/>
        </w:rPr>
        <w:t>Appignano del Tronto</w:t>
      </w:r>
    </w:p>
    <w:p w:rsidR="00A239AD" w:rsidRPr="00FC6868" w:rsidRDefault="00F3342A" w:rsidP="00F334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F3342A">
        <w:rPr>
          <w:rFonts w:ascii="Arial" w:eastAsia="Arial" w:hAnsi="Arial" w:cs="Arial"/>
          <w:bCs/>
          <w:color w:val="000000"/>
          <w:sz w:val="24"/>
          <w:szCs w:val="24"/>
        </w:rPr>
        <w:t>A</w:t>
      </w:r>
      <w:r w:rsidR="00084FB0" w:rsidRPr="00F3342A">
        <w:rPr>
          <w:rFonts w:ascii="Arial" w:eastAsia="Arial" w:hAnsi="Arial" w:cs="Arial"/>
          <w:bCs/>
          <w:color w:val="000000"/>
          <w:sz w:val="24"/>
          <w:szCs w:val="24"/>
        </w:rPr>
        <w:t xml:space="preserve">i fini dell’assegnazione dei buoni spesa, </w:t>
      </w:r>
      <w:r w:rsidR="00A239AD" w:rsidRPr="00F3342A">
        <w:rPr>
          <w:rFonts w:ascii="Arial" w:eastAsia="Arial" w:hAnsi="Arial" w:cs="Arial"/>
          <w:bCs/>
          <w:color w:val="000000"/>
          <w:sz w:val="24"/>
          <w:szCs w:val="24"/>
        </w:rPr>
        <w:t>è</w:t>
      </w:r>
      <w:r w:rsidR="0078335B">
        <w:rPr>
          <w:rFonts w:ascii="Arial" w:eastAsia="Arial" w:hAnsi="Arial" w:cs="Arial"/>
          <w:bCs/>
          <w:color w:val="000000"/>
          <w:sz w:val="24"/>
          <w:szCs w:val="24"/>
        </w:rPr>
        <w:t xml:space="preserve"> richiesta</w:t>
      </w:r>
      <w:r w:rsidR="00A239AD" w:rsidRPr="00F3342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A53DF" w:rsidRPr="00F3342A">
        <w:rPr>
          <w:rFonts w:ascii="Arial" w:eastAsia="Arial" w:hAnsi="Arial" w:cs="Arial"/>
          <w:bCs/>
          <w:color w:val="000000"/>
          <w:sz w:val="24"/>
          <w:szCs w:val="24"/>
        </w:rPr>
        <w:t>la presentazione</w:t>
      </w:r>
      <w:r w:rsidR="004A53DF" w:rsidRPr="00F3342A">
        <w:rPr>
          <w:rFonts w:ascii="Arial" w:eastAsia="Arial" w:hAnsi="Arial" w:cs="Arial"/>
          <w:color w:val="000000"/>
          <w:sz w:val="24"/>
          <w:szCs w:val="24"/>
        </w:rPr>
        <w:t xml:space="preserve"> di una</w:t>
      </w:r>
      <w:r w:rsidR="00D325C4" w:rsidRPr="00F3342A">
        <w:rPr>
          <w:rFonts w:ascii="Arial" w:eastAsia="Arial" w:hAnsi="Arial" w:cs="Arial"/>
          <w:color w:val="000000"/>
          <w:sz w:val="24"/>
          <w:szCs w:val="24"/>
        </w:rPr>
        <w:t xml:space="preserve"> autocertificazione ai sensi del D.P.R. n. 445/2000 in cui </w:t>
      </w:r>
      <w:r w:rsidR="004A53DF" w:rsidRPr="00F3342A">
        <w:rPr>
          <w:rFonts w:ascii="Arial" w:eastAsia="Arial" w:hAnsi="Arial" w:cs="Arial"/>
          <w:color w:val="000000"/>
          <w:sz w:val="24"/>
          <w:szCs w:val="24"/>
        </w:rPr>
        <w:t>si dichiari: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line="272" w:lineRule="exact"/>
        <w:ind w:hanging="361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>Di essere residente nel Comune di Appignano del Tronto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line="272" w:lineRule="exact"/>
        <w:ind w:hanging="361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>Di rientrare in una delle seguenti categorie: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 xml:space="preserve">A) </w:t>
      </w:r>
      <w:proofErr w:type="gramStart"/>
      <w:r w:rsidRPr="00FC6868">
        <w:rPr>
          <w:rFonts w:ascii="Arial" w:eastAsia="Arial" w:hAnsi="Arial" w:cs="Arial"/>
          <w:b/>
          <w:color w:val="000000"/>
          <w:sz w:val="24"/>
          <w:szCs w:val="24"/>
        </w:rPr>
        <w:t>commercianti ,</w:t>
      </w:r>
      <w:proofErr w:type="gramEnd"/>
      <w:r w:rsidRPr="00FC6868">
        <w:rPr>
          <w:rFonts w:ascii="Arial" w:eastAsia="Arial" w:hAnsi="Arial" w:cs="Arial"/>
          <w:b/>
          <w:color w:val="000000"/>
          <w:sz w:val="24"/>
          <w:szCs w:val="24"/>
        </w:rPr>
        <w:t xml:space="preserve"> artigiani , autonomi</w:t>
      </w:r>
      <w:r w:rsidRPr="00FC6868">
        <w:rPr>
          <w:rFonts w:ascii="Arial" w:eastAsia="Arial" w:hAnsi="Arial" w:cs="Arial"/>
          <w:color w:val="000000"/>
          <w:sz w:val="24"/>
          <w:szCs w:val="24"/>
        </w:rPr>
        <w:t>, che hanno dovuto sospendere la loro attività economica per effetto delle disposizioni governative e regionali relative all’emergenza sanitaria;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 xml:space="preserve">B) </w:t>
      </w:r>
      <w:r w:rsidRPr="00FC6868">
        <w:rPr>
          <w:rFonts w:ascii="Arial" w:eastAsia="Arial" w:hAnsi="Arial" w:cs="Arial"/>
          <w:b/>
          <w:color w:val="000000"/>
          <w:sz w:val="24"/>
          <w:szCs w:val="24"/>
        </w:rPr>
        <w:t>lavoratore dipendente messo in cassa integrazione</w:t>
      </w:r>
      <w:r w:rsidRPr="00FC6868">
        <w:rPr>
          <w:rFonts w:ascii="Arial" w:eastAsia="Arial" w:hAnsi="Arial" w:cs="Arial"/>
          <w:color w:val="000000"/>
          <w:sz w:val="24"/>
          <w:szCs w:val="24"/>
        </w:rPr>
        <w:t xml:space="preserve"> (mobilità o altri istituti analoghi) a causa dell’emergenza da Coronavirus in atto;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 xml:space="preserve">C) </w:t>
      </w:r>
      <w:r w:rsidRPr="00FC6868">
        <w:rPr>
          <w:rFonts w:ascii="Arial" w:eastAsia="Arial" w:hAnsi="Arial" w:cs="Arial"/>
          <w:b/>
          <w:color w:val="000000"/>
          <w:sz w:val="24"/>
          <w:szCs w:val="24"/>
        </w:rPr>
        <w:t xml:space="preserve">disoccupato in conseguenza delle restrizioni imposte dai provvedimenti adottati da Governo   e </w:t>
      </w:r>
      <w:proofErr w:type="gramStart"/>
      <w:r w:rsidRPr="00FC6868">
        <w:rPr>
          <w:rFonts w:ascii="Arial" w:eastAsia="Arial" w:hAnsi="Arial" w:cs="Arial"/>
          <w:b/>
          <w:color w:val="000000"/>
          <w:sz w:val="24"/>
          <w:szCs w:val="24"/>
        </w:rPr>
        <w:t>dalla  Regione</w:t>
      </w:r>
      <w:proofErr w:type="gramEnd"/>
      <w:r w:rsidRPr="00FC6868">
        <w:rPr>
          <w:rFonts w:ascii="Arial" w:eastAsia="Arial" w:hAnsi="Arial" w:cs="Arial"/>
          <w:b/>
          <w:color w:val="000000"/>
          <w:sz w:val="24"/>
          <w:szCs w:val="24"/>
        </w:rPr>
        <w:t xml:space="preserve"> Marche</w:t>
      </w:r>
      <w:r w:rsidRPr="00FC6868">
        <w:rPr>
          <w:rFonts w:ascii="Arial" w:eastAsia="Arial" w:hAnsi="Arial" w:cs="Arial"/>
          <w:color w:val="000000"/>
          <w:sz w:val="24"/>
          <w:szCs w:val="24"/>
        </w:rPr>
        <w:t xml:space="preserve"> in materia di contrasto al diffondersi del contagio da Covid-19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 xml:space="preserve">D) </w:t>
      </w:r>
      <w:r w:rsidRPr="00FC6868">
        <w:rPr>
          <w:rFonts w:ascii="Arial" w:eastAsia="Arial" w:hAnsi="Arial" w:cs="Arial"/>
          <w:b/>
          <w:color w:val="000000"/>
          <w:sz w:val="24"/>
          <w:szCs w:val="24"/>
        </w:rPr>
        <w:t xml:space="preserve">altri lavoratori autonomi / occasionali che abbiano sospeso la propria attività in conseguenza anche indiretta </w:t>
      </w:r>
      <w:r w:rsidRPr="00FC6868">
        <w:rPr>
          <w:rFonts w:ascii="Arial" w:eastAsia="Arial" w:hAnsi="Arial" w:cs="Arial"/>
          <w:color w:val="000000"/>
          <w:sz w:val="24"/>
          <w:szCs w:val="24"/>
        </w:rPr>
        <w:t>a dell’emergenza sanitaria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 xml:space="preserve">E) </w:t>
      </w:r>
      <w:r w:rsidRPr="00FC6868">
        <w:rPr>
          <w:rFonts w:ascii="Arial" w:eastAsia="Arial" w:hAnsi="Arial" w:cs="Arial"/>
          <w:b/>
          <w:color w:val="000000"/>
          <w:sz w:val="24"/>
          <w:szCs w:val="24"/>
        </w:rPr>
        <w:t xml:space="preserve">disoccupato </w:t>
      </w:r>
      <w:r w:rsidRPr="00FC6868">
        <w:rPr>
          <w:rFonts w:ascii="Arial" w:eastAsia="Arial" w:hAnsi="Arial" w:cs="Arial"/>
          <w:color w:val="000000"/>
          <w:sz w:val="24"/>
          <w:szCs w:val="24"/>
        </w:rPr>
        <w:t>(prima dell’emergenza sanitaria Covid-19)</w:t>
      </w:r>
    </w:p>
    <w:p w:rsidR="00FC6868" w:rsidRPr="004B028C" w:rsidRDefault="00FC6868" w:rsidP="00FC6868">
      <w:pPr>
        <w:pStyle w:val="Paragrafoelenco"/>
        <w:widowControl w:val="0"/>
        <w:numPr>
          <w:ilvl w:val="0"/>
          <w:numId w:val="15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 xml:space="preserve">F) </w:t>
      </w:r>
      <w:r w:rsidRPr="00FC6868">
        <w:rPr>
          <w:rFonts w:ascii="Arial" w:eastAsia="Arial" w:hAnsi="Arial" w:cs="Arial"/>
          <w:b/>
          <w:color w:val="000000"/>
          <w:sz w:val="24"/>
          <w:szCs w:val="24"/>
        </w:rPr>
        <w:t>inoccupato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spacing w:line="272" w:lineRule="exact"/>
        <w:ind w:hanging="361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B028C">
        <w:rPr>
          <w:rFonts w:ascii="Arial" w:eastAsia="Arial" w:hAnsi="Arial" w:cs="Arial"/>
          <w:color w:val="000000"/>
          <w:sz w:val="24"/>
          <w:szCs w:val="24"/>
        </w:rPr>
        <w:t xml:space="preserve">Di avere una disponibilità economica complessiva determinata da redditi di qualunque natura (stipendio, pensione di ogni genere, cassa integrazione ordinaria o in deroga, pensione di inabilità/invalidità, indennità di disoccupazione, indennità di mobilità, reddito di cittadinanza, reddito di inclusione, CAS, assegno di mantenimento del coniuge, affitti percepiti come locatore, altro) percepiti mediamente , </w:t>
      </w:r>
      <w:r w:rsidR="003409D5">
        <w:rPr>
          <w:rFonts w:ascii="Arial" w:eastAsia="Arial" w:hAnsi="Arial" w:cs="Arial"/>
          <w:color w:val="000000"/>
          <w:sz w:val="24"/>
          <w:szCs w:val="24"/>
        </w:rPr>
        <w:t xml:space="preserve">dal 1 ottobre 2020 al 30 </w:t>
      </w:r>
      <w:bookmarkStart w:id="0" w:name="_GoBack"/>
      <w:bookmarkEnd w:id="0"/>
      <w:r w:rsidRPr="004B028C">
        <w:rPr>
          <w:rFonts w:ascii="Arial" w:eastAsia="Arial" w:hAnsi="Arial" w:cs="Arial"/>
          <w:color w:val="000000"/>
          <w:sz w:val="24"/>
          <w:szCs w:val="24"/>
        </w:rPr>
        <w:t>novembre 2020, al netto di pagamenti di mutui per la prima casa e di affitti con contratto regolarmente registrato: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4B028C">
        <w:rPr>
          <w:rFonts w:ascii="Arial" w:eastAsia="Arial" w:hAnsi="Arial" w:cs="Arial"/>
          <w:color w:val="000000"/>
          <w:sz w:val="24"/>
          <w:szCs w:val="24"/>
        </w:rPr>
        <w:t>non</w:t>
      </w:r>
      <w:proofErr w:type="gramEnd"/>
      <w:r w:rsidRPr="004B028C">
        <w:rPr>
          <w:rFonts w:ascii="Arial" w:eastAsia="Arial" w:hAnsi="Arial" w:cs="Arial"/>
          <w:color w:val="000000"/>
          <w:sz w:val="24"/>
          <w:szCs w:val="24"/>
        </w:rPr>
        <w:t xml:space="preserve"> superiore ad €. 700,00 per i nuclei composti di 1 persona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4B028C">
        <w:rPr>
          <w:rFonts w:ascii="Arial" w:eastAsia="Arial" w:hAnsi="Arial" w:cs="Arial"/>
          <w:color w:val="000000"/>
          <w:sz w:val="24"/>
          <w:szCs w:val="24"/>
        </w:rPr>
        <w:t>non</w:t>
      </w:r>
      <w:proofErr w:type="gramEnd"/>
      <w:r w:rsidRPr="004B028C">
        <w:rPr>
          <w:rFonts w:ascii="Arial" w:eastAsia="Arial" w:hAnsi="Arial" w:cs="Arial"/>
          <w:color w:val="000000"/>
          <w:sz w:val="24"/>
          <w:szCs w:val="24"/>
        </w:rPr>
        <w:t xml:space="preserve"> superiore ad €. 1.100,00 per i nuclei composti di 2 persona 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4B028C">
        <w:rPr>
          <w:rFonts w:ascii="Arial" w:eastAsia="Arial" w:hAnsi="Arial" w:cs="Arial"/>
          <w:color w:val="000000"/>
          <w:sz w:val="24"/>
          <w:szCs w:val="24"/>
        </w:rPr>
        <w:t>non</w:t>
      </w:r>
      <w:proofErr w:type="gramEnd"/>
      <w:r w:rsidRPr="004B028C">
        <w:rPr>
          <w:rFonts w:ascii="Arial" w:eastAsia="Arial" w:hAnsi="Arial" w:cs="Arial"/>
          <w:color w:val="000000"/>
          <w:sz w:val="24"/>
          <w:szCs w:val="24"/>
        </w:rPr>
        <w:t xml:space="preserve"> superiore ad €. 1.500,00 per i nuclei composti di 3 persona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4B028C">
        <w:rPr>
          <w:rFonts w:ascii="Arial" w:eastAsia="Arial" w:hAnsi="Arial" w:cs="Arial"/>
          <w:color w:val="000000"/>
          <w:sz w:val="24"/>
          <w:szCs w:val="24"/>
        </w:rPr>
        <w:t>non</w:t>
      </w:r>
      <w:proofErr w:type="gramEnd"/>
      <w:r w:rsidRPr="004B028C">
        <w:rPr>
          <w:rFonts w:ascii="Arial" w:eastAsia="Arial" w:hAnsi="Arial" w:cs="Arial"/>
          <w:color w:val="000000"/>
          <w:sz w:val="24"/>
          <w:szCs w:val="24"/>
        </w:rPr>
        <w:t xml:space="preserve"> superiore ad €. 1.800,00 per i nuclei composti di 4 persone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line="272" w:lineRule="exact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4B028C">
        <w:rPr>
          <w:rFonts w:ascii="Arial" w:eastAsia="Arial" w:hAnsi="Arial" w:cs="Arial"/>
          <w:color w:val="000000"/>
          <w:sz w:val="24"/>
          <w:szCs w:val="24"/>
        </w:rPr>
        <w:t>non</w:t>
      </w:r>
      <w:proofErr w:type="gramEnd"/>
      <w:r w:rsidRPr="004B028C">
        <w:rPr>
          <w:rFonts w:ascii="Arial" w:eastAsia="Arial" w:hAnsi="Arial" w:cs="Arial"/>
          <w:color w:val="000000"/>
          <w:sz w:val="24"/>
          <w:szCs w:val="24"/>
        </w:rPr>
        <w:t xml:space="preserve"> superiore ad €. 2.000,00 per i nuclei composti da 5 o più persone</w:t>
      </w:r>
    </w:p>
    <w:p w:rsidR="004B028C" w:rsidRDefault="004B028C" w:rsidP="004B028C">
      <w:pPr>
        <w:pStyle w:val="Paragrafoelenco"/>
        <w:widowControl w:val="0"/>
        <w:tabs>
          <w:tab w:val="left" w:pos="834"/>
        </w:tabs>
        <w:autoSpaceDE w:val="0"/>
        <w:autoSpaceDN w:val="0"/>
        <w:spacing w:line="272" w:lineRule="exact"/>
        <w:ind w:left="833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B028C" w:rsidRPr="004B028C" w:rsidRDefault="004B028C" w:rsidP="004B028C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autoSpaceDE w:val="0"/>
        <w:autoSpaceDN w:val="0"/>
        <w:spacing w:line="272" w:lineRule="exact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4B028C">
        <w:rPr>
          <w:rFonts w:ascii="Arial" w:eastAsia="Arial" w:hAnsi="Arial" w:cs="Arial"/>
          <w:color w:val="000000"/>
          <w:sz w:val="24"/>
          <w:szCs w:val="24"/>
        </w:rPr>
        <w:t>che</w:t>
      </w:r>
      <w:proofErr w:type="gramEnd"/>
      <w:r w:rsidRPr="004B028C">
        <w:rPr>
          <w:rFonts w:ascii="Arial" w:eastAsia="Arial" w:hAnsi="Arial" w:cs="Arial"/>
          <w:color w:val="000000"/>
          <w:sz w:val="24"/>
          <w:szCs w:val="24"/>
        </w:rPr>
        <w:t xml:space="preserve"> il patrimonio mobiliare (quali depositi bancari, depositi postali, azioni, titoli, investimenti e altri prodotti finanziari) posseduto complessivamente da tutti i membri del nucleo familiare, alla data del 30.11.2020,  sia inferiore ad € 10.000,00 e che se ne espliciti l’ammontare;</w:t>
      </w:r>
    </w:p>
    <w:p w:rsidR="004B028C" w:rsidRPr="004B028C" w:rsidRDefault="004B028C" w:rsidP="004B028C">
      <w:pPr>
        <w:pStyle w:val="Paragrafoelenco"/>
        <w:widowControl w:val="0"/>
        <w:tabs>
          <w:tab w:val="left" w:pos="834"/>
        </w:tabs>
        <w:autoSpaceDE w:val="0"/>
        <w:autoSpaceDN w:val="0"/>
        <w:spacing w:line="272" w:lineRule="exact"/>
        <w:ind w:left="833"/>
        <w:contextualSpacing w:val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6868" w:rsidRPr="00FC6868" w:rsidRDefault="00FC6868" w:rsidP="004B028C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ind w:right="277"/>
        <w:contextualSpacing w:val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FC6868">
        <w:rPr>
          <w:rFonts w:ascii="Arial" w:eastAsia="Arial" w:hAnsi="Arial" w:cs="Arial"/>
          <w:color w:val="000000"/>
          <w:sz w:val="24"/>
          <w:szCs w:val="24"/>
        </w:rPr>
        <w:t>D</w:t>
      </w:r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t xml:space="preserve">i avere una </w:t>
      </w:r>
      <w:proofErr w:type="gramStart"/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t>condizione  di</w:t>
      </w:r>
      <w:proofErr w:type="gramEnd"/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t xml:space="preserve"> disagio conseguente all’attuale emergenza, illustrando sinteticamente le motivazioni delle condizioni economiche </w:t>
      </w:r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lastRenderedPageBreak/>
        <w:t>svantaggiate che saranno valutate ai fini della definizione della partecipazione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ind w:right="277"/>
        <w:contextualSpacing w:val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t xml:space="preserve">Che il proprio nucleo familiare </w:t>
      </w:r>
      <w:proofErr w:type="gramStart"/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t>si  trova</w:t>
      </w:r>
      <w:proofErr w:type="gramEnd"/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t xml:space="preserve"> in condizioni di assoluto momentaneo disagio;</w:t>
      </w:r>
    </w:p>
    <w:p w:rsidR="00FC6868" w:rsidRPr="00FC6868" w:rsidRDefault="00FC6868" w:rsidP="00FC6868">
      <w:pPr>
        <w:pStyle w:val="Paragrafoelenco"/>
        <w:widowControl w:val="0"/>
        <w:numPr>
          <w:ilvl w:val="0"/>
          <w:numId w:val="14"/>
        </w:numPr>
        <w:tabs>
          <w:tab w:val="left" w:pos="834"/>
        </w:tabs>
        <w:autoSpaceDE w:val="0"/>
        <w:autoSpaceDN w:val="0"/>
        <w:ind w:right="275"/>
        <w:contextualSpacing w:val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FC6868">
        <w:rPr>
          <w:rFonts w:ascii="Arial" w:eastAsia="Arial" w:hAnsi="Arial" w:cs="Arial"/>
          <w:bCs/>
          <w:color w:val="000000"/>
          <w:sz w:val="24"/>
          <w:szCs w:val="24"/>
        </w:rPr>
        <w:t>Che nessuno dei membri del nucleo familiare dell’istante ha fatto o farà richiesta presso altro Comune dei buoni spesa oggetto della richiesta</w:t>
      </w:r>
    </w:p>
    <w:p w:rsidR="00FC6868" w:rsidRPr="00FC6868" w:rsidRDefault="00FC6868" w:rsidP="00FC6868">
      <w:pPr>
        <w:tabs>
          <w:tab w:val="left" w:pos="834"/>
        </w:tabs>
        <w:ind w:right="275"/>
        <w:rPr>
          <w:rFonts w:ascii="Arial" w:eastAsia="Arial" w:hAnsi="Arial" w:cs="Arial"/>
          <w:bCs/>
          <w:color w:val="000000"/>
          <w:sz w:val="24"/>
          <w:szCs w:val="24"/>
        </w:rPr>
      </w:pPr>
    </w:p>
    <w:p w:rsidR="004B028C" w:rsidRPr="00EE5F5A" w:rsidRDefault="004B028C" w:rsidP="004B028C">
      <w:pPr>
        <w:tabs>
          <w:tab w:val="left" w:pos="834"/>
        </w:tabs>
        <w:ind w:right="275"/>
        <w:rPr>
          <w:b/>
          <w:sz w:val="24"/>
          <w:szCs w:val="24"/>
        </w:rPr>
      </w:pPr>
      <w:r w:rsidRPr="00EE5F5A">
        <w:rPr>
          <w:b/>
          <w:sz w:val="24"/>
          <w:szCs w:val="24"/>
        </w:rPr>
        <w:t>Sono esclusi dal buono: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ind w:right="275"/>
        <w:contextualSpacing w:val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4B028C">
        <w:rPr>
          <w:rFonts w:ascii="Arial" w:eastAsia="Arial" w:hAnsi="Arial" w:cs="Arial"/>
          <w:bCs/>
          <w:color w:val="000000"/>
          <w:sz w:val="24"/>
          <w:szCs w:val="24"/>
        </w:rPr>
        <w:t xml:space="preserve">Nuclei familiari che non rientrano nella </w:t>
      </w:r>
      <w:proofErr w:type="gramStart"/>
      <w:r w:rsidRPr="004B028C">
        <w:rPr>
          <w:rFonts w:ascii="Arial" w:eastAsia="Arial" w:hAnsi="Arial" w:cs="Arial"/>
          <w:bCs/>
          <w:color w:val="000000"/>
          <w:sz w:val="24"/>
          <w:szCs w:val="24"/>
        </w:rPr>
        <w:t>categorie  A</w:t>
      </w:r>
      <w:proofErr w:type="gramEnd"/>
      <w:r w:rsidRPr="004B028C">
        <w:rPr>
          <w:rFonts w:ascii="Arial" w:eastAsia="Arial" w:hAnsi="Arial" w:cs="Arial"/>
          <w:bCs/>
          <w:color w:val="000000"/>
          <w:sz w:val="24"/>
          <w:szCs w:val="24"/>
        </w:rPr>
        <w:t>,B,C,D,E,F di cui sopra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ind w:right="275"/>
        <w:contextualSpacing w:val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4B028C">
        <w:rPr>
          <w:rFonts w:ascii="Arial" w:eastAsia="Arial" w:hAnsi="Arial" w:cs="Arial"/>
          <w:bCs/>
          <w:color w:val="000000"/>
          <w:sz w:val="24"/>
          <w:szCs w:val="24"/>
        </w:rPr>
        <w:t>Nuclei familiari con disponibilità economica complessiva superiore a quanto sopra</w:t>
      </w:r>
    </w:p>
    <w:p w:rsidR="004B028C" w:rsidRPr="004B028C" w:rsidRDefault="004B028C" w:rsidP="004B028C">
      <w:pPr>
        <w:pStyle w:val="Paragrafoelenco"/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ind w:right="275"/>
        <w:contextualSpacing w:val="0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4B028C">
        <w:rPr>
          <w:rFonts w:ascii="Arial" w:eastAsia="Arial" w:hAnsi="Arial" w:cs="Arial"/>
          <w:bCs/>
          <w:color w:val="000000"/>
          <w:sz w:val="24"/>
          <w:szCs w:val="24"/>
        </w:rPr>
        <w:t xml:space="preserve">Nuclei familiari con patrimonio mobiliare (quali depositi bancari, depositi postali, azioni, titoli, investimenti e altri prodotti </w:t>
      </w:r>
      <w:proofErr w:type="gramStart"/>
      <w:r w:rsidRPr="004B028C">
        <w:rPr>
          <w:rFonts w:ascii="Arial" w:eastAsia="Arial" w:hAnsi="Arial" w:cs="Arial"/>
          <w:bCs/>
          <w:color w:val="000000"/>
          <w:sz w:val="24"/>
          <w:szCs w:val="24"/>
        </w:rPr>
        <w:t>finanziari)  alla</w:t>
      </w:r>
      <w:proofErr w:type="gramEnd"/>
      <w:r w:rsidRPr="004B028C">
        <w:rPr>
          <w:rFonts w:ascii="Arial" w:eastAsia="Arial" w:hAnsi="Arial" w:cs="Arial"/>
          <w:bCs/>
          <w:color w:val="000000"/>
          <w:sz w:val="24"/>
          <w:szCs w:val="24"/>
        </w:rPr>
        <w:t xml:space="preserve"> data del 30.11.2020 pari o superiore a € 10.000,00</w:t>
      </w:r>
    </w:p>
    <w:p w:rsidR="004B028C" w:rsidRDefault="004B02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 – Procedura per la concessione del buono spesa</w:t>
      </w:r>
    </w:p>
    <w:p w:rsidR="009E1433" w:rsidRDefault="009E14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C0F3C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 w:rsidR="00F3228D" w:rsidRPr="00517E25">
        <w:rPr>
          <w:rFonts w:ascii="Arial" w:eastAsia="Arial" w:hAnsi="Arial" w:cs="Arial"/>
          <w:color w:val="000000"/>
          <w:sz w:val="24"/>
          <w:szCs w:val="24"/>
        </w:rPr>
        <w:t>A</w:t>
      </w:r>
      <w:r w:rsidR="00F3228D">
        <w:rPr>
          <w:rFonts w:ascii="Arial" w:eastAsia="Arial" w:hAnsi="Arial" w:cs="Arial"/>
          <w:color w:val="000000"/>
          <w:sz w:val="24"/>
          <w:szCs w:val="24"/>
        </w:rPr>
        <w:t xml:space="preserve">l fine della massima diffusione dei contenuti del presente disciplinare </w:t>
      </w:r>
      <w:r w:rsidR="00F3228D" w:rsidRPr="00517E25">
        <w:rPr>
          <w:rFonts w:ascii="Arial" w:eastAsia="Arial" w:hAnsi="Arial" w:cs="Arial"/>
          <w:color w:val="000000"/>
          <w:sz w:val="24"/>
          <w:szCs w:val="24"/>
        </w:rPr>
        <w:t xml:space="preserve">viene predisposto specifico </w:t>
      </w:r>
      <w:r w:rsidR="00F3228D" w:rsidRPr="00517E2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avviso</w:t>
      </w:r>
      <w:r w:rsidR="00F3228D" w:rsidRPr="00517E25">
        <w:rPr>
          <w:rFonts w:ascii="Arial" w:eastAsia="Arial" w:hAnsi="Arial" w:cs="Arial"/>
          <w:color w:val="000000"/>
          <w:sz w:val="24"/>
          <w:szCs w:val="24"/>
        </w:rPr>
        <w:t xml:space="preserve"> secondo lo schema </w:t>
      </w:r>
      <w:r w:rsidR="00F3228D" w:rsidRPr="00517E25">
        <w:rPr>
          <w:rFonts w:ascii="Arial" w:eastAsia="Arial" w:hAnsi="Arial" w:cs="Arial"/>
          <w:iCs/>
          <w:color w:val="000000"/>
          <w:sz w:val="24"/>
          <w:szCs w:val="24"/>
        </w:rPr>
        <w:t>allegato.</w:t>
      </w:r>
    </w:p>
    <w:p w:rsidR="00F3228D" w:rsidRPr="00DC0F3C" w:rsidRDefault="00DC0F3C" w:rsidP="00DC0F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Cs/>
          <w:color w:val="000000"/>
          <w:sz w:val="24"/>
          <w:szCs w:val="24"/>
        </w:rPr>
      </w:pPr>
      <w:r>
        <w:rPr>
          <w:rFonts w:ascii="Arial" w:eastAsia="Arial" w:hAnsi="Arial" w:cs="Arial"/>
          <w:iCs/>
          <w:color w:val="000000"/>
          <w:sz w:val="24"/>
          <w:szCs w:val="24"/>
        </w:rPr>
        <w:t xml:space="preserve">2. </w:t>
      </w:r>
      <w:r w:rsidR="00F3228D" w:rsidRPr="00517E25">
        <w:rPr>
          <w:rFonts w:ascii="Arial" w:eastAsia="Arial" w:hAnsi="Arial" w:cs="Arial"/>
          <w:iCs/>
          <w:color w:val="000000"/>
          <w:sz w:val="24"/>
          <w:szCs w:val="24"/>
        </w:rPr>
        <w:t xml:space="preserve"> </w:t>
      </w:r>
      <w:r w:rsidR="00F3228D" w:rsidRPr="00F3228D">
        <w:rPr>
          <w:rFonts w:ascii="Arial" w:eastAsia="Arial" w:hAnsi="Arial" w:cs="Arial"/>
          <w:color w:val="000000"/>
          <w:sz w:val="24"/>
          <w:szCs w:val="24"/>
        </w:rPr>
        <w:t xml:space="preserve">Ai fini dell’assegnazione del buono spesa viene assegnato un termine </w:t>
      </w:r>
      <w:r w:rsidR="00864ACE">
        <w:rPr>
          <w:rFonts w:ascii="Arial" w:eastAsia="Arial" w:hAnsi="Arial" w:cs="Arial"/>
          <w:color w:val="000000"/>
          <w:sz w:val="24"/>
          <w:szCs w:val="24"/>
        </w:rPr>
        <w:t xml:space="preserve">a partire </w:t>
      </w:r>
      <w:r w:rsidR="00F3228D" w:rsidRPr="00F3228D">
        <w:rPr>
          <w:rFonts w:ascii="Arial" w:eastAsia="Arial" w:hAnsi="Arial" w:cs="Arial"/>
          <w:color w:val="000000"/>
          <w:sz w:val="24"/>
          <w:szCs w:val="24"/>
        </w:rPr>
        <w:t xml:space="preserve">dalla pubblicazione dell’avviso stesso all’albo pretorio </w:t>
      </w:r>
      <w:r w:rsidR="00F3228D">
        <w:rPr>
          <w:rFonts w:ascii="Arial" w:eastAsia="Arial" w:hAnsi="Arial" w:cs="Arial"/>
          <w:color w:val="000000"/>
          <w:sz w:val="24"/>
          <w:szCs w:val="24"/>
        </w:rPr>
        <w:t xml:space="preserve">on line </w:t>
      </w:r>
      <w:r w:rsidR="00F3228D" w:rsidRPr="00F3228D">
        <w:rPr>
          <w:rFonts w:ascii="Arial" w:eastAsia="Arial" w:hAnsi="Arial" w:cs="Arial"/>
          <w:color w:val="000000"/>
          <w:sz w:val="24"/>
          <w:szCs w:val="24"/>
        </w:rPr>
        <w:t xml:space="preserve">e sul sito istituzionale dell’ente per l’invio delle </w:t>
      </w:r>
      <w:r w:rsidR="00F3228D" w:rsidRPr="00F3228D">
        <w:rPr>
          <w:rFonts w:ascii="Arial" w:eastAsia="Arial" w:hAnsi="Arial" w:cs="Arial"/>
          <w:b/>
          <w:color w:val="000000"/>
          <w:sz w:val="24"/>
          <w:szCs w:val="24"/>
        </w:rPr>
        <w:t>istanze di parte dei singoli cittadini</w:t>
      </w:r>
      <w:r w:rsidR="00F3228D" w:rsidRPr="00F3228D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DC0F3C" w:rsidRPr="00DC0F3C" w:rsidRDefault="00DC0F3C" w:rsidP="00DC0F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3. </w:t>
      </w:r>
      <w:r w:rsidRPr="00DC0F3C">
        <w:rPr>
          <w:rFonts w:ascii="Arial" w:eastAsia="Arial" w:hAnsi="Arial" w:cs="Arial"/>
          <w:b/>
          <w:bCs/>
          <w:color w:val="000000"/>
          <w:sz w:val="24"/>
          <w:szCs w:val="24"/>
        </w:rPr>
        <w:t>Ogni nucleo familiare può presentare una sola istanza</w:t>
      </w:r>
    </w:p>
    <w:p w:rsidR="00FC7B56" w:rsidRDefault="00DC0F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CA05DD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CA05DD">
        <w:rPr>
          <w:rFonts w:ascii="Arial" w:eastAsia="Arial" w:hAnsi="Arial" w:cs="Arial"/>
          <w:b/>
          <w:color w:val="000000"/>
          <w:sz w:val="24"/>
          <w:szCs w:val="24"/>
        </w:rPr>
        <w:t>L’elenco</w:t>
      </w:r>
      <w:r w:rsidR="00CA05DD">
        <w:rPr>
          <w:rFonts w:ascii="Arial" w:eastAsia="Arial" w:hAnsi="Arial" w:cs="Arial"/>
          <w:color w:val="000000"/>
          <w:sz w:val="24"/>
          <w:szCs w:val="24"/>
        </w:rPr>
        <w:t xml:space="preserve"> dei beneficiari </w:t>
      </w:r>
      <w:r w:rsidR="003E06BF">
        <w:rPr>
          <w:rFonts w:ascii="Arial" w:eastAsia="Arial" w:hAnsi="Arial" w:cs="Arial"/>
          <w:b/>
          <w:color w:val="000000"/>
          <w:sz w:val="24"/>
          <w:szCs w:val="24"/>
        </w:rPr>
        <w:t>è approvato</w:t>
      </w:r>
      <w:r w:rsidR="00CA05D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E06BF" w:rsidRPr="003E06BF">
        <w:rPr>
          <w:rFonts w:ascii="Arial" w:eastAsia="Arial" w:hAnsi="Arial" w:cs="Arial"/>
          <w:color w:val="000000"/>
          <w:sz w:val="24"/>
          <w:szCs w:val="24"/>
        </w:rPr>
        <w:t>dai competenti organi amministrativi</w:t>
      </w:r>
      <w:r w:rsidR="00CA05DD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Art. 6 – Modalità di utilizzo del buono spesa</w:t>
      </w:r>
    </w:p>
    <w:p w:rsidR="009E1433" w:rsidRDefault="009E14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B12DA2" w:rsidRDefault="00CA05DD" w:rsidP="00B12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1.Gli esercizi commerciali aderenti all’iniziativa sono pubblicati sul sito internet comunale individuandone le tipologie, sulla base di quanto previsto dall’allegato 1) al D.P.C.M. 11 marzo 2020</w:t>
      </w:r>
      <w:r w:rsidR="00B12DA2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2" w:name="_30j0zll" w:colFirst="0" w:colLast="0"/>
      <w:bookmarkEnd w:id="2"/>
    </w:p>
    <w:p w:rsidR="009E62BF" w:rsidRDefault="00E93A9A" w:rsidP="00E93A9A">
      <w:pPr>
        <w:pStyle w:val="Intestazione"/>
        <w:tabs>
          <w:tab w:val="left" w:pos="708"/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it-IT"/>
        </w:rPr>
      </w:pPr>
      <w:r>
        <w:rPr>
          <w:rFonts w:ascii="Arial" w:eastAsia="Arial" w:hAnsi="Arial" w:cs="Arial"/>
          <w:color w:val="000000"/>
          <w:sz w:val="24"/>
          <w:szCs w:val="24"/>
        </w:rPr>
        <w:t>2</w:t>
      </w:r>
      <w:r w:rsidRPr="00E93A9A">
        <w:rPr>
          <w:rFonts w:ascii="Arial" w:eastAsia="Arial" w:hAnsi="Arial" w:cs="Arial"/>
          <w:color w:val="000000"/>
          <w:kern w:val="0"/>
          <w:sz w:val="24"/>
          <w:szCs w:val="24"/>
          <w:lang w:eastAsia="it-IT"/>
        </w:rPr>
        <w:t xml:space="preserve">. </w:t>
      </w:r>
      <w:r w:rsidR="004E74E4">
        <w:rPr>
          <w:rFonts w:ascii="Arial" w:eastAsia="Arial" w:hAnsi="Arial" w:cs="Arial"/>
          <w:color w:val="000000"/>
          <w:kern w:val="0"/>
          <w:sz w:val="24"/>
          <w:szCs w:val="24"/>
          <w:lang w:eastAsia="it-IT"/>
        </w:rPr>
        <w:t>L’individuazione dell’</w:t>
      </w:r>
      <w:r w:rsidRPr="00E93A9A">
        <w:rPr>
          <w:rFonts w:ascii="Arial" w:eastAsia="Arial" w:hAnsi="Arial" w:cs="Arial"/>
          <w:color w:val="000000"/>
          <w:kern w:val="0"/>
          <w:sz w:val="24"/>
          <w:szCs w:val="24"/>
          <w:lang w:eastAsia="it-IT"/>
        </w:rPr>
        <w:t>esercizio commerciale ove spendere il buono, tra quelli aderenti all’iniziativa, è rimesso alla li</w:t>
      </w:r>
      <w:r w:rsidR="004B028C">
        <w:rPr>
          <w:rFonts w:ascii="Arial" w:eastAsia="Arial" w:hAnsi="Arial" w:cs="Arial"/>
          <w:color w:val="000000"/>
          <w:kern w:val="0"/>
          <w:sz w:val="24"/>
          <w:szCs w:val="24"/>
          <w:lang w:eastAsia="it-IT"/>
        </w:rPr>
        <w:t>bera scelta dei beneficiari.</w:t>
      </w:r>
    </w:p>
    <w:p w:rsidR="009E62BF" w:rsidRPr="009E62BF" w:rsidRDefault="009E62BF" w:rsidP="009E62B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 w:rsidRPr="009E62BF">
        <w:rPr>
          <w:rFonts w:ascii="Arial" w:eastAsia="Arial" w:hAnsi="Arial" w:cs="Arial"/>
          <w:color w:val="000000"/>
          <w:sz w:val="24"/>
          <w:szCs w:val="24"/>
        </w:rPr>
        <w:t>I buoni potranno essere utilizzati per l’acquisto di generi alimentari, esclusi alcolici e superalcolici, e prodotti di prima necessità, quali prodotti per l’igiene personale - ivi compresi pannolini, pannoloni, assorbenti – e prodotti per l’igiene della casa</w:t>
      </w:r>
      <w:r w:rsidR="004B028C">
        <w:rPr>
          <w:rFonts w:ascii="Arial" w:eastAsia="Arial" w:hAnsi="Arial" w:cs="Arial"/>
          <w:color w:val="000000"/>
          <w:sz w:val="24"/>
          <w:szCs w:val="24"/>
        </w:rPr>
        <w:t xml:space="preserve"> e farmaci.</w:t>
      </w:r>
    </w:p>
    <w:p w:rsidR="009E62BF" w:rsidRPr="00E93A9A" w:rsidRDefault="009E62BF" w:rsidP="00E93A9A">
      <w:pPr>
        <w:pStyle w:val="Intestazione"/>
        <w:tabs>
          <w:tab w:val="left" w:pos="708"/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it-IT"/>
        </w:rPr>
      </w:pPr>
    </w:p>
    <w:p w:rsidR="00FC7B56" w:rsidRDefault="00CA05DD" w:rsidP="00B12D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7 - Verifica dell’utilizzo del buono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L’Amministrazione verifica la veridicità delle dichiarazioni rese in sede di istanza provvedendo al recupero delle somme erogate ed alla denuncia all’Autorità Giudiziaria ai sensi dell’art. 76 del DPR 445/2000 in caso di false dichiarazioni. 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color w:val="000000"/>
          <w:sz w:val="24"/>
          <w:szCs w:val="24"/>
        </w:rPr>
        <w:t>Art. 8 – Rapporti con gli esercizi commerciali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 w:rsidR="00F3342A">
        <w:rPr>
          <w:rFonts w:ascii="Arial" w:eastAsia="Arial" w:hAnsi="Arial" w:cs="Arial"/>
          <w:color w:val="000000"/>
          <w:sz w:val="24"/>
          <w:szCs w:val="24"/>
        </w:rPr>
        <w:t>L’ufficio competente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provvede ad </w:t>
      </w:r>
      <w:r w:rsidR="004B028C">
        <w:rPr>
          <w:rFonts w:ascii="Arial" w:eastAsia="Arial" w:hAnsi="Arial" w:cs="Arial"/>
          <w:color w:val="000000"/>
          <w:sz w:val="24"/>
          <w:szCs w:val="24"/>
        </w:rPr>
        <w:t xml:space="preserve">acquisire la disponibilità dei </w:t>
      </w:r>
      <w:proofErr w:type="gramStart"/>
      <w:r w:rsidR="004B028C">
        <w:rPr>
          <w:rFonts w:ascii="Arial" w:eastAsia="Arial" w:hAnsi="Arial" w:cs="Arial"/>
          <w:color w:val="000000"/>
          <w:sz w:val="24"/>
          <w:szCs w:val="24"/>
        </w:rPr>
        <w:t xml:space="preserve">soli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esercizi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commerciali</w:t>
      </w:r>
      <w:r w:rsidR="004B028C">
        <w:rPr>
          <w:rFonts w:ascii="Arial" w:eastAsia="Arial" w:hAnsi="Arial" w:cs="Arial"/>
          <w:color w:val="000000"/>
          <w:sz w:val="24"/>
          <w:szCs w:val="24"/>
        </w:rPr>
        <w:t xml:space="preserve"> locali, onde evitare spostamenti, </w:t>
      </w:r>
      <w:r>
        <w:rPr>
          <w:rFonts w:ascii="Arial" w:eastAsia="Arial" w:hAnsi="Arial" w:cs="Arial"/>
          <w:color w:val="000000"/>
          <w:sz w:val="24"/>
          <w:szCs w:val="24"/>
        </w:rPr>
        <w:t>ed a formalizzare apposito rapporto contrattuale in deroga al d.lgs. 50/2016.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2. I rapporti tra Comune, utente ed esercizio commerciale sono improntati alla massima semplificazione e tutela della salute al fine di ridurre i tempi di erogazione del buono s</w:t>
      </w:r>
      <w:r w:rsidR="00186858">
        <w:rPr>
          <w:rFonts w:ascii="Arial" w:eastAsia="Arial" w:hAnsi="Arial" w:cs="Arial"/>
          <w:color w:val="000000"/>
          <w:sz w:val="24"/>
          <w:szCs w:val="24"/>
        </w:rPr>
        <w:t>pesa ed il rischio di contagio.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9 - adempimenti in materia di pubblicità, trasparenza e Informazione e rapporto con la tutela della riservatezza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F3342A" w:rsidP="00F334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 w:rsidR="00CA05DD">
        <w:rPr>
          <w:rFonts w:ascii="Arial" w:eastAsia="Arial" w:hAnsi="Arial" w:cs="Arial"/>
          <w:color w:val="000000"/>
          <w:sz w:val="24"/>
          <w:szCs w:val="24"/>
        </w:rPr>
        <w:t>Il responsabile del servizio è competente per l’applicazione degli obblighi previsti in materia di pubblicità, trasparenza e informazione, previsti dagli artt. 26 e 27 del d.lgs. 33/2013.</w:t>
      </w:r>
    </w:p>
    <w:p w:rsidR="00FC7B56" w:rsidRDefault="00F3342A" w:rsidP="00F334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 w:rsidR="00CA05DD">
        <w:rPr>
          <w:rFonts w:ascii="Arial" w:eastAsia="Arial" w:hAnsi="Arial" w:cs="Arial"/>
          <w:color w:val="000000"/>
          <w:sz w:val="24"/>
          <w:szCs w:val="24"/>
        </w:rPr>
        <w:t xml:space="preserve">I dati relativi al procedimento di cui all’OCDPC n. 658 del 29/03/2020 sono trattati nel rispetto del Regolamento UE 679/2016 e del d.lgs. 196/2003, unicamente per le finalità connesse alla gestione del procedimento, facendo ricorso ad opportuni sistemi di </w:t>
      </w:r>
      <w:proofErr w:type="spellStart"/>
      <w:r w:rsidR="00CA05DD">
        <w:rPr>
          <w:rFonts w:ascii="Arial" w:eastAsia="Arial" w:hAnsi="Arial" w:cs="Arial"/>
          <w:color w:val="000000"/>
          <w:sz w:val="24"/>
          <w:szCs w:val="24"/>
        </w:rPr>
        <w:t>anonimizzazione</w:t>
      </w:r>
      <w:proofErr w:type="spellEnd"/>
      <w:r w:rsidR="00CA05DD">
        <w:rPr>
          <w:rFonts w:ascii="Arial" w:eastAsia="Arial" w:hAnsi="Arial" w:cs="Arial"/>
          <w:color w:val="000000"/>
          <w:sz w:val="24"/>
          <w:szCs w:val="24"/>
        </w:rPr>
        <w:t xml:space="preserve"> dei dati personali. </w:t>
      </w:r>
    </w:p>
    <w:p w:rsidR="00FC7B56" w:rsidRDefault="00FC7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10 - Disposizioni finali</w:t>
      </w:r>
    </w:p>
    <w:p w:rsidR="003C1640" w:rsidRDefault="003C16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Per quanto non previsto dal presente regolamento, si fa riferimento alla normativa statale e regionale vigente.</w:t>
      </w:r>
    </w:p>
    <w:p w:rsidR="00FC7B56" w:rsidRDefault="00CA05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Il presente disciplinare entra in vigore ad intervenuta esecutività della </w:t>
      </w:r>
      <w:r w:rsidR="00F3342A">
        <w:rPr>
          <w:rFonts w:ascii="Arial" w:eastAsia="Arial" w:hAnsi="Arial" w:cs="Arial"/>
          <w:color w:val="000000"/>
          <w:sz w:val="24"/>
          <w:szCs w:val="24"/>
        </w:rPr>
        <w:t>delibera di Giunta Comunale che lo approva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FC7B56">
      <w:foot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6F" w:rsidRDefault="0025606F">
      <w:r>
        <w:separator/>
      </w:r>
    </w:p>
  </w:endnote>
  <w:endnote w:type="continuationSeparator" w:id="0">
    <w:p w:rsidR="0025606F" w:rsidRDefault="0025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56" w:rsidRDefault="00FC7B5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6F" w:rsidRDefault="0025606F">
      <w:r>
        <w:separator/>
      </w:r>
    </w:p>
  </w:footnote>
  <w:footnote w:type="continuationSeparator" w:id="0">
    <w:p w:rsidR="0025606F" w:rsidRDefault="0025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416"/>
    <w:multiLevelType w:val="hybridMultilevel"/>
    <w:tmpl w:val="F4CE4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35FC"/>
    <w:multiLevelType w:val="hybridMultilevel"/>
    <w:tmpl w:val="4CC22D3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FAC"/>
    <w:multiLevelType w:val="hybridMultilevel"/>
    <w:tmpl w:val="385C81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1FF4"/>
    <w:multiLevelType w:val="hybridMultilevel"/>
    <w:tmpl w:val="F8A46E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5CEE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7F8E"/>
    <w:multiLevelType w:val="multilevel"/>
    <w:tmpl w:val="6ED68F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3055C39"/>
    <w:multiLevelType w:val="hybridMultilevel"/>
    <w:tmpl w:val="99F27B0C"/>
    <w:lvl w:ilvl="0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1B4D19B5"/>
    <w:multiLevelType w:val="hybridMultilevel"/>
    <w:tmpl w:val="B3F2FC06"/>
    <w:lvl w:ilvl="0" w:tplc="0E4E1AD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BFC5766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59A0E466">
      <w:numFmt w:val="bullet"/>
      <w:lvlText w:val="•"/>
      <w:lvlJc w:val="left"/>
      <w:pPr>
        <w:ind w:left="2180" w:hanging="360"/>
      </w:pPr>
      <w:rPr>
        <w:rFonts w:hint="default"/>
        <w:lang w:val="it-IT" w:eastAsia="it-IT" w:bidi="it-IT"/>
      </w:rPr>
    </w:lvl>
    <w:lvl w:ilvl="3" w:tplc="BB8EC7EC">
      <w:numFmt w:val="bullet"/>
      <w:lvlText w:val="•"/>
      <w:lvlJc w:val="left"/>
      <w:pPr>
        <w:ind w:left="3161" w:hanging="360"/>
      </w:pPr>
      <w:rPr>
        <w:rFonts w:hint="default"/>
        <w:lang w:val="it-IT" w:eastAsia="it-IT" w:bidi="it-IT"/>
      </w:rPr>
    </w:lvl>
    <w:lvl w:ilvl="4" w:tplc="621081AA">
      <w:numFmt w:val="bullet"/>
      <w:lvlText w:val="•"/>
      <w:lvlJc w:val="left"/>
      <w:pPr>
        <w:ind w:left="4142" w:hanging="360"/>
      </w:pPr>
      <w:rPr>
        <w:rFonts w:hint="default"/>
        <w:lang w:val="it-IT" w:eastAsia="it-IT" w:bidi="it-IT"/>
      </w:rPr>
    </w:lvl>
    <w:lvl w:ilvl="5" w:tplc="FF32A710">
      <w:numFmt w:val="bullet"/>
      <w:lvlText w:val="•"/>
      <w:lvlJc w:val="left"/>
      <w:pPr>
        <w:ind w:left="5122" w:hanging="360"/>
      </w:pPr>
      <w:rPr>
        <w:rFonts w:hint="default"/>
        <w:lang w:val="it-IT" w:eastAsia="it-IT" w:bidi="it-IT"/>
      </w:rPr>
    </w:lvl>
    <w:lvl w:ilvl="6" w:tplc="808CFDB4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7" w:tplc="9C5C10BE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A656D94A">
      <w:numFmt w:val="bullet"/>
      <w:lvlText w:val="•"/>
      <w:lvlJc w:val="left"/>
      <w:pPr>
        <w:ind w:left="8064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C2E39B2"/>
    <w:multiLevelType w:val="hybridMultilevel"/>
    <w:tmpl w:val="AC16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4529"/>
    <w:multiLevelType w:val="hybridMultilevel"/>
    <w:tmpl w:val="E19A8954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1CDA0D74"/>
    <w:multiLevelType w:val="multilevel"/>
    <w:tmpl w:val="31D894AC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D15CFC"/>
    <w:multiLevelType w:val="multilevel"/>
    <w:tmpl w:val="FE9672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2996361"/>
    <w:multiLevelType w:val="multilevel"/>
    <w:tmpl w:val="8800D49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2F17EA3"/>
    <w:multiLevelType w:val="multilevel"/>
    <w:tmpl w:val="F36E5452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3" w15:restartNumberingAfterBreak="0">
    <w:nsid w:val="3A8076CF"/>
    <w:multiLevelType w:val="hybridMultilevel"/>
    <w:tmpl w:val="4C7A32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60955"/>
    <w:multiLevelType w:val="hybridMultilevel"/>
    <w:tmpl w:val="72A6E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F215B"/>
    <w:multiLevelType w:val="hybridMultilevel"/>
    <w:tmpl w:val="8D80EC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8E198E"/>
    <w:multiLevelType w:val="multilevel"/>
    <w:tmpl w:val="1C006E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07E07ED"/>
    <w:multiLevelType w:val="hybridMultilevel"/>
    <w:tmpl w:val="6CB6F612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8" w15:restartNumberingAfterBreak="0">
    <w:nsid w:val="78E251A6"/>
    <w:multiLevelType w:val="hybridMultilevel"/>
    <w:tmpl w:val="6CB24380"/>
    <w:lvl w:ilvl="0" w:tplc="AC862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7321A"/>
    <w:multiLevelType w:val="hybridMultilevel"/>
    <w:tmpl w:val="86CA7534"/>
    <w:lvl w:ilvl="0" w:tplc="AC12D3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19"/>
  </w:num>
  <w:num w:numId="10">
    <w:abstractNumId w:val="0"/>
  </w:num>
  <w:num w:numId="11">
    <w:abstractNumId w:val="9"/>
  </w:num>
  <w:num w:numId="12">
    <w:abstractNumId w:val="7"/>
  </w:num>
  <w:num w:numId="13">
    <w:abstractNumId w:val="15"/>
  </w:num>
  <w:num w:numId="14">
    <w:abstractNumId w:val="6"/>
  </w:num>
  <w:num w:numId="15">
    <w:abstractNumId w:val="8"/>
  </w:num>
  <w:num w:numId="16">
    <w:abstractNumId w:val="18"/>
  </w:num>
  <w:num w:numId="17">
    <w:abstractNumId w:val="3"/>
  </w:num>
  <w:num w:numId="18">
    <w:abstractNumId w:val="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56"/>
    <w:rsid w:val="000443AB"/>
    <w:rsid w:val="0006540F"/>
    <w:rsid w:val="00084FB0"/>
    <w:rsid w:val="0011630E"/>
    <w:rsid w:val="00117F66"/>
    <w:rsid w:val="00140C39"/>
    <w:rsid w:val="00180B7F"/>
    <w:rsid w:val="00186858"/>
    <w:rsid w:val="001926A6"/>
    <w:rsid w:val="001A1784"/>
    <w:rsid w:val="001B32E6"/>
    <w:rsid w:val="00253C0B"/>
    <w:rsid w:val="0025606F"/>
    <w:rsid w:val="0027489B"/>
    <w:rsid w:val="00276C56"/>
    <w:rsid w:val="00287857"/>
    <w:rsid w:val="002C7D58"/>
    <w:rsid w:val="002D03B7"/>
    <w:rsid w:val="00300591"/>
    <w:rsid w:val="00322553"/>
    <w:rsid w:val="00324923"/>
    <w:rsid w:val="00331768"/>
    <w:rsid w:val="003409D5"/>
    <w:rsid w:val="003B1DA2"/>
    <w:rsid w:val="003C1640"/>
    <w:rsid w:val="003E06BF"/>
    <w:rsid w:val="0041566B"/>
    <w:rsid w:val="0045039D"/>
    <w:rsid w:val="00450B30"/>
    <w:rsid w:val="004530AB"/>
    <w:rsid w:val="004967D3"/>
    <w:rsid w:val="004A49E1"/>
    <w:rsid w:val="004A53DF"/>
    <w:rsid w:val="004B028C"/>
    <w:rsid w:val="004B65DA"/>
    <w:rsid w:val="004C3BA2"/>
    <w:rsid w:val="004D346F"/>
    <w:rsid w:val="004D49CF"/>
    <w:rsid w:val="004E6A5F"/>
    <w:rsid w:val="004E74E4"/>
    <w:rsid w:val="00517E25"/>
    <w:rsid w:val="005629E7"/>
    <w:rsid w:val="00567010"/>
    <w:rsid w:val="005711E1"/>
    <w:rsid w:val="00582A28"/>
    <w:rsid w:val="00587DCE"/>
    <w:rsid w:val="005B7208"/>
    <w:rsid w:val="005C6C58"/>
    <w:rsid w:val="005F4F89"/>
    <w:rsid w:val="006605AC"/>
    <w:rsid w:val="00683F48"/>
    <w:rsid w:val="006D0DBC"/>
    <w:rsid w:val="006F1DB1"/>
    <w:rsid w:val="00733249"/>
    <w:rsid w:val="00737D18"/>
    <w:rsid w:val="0077137E"/>
    <w:rsid w:val="0078335B"/>
    <w:rsid w:val="00795122"/>
    <w:rsid w:val="00796204"/>
    <w:rsid w:val="007F368C"/>
    <w:rsid w:val="00864ACE"/>
    <w:rsid w:val="008E26C4"/>
    <w:rsid w:val="00921F81"/>
    <w:rsid w:val="00983BAF"/>
    <w:rsid w:val="00992D92"/>
    <w:rsid w:val="009C21C3"/>
    <w:rsid w:val="009E1433"/>
    <w:rsid w:val="009E62BF"/>
    <w:rsid w:val="00A239AD"/>
    <w:rsid w:val="00A65769"/>
    <w:rsid w:val="00AC1923"/>
    <w:rsid w:val="00AC5B77"/>
    <w:rsid w:val="00AC6C12"/>
    <w:rsid w:val="00B12DA2"/>
    <w:rsid w:val="00B4437A"/>
    <w:rsid w:val="00BA0E69"/>
    <w:rsid w:val="00BA67E4"/>
    <w:rsid w:val="00BC3034"/>
    <w:rsid w:val="00BD2ECE"/>
    <w:rsid w:val="00BE047A"/>
    <w:rsid w:val="00C402B3"/>
    <w:rsid w:val="00CA05DD"/>
    <w:rsid w:val="00CC2CDE"/>
    <w:rsid w:val="00CD2813"/>
    <w:rsid w:val="00D325C4"/>
    <w:rsid w:val="00D36640"/>
    <w:rsid w:val="00D749F3"/>
    <w:rsid w:val="00D97A7F"/>
    <w:rsid w:val="00D97C00"/>
    <w:rsid w:val="00DB7E9D"/>
    <w:rsid w:val="00DC0F3C"/>
    <w:rsid w:val="00E43310"/>
    <w:rsid w:val="00E645EF"/>
    <w:rsid w:val="00E93A9A"/>
    <w:rsid w:val="00EE7971"/>
    <w:rsid w:val="00EF057F"/>
    <w:rsid w:val="00F17971"/>
    <w:rsid w:val="00F27055"/>
    <w:rsid w:val="00F3228D"/>
    <w:rsid w:val="00F3342A"/>
    <w:rsid w:val="00F408B1"/>
    <w:rsid w:val="00F95C2F"/>
    <w:rsid w:val="00FC6868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F5A76-A4B8-4894-AEAE-7F43FA4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23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2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30A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93A9A"/>
    <w:pPr>
      <w:suppressAutoHyphens/>
    </w:pPr>
    <w:rPr>
      <w:rFonts w:ascii="Times New Roman" w:eastAsia="Times New Roman" w:hAnsi="Times New Roman" w:cs="Times New Roman"/>
      <w:kern w:val="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E93A9A"/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Standard">
    <w:name w:val="Standard"/>
    <w:rsid w:val="0079620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2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21C3"/>
    <w:rPr>
      <w:rFonts w:ascii="Courier New" w:eastAsia="Times New Roman" w:hAnsi="Courier New" w:cs="Courier New"/>
    </w:rPr>
  </w:style>
  <w:style w:type="paragraph" w:customStyle="1" w:styleId="Textbody">
    <w:name w:val="Text body"/>
    <w:basedOn w:val="Normale"/>
    <w:rsid w:val="0041566B"/>
    <w:pPr>
      <w:widowControl w:val="0"/>
      <w:suppressAutoHyphens/>
      <w:autoSpaceDN w:val="0"/>
      <w:spacing w:after="283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C6868"/>
    <w:pPr>
      <w:widowControl w:val="0"/>
      <w:autoSpaceDE w:val="0"/>
      <w:autoSpaceDN w:val="0"/>
      <w:ind w:left="112"/>
      <w:jc w:val="both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6868"/>
    <w:rPr>
      <w:rFonts w:ascii="Times New Roman" w:eastAsia="Times New Roman" w:hAnsi="Times New Roman" w:cs="Times New Roman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2394-038F-4E56-B9FB-EA1C4963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</dc:creator>
  <cp:lastModifiedBy>Susy Simonetti</cp:lastModifiedBy>
  <cp:revision>4</cp:revision>
  <dcterms:created xsi:type="dcterms:W3CDTF">2020-04-09T13:23:00Z</dcterms:created>
  <dcterms:modified xsi:type="dcterms:W3CDTF">2020-12-02T08:19:00Z</dcterms:modified>
</cp:coreProperties>
</file>