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41" w:rsidRDefault="00976741" w:rsidP="00976741">
      <w:pPr>
        <w:pStyle w:val="Testonormale"/>
        <w:tabs>
          <w:tab w:val="right" w:leader="dot" w:pos="9639"/>
        </w:tabs>
        <w:jc w:val="center"/>
        <w:rPr>
          <w:rFonts w:ascii="Arial" w:eastAsia="MS Mincho" w:hAnsi="Arial"/>
          <w:i/>
          <w:iCs/>
          <w:sz w:val="32"/>
          <w:szCs w:val="32"/>
        </w:rPr>
      </w:pPr>
      <w:r w:rsidRPr="00EB5B22">
        <w:rPr>
          <w:rFonts w:ascii="Arial" w:eastAsia="MS Mincho" w:hAnsi="Arial"/>
          <w:i/>
          <w:iCs/>
          <w:sz w:val="32"/>
          <w:szCs w:val="32"/>
        </w:rPr>
        <w:t>Comune di</w:t>
      </w:r>
      <w:r>
        <w:rPr>
          <w:rFonts w:ascii="Arial" w:eastAsia="MS Mincho" w:hAnsi="Arial"/>
          <w:i/>
          <w:iCs/>
          <w:sz w:val="32"/>
          <w:szCs w:val="32"/>
        </w:rPr>
        <w:t xml:space="preserve"> </w:t>
      </w:r>
      <w:r w:rsidR="00434142">
        <w:rPr>
          <w:rFonts w:ascii="Arial" w:eastAsia="MS Mincho" w:hAnsi="Arial"/>
          <w:i/>
          <w:iCs/>
          <w:sz w:val="32"/>
          <w:szCs w:val="15"/>
        </w:rPr>
        <w:t>CASTIGNANO</w:t>
      </w:r>
    </w:p>
    <w:p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434142">
        <w:rPr>
          <w:rFonts w:ascii="Arial" w:eastAsia="MS Mincho" w:hAnsi="Arial"/>
          <w:i/>
          <w:iCs/>
          <w:sz w:val="32"/>
          <w:szCs w:val="15"/>
        </w:rPr>
        <w:t>ASCOLI PICENO</w:t>
      </w:r>
    </w:p>
    <w:p w:rsidR="003C2F68" w:rsidRDefault="003C2F68">
      <w:pPr>
        <w:pStyle w:val="Titolo3"/>
        <w:keepNext w:val="0"/>
        <w:widowControl w:val="0"/>
        <w:spacing w:after="0"/>
        <w:ind w:left="0" w:right="0"/>
        <w:rPr>
          <w:b w:val="0"/>
          <w:sz w:val="24"/>
          <w:szCs w:val="24"/>
        </w:rPr>
      </w:pPr>
    </w:p>
    <w:p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rsidR="001E5228" w:rsidRDefault="001E5228" w:rsidP="001E5228">
      <w:pPr>
        <w:jc w:val="center"/>
        <w:rPr>
          <w:rFonts w:ascii="Arial" w:hAnsi="Arial"/>
          <w:b/>
          <w:color w:val="0000FF"/>
          <w:sz w:val="20"/>
          <w:szCs w:val="20"/>
          <w:u w:val="single"/>
        </w:rPr>
      </w:pPr>
    </w:p>
    <w:p w:rsidR="001E5228" w:rsidRPr="00AF715C" w:rsidRDefault="001E5228" w:rsidP="001E5228">
      <w:pPr>
        <w:jc w:val="center"/>
        <w:rPr>
          <w:rFonts w:ascii="Arial" w:hAnsi="Arial"/>
          <w:b/>
          <w:sz w:val="16"/>
          <w:szCs w:val="16"/>
          <w:u w:val="single"/>
        </w:rPr>
      </w:pPr>
      <w:r w:rsidRPr="00AF715C">
        <w:rPr>
          <w:rFonts w:ascii="Arial" w:hAnsi="Arial"/>
          <w:b/>
          <w:sz w:val="20"/>
          <w:szCs w:val="20"/>
          <w:u w:val="single"/>
        </w:rPr>
        <w:t xml:space="preserve">VOTAZIONI DEL </w:t>
      </w:r>
      <w:r w:rsidR="00434142">
        <w:rPr>
          <w:rFonts w:ascii="Arial" w:eastAsia="MS Mincho" w:hAnsi="Arial" w:cs="Arial"/>
          <w:b/>
          <w:sz w:val="20"/>
          <w:szCs w:val="20"/>
          <w:u w:val="single"/>
          <w:lang w:eastAsia="en-US"/>
        </w:rPr>
        <w:t>29.03.2020</w:t>
      </w:r>
    </w:p>
    <w:p w:rsidR="003C2F68" w:rsidRDefault="003C2F68">
      <w:pPr>
        <w:widowControl w:val="0"/>
        <w:jc w:val="center"/>
        <w:rPr>
          <w:rFonts w:ascii="Arial" w:hAnsi="Arial" w:cs="Arial"/>
          <w:sz w:val="20"/>
          <w:szCs w:val="20"/>
        </w:rPr>
      </w:pPr>
    </w:p>
    <w:p w:rsidR="006816D4" w:rsidRDefault="00A03434">
      <w:pPr>
        <w:widowControl w:val="0"/>
        <w:jc w:val="center"/>
        <w:rPr>
          <w:rFonts w:ascii="Arial" w:hAnsi="Arial" w:cs="Arial"/>
          <w:sz w:val="20"/>
          <w:szCs w:val="20"/>
        </w:rPr>
      </w:pPr>
      <w:r>
        <w:rPr>
          <w:noProof/>
        </w:rPr>
        <w:pict>
          <v:shapetype id="_x0000_t202" coordsize="21600,21600" o:spt="202" path="m,l,21600r21600,l21600,xe">
            <v:stroke joinstyle="miter"/>
            <v:path gradientshapeok="t" o:connecttype="rect"/>
          </v:shapetype>
          <v:shape id="Casella di testo 2" o:spid="_x0000_s1029" type="#_x0000_t202" style="position:absolute;left:0;text-align:left;margin-left:.3pt;margin-top:7.3pt;width:483pt;height:54.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">
            <v:shadow on="t" opacity=".5" offset="6pt,6pt"/>
            <v:textbox>
              <w:txbxContent>
                <w:p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w:r>
    </w:p>
    <w:p w:rsidR="006816D4" w:rsidRDefault="006816D4">
      <w:pPr>
        <w:widowControl w:val="0"/>
        <w:jc w:val="center"/>
        <w:rPr>
          <w:rFonts w:ascii="Arial" w:hAnsi="Arial" w:cs="Arial"/>
          <w:sz w:val="20"/>
          <w:szCs w:val="20"/>
        </w:rPr>
      </w:pPr>
    </w:p>
    <w:p w:rsidR="006816D4" w:rsidRDefault="006816D4">
      <w:pPr>
        <w:widowControl w:val="0"/>
        <w:jc w:val="center"/>
        <w:rPr>
          <w:rFonts w:ascii="Arial" w:hAnsi="Arial" w:cs="Arial"/>
          <w:sz w:val="20"/>
          <w:szCs w:val="20"/>
        </w:rPr>
      </w:pPr>
    </w:p>
    <w:p w:rsidR="003C2F68" w:rsidRPr="001D6790" w:rsidRDefault="003C2F68">
      <w:pPr>
        <w:widowControl w:val="0"/>
        <w:jc w:val="center"/>
        <w:rPr>
          <w:rFonts w:ascii="Arial" w:hAnsi="Arial" w:cs="Arial"/>
          <w:sz w:val="12"/>
          <w:szCs w:val="12"/>
        </w:rPr>
      </w:pPr>
    </w:p>
    <w:p w:rsidR="003C2F68" w:rsidRDefault="003C2F68">
      <w:pPr>
        <w:pStyle w:val="Testodelblocco"/>
        <w:widowControl w:val="0"/>
        <w:ind w:left="0" w:right="0"/>
        <w:rPr>
          <w:b w:val="0"/>
          <w:szCs w:val="20"/>
        </w:rPr>
      </w:pPr>
    </w:p>
    <w:p w:rsidR="003C2F68" w:rsidRDefault="003C2F68">
      <w:pPr>
        <w:pStyle w:val="Testodelblocco"/>
        <w:widowControl w:val="0"/>
        <w:ind w:left="0" w:right="0"/>
        <w:rPr>
          <w:b w:val="0"/>
          <w:szCs w:val="20"/>
        </w:rPr>
      </w:pPr>
    </w:p>
    <w:p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434142" w:rsidRPr="00434142">
        <w:rPr>
          <w:rFonts w:ascii="Arial" w:hAnsi="Arial" w:cs="Arial"/>
          <w:b/>
          <w:sz w:val="22"/>
          <w:szCs w:val="22"/>
        </w:rPr>
        <w:t>9 MARZO 2020</w:t>
      </w:r>
      <w:r w:rsidRPr="00AF715C">
        <w:rPr>
          <w:rFonts w:ascii="Arial" w:hAnsi="Arial" w:cs="Arial"/>
          <w:sz w:val="20"/>
          <w:szCs w:val="20"/>
        </w:rPr>
        <w:t xml:space="preserve">, (20° antecedente la data della votazione), utilizzando </w:t>
      </w:r>
      <w:r w:rsidRPr="00AF715C">
        <w:rPr>
          <w:rFonts w:ascii="Arial" w:hAnsi="Arial" w:cs="Arial"/>
          <w:spacing w:val="2"/>
          <w:sz w:val="20"/>
          <w:szCs w:val="20"/>
        </w:rPr>
        <w:t>preferibilmente l’apposito modulo da ritirare presso l’Ufficio</w:t>
      </w:r>
      <w:r w:rsidRPr="00AF715C">
        <w:rPr>
          <w:rFonts w:ascii="Arial" w:hAnsi="Arial" w:cs="Arial"/>
          <w:sz w:val="20"/>
          <w:szCs w:val="20"/>
        </w:rPr>
        <w:t xml:space="preserve"> elettorale comunale.</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rsidR="00337429" w:rsidRDefault="00337429" w:rsidP="00434142">
      <w:pPr>
        <w:widowControl w:val="0"/>
        <w:tabs>
          <w:tab w:val="center" w:pos="7797"/>
        </w:tabs>
        <w:autoSpaceDE w:val="0"/>
        <w:autoSpaceDN w:val="0"/>
        <w:adjustRightInd w:val="0"/>
        <w:rPr>
          <w:rFonts w:ascii="Arial" w:hAnsi="Arial" w:cs="Arial"/>
          <w:i/>
          <w:iCs/>
          <w:sz w:val="20"/>
          <w:szCs w:val="20"/>
        </w:rPr>
      </w:pPr>
    </w:p>
    <w:p w:rsidR="00434142" w:rsidRDefault="003C2F68" w:rsidP="00434142">
      <w:pPr>
        <w:widowControl w:val="0"/>
        <w:tabs>
          <w:tab w:val="center" w:pos="7797"/>
        </w:tabs>
        <w:autoSpaceDE w:val="0"/>
        <w:autoSpaceDN w:val="0"/>
        <w:adjustRightInd w:val="0"/>
        <w:rPr>
          <w:rFonts w:ascii="Arial" w:hAnsi="Arial" w:cs="Arial"/>
          <w:i/>
          <w:iCs/>
          <w:sz w:val="16"/>
          <w:szCs w:val="16"/>
        </w:rPr>
      </w:pPr>
      <w:r w:rsidRPr="00AF715C">
        <w:rPr>
          <w:rFonts w:ascii="Arial" w:hAnsi="Arial" w:cs="Arial"/>
          <w:i/>
          <w:iCs/>
          <w:sz w:val="20"/>
          <w:szCs w:val="20"/>
        </w:rPr>
        <w:t xml:space="preserve">Dalla Residenza municipale, lì </w:t>
      </w:r>
      <w:r w:rsidR="00434142">
        <w:rPr>
          <w:rFonts w:ascii="Arial" w:hAnsi="Arial" w:cs="Arial"/>
          <w:i/>
          <w:iCs/>
          <w:sz w:val="20"/>
          <w:szCs w:val="20"/>
        </w:rPr>
        <w:t>20.02.2020</w:t>
      </w:r>
      <w:r w:rsidR="001C3F86" w:rsidRPr="00AF715C">
        <w:rPr>
          <w:rFonts w:ascii="Arial" w:hAnsi="Arial" w:cs="Arial"/>
          <w:i/>
          <w:iCs/>
          <w:sz w:val="16"/>
          <w:szCs w:val="16"/>
        </w:rPr>
        <w:t xml:space="preserve"> </w:t>
      </w:r>
      <w:r w:rsidR="001C3F86" w:rsidRPr="00AF715C">
        <w:rPr>
          <w:rFonts w:ascii="Arial" w:hAnsi="Arial" w:cs="Arial"/>
          <w:i/>
          <w:iCs/>
          <w:sz w:val="16"/>
          <w:szCs w:val="16"/>
        </w:rPr>
        <w:tab/>
      </w:r>
    </w:p>
    <w:p w:rsidR="009C107A" w:rsidRDefault="00434142" w:rsidP="009C107A">
      <w:pPr>
        <w:widowControl w:val="0"/>
        <w:tabs>
          <w:tab w:val="center" w:pos="7797"/>
        </w:tabs>
        <w:autoSpaceDE w:val="0"/>
        <w:autoSpaceDN w:val="0"/>
        <w:adjustRightInd w:val="0"/>
        <w:rPr>
          <w:rFonts w:ascii="Arial" w:hAnsi="Arial" w:cs="Arial"/>
          <w:i/>
          <w:iCs/>
          <w:sz w:val="16"/>
          <w:szCs w:val="16"/>
        </w:rPr>
      </w:pPr>
      <w:r>
        <w:rPr>
          <w:rFonts w:ascii="Arial" w:hAnsi="Arial" w:cs="Arial"/>
          <w:i/>
          <w:iCs/>
          <w:sz w:val="16"/>
          <w:szCs w:val="16"/>
        </w:rPr>
        <w:tab/>
      </w:r>
      <w:r w:rsidR="009C107A">
        <w:rPr>
          <w:rFonts w:ascii="Arial" w:hAnsi="Arial" w:cs="Arial"/>
          <w:i/>
          <w:iCs/>
          <w:sz w:val="16"/>
          <w:szCs w:val="16"/>
        </w:rPr>
        <w:t xml:space="preserve">                    </w:t>
      </w:r>
    </w:p>
    <w:p w:rsidR="009C107A" w:rsidRDefault="009C107A" w:rsidP="009C107A">
      <w:pPr>
        <w:widowControl w:val="0"/>
        <w:tabs>
          <w:tab w:val="center" w:pos="7797"/>
        </w:tabs>
        <w:autoSpaceDE w:val="0"/>
        <w:autoSpaceDN w:val="0"/>
        <w:adjustRightInd w:val="0"/>
        <w:rPr>
          <w:rFonts w:ascii="Arial" w:eastAsia="Calibri" w:hAnsi="Arial" w:cs="Arial"/>
          <w:sz w:val="20"/>
          <w:szCs w:val="15"/>
          <w:lang w:eastAsia="en-US"/>
        </w:rPr>
      </w:pPr>
      <w:r w:rsidRPr="009C107A">
        <w:rPr>
          <w:rFonts w:ascii="Arial" w:eastAsia="Calibri" w:hAnsi="Arial" w:cs="Arial"/>
          <w:sz w:val="20"/>
          <w:szCs w:val="15"/>
          <w:lang w:eastAsia="en-US"/>
        </w:rPr>
        <w:t xml:space="preserve"> </w:t>
      </w:r>
    </w:p>
    <w:p w:rsidR="003C2F68" w:rsidRPr="009C107A" w:rsidRDefault="009C107A" w:rsidP="009C107A">
      <w:pPr>
        <w:widowControl w:val="0"/>
        <w:tabs>
          <w:tab w:val="center" w:pos="5954"/>
        </w:tabs>
        <w:autoSpaceDE w:val="0"/>
        <w:autoSpaceDN w:val="0"/>
        <w:adjustRightInd w:val="0"/>
        <w:rPr>
          <w:rFonts w:ascii="Arial" w:hAnsi="Arial" w:cs="Arial"/>
          <w:bCs/>
          <w:sz w:val="20"/>
          <w:szCs w:val="20"/>
        </w:rPr>
      </w:pPr>
      <w:r>
        <w:rPr>
          <w:noProof/>
          <w:lang w:eastAsia="en-US"/>
        </w:rPr>
        <w:pict>
          <v:shape id="_x0000_s1030" type="#_x0000_t202" style="position:absolute;margin-left:355.3pt;margin-top:21.9pt;width:95.75pt;height:34pt;z-index:251660288;mso-width-relative:margin;mso-height-relative:margin" strokecolor="white [3212]">
            <v:textbox>
              <w:txbxContent>
                <w:p w:rsidR="009C107A" w:rsidRDefault="009C107A">
                  <w:r>
                    <w:t>IL SINDACO</w:t>
                  </w:r>
                </w:p>
                <w:p w:rsidR="009C107A" w:rsidRDefault="009C107A">
                  <w:r>
                    <w:t>Fabio Polini</w:t>
                  </w:r>
                </w:p>
              </w:txbxContent>
            </v:textbox>
          </v:shape>
        </w:pict>
      </w:r>
      <w:r>
        <w:rPr>
          <w:rFonts w:ascii="Arial" w:eastAsia="Calibri" w:hAnsi="Arial" w:cs="Arial"/>
          <w:sz w:val="20"/>
          <w:szCs w:val="15"/>
          <w:lang w:eastAsia="en-US"/>
        </w:rPr>
        <w:tab/>
      </w:r>
      <w:r w:rsidR="00337429">
        <w:rPr>
          <w:noProof/>
        </w:rPr>
        <w:drawing>
          <wp:inline distT="0" distB="0" distL="0" distR="0">
            <wp:extent cx="866775" cy="810895"/>
            <wp:effectExtent l="19050" t="0" r="9525" b="0"/>
            <wp:docPr id="68" name="Immagine 68" descr="\\10.220.16.207\scambio\MARIELLA\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0.220.16.207\scambio\MARIELLA\TIMBRO.png"/>
                    <pic:cNvPicPr>
                      <a:picLocks noChangeAspect="1" noChangeArrowheads="1"/>
                    </pic:cNvPicPr>
                  </pic:nvPicPr>
                  <pic:blipFill>
                    <a:blip r:embed="rId6" cstate="print"/>
                    <a:srcRect/>
                    <a:stretch>
                      <a:fillRect/>
                    </a:stretch>
                  </pic:blipFill>
                  <pic:spPr bwMode="auto">
                    <a:xfrm>
                      <a:off x="0" y="0"/>
                      <a:ext cx="866775" cy="810895"/>
                    </a:xfrm>
                    <a:prstGeom prst="rect">
                      <a:avLst/>
                    </a:prstGeom>
                    <a:noFill/>
                    <a:ln w="9525">
                      <a:noFill/>
                      <a:miter lim="800000"/>
                      <a:headEnd/>
                      <a:tailEnd/>
                    </a:ln>
                  </pic:spPr>
                </pic:pic>
              </a:graphicData>
            </a:graphic>
          </wp:inline>
        </w:drawing>
      </w:r>
      <w:r>
        <w:rPr>
          <w:rFonts w:ascii="Arial" w:eastAsia="Calibri" w:hAnsi="Arial" w:cs="Arial"/>
          <w:sz w:val="20"/>
          <w:szCs w:val="15"/>
          <w:lang w:eastAsia="en-US"/>
        </w:rPr>
        <w:tab/>
      </w:r>
      <w:r w:rsidRPr="00434142">
        <w:t xml:space="preserve"> </w:t>
      </w:r>
    </w:p>
    <w:p w:rsidR="009C107A" w:rsidRPr="009C107A" w:rsidRDefault="009C107A">
      <w:pPr>
        <w:widowControl w:val="0"/>
        <w:tabs>
          <w:tab w:val="center" w:pos="7797"/>
        </w:tabs>
        <w:autoSpaceDE w:val="0"/>
        <w:autoSpaceDN w:val="0"/>
        <w:adjustRightInd w:val="0"/>
        <w:rPr>
          <w:rFonts w:ascii="Arial" w:hAnsi="Arial" w:cs="Arial"/>
          <w:bCs/>
          <w:sz w:val="20"/>
          <w:szCs w:val="20"/>
        </w:rPr>
      </w:pPr>
    </w:p>
    <w:sectPr w:rsidR="009C107A" w:rsidRPr="009C107A">
      <w:footerReference w:type="default" r:id="rId7"/>
      <w:pgSz w:w="11907" w:h="16840" w:code="9"/>
      <w:pgMar w:top="1134" w:right="1134" w:bottom="1134" w:left="1134" w:header="720" w:footer="42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71B" w:rsidRDefault="00A1571B">
      <w:r>
        <w:separator/>
      </w:r>
    </w:p>
  </w:endnote>
  <w:endnote w:type="continuationSeparator" w:id="0">
    <w:p w:rsidR="00A1571B" w:rsidRDefault="00A15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2E" w:rsidRDefault="00E5162E"/>
  <w:tbl>
    <w:tblPr>
      <w:tblW w:w="9701" w:type="dxa"/>
      <w:tblBorders>
        <w:insideH w:val="single" w:sz="4" w:space="0" w:color="auto"/>
        <w:insideV w:val="single" w:sz="4" w:space="0" w:color="auto"/>
      </w:tblBorders>
      <w:tblLayout w:type="fixed"/>
      <w:tblCellMar>
        <w:left w:w="0" w:type="dxa"/>
        <w:right w:w="0" w:type="dxa"/>
      </w:tblCellMar>
      <w:tblLook w:val="04A0"/>
    </w:tblPr>
    <w:tblGrid>
      <w:gridCol w:w="711"/>
      <w:gridCol w:w="1417"/>
      <w:gridCol w:w="7573"/>
    </w:tblGrid>
    <w:tr w:rsidR="00E5162E">
      <w:trPr>
        <w:cantSplit/>
        <w:trHeight w:val="142"/>
      </w:trPr>
      <w:tc>
        <w:tcPr>
          <w:tcW w:w="711" w:type="dxa"/>
          <w:vMerge w:val="restart"/>
          <w:tcBorders>
            <w:top w:val="nil"/>
            <w:bottom w:val="nil"/>
            <w:right w:val="nil"/>
          </w:tcBorders>
          <w:vAlign w:val="center"/>
        </w:tcPr>
        <w:p w:rsidR="00E5162E" w:rsidRDefault="00337429">
          <w:pPr>
            <w:ind w:right="7370"/>
            <w:jc w:val="right"/>
            <w:rPr>
              <w:rFonts w:ascii="Arial" w:eastAsia="Times" w:hAnsi="Arial" w:cs="Arial"/>
              <w:sz w:val="14"/>
              <w:szCs w:val="14"/>
            </w:rPr>
          </w:pPr>
          <w:r>
            <w:rPr>
              <w:noProof/>
            </w:rPr>
            <w:drawing>
              <wp:inline distT="0" distB="0" distL="0" distR="0">
                <wp:extent cx="461010" cy="191135"/>
                <wp:effectExtent l="19050" t="0" r="0" b="0"/>
                <wp:docPr id="1" name="Immagine 1" descr="GASPARI - 2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ASPARI - 2 CM"/>
                        <pic:cNvPicPr>
                          <a:picLocks noChangeAspect="1" noChangeArrowheads="1"/>
                        </pic:cNvPicPr>
                      </pic:nvPicPr>
                      <pic:blipFill>
                        <a:blip r:embed="rId1"/>
                        <a:srcRect r="996"/>
                        <a:stretch>
                          <a:fillRect/>
                        </a:stretch>
                      </pic:blipFill>
                      <pic:spPr bwMode="auto">
                        <a:xfrm>
                          <a:off x="0" y="0"/>
                          <a:ext cx="461010" cy="191135"/>
                        </a:xfrm>
                        <a:prstGeom prst="rect">
                          <a:avLst/>
                        </a:prstGeom>
                        <a:noFill/>
                        <a:ln w="9525">
                          <a:noFill/>
                          <a:miter lim="800000"/>
                          <a:headEnd/>
                          <a:tailEnd/>
                        </a:ln>
                      </pic:spPr>
                    </pic:pic>
                  </a:graphicData>
                </a:graphic>
              </wp:inline>
            </w:drawing>
          </w:r>
        </w:p>
      </w:tc>
      <w:tc>
        <w:tcPr>
          <w:tcW w:w="1417" w:type="dxa"/>
          <w:tcBorders>
            <w:top w:val="nil"/>
            <w:left w:val="nil"/>
            <w:bottom w:val="single" w:sz="4" w:space="0" w:color="auto"/>
            <w:right w:val="nil"/>
          </w:tcBorders>
          <w:vAlign w:val="center"/>
        </w:tcPr>
        <w:p w:rsidR="00E5162E" w:rsidRPr="00AF715C" w:rsidRDefault="00E5162E">
          <w:pPr>
            <w:jc w:val="center"/>
            <w:rPr>
              <w:rFonts w:ascii="Arial" w:eastAsia="Times" w:hAnsi="Arial" w:cs="Arial"/>
              <w:sz w:val="12"/>
              <w:szCs w:val="10"/>
            </w:rPr>
          </w:pPr>
          <w:r w:rsidRPr="00AF715C">
            <w:rPr>
              <w:rFonts w:ascii="Arial" w:eastAsia="Times" w:hAnsi="Arial" w:cs="Arial"/>
              <w:sz w:val="12"/>
              <w:szCs w:val="10"/>
            </w:rPr>
            <w:t>E18509</w:t>
          </w:r>
        </w:p>
      </w:tc>
      <w:tc>
        <w:tcPr>
          <w:tcW w:w="7573" w:type="dxa"/>
          <w:tcBorders>
            <w:top w:val="nil"/>
            <w:left w:val="nil"/>
            <w:bottom w:val="nil"/>
          </w:tcBorders>
          <w:vAlign w:val="center"/>
        </w:tcPr>
        <w:p w:rsidR="00E5162E" w:rsidRDefault="00E5162E">
          <w:pPr>
            <w:ind w:right="62"/>
            <w:rPr>
              <w:rFonts w:ascii="Arial" w:eastAsia="Times" w:hAnsi="Arial" w:cs="Arial"/>
              <w:sz w:val="10"/>
              <w:szCs w:val="10"/>
            </w:rPr>
          </w:pPr>
        </w:p>
      </w:tc>
    </w:tr>
    <w:tr w:rsidR="00E5162E">
      <w:trPr>
        <w:cantSplit/>
        <w:trHeight w:val="142"/>
      </w:trPr>
      <w:tc>
        <w:tcPr>
          <w:tcW w:w="711" w:type="dxa"/>
          <w:vMerge/>
          <w:tcBorders>
            <w:top w:val="single" w:sz="4" w:space="0" w:color="auto"/>
            <w:bottom w:val="nil"/>
            <w:right w:val="nil"/>
          </w:tcBorders>
        </w:tcPr>
        <w:p w:rsidR="00E5162E" w:rsidRDefault="00E5162E">
          <w:pPr>
            <w:ind w:right="7370"/>
            <w:rPr>
              <w:rFonts w:ascii="Arial" w:eastAsia="Times" w:hAnsi="Arial" w:cs="Arial"/>
              <w:sz w:val="14"/>
              <w:szCs w:val="14"/>
            </w:rPr>
          </w:pPr>
        </w:p>
      </w:tc>
      <w:tc>
        <w:tcPr>
          <w:tcW w:w="1417" w:type="dxa"/>
          <w:tcBorders>
            <w:top w:val="single" w:sz="4" w:space="0" w:color="auto"/>
            <w:left w:val="nil"/>
            <w:right w:val="nil"/>
          </w:tcBorders>
          <w:vAlign w:val="center"/>
        </w:tcPr>
        <w:p w:rsidR="00E5162E" w:rsidRPr="00AF715C" w:rsidRDefault="00E5162E">
          <w:pPr>
            <w:jc w:val="center"/>
            <w:rPr>
              <w:rFonts w:ascii="Arial" w:eastAsia="Times" w:hAnsi="Arial" w:cs="Arial"/>
              <w:sz w:val="12"/>
              <w:szCs w:val="10"/>
            </w:rPr>
          </w:pPr>
          <w:r w:rsidRPr="00AF715C">
            <w:rPr>
              <w:rFonts w:ascii="Arial" w:eastAsia="Times" w:hAnsi="Arial" w:cs="Arial"/>
              <w:sz w:val="12"/>
              <w:szCs w:val="10"/>
            </w:rPr>
            <w:t>Grafiche E. Gaspari</w:t>
          </w:r>
        </w:p>
      </w:tc>
      <w:tc>
        <w:tcPr>
          <w:tcW w:w="7573" w:type="dxa"/>
          <w:tcBorders>
            <w:top w:val="nil"/>
            <w:left w:val="nil"/>
            <w:bottom w:val="nil"/>
          </w:tcBorders>
          <w:vAlign w:val="center"/>
        </w:tcPr>
        <w:p w:rsidR="00E5162E" w:rsidRDefault="00E5162E">
          <w:pPr>
            <w:ind w:right="62"/>
            <w:rPr>
              <w:rFonts w:ascii="Arial" w:eastAsia="Times" w:hAnsi="Arial" w:cs="Arial"/>
              <w:sz w:val="10"/>
              <w:szCs w:val="10"/>
            </w:rPr>
          </w:pPr>
        </w:p>
      </w:tc>
    </w:tr>
  </w:tbl>
  <w:p w:rsidR="00E5162E" w:rsidRDefault="00E5162E">
    <w:pPr>
      <w:pStyle w:val="Pidipagina"/>
      <w:rPr>
        <w:rFonts w:ascii="Arial" w:hAnsi="Arial" w:cs="Arial"/>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71B" w:rsidRDefault="00A1571B">
      <w:r>
        <w:separator/>
      </w:r>
    </w:p>
  </w:footnote>
  <w:footnote w:type="continuationSeparator" w:id="0">
    <w:p w:rsidR="00A1571B" w:rsidRDefault="00A15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283"/>
  <w:noPunctuationKerning/>
  <w:characterSpacingControl w:val="doNotCompress"/>
  <w:hdrShapeDefaults>
    <o:shapedefaults v:ext="edit" spidmax="3074"/>
  </w:hdrShapeDefaults>
  <w:footnotePr>
    <w:footnote w:id="-1"/>
    <w:footnote w:id="0"/>
  </w:footnotePr>
  <w:endnotePr>
    <w:endnote w:id="-1"/>
    <w:endnote w:id="0"/>
  </w:endnotePr>
  <w:compat/>
  <w:rsids>
    <w:rsidRoot w:val="001D6790"/>
    <w:rsid w:val="00023D97"/>
    <w:rsid w:val="001C3F86"/>
    <w:rsid w:val="001D6790"/>
    <w:rsid w:val="001E5228"/>
    <w:rsid w:val="00291FD6"/>
    <w:rsid w:val="00333EE0"/>
    <w:rsid w:val="00337429"/>
    <w:rsid w:val="00382FEE"/>
    <w:rsid w:val="003C2F68"/>
    <w:rsid w:val="00434142"/>
    <w:rsid w:val="005F6DE2"/>
    <w:rsid w:val="00642FF7"/>
    <w:rsid w:val="006816D4"/>
    <w:rsid w:val="008A6DA2"/>
    <w:rsid w:val="00976741"/>
    <w:rsid w:val="009C107A"/>
    <w:rsid w:val="00A03434"/>
    <w:rsid w:val="00A10510"/>
    <w:rsid w:val="00A14CDC"/>
    <w:rsid w:val="00A1571B"/>
    <w:rsid w:val="00A816CE"/>
    <w:rsid w:val="00AC0CD8"/>
    <w:rsid w:val="00AF715C"/>
    <w:rsid w:val="00CA4C2F"/>
    <w:rsid w:val="00CB15B0"/>
    <w:rsid w:val="00E13C82"/>
    <w:rsid w:val="00E516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sz w:val="18"/>
      <w:szCs w:val="18"/>
      <w:lang/>
    </w:rPr>
  </w:style>
  <w:style w:type="character" w:customStyle="1" w:styleId="TestofumettoCarattere">
    <w:name w:val="Testo fumetto Carattere"/>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sz w:val="20"/>
      <w:szCs w:val="20"/>
      <w:lang/>
    </w:rPr>
  </w:style>
  <w:style w:type="character" w:customStyle="1" w:styleId="TestonormaleCarattere">
    <w:name w:val="Testo normale Carattere"/>
    <w:link w:val="Testonormale"/>
    <w:semiHidden/>
    <w:rsid w:val="0097674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Grafiche E.Gaspari S.r.l.</dc:creator>
  <cp:lastModifiedBy>Mariella</cp:lastModifiedBy>
  <cp:revision>2</cp:revision>
  <cp:lastPrinted>2016-02-22T14:05:00Z</cp:lastPrinted>
  <dcterms:created xsi:type="dcterms:W3CDTF">2020-02-20T09:42:00Z</dcterms:created>
  <dcterms:modified xsi:type="dcterms:W3CDTF">2020-02-20T09:42:00Z</dcterms:modified>
</cp:coreProperties>
</file>