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BD" w:rsidRPr="0021750E" w:rsidRDefault="002D48BD" w:rsidP="002D48BD">
      <w:pPr>
        <w:spacing w:before="360" w:line="312" w:lineRule="auto"/>
        <w:ind w:left="5387"/>
        <w:rPr>
          <w:rFonts w:ascii="Garamond" w:eastAsia="Arial" w:hAnsi="Garamond" w:cs="Arial"/>
          <w:b/>
          <w:i/>
          <w:sz w:val="24"/>
          <w:szCs w:val="24"/>
        </w:rPr>
      </w:pPr>
      <w:r w:rsidRPr="0021750E">
        <w:rPr>
          <w:rFonts w:ascii="Garamond" w:eastAsia="Arial" w:hAnsi="Garamond" w:cs="Arial"/>
          <w:b/>
          <w:i/>
          <w:sz w:val="24"/>
          <w:szCs w:val="24"/>
        </w:rPr>
        <w:t>Alla cortese attenzione di:</w:t>
      </w:r>
    </w:p>
    <w:p w:rsidR="002D48BD" w:rsidRPr="0021750E" w:rsidRDefault="002D48BD" w:rsidP="002D48BD">
      <w:pPr>
        <w:spacing w:line="312" w:lineRule="auto"/>
        <w:ind w:left="5387"/>
        <w:rPr>
          <w:rFonts w:ascii="Garamond" w:eastAsia="Arial" w:hAnsi="Garamond" w:cs="Arial"/>
          <w:sz w:val="24"/>
          <w:szCs w:val="24"/>
        </w:rPr>
      </w:pPr>
      <w:r w:rsidRPr="0021750E">
        <w:rPr>
          <w:rFonts w:ascii="Garamond" w:eastAsia="Arial" w:hAnsi="Garamond" w:cs="Arial"/>
          <w:sz w:val="24"/>
          <w:szCs w:val="24"/>
        </w:rPr>
        <w:t>(Richiedente l’accesso)</w:t>
      </w:r>
    </w:p>
    <w:p w:rsidR="002D48BD" w:rsidRPr="0021750E" w:rsidRDefault="002D48BD" w:rsidP="002D48BD">
      <w:pPr>
        <w:spacing w:before="120" w:line="312" w:lineRule="auto"/>
        <w:ind w:left="5387"/>
        <w:rPr>
          <w:rFonts w:ascii="Garamond" w:eastAsia="Arial" w:hAnsi="Garamond" w:cs="Arial"/>
          <w:bCs/>
          <w:sz w:val="24"/>
          <w:szCs w:val="24"/>
        </w:rPr>
      </w:pPr>
      <w:r w:rsidRPr="0021750E">
        <w:rPr>
          <w:rFonts w:ascii="Garamond" w:eastAsia="Arial" w:hAnsi="Garamond" w:cs="Arial"/>
          <w:bCs/>
          <w:sz w:val="24"/>
          <w:szCs w:val="24"/>
        </w:rPr>
        <w:t>......................................................................</w:t>
      </w:r>
    </w:p>
    <w:p w:rsidR="002D48BD" w:rsidRDefault="002D48BD" w:rsidP="002D48BD">
      <w:pPr>
        <w:pBdr>
          <w:bottom w:val="single" w:sz="4" w:space="1" w:color="auto"/>
        </w:pBdr>
        <w:spacing w:line="312" w:lineRule="auto"/>
        <w:jc w:val="both"/>
        <w:rPr>
          <w:rFonts w:ascii="Garamond" w:hAnsi="Garamond" w:cs="Arial"/>
          <w:bCs/>
          <w:color w:val="000000"/>
          <w:sz w:val="24"/>
          <w:szCs w:val="24"/>
        </w:rPr>
      </w:pPr>
    </w:p>
    <w:p w:rsidR="002D48BD" w:rsidRPr="0021750E" w:rsidRDefault="002D48BD" w:rsidP="002D48BD">
      <w:pPr>
        <w:pBdr>
          <w:bottom w:val="single" w:sz="4" w:space="1" w:color="auto"/>
        </w:pBdr>
        <w:spacing w:line="312" w:lineRule="auto"/>
        <w:jc w:val="both"/>
        <w:rPr>
          <w:rFonts w:ascii="Garamond" w:hAnsi="Garamond" w:cs="Arial"/>
          <w:bCs/>
          <w:color w:val="000000"/>
          <w:sz w:val="24"/>
          <w:szCs w:val="24"/>
        </w:rPr>
      </w:pPr>
    </w:p>
    <w:p w:rsidR="002D48BD" w:rsidRPr="0021750E" w:rsidRDefault="002D48BD" w:rsidP="002D48BD">
      <w:pPr>
        <w:pBdr>
          <w:bottom w:val="single" w:sz="4" w:space="1" w:color="auto"/>
        </w:pBdr>
        <w:spacing w:line="312" w:lineRule="auto"/>
        <w:jc w:val="both"/>
        <w:rPr>
          <w:rFonts w:ascii="Garamond" w:eastAsia="Lucida Sans Unicode" w:hAnsi="Garamond" w:cs="Arial"/>
          <w:b/>
          <w:sz w:val="24"/>
          <w:szCs w:val="24"/>
        </w:rPr>
      </w:pPr>
      <w:r w:rsidRPr="0021750E">
        <w:rPr>
          <w:rFonts w:ascii="Garamond" w:hAnsi="Garamond" w:cs="Arial"/>
          <w:b/>
          <w:bCs/>
          <w:color w:val="000000"/>
          <w:sz w:val="24"/>
          <w:szCs w:val="24"/>
        </w:rPr>
        <w:t>OGGETTO</w:t>
      </w:r>
      <w:r w:rsidRPr="0021750E">
        <w:rPr>
          <w:rFonts w:ascii="Garamond" w:hAnsi="Garamond" w:cs="Arial"/>
          <w:bCs/>
          <w:color w:val="000000"/>
          <w:sz w:val="24"/>
          <w:szCs w:val="24"/>
        </w:rPr>
        <w:t>:</w:t>
      </w:r>
      <w:r w:rsidRPr="0021750E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b/>
          <w:sz w:val="24"/>
          <w:szCs w:val="24"/>
        </w:rPr>
        <w:t xml:space="preserve">Istanza di accesso n. prot. Comunicazione preventiva costi </w:t>
      </w:r>
      <w:r w:rsidR="00866DB2">
        <w:rPr>
          <w:rFonts w:ascii="Garamond" w:hAnsi="Garamond" w:cs="Arial"/>
          <w:b/>
          <w:sz w:val="24"/>
          <w:szCs w:val="24"/>
        </w:rPr>
        <w:t>notifica controinteressati</w:t>
      </w:r>
      <w:r w:rsidRPr="0021750E">
        <w:rPr>
          <w:rFonts w:ascii="Garamond" w:hAnsi="Garamond" w:cs="Arial"/>
          <w:b/>
          <w:sz w:val="24"/>
          <w:szCs w:val="24"/>
        </w:rPr>
        <w:t>.</w:t>
      </w:r>
    </w:p>
    <w:p w:rsidR="002D48BD" w:rsidRDefault="002D48BD" w:rsidP="002D48BD">
      <w:pPr>
        <w:spacing w:line="312" w:lineRule="auto"/>
        <w:jc w:val="both"/>
        <w:rPr>
          <w:rStyle w:val="postbody1"/>
          <w:rFonts w:ascii="Garamond" w:hAnsi="Garamond" w:cs="Arial"/>
          <w:color w:val="000000"/>
          <w:sz w:val="24"/>
          <w:szCs w:val="24"/>
        </w:rPr>
      </w:pPr>
    </w:p>
    <w:p w:rsidR="002D48BD" w:rsidRPr="0021750E" w:rsidRDefault="002D48BD" w:rsidP="002D48BD">
      <w:pPr>
        <w:spacing w:line="312" w:lineRule="auto"/>
        <w:jc w:val="both"/>
        <w:rPr>
          <w:rFonts w:ascii="Garamond" w:hAnsi="Garamond" w:cs="Arial"/>
          <w:color w:val="1D2129"/>
          <w:sz w:val="24"/>
          <w:szCs w:val="24"/>
        </w:rPr>
      </w:pPr>
      <w:r w:rsidRPr="0021750E">
        <w:rPr>
          <w:rStyle w:val="postbody1"/>
          <w:rFonts w:ascii="Garamond" w:hAnsi="Garamond" w:cs="Arial"/>
          <w:color w:val="000000"/>
          <w:sz w:val="24"/>
          <w:szCs w:val="24"/>
        </w:rPr>
        <w:t xml:space="preserve">In relazione alla istanza di accesso che la SV ha presentato a questo ufficio con nota del ........................ assunta al protocollo comunale con n. ............ in data ........................ questo ufficio, comunica che l’istanza </w:t>
      </w:r>
      <w:r w:rsidRPr="0021750E">
        <w:rPr>
          <w:rFonts w:ascii="Garamond" w:hAnsi="Garamond" w:cs="Arial"/>
          <w:color w:val="1D2129"/>
          <w:sz w:val="24"/>
          <w:szCs w:val="24"/>
        </w:rPr>
        <w:t xml:space="preserve"> è configurabile come istanza di accesso generalizzato.</w:t>
      </w:r>
    </w:p>
    <w:p w:rsidR="002D48BD" w:rsidRPr="0021750E" w:rsidRDefault="002D48BD" w:rsidP="002D48BD">
      <w:pPr>
        <w:pStyle w:val="NormaleWeb"/>
        <w:spacing w:before="90" w:beforeAutospacing="0" w:after="90"/>
        <w:jc w:val="both"/>
        <w:rPr>
          <w:rFonts w:ascii="Garamond" w:hAnsi="Garamond" w:cs="Arial"/>
          <w:color w:val="1D2129"/>
        </w:rPr>
      </w:pPr>
      <w:r w:rsidRPr="0021750E">
        <w:rPr>
          <w:rFonts w:ascii="Garamond" w:hAnsi="Garamond" w:cs="Arial"/>
          <w:color w:val="1D2129"/>
        </w:rPr>
        <w:t>A norma del D.lgs. 33/2013 che dispone:</w:t>
      </w:r>
    </w:p>
    <w:p w:rsidR="002D48BD" w:rsidRPr="0021750E" w:rsidRDefault="002D48BD" w:rsidP="002D48BD">
      <w:pPr>
        <w:pStyle w:val="NormaleWeb"/>
        <w:spacing w:before="90" w:beforeAutospacing="0" w:after="90"/>
        <w:jc w:val="both"/>
        <w:rPr>
          <w:rFonts w:ascii="Garamond" w:hAnsi="Garamond" w:cs="Arial"/>
          <w:b/>
          <w:color w:val="1D2129"/>
        </w:rPr>
      </w:pPr>
      <w:r w:rsidRPr="0021750E">
        <w:rPr>
          <w:rFonts w:ascii="Garamond" w:hAnsi="Garamond" w:cs="Arial"/>
          <w:b/>
          <w:color w:val="1D2129"/>
        </w:rPr>
        <w:t>Art. 5 comma 4:</w:t>
      </w:r>
    </w:p>
    <w:p w:rsidR="002D48BD" w:rsidRPr="0021750E" w:rsidRDefault="002D48BD" w:rsidP="002D48BD">
      <w:pPr>
        <w:pStyle w:val="NormaleWeb"/>
        <w:spacing w:before="90" w:beforeAutospacing="0" w:after="90"/>
        <w:jc w:val="both"/>
        <w:rPr>
          <w:rFonts w:ascii="Garamond" w:hAnsi="Garamond" w:cs="Arial"/>
          <w:i/>
          <w:color w:val="1D2129"/>
        </w:rPr>
      </w:pPr>
      <w:r w:rsidRPr="0021750E">
        <w:rPr>
          <w:rFonts w:ascii="Garamond" w:hAnsi="Garamond" w:cs="Arial"/>
          <w:i/>
          <w:color w:val="1D2129"/>
        </w:rPr>
        <w:t>Il rilascio di dati o documenti in formato elettronico o cartaceo è gratuito, salvo il rimborso del costo effettivamente sostenuto e documentato dall'amministrazione per la riproduzione su supporti materiali.</w:t>
      </w:r>
    </w:p>
    <w:p w:rsidR="002D48BD" w:rsidRPr="0021750E" w:rsidRDefault="002D48BD" w:rsidP="002D48BD">
      <w:pPr>
        <w:pStyle w:val="NormaleWeb"/>
        <w:spacing w:before="90" w:beforeAutospacing="0" w:after="90"/>
        <w:jc w:val="both"/>
        <w:rPr>
          <w:rFonts w:ascii="Garamond" w:hAnsi="Garamond" w:cs="Arial"/>
          <w:b/>
          <w:color w:val="1D2129"/>
        </w:rPr>
      </w:pPr>
      <w:r w:rsidRPr="0021750E">
        <w:rPr>
          <w:rFonts w:ascii="Garamond" w:hAnsi="Garamond" w:cs="Arial"/>
          <w:b/>
          <w:color w:val="1D2129"/>
        </w:rPr>
        <w:t>Art. 5 comma 5:</w:t>
      </w:r>
    </w:p>
    <w:p w:rsidR="002D48BD" w:rsidRPr="0021750E" w:rsidRDefault="002D48BD" w:rsidP="002D48BD">
      <w:pPr>
        <w:pStyle w:val="NormaleWeb"/>
        <w:spacing w:before="90" w:beforeAutospacing="0" w:after="90"/>
        <w:jc w:val="both"/>
        <w:rPr>
          <w:rFonts w:ascii="Garamond" w:hAnsi="Garamond" w:cs="Arial"/>
          <w:i/>
          <w:color w:val="1D2129"/>
        </w:rPr>
      </w:pPr>
      <w:r w:rsidRPr="0021750E">
        <w:rPr>
          <w:rFonts w:ascii="Garamond" w:hAnsi="Garamond" w:cs="Arial"/>
          <w:i/>
          <w:color w:val="1D2129"/>
        </w:rPr>
        <w:t>Fatti salvi i casi di pubblicazione obbligatoria, l'amministrazione cui è indirizzata la richiesta di accesso, se individua soggetti controinteressati, ai sensi dell'articolo 5-bis, comma 2, è tenuta a dare comunicazione agli stessi, mediante invio di copia con raccomandata con avviso di ricevimento […]</w:t>
      </w:r>
    </w:p>
    <w:p w:rsidR="002D48BD" w:rsidRPr="0021750E" w:rsidRDefault="002D48BD" w:rsidP="002D48BD">
      <w:pPr>
        <w:pStyle w:val="NormaleWeb"/>
        <w:spacing w:before="90" w:beforeAutospacing="0" w:after="90"/>
        <w:jc w:val="both"/>
        <w:rPr>
          <w:rFonts w:ascii="Garamond" w:hAnsi="Garamond" w:cs="Arial"/>
          <w:b/>
          <w:color w:val="1D2129"/>
        </w:rPr>
      </w:pPr>
      <w:r w:rsidRPr="0021750E">
        <w:rPr>
          <w:rFonts w:ascii="Garamond" w:hAnsi="Garamond" w:cs="Arial"/>
          <w:b/>
          <w:color w:val="1D2129"/>
        </w:rPr>
        <w:t>Art. 51 Invarianza finanziaria</w:t>
      </w:r>
    </w:p>
    <w:p w:rsidR="002D48BD" w:rsidRPr="0021750E" w:rsidRDefault="002D48BD" w:rsidP="002D48BD">
      <w:pPr>
        <w:pStyle w:val="NormaleWeb"/>
        <w:spacing w:before="90" w:beforeAutospacing="0" w:after="90"/>
        <w:jc w:val="both"/>
        <w:rPr>
          <w:rFonts w:ascii="Garamond" w:hAnsi="Garamond" w:cs="Arial"/>
          <w:i/>
          <w:color w:val="1D2129"/>
        </w:rPr>
      </w:pPr>
      <w:r w:rsidRPr="0021750E">
        <w:rPr>
          <w:rFonts w:ascii="Garamond" w:hAnsi="Garamond" w:cs="Arial"/>
          <w:i/>
          <w:color w:val="1D2129"/>
        </w:rPr>
        <w:t>Dall'attuazione del presente decreto non devono derivare nuovi o maggiori oneri a carico della finanza pubblica. Le amministrazioni interessate provvedono agli adempimenti previsti con le risorse umane, strumentali e finanziarie disponibili a legislazione vigente.</w:t>
      </w:r>
    </w:p>
    <w:p w:rsidR="002D48BD" w:rsidRPr="0021750E" w:rsidRDefault="002D48BD" w:rsidP="002D48BD">
      <w:pPr>
        <w:pStyle w:val="NormaleWeb"/>
        <w:spacing w:before="90" w:beforeAutospacing="0" w:after="90"/>
        <w:jc w:val="both"/>
        <w:rPr>
          <w:rFonts w:ascii="Garamond" w:hAnsi="Garamond" w:cs="Arial"/>
          <w:color w:val="1D2129"/>
        </w:rPr>
      </w:pPr>
      <w:r w:rsidRPr="0021750E">
        <w:rPr>
          <w:rFonts w:ascii="Garamond" w:hAnsi="Garamond" w:cs="Arial"/>
          <w:color w:val="1D2129"/>
        </w:rPr>
        <w:t xml:space="preserve">Comunichiamo che questa amministrazione, come dispone la norma, dovrà inviare almeno n. xxx raccomandate con ricevute di ritorno, con copia della sua istanza e un’apposita notifica ai </w:t>
      </w:r>
      <w:r>
        <w:rPr>
          <w:rFonts w:ascii="Garamond" w:hAnsi="Garamond" w:cs="Arial"/>
          <w:color w:val="1D2129"/>
        </w:rPr>
        <w:t xml:space="preserve"> c</w:t>
      </w:r>
      <w:r w:rsidRPr="0021750E">
        <w:rPr>
          <w:rFonts w:ascii="Garamond" w:hAnsi="Garamond" w:cs="Arial"/>
          <w:color w:val="1D2129"/>
        </w:rPr>
        <w:t>ontrointeressati.</w:t>
      </w:r>
    </w:p>
    <w:p w:rsidR="002D48BD" w:rsidRPr="0021750E" w:rsidRDefault="002D48BD" w:rsidP="002D48BD">
      <w:pPr>
        <w:pStyle w:val="NormaleWeb"/>
        <w:spacing w:before="90" w:beforeAutospacing="0" w:after="90"/>
        <w:jc w:val="both"/>
        <w:rPr>
          <w:rFonts w:ascii="Garamond" w:hAnsi="Garamond" w:cs="Arial"/>
          <w:color w:val="1D2129"/>
        </w:rPr>
      </w:pPr>
      <w:r w:rsidRPr="0021750E">
        <w:rPr>
          <w:rFonts w:ascii="Garamond" w:hAnsi="Garamond" w:cs="Arial"/>
          <w:color w:val="1D2129"/>
        </w:rPr>
        <w:t>Le spese che questa amministrazione dovrà sostenere per dare corso alla sua istanza sono le seguenti:</w:t>
      </w:r>
    </w:p>
    <w:p w:rsidR="002D48BD" w:rsidRDefault="002D48BD" w:rsidP="002D48BD">
      <w:pPr>
        <w:pStyle w:val="NormaleWeb"/>
        <w:spacing w:before="90" w:beforeAutospacing="0" w:after="90"/>
        <w:jc w:val="both"/>
        <w:rPr>
          <w:rFonts w:ascii="Garamond" w:hAnsi="Garamond" w:cs="Arial"/>
          <w:color w:val="1D2129"/>
        </w:rPr>
      </w:pPr>
      <w:r w:rsidRPr="0021750E">
        <w:rPr>
          <w:rFonts w:ascii="Garamond" w:hAnsi="Garamond" w:cs="Arial"/>
          <w:color w:val="1D2129"/>
        </w:rPr>
        <w:t>[QUI VA INSERITO LO SPECCHIETTO CON LE SPESE PREVENTIVATE]</w:t>
      </w:r>
    </w:p>
    <w:p w:rsidR="002D48BD" w:rsidRPr="0021750E" w:rsidRDefault="002D48BD" w:rsidP="002D48BD">
      <w:pPr>
        <w:pStyle w:val="NormaleWeb"/>
        <w:spacing w:before="90" w:beforeAutospacing="0" w:after="90"/>
        <w:jc w:val="both"/>
        <w:rPr>
          <w:rFonts w:ascii="Garamond" w:hAnsi="Garamond" w:cs="Arial"/>
          <w:color w:val="1D2129"/>
        </w:rPr>
      </w:pPr>
      <w:r w:rsidRPr="0021750E">
        <w:rPr>
          <w:rFonts w:ascii="Garamond" w:hAnsi="Garamond" w:cs="Arial"/>
          <w:color w:val="1D2129"/>
        </w:rPr>
        <w:t xml:space="preserve">La invitiamo pertanto di provvedere al versamento della suddetta somma </w:t>
      </w:r>
      <w:r>
        <w:rPr>
          <w:rFonts w:ascii="Garamond" w:hAnsi="Garamond" w:cs="Arial"/>
          <w:color w:val="1D2129"/>
        </w:rPr>
        <w:t>tramite bonifico su conto corrente bancario intestato a Comune di Lucoli n. IBAN: ________________________________</w:t>
      </w:r>
      <w:r w:rsidRPr="0021750E">
        <w:rPr>
          <w:rFonts w:ascii="Garamond" w:hAnsi="Garamond" w:cs="Arial"/>
          <w:color w:val="1D2129"/>
        </w:rPr>
        <w:t>entro 10 giorni da oggi.</w:t>
      </w:r>
    </w:p>
    <w:p w:rsidR="00866DB2" w:rsidRDefault="00866DB2" w:rsidP="002D48BD">
      <w:pPr>
        <w:pStyle w:val="NormaleWeb"/>
        <w:spacing w:before="90" w:beforeAutospacing="0" w:after="90"/>
        <w:jc w:val="both"/>
        <w:rPr>
          <w:rFonts w:ascii="Garamond" w:hAnsi="Garamond" w:cs="Arial"/>
          <w:color w:val="1D2129"/>
        </w:rPr>
      </w:pPr>
    </w:p>
    <w:p w:rsidR="002D48BD" w:rsidRPr="0021750E" w:rsidRDefault="002D48BD" w:rsidP="002D48BD">
      <w:pPr>
        <w:pStyle w:val="NormaleWeb"/>
        <w:spacing w:before="90" w:beforeAutospacing="0" w:after="90"/>
        <w:jc w:val="both"/>
        <w:rPr>
          <w:rFonts w:ascii="Garamond" w:hAnsi="Garamond" w:cs="Arial"/>
          <w:color w:val="1D2129"/>
        </w:rPr>
      </w:pPr>
      <w:r w:rsidRPr="0021750E">
        <w:rPr>
          <w:rFonts w:ascii="Garamond" w:hAnsi="Garamond" w:cs="Arial"/>
          <w:color w:val="1D2129"/>
        </w:rPr>
        <w:t>Rimane inteso che a norma dell’art. 10 bis della legge 241/1990 questa amministrazione non potrà accogliere l’istanza per i suddetti motivi e in ogni caso rimango impregiudicati i suoi diritti, per cui nel termine perentorio di 10 giorni dal ricevimento di questa nota potrà far pervenire delle controdeduzioni a quanto comunicato. Nel frattempo i termini per la conclusione di questo procedimento di accesso sono interrotti e ricominceranno a decorrere interamente (30 giorni) dal momento in cui le suddette controdeduzioni saranno assunte dal protocollo comunale.</w:t>
      </w:r>
    </w:p>
    <w:p w:rsidR="002D48BD" w:rsidRPr="0021750E" w:rsidRDefault="002D48BD" w:rsidP="002D48BD">
      <w:pPr>
        <w:spacing w:before="120" w:line="312" w:lineRule="auto"/>
        <w:jc w:val="both"/>
        <w:rPr>
          <w:rStyle w:val="postbody1"/>
          <w:rFonts w:ascii="Garamond" w:hAnsi="Garamond" w:cs="Arial"/>
          <w:color w:val="000000"/>
          <w:sz w:val="24"/>
          <w:szCs w:val="24"/>
        </w:rPr>
      </w:pPr>
    </w:p>
    <w:p w:rsidR="002D48BD" w:rsidRPr="0021750E" w:rsidRDefault="002D48BD" w:rsidP="002D48BD">
      <w:pPr>
        <w:spacing w:before="120" w:line="312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2D48BD" w:rsidRPr="0021750E" w:rsidRDefault="002D48BD" w:rsidP="002D48BD">
      <w:pPr>
        <w:spacing w:before="120" w:line="312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21750E">
        <w:rPr>
          <w:rFonts w:ascii="Garamond" w:hAnsi="Garamond" w:cs="Arial"/>
          <w:color w:val="000000"/>
          <w:sz w:val="24"/>
          <w:szCs w:val="24"/>
        </w:rPr>
        <w:t xml:space="preserve">Responsabile del procedimento è </w:t>
      </w:r>
      <w:r w:rsidRPr="0021750E">
        <w:rPr>
          <w:rFonts w:ascii="Garamond" w:eastAsia="Arial" w:hAnsi="Garamond" w:cs="Arial"/>
          <w:sz w:val="24"/>
          <w:szCs w:val="24"/>
        </w:rPr>
        <w:t xml:space="preserve">.............................................; </w:t>
      </w:r>
      <w:r w:rsidRPr="0021750E">
        <w:rPr>
          <w:rFonts w:ascii="Garamond" w:hAnsi="Garamond" w:cs="Arial"/>
          <w:color w:val="000000"/>
          <w:sz w:val="24"/>
          <w:szCs w:val="24"/>
        </w:rPr>
        <w:t xml:space="preserve">per informazioni </w:t>
      </w:r>
      <w:r w:rsidRPr="0021750E">
        <w:rPr>
          <w:rFonts w:ascii="Garamond" w:eastAsia="Arial" w:hAnsi="Garamond" w:cs="Arial"/>
          <w:sz w:val="24"/>
          <w:szCs w:val="24"/>
        </w:rPr>
        <w:t>.............................................</w:t>
      </w:r>
    </w:p>
    <w:p w:rsidR="002D48BD" w:rsidRPr="0021750E" w:rsidRDefault="002D48BD" w:rsidP="002D48BD">
      <w:pPr>
        <w:spacing w:line="312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21750E">
        <w:rPr>
          <w:rFonts w:ascii="Garamond" w:hAnsi="Garamond" w:cs="Arial"/>
          <w:color w:val="000000"/>
          <w:sz w:val="24"/>
          <w:szCs w:val="24"/>
        </w:rPr>
        <w:t>Distinti saluti.</w:t>
      </w:r>
    </w:p>
    <w:p w:rsidR="002D48BD" w:rsidRPr="0021750E" w:rsidRDefault="002D48BD" w:rsidP="002D48BD">
      <w:pPr>
        <w:autoSpaceDE w:val="0"/>
        <w:spacing w:line="312" w:lineRule="auto"/>
        <w:ind w:left="5670"/>
        <w:jc w:val="both"/>
        <w:rPr>
          <w:rFonts w:ascii="Garamond" w:eastAsia="Arial" w:hAnsi="Garamond" w:cs="Arial"/>
          <w:sz w:val="24"/>
          <w:szCs w:val="24"/>
        </w:rPr>
      </w:pPr>
      <w:r w:rsidRPr="0021750E">
        <w:rPr>
          <w:rFonts w:ascii="Garamond" w:eastAsia="Arial" w:hAnsi="Garamond" w:cs="Arial"/>
          <w:sz w:val="24"/>
          <w:szCs w:val="24"/>
        </w:rPr>
        <w:t>...........................................................</w:t>
      </w:r>
    </w:p>
    <w:p w:rsidR="002D48BD" w:rsidRPr="0021750E" w:rsidRDefault="002D48BD" w:rsidP="002D48BD">
      <w:pPr>
        <w:autoSpaceDE w:val="0"/>
        <w:spacing w:before="120" w:line="312" w:lineRule="auto"/>
        <w:ind w:left="5670"/>
        <w:jc w:val="both"/>
        <w:rPr>
          <w:rFonts w:ascii="Garamond" w:eastAsia="Arial" w:hAnsi="Garamond" w:cs="Arial"/>
          <w:sz w:val="24"/>
          <w:szCs w:val="24"/>
        </w:rPr>
      </w:pPr>
      <w:r w:rsidRPr="0021750E">
        <w:rPr>
          <w:rFonts w:ascii="Garamond" w:eastAsia="Arial" w:hAnsi="Garamond" w:cs="Arial"/>
          <w:sz w:val="24"/>
          <w:szCs w:val="24"/>
        </w:rPr>
        <w:t>(.............................................)</w:t>
      </w:r>
    </w:p>
    <w:p w:rsidR="002D48BD" w:rsidRPr="0021750E" w:rsidRDefault="002D48BD" w:rsidP="002D48BD">
      <w:pPr>
        <w:autoSpaceDE w:val="0"/>
        <w:spacing w:before="120" w:line="312" w:lineRule="auto"/>
        <w:ind w:left="5670"/>
        <w:jc w:val="center"/>
        <w:rPr>
          <w:rFonts w:ascii="Garamond" w:eastAsia="Arial" w:hAnsi="Garamond" w:cs="Arial"/>
          <w:sz w:val="24"/>
          <w:szCs w:val="24"/>
        </w:rPr>
      </w:pPr>
    </w:p>
    <w:p w:rsidR="002D48BD" w:rsidRPr="0021750E" w:rsidRDefault="002D48BD" w:rsidP="002D48BD">
      <w:pPr>
        <w:autoSpaceDE w:val="0"/>
        <w:spacing w:before="120" w:line="312" w:lineRule="auto"/>
        <w:ind w:left="5670"/>
        <w:jc w:val="center"/>
        <w:rPr>
          <w:rFonts w:ascii="Garamond" w:eastAsia="Arial" w:hAnsi="Garamond" w:cs="Arial"/>
          <w:sz w:val="24"/>
          <w:szCs w:val="24"/>
        </w:rPr>
      </w:pPr>
    </w:p>
    <w:p w:rsidR="002D48BD" w:rsidRPr="0021750E" w:rsidRDefault="002D48BD" w:rsidP="002D48BD">
      <w:pPr>
        <w:autoSpaceDE w:val="0"/>
        <w:spacing w:before="120" w:line="312" w:lineRule="auto"/>
        <w:ind w:left="5670"/>
        <w:jc w:val="center"/>
        <w:rPr>
          <w:rFonts w:ascii="Garamond" w:eastAsia="Arial" w:hAnsi="Garamond" w:cs="Arial"/>
          <w:sz w:val="24"/>
          <w:szCs w:val="24"/>
        </w:rPr>
      </w:pPr>
    </w:p>
    <w:p w:rsidR="002D48BD" w:rsidRPr="0021750E" w:rsidRDefault="002D48BD" w:rsidP="002D48BD">
      <w:pPr>
        <w:pBdr>
          <w:top w:val="single" w:sz="4" w:space="1" w:color="auto"/>
        </w:pBdr>
        <w:spacing w:line="312" w:lineRule="auto"/>
        <w:jc w:val="both"/>
        <w:rPr>
          <w:rFonts w:ascii="Garamond" w:hAnsi="Garamond" w:cs="Arial"/>
          <w:b/>
          <w:color w:val="000000"/>
          <w:sz w:val="24"/>
          <w:szCs w:val="24"/>
        </w:rPr>
      </w:pPr>
      <w:r w:rsidRPr="0021750E">
        <w:rPr>
          <w:rFonts w:ascii="Garamond" w:hAnsi="Garamond" w:cs="Arial"/>
          <w:b/>
          <w:color w:val="000000"/>
          <w:sz w:val="24"/>
          <w:szCs w:val="24"/>
        </w:rPr>
        <w:t>Per ricevuta della presente nota:</w:t>
      </w:r>
    </w:p>
    <w:p w:rsidR="002D48BD" w:rsidRPr="0021750E" w:rsidRDefault="002D48BD" w:rsidP="002D48BD">
      <w:pPr>
        <w:spacing w:before="360" w:line="312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21750E">
        <w:rPr>
          <w:rFonts w:ascii="Garamond" w:hAnsi="Garamond" w:cs="Arial"/>
          <w:color w:val="000000"/>
          <w:sz w:val="24"/>
          <w:szCs w:val="24"/>
        </w:rPr>
        <w:t>Data di ricezione ………………..…………</w:t>
      </w:r>
    </w:p>
    <w:p w:rsidR="002D48BD" w:rsidRPr="0021750E" w:rsidRDefault="002D48BD" w:rsidP="002D48BD">
      <w:pPr>
        <w:spacing w:before="360" w:line="312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21750E">
        <w:rPr>
          <w:rFonts w:ascii="Garamond" w:hAnsi="Garamond" w:cs="Arial"/>
          <w:color w:val="000000"/>
          <w:sz w:val="24"/>
          <w:szCs w:val="24"/>
        </w:rPr>
        <w:t xml:space="preserve">Firma dell’istante ………………………………. </w:t>
      </w:r>
    </w:p>
    <w:p w:rsidR="002D48BD" w:rsidRPr="0021750E" w:rsidRDefault="002D48BD" w:rsidP="002D48BD">
      <w:pPr>
        <w:spacing w:line="360" w:lineRule="auto"/>
        <w:ind w:left="6804"/>
        <w:rPr>
          <w:rFonts w:ascii="Garamond" w:hAnsi="Garamond"/>
          <w:b/>
          <w:bCs/>
          <w:sz w:val="24"/>
          <w:szCs w:val="24"/>
        </w:rPr>
      </w:pPr>
    </w:p>
    <w:p w:rsidR="002D48BD" w:rsidRPr="0021750E" w:rsidRDefault="002D48BD" w:rsidP="002D48BD">
      <w:pPr>
        <w:numPr>
          <w:ilvl w:val="12"/>
          <w:numId w:val="0"/>
        </w:numPr>
        <w:ind w:firstLine="284"/>
        <w:jc w:val="both"/>
        <w:rPr>
          <w:rFonts w:ascii="Garamond" w:hAnsi="Garamond"/>
          <w:bCs/>
          <w:sz w:val="24"/>
          <w:szCs w:val="24"/>
        </w:rPr>
      </w:pPr>
    </w:p>
    <w:p w:rsidR="006A10AC" w:rsidRPr="0019316B" w:rsidRDefault="006A10AC" w:rsidP="00F03212">
      <w:pPr>
        <w:spacing w:line="360" w:lineRule="auto"/>
        <w:ind w:left="6804"/>
        <w:rPr>
          <w:rFonts w:ascii="Book Antiqua" w:hAnsi="Book Antiqua"/>
          <w:b/>
          <w:bCs/>
          <w:sz w:val="24"/>
          <w:szCs w:val="24"/>
        </w:rPr>
      </w:pPr>
    </w:p>
    <w:sectPr w:rsidR="006A10AC" w:rsidRPr="0019316B" w:rsidSect="000865F8">
      <w:headerReference w:type="even" r:id="rId8"/>
      <w:headerReference w:type="default" r:id="rId9"/>
      <w:footerReference w:type="default" r:id="rId10"/>
      <w:pgSz w:w="12242" w:h="15842" w:code="1"/>
      <w:pgMar w:top="1418" w:right="1134" w:bottom="1134" w:left="1134" w:header="425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1AA" w:rsidRDefault="00DB61AA">
      <w:r>
        <w:separator/>
      </w:r>
    </w:p>
  </w:endnote>
  <w:endnote w:type="continuationSeparator" w:id="1">
    <w:p w:rsidR="00DB61AA" w:rsidRDefault="00DB6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61" w:rsidRDefault="00210A61">
    <w:pPr>
      <w:pStyle w:val="Titolo1"/>
      <w:pBdr>
        <w:top w:val="single" w:sz="4" w:space="1" w:color="auto"/>
      </w:pBdr>
      <w:jc w:val="left"/>
    </w:pPr>
    <w:r>
      <w:rPr>
        <w:snapToGrid w:val="0"/>
      </w:rPr>
      <w:t xml:space="preserve">Pagina </w:t>
    </w:r>
    <w:r w:rsidR="005A0528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5A0528">
      <w:rPr>
        <w:snapToGrid w:val="0"/>
      </w:rPr>
      <w:fldChar w:fldCharType="separate"/>
    </w:r>
    <w:r w:rsidR="00866DB2">
      <w:rPr>
        <w:noProof/>
        <w:snapToGrid w:val="0"/>
      </w:rPr>
      <w:t>1</w:t>
    </w:r>
    <w:r w:rsidR="005A0528">
      <w:rPr>
        <w:snapToGrid w:val="0"/>
      </w:rPr>
      <w:fldChar w:fldCharType="end"/>
    </w:r>
    <w:r>
      <w:rPr>
        <w:snapToGrid w:val="0"/>
      </w:rPr>
      <w:t xml:space="preserve"> di </w:t>
    </w:r>
    <w:r w:rsidR="005A0528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5A0528">
      <w:rPr>
        <w:snapToGrid w:val="0"/>
      </w:rPr>
      <w:fldChar w:fldCharType="separate"/>
    </w:r>
    <w:r w:rsidR="00866DB2">
      <w:rPr>
        <w:noProof/>
        <w:snapToGrid w:val="0"/>
      </w:rPr>
      <w:t>2</w:t>
    </w:r>
    <w:r w:rsidR="005A0528">
      <w:rPr>
        <w:snapToGrid w:val="0"/>
      </w:rPr>
      <w:fldChar w:fldCharType="end"/>
    </w:r>
  </w:p>
  <w:p w:rsidR="00210A61" w:rsidRDefault="00210A61">
    <w:pPr>
      <w:pStyle w:val="Titolo1"/>
      <w:pBdr>
        <w:top w:val="single" w:sz="4" w:space="1" w:color="auto"/>
      </w:pBdr>
    </w:pPr>
    <w:r>
      <w:t xml:space="preserve">Codice fiscale e P.I. </w:t>
    </w:r>
    <w:r>
      <w:rPr>
        <w:sz w:val="18"/>
        <w:szCs w:val="18"/>
      </w:rPr>
      <w:t>00164280661</w:t>
    </w:r>
  </w:p>
  <w:p w:rsidR="00210A61" w:rsidRDefault="00210A61">
    <w:pPr>
      <w:jc w:val="center"/>
      <w:rPr>
        <w:rFonts w:ascii="Book Antiqua" w:hAnsi="Book Antiqua"/>
        <w:b/>
        <w:i/>
      </w:rPr>
    </w:pPr>
    <w:r>
      <w:rPr>
        <w:rFonts w:ascii="Book Antiqua" w:hAnsi="Book Antiqua"/>
        <w:b/>
        <w:i/>
      </w:rPr>
      <w:t>http://</w:t>
    </w:r>
    <w:hyperlink r:id="rId1" w:history="1">
      <w:r>
        <w:rPr>
          <w:rStyle w:val="Collegamentoipertestuale"/>
          <w:b/>
          <w:i/>
        </w:rPr>
        <w:t>www.comune.capitignano.aq.it</w:t>
      </w:r>
    </w:hyperlink>
    <w:r>
      <w:rPr>
        <w:rFonts w:ascii="Book Antiqua" w:hAnsi="Book Antiqua"/>
        <w:b/>
        <w:i/>
      </w:rPr>
      <w:t xml:space="preserve"> </w:t>
    </w:r>
  </w:p>
  <w:p w:rsidR="00210A61" w:rsidRDefault="00210A61">
    <w:pPr>
      <w:jc w:val="center"/>
      <w:rPr>
        <w:b/>
        <w:i/>
      </w:rPr>
    </w:pPr>
    <w:r>
      <w:rPr>
        <w:b/>
        <w:i/>
      </w:rPr>
      <w:t xml:space="preserve">E-mail-  </w:t>
    </w:r>
    <w:hyperlink r:id="rId2" w:history="1">
      <w:r w:rsidR="00E61A3E" w:rsidRPr="002A292E">
        <w:rPr>
          <w:rStyle w:val="Collegamentoipertestuale"/>
          <w:b/>
          <w:i/>
        </w:rPr>
        <w:t>comunedicapitignano3@virgilio.it</w:t>
      </w:r>
    </w:hyperlink>
    <w:r w:rsidR="00E61A3E" w:rsidRPr="00E61A3E">
      <w:rPr>
        <w:b/>
        <w:i/>
      </w:rPr>
      <w:t>,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1AA" w:rsidRDefault="00DB61AA">
      <w:r>
        <w:separator/>
      </w:r>
    </w:p>
  </w:footnote>
  <w:footnote w:type="continuationSeparator" w:id="1">
    <w:p w:rsidR="00DB61AA" w:rsidRDefault="00DB6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81" w:rsidRDefault="00732BF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42F" w:rsidRPr="00E61A3E" w:rsidRDefault="00AE642F" w:rsidP="00FC4295">
    <w:pPr>
      <w:pStyle w:val="Titolo"/>
      <w:ind w:left="1277"/>
      <w:rPr>
        <w:i/>
        <w:shadow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66719</wp:posOffset>
          </wp:positionH>
          <wp:positionV relativeFrom="paragraph">
            <wp:posOffset>6571</wp:posOffset>
          </wp:positionV>
          <wp:extent cx="731671" cy="874749"/>
          <wp:effectExtent l="0" t="0" r="0" b="0"/>
          <wp:wrapNone/>
          <wp:docPr id="3" name="Immagine 3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388" cy="874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61A3E">
      <w:rPr>
        <w:i/>
        <w:shadow/>
        <w:sz w:val="56"/>
        <w:szCs w:val="56"/>
      </w:rPr>
      <w:t>COMUNE DI CAPITIGNANO</w:t>
    </w:r>
  </w:p>
  <w:p w:rsidR="00AE642F" w:rsidRPr="00E61A3E" w:rsidRDefault="00AE642F" w:rsidP="00FC4295">
    <w:pPr>
      <w:ind w:left="1985" w:right="617"/>
      <w:jc w:val="center"/>
      <w:rPr>
        <w:rFonts w:ascii="Book Antiqua" w:hAnsi="Book Antiqua"/>
        <w:i/>
        <w:sz w:val="28"/>
        <w:szCs w:val="28"/>
      </w:rPr>
    </w:pPr>
    <w:r w:rsidRPr="00E61A3E">
      <w:rPr>
        <w:rFonts w:ascii="Book Antiqua" w:hAnsi="Book Antiqua"/>
        <w:i/>
        <w:sz w:val="28"/>
        <w:szCs w:val="28"/>
      </w:rPr>
      <w:t>Provincia dell’Aquila</w:t>
    </w:r>
  </w:p>
  <w:p w:rsidR="00E61A3E" w:rsidRPr="00E61A3E" w:rsidRDefault="00E61A3E" w:rsidP="00FC4295">
    <w:pPr>
      <w:ind w:left="1985" w:right="617"/>
      <w:jc w:val="center"/>
      <w:rPr>
        <w:rFonts w:ascii="Book Antiqua" w:hAnsi="Book Antiqua"/>
        <w:i/>
      </w:rPr>
    </w:pPr>
    <w:r w:rsidRPr="00E61A3E">
      <w:rPr>
        <w:rFonts w:ascii="Book Antiqua" w:hAnsi="Book Antiqua"/>
        <w:i/>
      </w:rPr>
      <w:t>Piazza del Municipio  n. 1</w:t>
    </w:r>
  </w:p>
  <w:p w:rsidR="00E61A3E" w:rsidRPr="00E61A3E" w:rsidRDefault="00E61A3E" w:rsidP="00FC4295">
    <w:pPr>
      <w:ind w:left="1985" w:right="617"/>
      <w:jc w:val="center"/>
      <w:rPr>
        <w:rFonts w:ascii="Book Antiqua" w:hAnsi="Book Antiqua"/>
        <w:i/>
      </w:rPr>
    </w:pPr>
    <w:r w:rsidRPr="00E61A3E">
      <w:rPr>
        <w:rFonts w:ascii="Book Antiqua" w:hAnsi="Book Antiqua"/>
        <w:i/>
      </w:rPr>
      <w:t>C.A.P. 67014</w:t>
    </w:r>
  </w:p>
  <w:p w:rsidR="00AE642F" w:rsidRDefault="00AE642F" w:rsidP="00FC4295">
    <w:pPr>
      <w:pStyle w:val="Titolo1"/>
      <w:ind w:left="1985" w:right="617"/>
    </w:pPr>
    <w:r w:rsidRPr="00E61A3E">
      <w:t>Telef</w:t>
    </w:r>
    <w:r w:rsidR="00E61A3E">
      <w:t>ono  0862  905463   fax  905158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3pt;height:11.3pt" o:bullet="t">
        <v:imagedata r:id="rId1" o:title="BD14565_"/>
      </v:shape>
    </w:pict>
  </w:numPicBullet>
  <w:abstractNum w:abstractNumId="0">
    <w:nsid w:val="00E50D8C"/>
    <w:multiLevelType w:val="hybridMultilevel"/>
    <w:tmpl w:val="A0F687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84330"/>
    <w:multiLevelType w:val="hybridMultilevel"/>
    <w:tmpl w:val="A3EE73BC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123779FE"/>
    <w:multiLevelType w:val="hybridMultilevel"/>
    <w:tmpl w:val="D984402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39310F2"/>
    <w:multiLevelType w:val="hybridMultilevel"/>
    <w:tmpl w:val="77988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B0137"/>
    <w:multiLevelType w:val="hybridMultilevel"/>
    <w:tmpl w:val="EE9C7E8A"/>
    <w:lvl w:ilvl="0" w:tplc="0410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5">
    <w:nsid w:val="246864D1"/>
    <w:multiLevelType w:val="hybridMultilevel"/>
    <w:tmpl w:val="9A0C3016"/>
    <w:lvl w:ilvl="0" w:tplc="0410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6">
    <w:nsid w:val="2CB37DB7"/>
    <w:multiLevelType w:val="hybridMultilevel"/>
    <w:tmpl w:val="648E2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C6AD9"/>
    <w:multiLevelType w:val="hybridMultilevel"/>
    <w:tmpl w:val="7A5821E8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>
    <w:nsid w:val="56140BB1"/>
    <w:multiLevelType w:val="hybridMultilevel"/>
    <w:tmpl w:val="6592F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00767"/>
    <w:multiLevelType w:val="hybridMultilevel"/>
    <w:tmpl w:val="41E2D5F6"/>
    <w:lvl w:ilvl="0" w:tplc="0410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696D47E8"/>
    <w:multiLevelType w:val="hybridMultilevel"/>
    <w:tmpl w:val="027EEB1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B66060C"/>
    <w:multiLevelType w:val="hybridMultilevel"/>
    <w:tmpl w:val="3430A3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332EEE"/>
    <w:multiLevelType w:val="hybridMultilevel"/>
    <w:tmpl w:val="5688F6B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8260FEB"/>
    <w:multiLevelType w:val="hybridMultilevel"/>
    <w:tmpl w:val="D8A83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E96DE0"/>
    <w:multiLevelType w:val="hybridMultilevel"/>
    <w:tmpl w:val="CF4E9C24"/>
    <w:lvl w:ilvl="0" w:tplc="32C05E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2C05E9C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12"/>
  </w:num>
  <w:num w:numId="14">
    <w:abstractNumId w:val="3"/>
  </w:num>
  <w:num w:numId="15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A83989"/>
    <w:rsid w:val="00005240"/>
    <w:rsid w:val="00014845"/>
    <w:rsid w:val="00022A62"/>
    <w:rsid w:val="00035247"/>
    <w:rsid w:val="0003685E"/>
    <w:rsid w:val="0004239A"/>
    <w:rsid w:val="00043FF8"/>
    <w:rsid w:val="00046A8D"/>
    <w:rsid w:val="00050E47"/>
    <w:rsid w:val="00051D26"/>
    <w:rsid w:val="00070F0D"/>
    <w:rsid w:val="0007325C"/>
    <w:rsid w:val="000806E9"/>
    <w:rsid w:val="000865F8"/>
    <w:rsid w:val="0009033C"/>
    <w:rsid w:val="000947EE"/>
    <w:rsid w:val="000B24E2"/>
    <w:rsid w:val="000B7CEE"/>
    <w:rsid w:val="000E5FE5"/>
    <w:rsid w:val="000F6719"/>
    <w:rsid w:val="0010716B"/>
    <w:rsid w:val="00107D79"/>
    <w:rsid w:val="00121A84"/>
    <w:rsid w:val="001229D6"/>
    <w:rsid w:val="00122BB3"/>
    <w:rsid w:val="00124DF0"/>
    <w:rsid w:val="001277D4"/>
    <w:rsid w:val="0014359E"/>
    <w:rsid w:val="00153DBE"/>
    <w:rsid w:val="0019316B"/>
    <w:rsid w:val="001A7EE0"/>
    <w:rsid w:val="001C5029"/>
    <w:rsid w:val="001C530E"/>
    <w:rsid w:val="001E0168"/>
    <w:rsid w:val="001E151A"/>
    <w:rsid w:val="001E22D5"/>
    <w:rsid w:val="001E5987"/>
    <w:rsid w:val="0020184A"/>
    <w:rsid w:val="00210A61"/>
    <w:rsid w:val="00214CFF"/>
    <w:rsid w:val="002319B6"/>
    <w:rsid w:val="002558CD"/>
    <w:rsid w:val="0026196D"/>
    <w:rsid w:val="0026597F"/>
    <w:rsid w:val="0027080F"/>
    <w:rsid w:val="00294925"/>
    <w:rsid w:val="002A0919"/>
    <w:rsid w:val="002B2929"/>
    <w:rsid w:val="002C1023"/>
    <w:rsid w:val="002D31DA"/>
    <w:rsid w:val="002D48BD"/>
    <w:rsid w:val="002D7832"/>
    <w:rsid w:val="002F629D"/>
    <w:rsid w:val="00300C9B"/>
    <w:rsid w:val="00305AA9"/>
    <w:rsid w:val="003100C4"/>
    <w:rsid w:val="00310E54"/>
    <w:rsid w:val="0032613D"/>
    <w:rsid w:val="0033584E"/>
    <w:rsid w:val="00336931"/>
    <w:rsid w:val="00342DA6"/>
    <w:rsid w:val="0034398F"/>
    <w:rsid w:val="00346DD1"/>
    <w:rsid w:val="003479BD"/>
    <w:rsid w:val="00347DCA"/>
    <w:rsid w:val="00350CEF"/>
    <w:rsid w:val="00355454"/>
    <w:rsid w:val="00357E82"/>
    <w:rsid w:val="00365993"/>
    <w:rsid w:val="00367B31"/>
    <w:rsid w:val="003749E8"/>
    <w:rsid w:val="003820A1"/>
    <w:rsid w:val="00385F16"/>
    <w:rsid w:val="0039262A"/>
    <w:rsid w:val="003959E6"/>
    <w:rsid w:val="003A15CE"/>
    <w:rsid w:val="003A4EE5"/>
    <w:rsid w:val="003C0854"/>
    <w:rsid w:val="003C3E47"/>
    <w:rsid w:val="003C684D"/>
    <w:rsid w:val="003D1C54"/>
    <w:rsid w:val="003D4CF4"/>
    <w:rsid w:val="003D57F9"/>
    <w:rsid w:val="003D6BDF"/>
    <w:rsid w:val="003E252D"/>
    <w:rsid w:val="003E70CB"/>
    <w:rsid w:val="003F155B"/>
    <w:rsid w:val="00414B05"/>
    <w:rsid w:val="004246F5"/>
    <w:rsid w:val="00431A00"/>
    <w:rsid w:val="00435B78"/>
    <w:rsid w:val="004369BE"/>
    <w:rsid w:val="0044675F"/>
    <w:rsid w:val="00461FBF"/>
    <w:rsid w:val="00473581"/>
    <w:rsid w:val="00481BE3"/>
    <w:rsid w:val="0048763E"/>
    <w:rsid w:val="0049587F"/>
    <w:rsid w:val="004A3B0F"/>
    <w:rsid w:val="004C02BE"/>
    <w:rsid w:val="004C7A9B"/>
    <w:rsid w:val="004D0915"/>
    <w:rsid w:val="004D5318"/>
    <w:rsid w:val="004D5C68"/>
    <w:rsid w:val="004E0153"/>
    <w:rsid w:val="004E189D"/>
    <w:rsid w:val="004E6F15"/>
    <w:rsid w:val="005120F4"/>
    <w:rsid w:val="005123F4"/>
    <w:rsid w:val="0051737C"/>
    <w:rsid w:val="00520254"/>
    <w:rsid w:val="005302C8"/>
    <w:rsid w:val="0055181B"/>
    <w:rsid w:val="0058190B"/>
    <w:rsid w:val="005A0528"/>
    <w:rsid w:val="005A748A"/>
    <w:rsid w:val="005B51EE"/>
    <w:rsid w:val="005B7D37"/>
    <w:rsid w:val="005C07FD"/>
    <w:rsid w:val="005E21DD"/>
    <w:rsid w:val="005E331E"/>
    <w:rsid w:val="005E4608"/>
    <w:rsid w:val="005F0857"/>
    <w:rsid w:val="0061573B"/>
    <w:rsid w:val="00625C75"/>
    <w:rsid w:val="006277CC"/>
    <w:rsid w:val="00632ECA"/>
    <w:rsid w:val="00643CD0"/>
    <w:rsid w:val="006446D5"/>
    <w:rsid w:val="00655F63"/>
    <w:rsid w:val="00687FCC"/>
    <w:rsid w:val="0069524F"/>
    <w:rsid w:val="006A10AC"/>
    <w:rsid w:val="006A4D9B"/>
    <w:rsid w:val="006B0313"/>
    <w:rsid w:val="006C5071"/>
    <w:rsid w:val="006D07CA"/>
    <w:rsid w:val="006D6E20"/>
    <w:rsid w:val="006D763D"/>
    <w:rsid w:val="006E1A22"/>
    <w:rsid w:val="006E494D"/>
    <w:rsid w:val="006F4003"/>
    <w:rsid w:val="0070144A"/>
    <w:rsid w:val="00703F0F"/>
    <w:rsid w:val="00707668"/>
    <w:rsid w:val="00724D68"/>
    <w:rsid w:val="00725044"/>
    <w:rsid w:val="0072621B"/>
    <w:rsid w:val="00731220"/>
    <w:rsid w:val="007316A1"/>
    <w:rsid w:val="00732BFC"/>
    <w:rsid w:val="00733884"/>
    <w:rsid w:val="00734145"/>
    <w:rsid w:val="007406A0"/>
    <w:rsid w:val="0074154F"/>
    <w:rsid w:val="00751E10"/>
    <w:rsid w:val="00757A3C"/>
    <w:rsid w:val="007651A7"/>
    <w:rsid w:val="007702AA"/>
    <w:rsid w:val="007729A9"/>
    <w:rsid w:val="00777ED8"/>
    <w:rsid w:val="007A78BB"/>
    <w:rsid w:val="007B154B"/>
    <w:rsid w:val="007B6827"/>
    <w:rsid w:val="007B6964"/>
    <w:rsid w:val="007C23F3"/>
    <w:rsid w:val="007C62B9"/>
    <w:rsid w:val="007C71EE"/>
    <w:rsid w:val="007D1201"/>
    <w:rsid w:val="007E5354"/>
    <w:rsid w:val="00806202"/>
    <w:rsid w:val="0080784A"/>
    <w:rsid w:val="00821C0D"/>
    <w:rsid w:val="00821EDC"/>
    <w:rsid w:val="008251F5"/>
    <w:rsid w:val="0082667F"/>
    <w:rsid w:val="00830C0F"/>
    <w:rsid w:val="00842542"/>
    <w:rsid w:val="008505DA"/>
    <w:rsid w:val="00861F73"/>
    <w:rsid w:val="008667B6"/>
    <w:rsid w:val="008668BB"/>
    <w:rsid w:val="00866DB2"/>
    <w:rsid w:val="008677A2"/>
    <w:rsid w:val="00873E44"/>
    <w:rsid w:val="008762A8"/>
    <w:rsid w:val="0089222A"/>
    <w:rsid w:val="008A2A7A"/>
    <w:rsid w:val="008B1108"/>
    <w:rsid w:val="008B5A4C"/>
    <w:rsid w:val="008B660B"/>
    <w:rsid w:val="008E0B8F"/>
    <w:rsid w:val="008F71B5"/>
    <w:rsid w:val="008F7DDD"/>
    <w:rsid w:val="00910A83"/>
    <w:rsid w:val="00930E66"/>
    <w:rsid w:val="0093377F"/>
    <w:rsid w:val="00951020"/>
    <w:rsid w:val="00964C62"/>
    <w:rsid w:val="0096736A"/>
    <w:rsid w:val="00974114"/>
    <w:rsid w:val="009742AA"/>
    <w:rsid w:val="00974BB3"/>
    <w:rsid w:val="0098491F"/>
    <w:rsid w:val="00990A48"/>
    <w:rsid w:val="009C2173"/>
    <w:rsid w:val="009C6EFC"/>
    <w:rsid w:val="009D31DA"/>
    <w:rsid w:val="009D67BF"/>
    <w:rsid w:val="009F2ADC"/>
    <w:rsid w:val="009F3037"/>
    <w:rsid w:val="009F4199"/>
    <w:rsid w:val="00A147D4"/>
    <w:rsid w:val="00A243C7"/>
    <w:rsid w:val="00A25BC8"/>
    <w:rsid w:val="00A30184"/>
    <w:rsid w:val="00A42586"/>
    <w:rsid w:val="00A46265"/>
    <w:rsid w:val="00A549C4"/>
    <w:rsid w:val="00A56E72"/>
    <w:rsid w:val="00A625E3"/>
    <w:rsid w:val="00A803BF"/>
    <w:rsid w:val="00A81FE6"/>
    <w:rsid w:val="00A83989"/>
    <w:rsid w:val="00A94587"/>
    <w:rsid w:val="00AA0D5A"/>
    <w:rsid w:val="00AA2271"/>
    <w:rsid w:val="00AA4442"/>
    <w:rsid w:val="00AA514A"/>
    <w:rsid w:val="00AB2DF3"/>
    <w:rsid w:val="00AC0984"/>
    <w:rsid w:val="00AD5254"/>
    <w:rsid w:val="00AD6F20"/>
    <w:rsid w:val="00AE642F"/>
    <w:rsid w:val="00B00796"/>
    <w:rsid w:val="00B00E3E"/>
    <w:rsid w:val="00B2285D"/>
    <w:rsid w:val="00B3298E"/>
    <w:rsid w:val="00B32F7A"/>
    <w:rsid w:val="00B35C8B"/>
    <w:rsid w:val="00B41AC0"/>
    <w:rsid w:val="00B44A6A"/>
    <w:rsid w:val="00B46ED4"/>
    <w:rsid w:val="00B54E82"/>
    <w:rsid w:val="00B6192C"/>
    <w:rsid w:val="00B66302"/>
    <w:rsid w:val="00BA3031"/>
    <w:rsid w:val="00BA5E78"/>
    <w:rsid w:val="00BA5EED"/>
    <w:rsid w:val="00BB64C7"/>
    <w:rsid w:val="00BC0768"/>
    <w:rsid w:val="00BC18FD"/>
    <w:rsid w:val="00BC3478"/>
    <w:rsid w:val="00BD5CAB"/>
    <w:rsid w:val="00BF767B"/>
    <w:rsid w:val="00C005AB"/>
    <w:rsid w:val="00C127EA"/>
    <w:rsid w:val="00C51AF5"/>
    <w:rsid w:val="00C52418"/>
    <w:rsid w:val="00C60AD1"/>
    <w:rsid w:val="00C633C6"/>
    <w:rsid w:val="00C648F6"/>
    <w:rsid w:val="00C71779"/>
    <w:rsid w:val="00C76F0E"/>
    <w:rsid w:val="00C86B97"/>
    <w:rsid w:val="00C90E2A"/>
    <w:rsid w:val="00C92B57"/>
    <w:rsid w:val="00CA06AC"/>
    <w:rsid w:val="00CA5BBD"/>
    <w:rsid w:val="00CB01AF"/>
    <w:rsid w:val="00CB78E5"/>
    <w:rsid w:val="00CC1399"/>
    <w:rsid w:val="00CD5B0B"/>
    <w:rsid w:val="00CD6634"/>
    <w:rsid w:val="00CE2F88"/>
    <w:rsid w:val="00CF527A"/>
    <w:rsid w:val="00D042BA"/>
    <w:rsid w:val="00D2296A"/>
    <w:rsid w:val="00D365FD"/>
    <w:rsid w:val="00D52166"/>
    <w:rsid w:val="00D6081A"/>
    <w:rsid w:val="00D83AE7"/>
    <w:rsid w:val="00D97EC0"/>
    <w:rsid w:val="00DA1CDF"/>
    <w:rsid w:val="00DB61AA"/>
    <w:rsid w:val="00DC35C9"/>
    <w:rsid w:val="00DC3A8A"/>
    <w:rsid w:val="00DC6948"/>
    <w:rsid w:val="00DC6F25"/>
    <w:rsid w:val="00DF46C0"/>
    <w:rsid w:val="00DF4EBC"/>
    <w:rsid w:val="00E35BB1"/>
    <w:rsid w:val="00E61A3E"/>
    <w:rsid w:val="00E64C9D"/>
    <w:rsid w:val="00E66C51"/>
    <w:rsid w:val="00E727F1"/>
    <w:rsid w:val="00E75CB0"/>
    <w:rsid w:val="00E76CEA"/>
    <w:rsid w:val="00E95282"/>
    <w:rsid w:val="00EA01B6"/>
    <w:rsid w:val="00EA26EE"/>
    <w:rsid w:val="00EB5701"/>
    <w:rsid w:val="00EC47FD"/>
    <w:rsid w:val="00EC5F98"/>
    <w:rsid w:val="00EE105E"/>
    <w:rsid w:val="00EE2AD8"/>
    <w:rsid w:val="00EF09AB"/>
    <w:rsid w:val="00EF22E5"/>
    <w:rsid w:val="00EF2BA1"/>
    <w:rsid w:val="00F03212"/>
    <w:rsid w:val="00F270E9"/>
    <w:rsid w:val="00F31AA8"/>
    <w:rsid w:val="00F32DE1"/>
    <w:rsid w:val="00F33B68"/>
    <w:rsid w:val="00F34076"/>
    <w:rsid w:val="00F564FC"/>
    <w:rsid w:val="00F601E5"/>
    <w:rsid w:val="00F6186C"/>
    <w:rsid w:val="00F71A63"/>
    <w:rsid w:val="00FA4201"/>
    <w:rsid w:val="00FB363C"/>
    <w:rsid w:val="00FB4222"/>
    <w:rsid w:val="00FC1FC5"/>
    <w:rsid w:val="00FC4295"/>
    <w:rsid w:val="00FC683C"/>
    <w:rsid w:val="00FE186D"/>
    <w:rsid w:val="00FE692A"/>
    <w:rsid w:val="00FE7403"/>
    <w:rsid w:val="00FF157E"/>
    <w:rsid w:val="00FF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D4CF4"/>
  </w:style>
  <w:style w:type="paragraph" w:styleId="Titolo1">
    <w:name w:val="heading 1"/>
    <w:basedOn w:val="Normale"/>
    <w:next w:val="Normale"/>
    <w:qFormat/>
    <w:rsid w:val="003D4CF4"/>
    <w:pPr>
      <w:keepNext/>
      <w:jc w:val="center"/>
      <w:outlineLvl w:val="0"/>
    </w:pPr>
    <w:rPr>
      <w:rFonts w:ascii="Book Antiqua" w:hAnsi="Book Antiqua"/>
      <w:i/>
    </w:rPr>
  </w:style>
  <w:style w:type="paragraph" w:styleId="Titolo2">
    <w:name w:val="heading 2"/>
    <w:basedOn w:val="Normale"/>
    <w:next w:val="Normale"/>
    <w:qFormat/>
    <w:rsid w:val="003D4CF4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qFormat/>
    <w:rsid w:val="003D4CF4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2"/>
    </w:pPr>
    <w:rPr>
      <w:rFonts w:ascii="Verdana" w:hAnsi="Verdana"/>
      <w:b/>
      <w:sz w:val="22"/>
    </w:rPr>
  </w:style>
  <w:style w:type="paragraph" w:styleId="Titolo4">
    <w:name w:val="heading 4"/>
    <w:basedOn w:val="Normale"/>
    <w:next w:val="Normale"/>
    <w:qFormat/>
    <w:rsid w:val="003D4CF4"/>
    <w:pPr>
      <w:keepNext/>
      <w:ind w:firstLine="708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3D4CF4"/>
    <w:pPr>
      <w:keepNext/>
      <w:tabs>
        <w:tab w:val="left" w:pos="426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8"/>
      <w:outlineLvl w:val="4"/>
    </w:pPr>
    <w:rPr>
      <w:rFonts w:ascii="Verdana" w:hAnsi="Verdana"/>
      <w:b/>
      <w:i/>
      <w:sz w:val="18"/>
    </w:rPr>
  </w:style>
  <w:style w:type="paragraph" w:styleId="Titolo6">
    <w:name w:val="heading 6"/>
    <w:basedOn w:val="Normale"/>
    <w:next w:val="Normale"/>
    <w:qFormat/>
    <w:rsid w:val="003D4CF4"/>
    <w:pPr>
      <w:keepNext/>
      <w:tabs>
        <w:tab w:val="left" w:pos="4828"/>
        <w:tab w:val="left" w:pos="5112"/>
        <w:tab w:val="left" w:pos="5822"/>
      </w:tabs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3D4CF4"/>
    <w:pPr>
      <w:keepNext/>
      <w:tabs>
        <w:tab w:val="left" w:pos="4828"/>
        <w:tab w:val="left" w:pos="5112"/>
        <w:tab w:val="left" w:pos="5822"/>
      </w:tabs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3D4CF4"/>
    <w:pPr>
      <w:keepNext/>
      <w:tabs>
        <w:tab w:val="left" w:pos="4828"/>
        <w:tab w:val="left" w:pos="5112"/>
        <w:tab w:val="left" w:pos="5822"/>
      </w:tabs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3D4CF4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D4C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D4CF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rsid w:val="003D4CF4"/>
    <w:pPr>
      <w:jc w:val="center"/>
    </w:pPr>
    <w:rPr>
      <w:rFonts w:ascii="Book Antiqua" w:hAnsi="Book Antiqua"/>
      <w:b/>
      <w:sz w:val="36"/>
    </w:rPr>
  </w:style>
  <w:style w:type="character" w:styleId="Collegamentoipertestuale">
    <w:name w:val="Hyperlink"/>
    <w:basedOn w:val="Carpredefinitoparagrafo"/>
    <w:uiPriority w:val="99"/>
    <w:rsid w:val="003D4CF4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3D4CF4"/>
    <w:pPr>
      <w:jc w:val="both"/>
    </w:pPr>
    <w:rPr>
      <w:sz w:val="24"/>
    </w:rPr>
  </w:style>
  <w:style w:type="paragraph" w:styleId="Testodelblocco">
    <w:name w:val="Block Text"/>
    <w:basedOn w:val="Normale"/>
    <w:rsid w:val="003D4CF4"/>
    <w:pPr>
      <w:tabs>
        <w:tab w:val="left" w:pos="4544"/>
        <w:tab w:val="left" w:pos="5822"/>
      </w:tabs>
      <w:ind w:left="284" w:right="333" w:firstLine="425"/>
      <w:jc w:val="both"/>
    </w:pPr>
    <w:rPr>
      <w:sz w:val="24"/>
    </w:rPr>
  </w:style>
  <w:style w:type="paragraph" w:styleId="Rientrocorpodeltesto">
    <w:name w:val="Body Text Indent"/>
    <w:basedOn w:val="Normale"/>
    <w:rsid w:val="003D4CF4"/>
    <w:pPr>
      <w:tabs>
        <w:tab w:val="left" w:pos="142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7"/>
      <w:jc w:val="both"/>
    </w:pPr>
    <w:rPr>
      <w:sz w:val="22"/>
    </w:rPr>
  </w:style>
  <w:style w:type="paragraph" w:styleId="Elenco">
    <w:name w:val="List"/>
    <w:basedOn w:val="Normale"/>
    <w:rsid w:val="003D4CF4"/>
    <w:pPr>
      <w:ind w:left="283" w:hanging="283"/>
    </w:pPr>
  </w:style>
  <w:style w:type="paragraph" w:styleId="Corpodeltesto2">
    <w:name w:val="Body Text 2"/>
    <w:basedOn w:val="Normale"/>
    <w:rsid w:val="003D4CF4"/>
    <w:pPr>
      <w:tabs>
        <w:tab w:val="left" w:pos="4828"/>
        <w:tab w:val="left" w:pos="5112"/>
        <w:tab w:val="left" w:pos="5822"/>
      </w:tabs>
      <w:jc w:val="both"/>
    </w:pPr>
    <w:rPr>
      <w:b/>
      <w:sz w:val="24"/>
    </w:rPr>
  </w:style>
  <w:style w:type="paragraph" w:styleId="Corpodeltesto3">
    <w:name w:val="Body Text 3"/>
    <w:basedOn w:val="Normale"/>
    <w:rsid w:val="003D4CF4"/>
    <w:pPr>
      <w:tabs>
        <w:tab w:val="left" w:pos="4828"/>
        <w:tab w:val="left" w:pos="5112"/>
        <w:tab w:val="left" w:pos="5822"/>
      </w:tabs>
    </w:pPr>
    <w:rPr>
      <w:sz w:val="24"/>
    </w:rPr>
  </w:style>
  <w:style w:type="character" w:styleId="Collegamentovisitato">
    <w:name w:val="FollowedHyperlink"/>
    <w:basedOn w:val="Carpredefinitoparagrafo"/>
    <w:rsid w:val="003D4CF4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8B5A4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4D0915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D0915"/>
    <w:rPr>
      <w:b/>
      <w:bCs/>
    </w:rPr>
  </w:style>
  <w:style w:type="character" w:styleId="Enfasicorsivo">
    <w:name w:val="Emphasis"/>
    <w:basedOn w:val="Carpredefinitoparagrafo"/>
    <w:uiPriority w:val="20"/>
    <w:qFormat/>
    <w:rsid w:val="00431A00"/>
    <w:rPr>
      <w:i/>
      <w:iCs/>
    </w:rPr>
  </w:style>
  <w:style w:type="paragraph" w:customStyle="1" w:styleId="Nessunostileparagrafo">
    <w:name w:val="[Nessuno stile paragrafo]"/>
    <w:rsid w:val="005123F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qFormat/>
    <w:rsid w:val="00703F0F"/>
    <w:pPr>
      <w:ind w:left="720"/>
      <w:contextualSpacing/>
    </w:pPr>
  </w:style>
  <w:style w:type="paragraph" w:customStyle="1" w:styleId="Default">
    <w:name w:val="Default"/>
    <w:rsid w:val="007316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basedOn w:val="Normale"/>
    <w:rsid w:val="006A10AC"/>
    <w:pPr>
      <w:tabs>
        <w:tab w:val="left" w:pos="740"/>
      </w:tabs>
      <w:spacing w:line="240" w:lineRule="atLeast"/>
      <w:ind w:left="1440" w:firstLine="720"/>
    </w:pPr>
    <w:rPr>
      <w:sz w:val="24"/>
    </w:rPr>
  </w:style>
  <w:style w:type="paragraph" w:customStyle="1" w:styleId="p2">
    <w:name w:val="p2"/>
    <w:basedOn w:val="Normale"/>
    <w:rsid w:val="006A10AC"/>
    <w:pPr>
      <w:tabs>
        <w:tab w:val="left" w:pos="1220"/>
      </w:tabs>
      <w:spacing w:line="240" w:lineRule="atLeast"/>
      <w:ind w:left="288" w:hanging="1152"/>
    </w:pPr>
    <w:rPr>
      <w:sz w:val="24"/>
    </w:rPr>
  </w:style>
  <w:style w:type="paragraph" w:customStyle="1" w:styleId="p3">
    <w:name w:val="p3"/>
    <w:basedOn w:val="Normale"/>
    <w:rsid w:val="006A10AC"/>
    <w:pPr>
      <w:spacing w:line="240" w:lineRule="atLeast"/>
    </w:pPr>
    <w:rPr>
      <w:sz w:val="24"/>
    </w:rPr>
  </w:style>
  <w:style w:type="paragraph" w:customStyle="1" w:styleId="c4">
    <w:name w:val="c4"/>
    <w:basedOn w:val="Normale"/>
    <w:rsid w:val="006A10AC"/>
    <w:pPr>
      <w:spacing w:line="240" w:lineRule="atLeast"/>
      <w:jc w:val="center"/>
    </w:pPr>
    <w:rPr>
      <w:sz w:val="24"/>
    </w:rPr>
  </w:style>
  <w:style w:type="paragraph" w:customStyle="1" w:styleId="p5">
    <w:name w:val="p5"/>
    <w:basedOn w:val="Normale"/>
    <w:rsid w:val="006A10AC"/>
    <w:pPr>
      <w:spacing w:line="240" w:lineRule="atLeast"/>
      <w:ind w:left="1008" w:hanging="432"/>
    </w:pPr>
    <w:rPr>
      <w:sz w:val="24"/>
    </w:rPr>
  </w:style>
  <w:style w:type="paragraph" w:styleId="Sottotitolo">
    <w:name w:val="Subtitle"/>
    <w:basedOn w:val="Normale"/>
    <w:link w:val="SottotitoloCarattere"/>
    <w:qFormat/>
    <w:rsid w:val="006A10AC"/>
    <w:pPr>
      <w:tabs>
        <w:tab w:val="left" w:pos="2410"/>
        <w:tab w:val="left" w:pos="2835"/>
      </w:tabs>
      <w:jc w:val="center"/>
    </w:pPr>
    <w:rPr>
      <w:b/>
      <w:noProof/>
      <w:sz w:val="36"/>
    </w:rPr>
  </w:style>
  <w:style w:type="character" w:customStyle="1" w:styleId="SottotitoloCarattere">
    <w:name w:val="Sottotitolo Carattere"/>
    <w:basedOn w:val="Carpredefinitoparagrafo"/>
    <w:link w:val="Sottotitolo"/>
    <w:rsid w:val="006A10AC"/>
    <w:rPr>
      <w:b/>
      <w:noProof/>
      <w:sz w:val="36"/>
    </w:rPr>
  </w:style>
  <w:style w:type="paragraph" w:styleId="Rientrocorpodeltesto2">
    <w:name w:val="Body Text Indent 2"/>
    <w:basedOn w:val="Normale"/>
    <w:link w:val="Rientrocorpodeltesto2Carattere"/>
    <w:rsid w:val="006A10AC"/>
    <w:pPr>
      <w:ind w:left="1416"/>
      <w:jc w:val="both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A10AC"/>
    <w:rPr>
      <w:sz w:val="24"/>
    </w:rPr>
  </w:style>
  <w:style w:type="paragraph" w:customStyle="1" w:styleId="t1">
    <w:name w:val="t1"/>
    <w:basedOn w:val="Normale"/>
    <w:rsid w:val="006A10AC"/>
    <w:pPr>
      <w:widowControl w:val="0"/>
      <w:spacing w:line="240" w:lineRule="atLeast"/>
    </w:pPr>
    <w:rPr>
      <w:snapToGrid w:val="0"/>
      <w:sz w:val="24"/>
    </w:rPr>
  </w:style>
  <w:style w:type="paragraph" w:styleId="Rientrocorpodeltesto3">
    <w:name w:val="Body Text Indent 3"/>
    <w:basedOn w:val="Normale"/>
    <w:link w:val="Rientrocorpodeltesto3Carattere"/>
    <w:rsid w:val="006A10A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A10AC"/>
    <w:rPr>
      <w:sz w:val="16"/>
      <w:szCs w:val="16"/>
    </w:rPr>
  </w:style>
  <w:style w:type="paragraph" w:customStyle="1" w:styleId="Corpodeltesto21">
    <w:name w:val="Corpo del testo 21"/>
    <w:basedOn w:val="Normale"/>
    <w:rsid w:val="006A10AC"/>
    <w:pPr>
      <w:tabs>
        <w:tab w:val="left" w:pos="0"/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spacing w:line="360" w:lineRule="auto"/>
      <w:ind w:firstLine="144"/>
      <w:jc w:val="both"/>
      <w:textAlignment w:val="baseline"/>
    </w:pPr>
    <w:rPr>
      <w:noProof/>
      <w:sz w:val="24"/>
    </w:rPr>
  </w:style>
  <w:style w:type="paragraph" w:customStyle="1" w:styleId="Rientrocorpodeltesto21">
    <w:name w:val="Rientro corpo del testo 21"/>
    <w:basedOn w:val="Normale"/>
    <w:rsid w:val="006A10AC"/>
    <w:pPr>
      <w:tabs>
        <w:tab w:val="left" w:pos="0"/>
        <w:tab w:val="left" w:pos="576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overflowPunct w:val="0"/>
      <w:autoSpaceDE w:val="0"/>
      <w:autoSpaceDN w:val="0"/>
      <w:adjustRightInd w:val="0"/>
      <w:spacing w:line="360" w:lineRule="auto"/>
      <w:ind w:left="576" w:firstLine="288"/>
      <w:jc w:val="both"/>
      <w:textAlignment w:val="baseline"/>
    </w:pPr>
    <w:rPr>
      <w:noProof/>
      <w:sz w:val="24"/>
    </w:rPr>
  </w:style>
  <w:style w:type="paragraph" w:customStyle="1" w:styleId="Rientrocorpodeltesto31">
    <w:name w:val="Rientro corpo del testo 31"/>
    <w:basedOn w:val="Normale"/>
    <w:rsid w:val="006A10AC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overflowPunct w:val="0"/>
      <w:autoSpaceDE w:val="0"/>
      <w:autoSpaceDN w:val="0"/>
      <w:adjustRightInd w:val="0"/>
      <w:spacing w:line="360" w:lineRule="auto"/>
      <w:ind w:left="576" w:firstLine="144"/>
      <w:jc w:val="both"/>
      <w:textAlignment w:val="baseline"/>
    </w:pPr>
    <w:rPr>
      <w:i/>
      <w:noProof/>
      <w:sz w:val="24"/>
    </w:rPr>
  </w:style>
  <w:style w:type="paragraph" w:customStyle="1" w:styleId="Rientrocorpodeltesto1">
    <w:name w:val="Rientro corpo del testo1"/>
    <w:basedOn w:val="Normale"/>
    <w:rsid w:val="006A10AC"/>
    <w:pPr>
      <w:autoSpaceDE w:val="0"/>
      <w:autoSpaceDN w:val="0"/>
      <w:spacing w:line="360" w:lineRule="auto"/>
      <w:jc w:val="both"/>
    </w:pPr>
    <w:rPr>
      <w:rFonts w:ascii="Arial" w:hAnsi="Arial" w:cs="Arial"/>
      <w:noProof/>
    </w:rPr>
  </w:style>
  <w:style w:type="paragraph" w:customStyle="1" w:styleId="Stile">
    <w:name w:val="Stile"/>
    <w:rsid w:val="006A10A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0">
    <w:name w:val="p0"/>
    <w:basedOn w:val="Normale"/>
    <w:rsid w:val="006A10AC"/>
    <w:pPr>
      <w:widowControl w:val="0"/>
      <w:tabs>
        <w:tab w:val="left" w:pos="720"/>
      </w:tabs>
      <w:snapToGrid w:val="0"/>
      <w:spacing w:line="240" w:lineRule="atLeast"/>
      <w:jc w:val="both"/>
    </w:pPr>
    <w:rPr>
      <w:sz w:val="24"/>
    </w:rPr>
  </w:style>
  <w:style w:type="character" w:styleId="Rimandonotadichiusura">
    <w:name w:val="endnote reference"/>
    <w:rsid w:val="006A10AC"/>
    <w:rPr>
      <w:vertAlign w:val="superscript"/>
    </w:rPr>
  </w:style>
  <w:style w:type="character" w:customStyle="1" w:styleId="FontStyle24">
    <w:name w:val="Font Style24"/>
    <w:rsid w:val="006A10A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6">
    <w:name w:val="Font Style26"/>
    <w:rsid w:val="006A10A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Paragrafoelenco1">
    <w:name w:val="Paragrafo elenco1"/>
    <w:basedOn w:val="Normale"/>
    <w:rsid w:val="006A10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eWeb1">
    <w:name w:val="Normale (Web)1"/>
    <w:basedOn w:val="Normale"/>
    <w:rsid w:val="006A10AC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</w:rPr>
  </w:style>
  <w:style w:type="character" w:styleId="Rimandonotaapidipagina">
    <w:name w:val="footnote reference"/>
    <w:uiPriority w:val="99"/>
    <w:rsid w:val="006A10A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6A10AC"/>
    <w:rPr>
      <w:rFonts w:ascii="Verdana" w:hAnsi="Verdana"/>
      <w:color w:val="00357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A10AC"/>
    <w:rPr>
      <w:rFonts w:ascii="Verdana" w:hAnsi="Verdana"/>
      <w:color w:val="003572"/>
    </w:rPr>
  </w:style>
  <w:style w:type="paragraph" w:customStyle="1" w:styleId="c6">
    <w:name w:val="c6"/>
    <w:basedOn w:val="Normale"/>
    <w:rsid w:val="006A10AC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13">
    <w:name w:val="p13"/>
    <w:basedOn w:val="Normale"/>
    <w:rsid w:val="006A10AC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p14">
    <w:name w:val="p14"/>
    <w:basedOn w:val="Normale"/>
    <w:rsid w:val="006A10AC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p15">
    <w:name w:val="p15"/>
    <w:basedOn w:val="Normale"/>
    <w:rsid w:val="006A10AC"/>
    <w:pPr>
      <w:widowControl w:val="0"/>
      <w:tabs>
        <w:tab w:val="left" w:pos="720"/>
      </w:tabs>
      <w:spacing w:line="280" w:lineRule="atLeast"/>
    </w:pPr>
    <w:rPr>
      <w:snapToGrid w:val="0"/>
      <w:sz w:val="24"/>
    </w:rPr>
  </w:style>
  <w:style w:type="character" w:customStyle="1" w:styleId="link1">
    <w:name w:val="link1"/>
    <w:rsid w:val="006A10AC"/>
    <w:rPr>
      <w:vanish w:val="0"/>
      <w:webHidden w:val="0"/>
      <w:color w:val="0E774A"/>
      <w:specVanish w:val="0"/>
    </w:rPr>
  </w:style>
  <w:style w:type="table" w:styleId="Grigliatabella">
    <w:name w:val="Table Grid"/>
    <w:basedOn w:val="Tabellanormale"/>
    <w:uiPriority w:val="59"/>
    <w:rsid w:val="006A1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6A10AC"/>
  </w:style>
  <w:style w:type="paragraph" w:customStyle="1" w:styleId="Normale1">
    <w:name w:val="Normale1"/>
    <w:rsid w:val="006A10AC"/>
    <w:rPr>
      <w:rFonts w:eastAsia="ヒラギノ角ゴ Pro W3"/>
      <w:color w:val="000000"/>
    </w:rPr>
  </w:style>
  <w:style w:type="character" w:customStyle="1" w:styleId="linkneltesto">
    <w:name w:val="link_nel_testo"/>
    <w:rsid w:val="006A10AC"/>
    <w:rPr>
      <w:rFonts w:ascii="Times New Roman" w:eastAsia="ヒラギノ角ゴ Pro W3" w:hAnsi="Times New Roman"/>
      <w:b w:val="0"/>
      <w:i/>
      <w:color w:val="000000"/>
    </w:rPr>
  </w:style>
  <w:style w:type="paragraph" w:customStyle="1" w:styleId="Corpo">
    <w:name w:val="Corpo"/>
    <w:rsid w:val="006A10AC"/>
    <w:rPr>
      <w:rFonts w:ascii="Helvetica" w:eastAsia="ヒラギノ角ゴ Pro W3" w:hAnsi="Helvetica"/>
      <w:color w:val="000000"/>
      <w:sz w:val="24"/>
    </w:rPr>
  </w:style>
  <w:style w:type="character" w:customStyle="1" w:styleId="TitoloCarattere">
    <w:name w:val="Titolo Carattere"/>
    <w:link w:val="Titolo"/>
    <w:rsid w:val="006A10AC"/>
    <w:rPr>
      <w:rFonts w:ascii="Book Antiqua" w:hAnsi="Book Antiqua"/>
      <w:b/>
      <w:sz w:val="36"/>
    </w:rPr>
  </w:style>
  <w:style w:type="paragraph" w:customStyle="1" w:styleId="Normal">
    <w:name w:val="[Normal]"/>
    <w:rsid w:val="006A1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rpodeltestoCarattere">
    <w:name w:val="Corpo del testo Carattere"/>
    <w:link w:val="Corpodeltesto"/>
    <w:rsid w:val="006A10AC"/>
    <w:rPr>
      <w:sz w:val="24"/>
    </w:rPr>
  </w:style>
  <w:style w:type="paragraph" w:customStyle="1" w:styleId="rtf1BodyText">
    <w:name w:val="rtf1 Body Text"/>
    <w:basedOn w:val="Normale"/>
    <w:rsid w:val="006A10AC"/>
    <w:pPr>
      <w:suppressAutoHyphens/>
      <w:autoSpaceDE w:val="0"/>
      <w:jc w:val="both"/>
    </w:pPr>
    <w:rPr>
      <w:rFonts w:ascii="MS Sans Serif" w:hAnsi="MS Sans Serif" w:cs="MS Sans Serif"/>
      <w:lang w:eastAsia="ar-SA"/>
    </w:rPr>
  </w:style>
  <w:style w:type="paragraph" w:customStyle="1" w:styleId="rtf1BodyTextIndent2">
    <w:name w:val="rtf1 Body Text Indent 2"/>
    <w:basedOn w:val="Normale"/>
    <w:rsid w:val="006A10AC"/>
    <w:pPr>
      <w:widowControl w:val="0"/>
      <w:spacing w:line="360" w:lineRule="auto"/>
      <w:ind w:left="284" w:hanging="284"/>
      <w:jc w:val="both"/>
    </w:pPr>
    <w:rPr>
      <w:sz w:val="22"/>
      <w:szCs w:val="22"/>
    </w:rPr>
  </w:style>
  <w:style w:type="character" w:customStyle="1" w:styleId="TestofumettoCarattere">
    <w:name w:val="Testo fumetto Carattere"/>
    <w:link w:val="Testofumetto"/>
    <w:uiPriority w:val="99"/>
    <w:semiHidden/>
    <w:rsid w:val="006A10AC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A10AC"/>
  </w:style>
  <w:style w:type="character" w:customStyle="1" w:styleId="PidipaginaCarattere">
    <w:name w:val="Piè di pagina Carattere"/>
    <w:link w:val="Pidipagina"/>
    <w:uiPriority w:val="99"/>
    <w:rsid w:val="006A10AC"/>
  </w:style>
  <w:style w:type="character" w:customStyle="1" w:styleId="postbody1">
    <w:name w:val="postbody1"/>
    <w:rsid w:val="001931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dicapitignano3@virgilio.it" TargetMode="External"/><Relationship Id="rId1" Type="http://schemas.openxmlformats.org/officeDocument/2006/relationships/hyperlink" Target="http://www.comune.montereal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A91CB-9D87-4219-AFF0-4D0BE4D4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San Paolo IMI</Company>
  <LinksUpToDate>false</LinksUpToDate>
  <CharactersWithSpaces>2910</CharactersWithSpaces>
  <SharedDoc>false</SharedDoc>
  <HLinks>
    <vt:vector size="12" baseType="variant">
      <vt:variant>
        <vt:i4>4587636</vt:i4>
      </vt:variant>
      <vt:variant>
        <vt:i4>9</vt:i4>
      </vt:variant>
      <vt:variant>
        <vt:i4>0</vt:i4>
      </vt:variant>
      <vt:variant>
        <vt:i4>5</vt:i4>
      </vt:variant>
      <vt:variant>
        <vt:lpwstr>mailto:comune@montereale.it</vt:lpwstr>
      </vt:variant>
      <vt:variant>
        <vt:lpwstr/>
      </vt:variant>
      <vt:variant>
        <vt:i4>5111834</vt:i4>
      </vt:variant>
      <vt:variant>
        <vt:i4>6</vt:i4>
      </vt:variant>
      <vt:variant>
        <vt:i4>0</vt:i4>
      </vt:variant>
      <vt:variant>
        <vt:i4>5</vt:i4>
      </vt:variant>
      <vt:variant>
        <vt:lpwstr>http://www.comune.montereale.it/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Segretario</cp:lastModifiedBy>
  <cp:revision>3</cp:revision>
  <cp:lastPrinted>2018-04-30T10:43:00Z</cp:lastPrinted>
  <dcterms:created xsi:type="dcterms:W3CDTF">2018-05-07T08:43:00Z</dcterms:created>
  <dcterms:modified xsi:type="dcterms:W3CDTF">2018-05-23T08:45:00Z</dcterms:modified>
</cp:coreProperties>
</file>