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34" w:rsidRPr="00B10D48" w:rsidRDefault="002151AE" w:rsidP="00857634">
      <w:pPr>
        <w:pStyle w:val="Nessunaspaziatura"/>
        <w:rPr>
          <w:b/>
          <w:sz w:val="28"/>
        </w:rPr>
      </w:pPr>
      <w:r w:rsidRPr="00B10D48">
        <w:rPr>
          <w:b/>
          <w:sz w:val="28"/>
        </w:rPr>
        <w:t>ALLEGATO A</w:t>
      </w:r>
    </w:p>
    <w:p w:rsidR="002151AE" w:rsidRDefault="002151AE" w:rsidP="00857634">
      <w:pPr>
        <w:pStyle w:val="Nessunaspaziatura"/>
      </w:pPr>
    </w:p>
    <w:p w:rsidR="002151AE" w:rsidRPr="007D0EBF" w:rsidRDefault="002151AE" w:rsidP="002151AE">
      <w:pPr>
        <w:pStyle w:val="Nessunaspaziatura"/>
        <w:pBdr>
          <w:bottom w:val="single" w:sz="4" w:space="1" w:color="auto"/>
        </w:pBdr>
        <w:jc w:val="center"/>
        <w:rPr>
          <w:b/>
          <w:sz w:val="32"/>
        </w:rPr>
      </w:pPr>
      <w:r w:rsidRPr="007D0EBF">
        <w:rPr>
          <w:b/>
          <w:sz w:val="32"/>
        </w:rPr>
        <w:t>MODALITA’ DI FUNZIONAMENTO</w:t>
      </w:r>
    </w:p>
    <w:p w:rsidR="002151AE" w:rsidRDefault="002151AE" w:rsidP="002151AE">
      <w:pPr>
        <w:pStyle w:val="Nessunaspaziatura"/>
        <w:pBdr>
          <w:bottom w:val="single" w:sz="4" w:space="1" w:color="auto"/>
        </w:pBdr>
        <w:jc w:val="center"/>
      </w:pPr>
      <w:r w:rsidRPr="00A24564">
        <w:t>PIATTAFORMA PER LO STOCCAGGIO TEMPORANEO RIFIUTI DIFFERENZIATI e NON PERICOLOSI</w:t>
      </w:r>
    </w:p>
    <w:p w:rsidR="002151AE" w:rsidRDefault="002151AE" w:rsidP="002151AE">
      <w:pPr>
        <w:pStyle w:val="Nessunaspaziatura"/>
        <w:pBdr>
          <w:bottom w:val="single" w:sz="4" w:space="1" w:color="auto"/>
        </w:pBdr>
        <w:jc w:val="center"/>
      </w:pPr>
      <w:r w:rsidRPr="00A24564">
        <w:t>denominata “ISOLA ECOLOGICA</w:t>
      </w:r>
      <w:r>
        <w:t>”</w:t>
      </w:r>
    </w:p>
    <w:p w:rsidR="002151AE" w:rsidRDefault="002151AE" w:rsidP="002151AE">
      <w:pPr>
        <w:pStyle w:val="Nessunaspaziatura"/>
      </w:pPr>
    </w:p>
    <w:p w:rsidR="002151AE" w:rsidRPr="00BD4511" w:rsidRDefault="002151AE" w:rsidP="002151AE">
      <w:pPr>
        <w:pStyle w:val="Nessunaspaziatura"/>
        <w:rPr>
          <w:b/>
        </w:rPr>
      </w:pPr>
      <w:r w:rsidRPr="00BD4511">
        <w:rPr>
          <w:b/>
        </w:rPr>
        <w:t>-1- OGGETTO</w:t>
      </w:r>
    </w:p>
    <w:p w:rsidR="002151AE" w:rsidRDefault="002151AE" w:rsidP="002151AE">
      <w:pPr>
        <w:pStyle w:val="Nessunaspaziatura"/>
      </w:pPr>
      <w:r>
        <w:t xml:space="preserve">Disciplina l’organizzazione e la gestione della  PIATTAFORMA PER LO STOCCAGGIO TEMPORANEO RIFIUTI DIFFERENZIATI e NON PERICOLOSI denominata “ISOLA ECOLOGICA _ </w:t>
      </w:r>
      <w:proofErr w:type="spellStart"/>
      <w:r>
        <w:t>Loc</w:t>
      </w:r>
      <w:proofErr w:type="spellEnd"/>
      <w:r>
        <w:t>. Cavalieri”.</w:t>
      </w:r>
    </w:p>
    <w:p w:rsidR="002151AE" w:rsidRDefault="002151AE" w:rsidP="002151AE">
      <w:pPr>
        <w:pStyle w:val="Nessunaspaziatura"/>
      </w:pPr>
      <w:r>
        <w:t>In particolare il presente provvedimento  disciplina le attività di conferimento, presso il centro raccolta, di rifiuti differenziati, come meglio specificati nel successivo punto 6.</w:t>
      </w:r>
    </w:p>
    <w:p w:rsidR="002151AE" w:rsidRPr="00BD4511" w:rsidRDefault="002151AE" w:rsidP="002151AE">
      <w:pPr>
        <w:pStyle w:val="Nessunaspaziatura"/>
        <w:rPr>
          <w:b/>
        </w:rPr>
      </w:pPr>
      <w:r w:rsidRPr="00BD4511">
        <w:rPr>
          <w:b/>
        </w:rPr>
        <w:t>-2- FINALITA’ DELLA STAZIONE ECOLOGICA ATTREZZATA</w:t>
      </w:r>
    </w:p>
    <w:p w:rsidR="002151AE" w:rsidRDefault="002151AE" w:rsidP="002151AE">
      <w:pPr>
        <w:pStyle w:val="Nessunaspaziatura"/>
      </w:pPr>
      <w:r>
        <w:t>L’isola ecologica  è una stazione ecologica finalizzata alla razionalizzazione e alla massimizzazione della raccolta differenziata (R.D.) dei rifiuti solidi urbani (RSU) e assimilati e deve essere condotta nel rispetto dei seguenti principi:</w:t>
      </w:r>
    </w:p>
    <w:p w:rsidR="002151AE" w:rsidRDefault="002151AE" w:rsidP="002151AE">
      <w:pPr>
        <w:pStyle w:val="Nessunaspaziatura"/>
      </w:pPr>
      <w:r>
        <w:t>a) R.D. delle frazioni di rifiuto suscettibili di riciclaggio, recupero e/o riutilizzo;</w:t>
      </w:r>
    </w:p>
    <w:p w:rsidR="002151AE" w:rsidRDefault="002151AE" w:rsidP="002151AE">
      <w:pPr>
        <w:pStyle w:val="Nessunaspaziatura"/>
      </w:pPr>
      <w:r>
        <w:t>b) R.D. dei rifiuti urbani ;</w:t>
      </w:r>
    </w:p>
    <w:p w:rsidR="002151AE" w:rsidRDefault="002151AE" w:rsidP="002151AE">
      <w:pPr>
        <w:pStyle w:val="Nessunaspaziatura"/>
      </w:pPr>
      <w:r>
        <w:t>c) Raccolta RAEE</w:t>
      </w:r>
    </w:p>
    <w:p w:rsidR="002151AE" w:rsidRDefault="002151AE" w:rsidP="002151AE">
      <w:pPr>
        <w:pStyle w:val="Nessunaspaziatura"/>
      </w:pPr>
      <w:r>
        <w:t>d) Efficienza nella erogazione alla cittadinanza del servizio, nonché dell’espletamento dello stesso nel più ampio rispetto dell’ambiente.</w:t>
      </w:r>
    </w:p>
    <w:p w:rsidR="002151AE" w:rsidRPr="00BD4511" w:rsidRDefault="002151AE" w:rsidP="002151AE">
      <w:pPr>
        <w:pStyle w:val="Nessunaspaziatura"/>
        <w:rPr>
          <w:b/>
        </w:rPr>
      </w:pPr>
      <w:r w:rsidRPr="00BD4511">
        <w:rPr>
          <w:b/>
        </w:rPr>
        <w:t>-3- ACCESSO ALL’ISOLA ECOLOGICA</w:t>
      </w:r>
    </w:p>
    <w:p w:rsidR="002151AE" w:rsidRDefault="002151AE" w:rsidP="002151AE">
      <w:pPr>
        <w:pStyle w:val="Nessunaspaziatura"/>
      </w:pPr>
      <w:r>
        <w:t>I soggetti autorizzati al conferimento di rifiuti presso l’isola ecologica sono:</w:t>
      </w:r>
    </w:p>
    <w:p w:rsidR="002151AE" w:rsidRDefault="002151AE" w:rsidP="002151AE">
      <w:pPr>
        <w:pStyle w:val="Nessunaspaziatura"/>
      </w:pPr>
      <w:r>
        <w:t>a) privati cittadini residenti nel Comune di Matelica;</w:t>
      </w:r>
    </w:p>
    <w:p w:rsidR="002151AE" w:rsidRDefault="002151AE" w:rsidP="002151AE">
      <w:pPr>
        <w:pStyle w:val="Nessunaspaziatura"/>
      </w:pPr>
      <w:r>
        <w:t>b) privati cittadini, anche non residenti, iscritti a ruolo TARSU del Comune di Matelica;</w:t>
      </w:r>
    </w:p>
    <w:p w:rsidR="002151AE" w:rsidRDefault="002151AE" w:rsidP="002151AE">
      <w:pPr>
        <w:pStyle w:val="Nessunaspaziatura"/>
      </w:pPr>
      <w:r>
        <w:t>c) artigiani, piccole imprese e commercianti titolari di negozi di vicinato, con esercizi commerciali ubicati nel territorio comunale, iscritti a ruolo TARSU del Comune di Matelica.</w:t>
      </w:r>
    </w:p>
    <w:p w:rsidR="002151AE" w:rsidRDefault="002151AE" w:rsidP="002151AE">
      <w:pPr>
        <w:pStyle w:val="Nessunaspaziatura"/>
      </w:pPr>
      <w:r>
        <w:t>d) detentori di rifiuti prodotti a Matelica, che hanno l’obbligo di conferirsi con le modalità  previste per i RSU</w:t>
      </w:r>
    </w:p>
    <w:p w:rsidR="002151AE" w:rsidRDefault="002151AE" w:rsidP="002151AE">
      <w:pPr>
        <w:pStyle w:val="Nessunaspaziatura"/>
      </w:pPr>
      <w:r>
        <w:t>Al momento del conferimento dei rifiuti i soggetti sopraindicati saranno registrati, nel rispetto della legge sulla privacy, a cura del personale addetto, a fini statistici e di controllo e per l’eventuale attivazione di iniziative di incentivazione della raccolta differenziata.</w:t>
      </w:r>
    </w:p>
    <w:p w:rsidR="002151AE" w:rsidRDefault="002151AE" w:rsidP="002151AE">
      <w:pPr>
        <w:pStyle w:val="Nessunaspaziatura"/>
      </w:pPr>
      <w:r>
        <w:t>Altri soggetti, diversi da quelli indicati al primo comma , se iscritti a ruolo TARSU al Comune di Matelica, possono conferire i rifiuti previa sottoscrizione di accordo/convenzione con l'A.C..</w:t>
      </w:r>
    </w:p>
    <w:p w:rsidR="002151AE" w:rsidRDefault="002151AE" w:rsidP="002151AE">
      <w:pPr>
        <w:pStyle w:val="Nessunaspaziatura"/>
      </w:pPr>
      <w:r>
        <w:t xml:space="preserve">I soggetti di cui al comma 1 possono conferire i propri rifiuti  con le modalità stabilite dall'Allegato Disciplinare Tecnico. </w:t>
      </w:r>
    </w:p>
    <w:p w:rsidR="002151AE" w:rsidRPr="00BD4511" w:rsidRDefault="002151AE" w:rsidP="002151AE">
      <w:pPr>
        <w:pStyle w:val="Nessunaspaziatura"/>
        <w:rPr>
          <w:b/>
        </w:rPr>
      </w:pPr>
      <w:r w:rsidRPr="00BD4511">
        <w:rPr>
          <w:b/>
        </w:rPr>
        <w:t>-4-  TARIFFE E  QUANTITÀ CONFERIBILE</w:t>
      </w:r>
    </w:p>
    <w:p w:rsidR="002151AE" w:rsidRDefault="002151AE" w:rsidP="002151AE">
      <w:pPr>
        <w:pStyle w:val="Nessunaspaziatura"/>
      </w:pPr>
      <w:r>
        <w:t>L'A.C. può stabilire , entro il 31 dicembre di ogni anno ,ovvero entro l’approvazione del Bilancio di Previsione,  le tariffe da applicare al servizio per il conferimento di rifiuti da parte dei soggetti autorizzati presso l’isola ecologica .</w:t>
      </w:r>
    </w:p>
    <w:p w:rsidR="002151AE" w:rsidRDefault="002151AE" w:rsidP="002151AE">
      <w:pPr>
        <w:pStyle w:val="Nessunaspaziatura"/>
      </w:pPr>
      <w:r>
        <w:t>Al fine di consentire il corretto funzionamento dell’isola ecologica, i materiali conferiti saranno accettati sono se differenziati e separati , oltre che  compatibilmente con la capacità di ricezione della stazione ecologica.</w:t>
      </w:r>
    </w:p>
    <w:p w:rsidR="002151AE" w:rsidRDefault="002151AE" w:rsidP="002151AE">
      <w:pPr>
        <w:pStyle w:val="Nessunaspaziatura"/>
      </w:pPr>
      <w:r>
        <w:t>Per quantitativi eccedenti il Disciplinare Tecnico è necessaria la previa sottoscrizione di accordo/convenzione con l'A.C. .-</w:t>
      </w:r>
    </w:p>
    <w:p w:rsidR="00130AA1" w:rsidRDefault="00130AA1" w:rsidP="002151AE">
      <w:pPr>
        <w:pStyle w:val="Nessunaspaziatura"/>
      </w:pPr>
      <w:r>
        <w:lastRenderedPageBreak/>
        <w:t xml:space="preserve">Le tariffe poste a carico delle Utenze Non Domestiche  sono soggette alla  riduzione pari al 50% , per le somme eccedenti l’importo di € </w:t>
      </w:r>
      <w:r w:rsidR="00B6672D">
        <w:t>500</w:t>
      </w:r>
      <w:r w:rsidR="003C3D75">
        <w:t>,00</w:t>
      </w:r>
      <w:r>
        <w:t xml:space="preserve"> annuo, determinato sul complessivo dei conferimenti a far data dal 01 gennaio</w:t>
      </w:r>
      <w:r w:rsidR="00B6672D">
        <w:t xml:space="preserve"> nel medesimo anno</w:t>
      </w:r>
      <w:r>
        <w:t xml:space="preserve">.- </w:t>
      </w:r>
    </w:p>
    <w:p w:rsidR="002151AE" w:rsidRPr="00BD4511" w:rsidRDefault="002151AE" w:rsidP="002151AE">
      <w:pPr>
        <w:pStyle w:val="Nessunaspaziatura"/>
        <w:rPr>
          <w:b/>
        </w:rPr>
      </w:pPr>
      <w:r w:rsidRPr="00BD4511">
        <w:rPr>
          <w:b/>
        </w:rPr>
        <w:t>-5- ORARI DI APERTURA ED ACCESSO</w:t>
      </w:r>
    </w:p>
    <w:p w:rsidR="002151AE" w:rsidRDefault="002151AE" w:rsidP="002151AE">
      <w:pPr>
        <w:pStyle w:val="Nessunaspaziatura"/>
      </w:pPr>
      <w:r>
        <w:t>La stazione ecologica è un’area recintata e custodita, con specifici orari di apertura.-</w:t>
      </w:r>
    </w:p>
    <w:p w:rsidR="002151AE" w:rsidRDefault="002151AE" w:rsidP="002151AE">
      <w:pPr>
        <w:pStyle w:val="Nessunaspaziatura"/>
      </w:pPr>
      <w:r>
        <w:t>L’accesso alla stazione ecologica è consentito ai soggetti elencati al precedente punto 3 che devono conferire la tipologia di rifiuti ammessa.</w:t>
      </w:r>
    </w:p>
    <w:p w:rsidR="002151AE" w:rsidRDefault="002151AE" w:rsidP="002151AE">
      <w:pPr>
        <w:pStyle w:val="Nessunaspaziatura"/>
      </w:pPr>
      <w:r>
        <w:t>L’isola ecologica è funzionante nei giorni feriali secondo calendario di giorni e orari affisso presso la struttura e opportunamente diffuso e reso nota all'utenza.</w:t>
      </w:r>
    </w:p>
    <w:p w:rsidR="002151AE" w:rsidRDefault="002151AE" w:rsidP="002151AE">
      <w:pPr>
        <w:pStyle w:val="Nessunaspaziatura"/>
      </w:pPr>
      <w:r>
        <w:t>Il Comune di Matelica può modificare i predetti orari rendendoli maggiormente confacenti alle esigenze del servizio e dell’utenza con apposito provvedimento.</w:t>
      </w:r>
    </w:p>
    <w:p w:rsidR="002151AE" w:rsidRDefault="002151AE" w:rsidP="002151AE">
      <w:pPr>
        <w:pStyle w:val="Nessunaspaziatura"/>
      </w:pPr>
      <w:r>
        <w:t>A cura del personale di servizio presso l’isola ecologica i rifiuti separati devono essere opportunamente conferiti  o fatti conferire negli appositi contenitori di raccolta con ordine e senza creare intralcio e disagi al servizio.</w:t>
      </w:r>
    </w:p>
    <w:p w:rsidR="002151AE" w:rsidRPr="00BD4511" w:rsidRDefault="002151AE" w:rsidP="002151AE">
      <w:pPr>
        <w:pStyle w:val="Nessunaspaziatura"/>
        <w:rPr>
          <w:b/>
        </w:rPr>
      </w:pPr>
      <w:r w:rsidRPr="00BD4511">
        <w:rPr>
          <w:b/>
        </w:rPr>
        <w:t>-6- RIFIUTI AMMESSI ALLA STAZIONE ECOLOGICA ATTREZZATA</w:t>
      </w:r>
    </w:p>
    <w:p w:rsidR="002151AE" w:rsidRDefault="002151AE" w:rsidP="002151AE">
      <w:pPr>
        <w:pStyle w:val="Nessunaspaziatura"/>
      </w:pPr>
      <w:r>
        <w:t>Alla stazione ecologica possono essere conferiti i seguenti rifiuti oggetto di raccolta differenziata secondo quanto stabilito con disciplinare tecnico allegato , ovvero approvato o modificato  con atto dirigenziale, per adeguamenti di legge.</w:t>
      </w:r>
    </w:p>
    <w:p w:rsidR="002151AE" w:rsidRPr="00BD4511" w:rsidRDefault="002151AE" w:rsidP="002151AE">
      <w:pPr>
        <w:pStyle w:val="Nessunaspaziatura"/>
        <w:rPr>
          <w:b/>
        </w:rPr>
      </w:pPr>
      <w:r w:rsidRPr="00BD4511">
        <w:rPr>
          <w:b/>
        </w:rPr>
        <w:t>-7- MODALITA’ DI GESTIONE DEI RIFIUTI</w:t>
      </w:r>
    </w:p>
    <w:p w:rsidR="002151AE" w:rsidRDefault="002151AE" w:rsidP="002151AE">
      <w:pPr>
        <w:pStyle w:val="Nessunaspaziatura"/>
      </w:pPr>
      <w:r>
        <w:t>La gestione dei rifiuti deve seguire le procedure operative di seguito indicate:</w:t>
      </w:r>
    </w:p>
    <w:p w:rsidR="002151AE" w:rsidRDefault="002151AE" w:rsidP="002151AE">
      <w:pPr>
        <w:pStyle w:val="Nessunaspaziatura"/>
      </w:pPr>
      <w:r>
        <w:t>a) Vengono accettati solo i rifiuti separati per tipi omogenei indicati nel Disciplinare Tecnico;</w:t>
      </w:r>
    </w:p>
    <w:p w:rsidR="002151AE" w:rsidRDefault="002151AE" w:rsidP="002151AE">
      <w:pPr>
        <w:pStyle w:val="Nessunaspaziatura"/>
      </w:pPr>
      <w:r>
        <w:t>b) Non sono ammessi rifiuti pericolosi  o non assimilati  e/o assimilabili provenienti da attività artigianali e industriali in quanto residui della attività stessa, fatta salva la possibilità per il comune di  adottare soluzioni per il conferimento di dette tipologie confacenti con il sito e la sua gestione;</w:t>
      </w:r>
    </w:p>
    <w:p w:rsidR="002151AE" w:rsidRDefault="002151AE" w:rsidP="002151AE">
      <w:pPr>
        <w:pStyle w:val="Nessunaspaziatura"/>
      </w:pPr>
      <w:r>
        <w:t>c) I rifiuti devono essere asciutti e già separati per il conferimento;</w:t>
      </w:r>
    </w:p>
    <w:p w:rsidR="002151AE" w:rsidRDefault="002151AE" w:rsidP="002151AE">
      <w:pPr>
        <w:pStyle w:val="Nessunaspaziatura"/>
      </w:pPr>
      <w:r>
        <w:t>d) I rifiuti, ove possibile, dovranno essere compattati al fine di ridurre al minino l’ingombro;</w:t>
      </w:r>
    </w:p>
    <w:p w:rsidR="002151AE" w:rsidRDefault="002151AE" w:rsidP="002151AE">
      <w:pPr>
        <w:pStyle w:val="Nessunaspaziatura"/>
      </w:pPr>
      <w:r>
        <w:t xml:space="preserve">e) I rifiuti saranno presi in consegna dagli operatori del servizio che provvederanno ad indicare all'utenza le modalità di conferimento  negli appositi contenitori </w:t>
      </w:r>
      <w:proofErr w:type="spellStart"/>
      <w:r>
        <w:t>scarrabili</w:t>
      </w:r>
      <w:proofErr w:type="spellEnd"/>
      <w:r>
        <w:t xml:space="preserve"> secondo le varie tipologie;</w:t>
      </w:r>
    </w:p>
    <w:p w:rsidR="002151AE" w:rsidRDefault="002151AE" w:rsidP="002151AE">
      <w:pPr>
        <w:pStyle w:val="Nessunaspaziatura"/>
      </w:pPr>
      <w:r>
        <w:t>f) Prima del conferimento dei rifiuti saranno espletate le procedure di accettazione degli utenti, dei rifiuti e le relative pesature.</w:t>
      </w:r>
    </w:p>
    <w:p w:rsidR="002151AE" w:rsidRPr="00A24564" w:rsidRDefault="002151AE" w:rsidP="002151AE">
      <w:pPr>
        <w:pStyle w:val="Nessunaspaziatura"/>
        <w:rPr>
          <w:b/>
        </w:rPr>
      </w:pPr>
      <w:r w:rsidRPr="00A24564">
        <w:rPr>
          <w:b/>
        </w:rPr>
        <w:t>-8-  DIVIETI</w:t>
      </w:r>
    </w:p>
    <w:p w:rsidR="002151AE" w:rsidRDefault="002151AE" w:rsidP="002151AE">
      <w:pPr>
        <w:pStyle w:val="Nessunaspaziatura"/>
      </w:pPr>
      <w:r>
        <w:t>Nell’isola ecologica è vietato:</w:t>
      </w:r>
    </w:p>
    <w:p w:rsidR="002151AE" w:rsidRDefault="002151AE" w:rsidP="002151AE">
      <w:pPr>
        <w:pStyle w:val="Nessunaspaziatura"/>
      </w:pPr>
      <w:r>
        <w:t>a) L’accesso al di fuori degli orari di apertura indicati, eccetto ai mezzi ed alle persone autorizzate dagli uffici comunali competenti;</w:t>
      </w:r>
    </w:p>
    <w:p w:rsidR="002151AE" w:rsidRDefault="002151AE" w:rsidP="002151AE">
      <w:pPr>
        <w:pStyle w:val="Nessunaspaziatura"/>
      </w:pPr>
      <w:r>
        <w:t>b) Asportare materiale di qualsiasi tipo precedentemente conferito;</w:t>
      </w:r>
    </w:p>
    <w:p w:rsidR="002151AE" w:rsidRDefault="002151AE" w:rsidP="002151AE">
      <w:pPr>
        <w:pStyle w:val="Nessunaspaziatura"/>
      </w:pPr>
      <w:r>
        <w:t>c) La consegna di rifiuti e materiali diversi da quelli indicati dal Disciplinare Tecnico;</w:t>
      </w:r>
    </w:p>
    <w:p w:rsidR="002151AE" w:rsidRDefault="002151AE" w:rsidP="002151AE">
      <w:pPr>
        <w:pStyle w:val="Nessunaspaziatura"/>
      </w:pPr>
      <w:r>
        <w:t>d) L’accesso ai contenitori ed ai luoghi di stoccaggio senza la debita autorizzazione;</w:t>
      </w:r>
    </w:p>
    <w:p w:rsidR="002151AE" w:rsidRDefault="002151AE" w:rsidP="002151AE">
      <w:pPr>
        <w:pStyle w:val="Nessunaspaziatura"/>
      </w:pPr>
      <w:r>
        <w:t>e) Il conferimento al di fuori degli orari di apertura, salvo diverse disposizioni;</w:t>
      </w:r>
    </w:p>
    <w:p w:rsidR="002151AE" w:rsidRDefault="002151AE" w:rsidP="002151AE">
      <w:pPr>
        <w:pStyle w:val="Nessunaspaziatura"/>
      </w:pPr>
      <w:r>
        <w:t>f) Il deposito all’esterno dei previsti contenitori e box di raccolta;</w:t>
      </w:r>
    </w:p>
    <w:p w:rsidR="002151AE" w:rsidRDefault="002151AE" w:rsidP="002151AE">
      <w:pPr>
        <w:pStyle w:val="Nessunaspaziatura"/>
      </w:pPr>
      <w:r>
        <w:t>g) Il deposito all’esterno dell’area di pertinenza dell’isola ecologica;</w:t>
      </w:r>
    </w:p>
    <w:p w:rsidR="002151AE" w:rsidRDefault="002151AE" w:rsidP="002151AE">
      <w:pPr>
        <w:pStyle w:val="Nessunaspaziatura"/>
      </w:pPr>
      <w:r>
        <w:t>h) Ogni forma di commercio e/o permuta.</w:t>
      </w:r>
    </w:p>
    <w:p w:rsidR="002151AE" w:rsidRPr="00A24564" w:rsidRDefault="002151AE" w:rsidP="002151AE">
      <w:pPr>
        <w:pStyle w:val="Nessunaspaziatura"/>
        <w:rPr>
          <w:b/>
        </w:rPr>
      </w:pPr>
      <w:r w:rsidRPr="00A24564">
        <w:rPr>
          <w:b/>
        </w:rPr>
        <w:t>-9- GESTIONE DEL SERVIZIO</w:t>
      </w:r>
    </w:p>
    <w:p w:rsidR="002151AE" w:rsidRDefault="002151AE" w:rsidP="002151AE">
      <w:pPr>
        <w:pStyle w:val="Nessunaspaziatura"/>
      </w:pPr>
      <w:r>
        <w:t>Gli operatori del servizio sono tenuti a dare assistenza per le operazioni di scarico dei rifiuti dai mezzi di trasporto dell’utenza.-</w:t>
      </w:r>
    </w:p>
    <w:p w:rsidR="002151AE" w:rsidRDefault="002151AE" w:rsidP="002151AE">
      <w:pPr>
        <w:pStyle w:val="Nessunaspaziatura"/>
      </w:pPr>
      <w:r>
        <w:t>Gli operatori del servizio devono garantire il rispetto di tutte le norme previste nel presente regolamento e, pertanto, devono:</w:t>
      </w:r>
    </w:p>
    <w:p w:rsidR="002151AE" w:rsidRDefault="002151AE" w:rsidP="002151AE">
      <w:pPr>
        <w:pStyle w:val="Nessunaspaziatura"/>
      </w:pPr>
      <w:r>
        <w:lastRenderedPageBreak/>
        <w:t>a) verificare i requisiti di accesso per il conferimento dei rifiuti, descritti al precedente art. 3;</w:t>
      </w:r>
    </w:p>
    <w:p w:rsidR="002151AE" w:rsidRDefault="002151AE" w:rsidP="002151AE">
      <w:pPr>
        <w:pStyle w:val="Nessunaspaziatura"/>
      </w:pPr>
      <w:r>
        <w:t>b) effettuare un accurato controllo visivo dei carichi ai fini dell’ammissione;</w:t>
      </w:r>
    </w:p>
    <w:p w:rsidR="002151AE" w:rsidRDefault="002151AE" w:rsidP="002151AE">
      <w:pPr>
        <w:pStyle w:val="Nessunaspaziatura"/>
      </w:pPr>
      <w:r>
        <w:t>c) avere cura di compilare o far compilare la scheda di rilevamento rifiuto conferito;</w:t>
      </w:r>
    </w:p>
    <w:p w:rsidR="002151AE" w:rsidRDefault="002151AE" w:rsidP="002151AE">
      <w:pPr>
        <w:pStyle w:val="Nessunaspaziatura"/>
      </w:pPr>
      <w:r>
        <w:t>d) negare l’assenso allo scarico per i rifiuti che non rientrano tra le tipologie ammesse;</w:t>
      </w:r>
    </w:p>
    <w:p w:rsidR="002151AE" w:rsidRDefault="002151AE" w:rsidP="002151AE">
      <w:pPr>
        <w:pStyle w:val="Nessunaspaziatura"/>
      </w:pPr>
      <w:r>
        <w:t>e) regolare l’accesso dei veicoli dell’utenza;</w:t>
      </w:r>
    </w:p>
    <w:p w:rsidR="002151AE" w:rsidRDefault="002151AE" w:rsidP="002151AE">
      <w:pPr>
        <w:pStyle w:val="Nessunaspaziatura"/>
      </w:pPr>
      <w:r>
        <w:t>f) procedere alla eventuale pesatura dei rifiuti conferiti;</w:t>
      </w:r>
    </w:p>
    <w:p w:rsidR="002151AE" w:rsidRDefault="002151AE" w:rsidP="002151AE">
      <w:pPr>
        <w:pStyle w:val="Nessunaspaziatura"/>
      </w:pPr>
      <w:r>
        <w:t>g) segnalare agli uffici comunali competenti ogni e qualsiasi disfunzione venga rilevata, sia essa riferita alle strutture, attrezzature, contenitori o organizzazione e funzionalità dei servizi.</w:t>
      </w:r>
    </w:p>
    <w:p w:rsidR="002151AE" w:rsidRDefault="002151AE" w:rsidP="002151AE">
      <w:pPr>
        <w:pStyle w:val="Nessunaspaziatura"/>
      </w:pPr>
      <w:r>
        <w:t>Il personale dipendente o non, impegnato nell’espletamento di servizi, a cura, onere e responsabilità del Datore di Lavoro, dovranno essere sottoposti a tutte le misure di cautela per l’igiene, la sicurezza, la protezione, la prevenzione dei rischi e malattie professionali sul lavoro.</w:t>
      </w:r>
    </w:p>
    <w:p w:rsidR="002151AE" w:rsidRDefault="002151AE" w:rsidP="002151AE">
      <w:pPr>
        <w:pStyle w:val="Nessunaspaziatura"/>
      </w:pPr>
      <w:r>
        <w:t>I dipendenti dovranno indossare, durante l’orario di lavoro, i DPI ed una divisa fornita dal Datore di Lavoro, mantenuta pulita ed in perfetto ordine a cui dovrà essere apposto il tesserino con le generalità dell’operatore, nonché essere dotati dei dispositivi di protezione individuale confacenti ai servizi da svolgere e comunque conformi alle normative di igiene e antinfortunistiche.</w:t>
      </w:r>
    </w:p>
    <w:p w:rsidR="002151AE" w:rsidRDefault="002151AE" w:rsidP="002151AE">
      <w:pPr>
        <w:pStyle w:val="Nessunaspaziatura"/>
      </w:pPr>
      <w:r>
        <w:t>Nei rapporti con gli utenti il personale dovrà garantire cortesia, tempestività ed efficacia.</w:t>
      </w:r>
    </w:p>
    <w:p w:rsidR="002151AE" w:rsidRPr="00A24564" w:rsidRDefault="002151AE" w:rsidP="002151AE">
      <w:pPr>
        <w:pStyle w:val="Nessunaspaziatura"/>
        <w:rPr>
          <w:b/>
        </w:rPr>
      </w:pPr>
      <w:r w:rsidRPr="00A24564">
        <w:rPr>
          <w:b/>
        </w:rPr>
        <w:t>-10- INCENTIVI</w:t>
      </w:r>
    </w:p>
    <w:p w:rsidR="002151AE" w:rsidRDefault="002151AE" w:rsidP="002151AE">
      <w:pPr>
        <w:pStyle w:val="Nessunaspaziatura"/>
      </w:pPr>
      <w:r>
        <w:t>La Giunta comunale potrà prevedere degli incentivi per i cittadini che conferiranno i propri rifiuti presso l’isola ecologica.</w:t>
      </w:r>
    </w:p>
    <w:p w:rsidR="002151AE" w:rsidRPr="00A24564" w:rsidRDefault="002151AE" w:rsidP="002151AE">
      <w:pPr>
        <w:pStyle w:val="Nessunaspaziatura"/>
        <w:rPr>
          <w:b/>
        </w:rPr>
      </w:pPr>
      <w:r w:rsidRPr="00A24564">
        <w:rPr>
          <w:b/>
        </w:rPr>
        <w:t>-11- DISPOSIZIONE TRANSITORIA</w:t>
      </w:r>
    </w:p>
    <w:p w:rsidR="002151AE" w:rsidRDefault="002151AE" w:rsidP="002151AE">
      <w:pPr>
        <w:pStyle w:val="Nessunaspaziatura"/>
      </w:pPr>
      <w:r>
        <w:t>Per quanto non previsto si rimanda alla vigente normativa</w:t>
      </w: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Default="002151AE" w:rsidP="002151AE">
      <w:pPr>
        <w:pStyle w:val="Nessunaspaziatura"/>
      </w:pPr>
    </w:p>
    <w:p w:rsidR="002151AE" w:rsidRPr="007D0EBF" w:rsidRDefault="002151AE" w:rsidP="002151AE">
      <w:pPr>
        <w:pStyle w:val="Nessunaspaziatura"/>
        <w:pBdr>
          <w:bottom w:val="single" w:sz="4" w:space="1" w:color="auto"/>
        </w:pBdr>
        <w:jc w:val="center"/>
        <w:rPr>
          <w:b/>
          <w:sz w:val="32"/>
        </w:rPr>
      </w:pPr>
      <w:r w:rsidRPr="007D0EBF">
        <w:rPr>
          <w:b/>
          <w:sz w:val="32"/>
        </w:rPr>
        <w:t>DISCIPLINARE TECNICO</w:t>
      </w:r>
    </w:p>
    <w:p w:rsidR="002151AE" w:rsidRDefault="002151AE" w:rsidP="002151AE">
      <w:pPr>
        <w:pStyle w:val="Nessunaspaziatura"/>
      </w:pPr>
    </w:p>
    <w:p w:rsidR="002151AE" w:rsidRPr="002151AE" w:rsidRDefault="002151AE" w:rsidP="002151AE">
      <w:pPr>
        <w:pStyle w:val="Nessunaspaziatura"/>
        <w:rPr>
          <w:b/>
        </w:rPr>
      </w:pPr>
      <w:r w:rsidRPr="002151AE">
        <w:rPr>
          <w:b/>
        </w:rPr>
        <w:t>PIATTAFORMA ECOLOGICA</w:t>
      </w:r>
    </w:p>
    <w:p w:rsidR="002151AE" w:rsidRDefault="002151AE" w:rsidP="002151AE">
      <w:pPr>
        <w:pStyle w:val="Nessunaspaziatura"/>
      </w:pPr>
      <w:r>
        <w:t>Indirizzo Centro di Raccolta: Località Cavalieri</w:t>
      </w:r>
    </w:p>
    <w:p w:rsidR="002151AE" w:rsidRDefault="002151AE" w:rsidP="002151AE">
      <w:pPr>
        <w:pStyle w:val="Nessunaspaziatura"/>
      </w:pPr>
      <w:r>
        <w:t xml:space="preserve">Orario Centro di Raccolta: </w:t>
      </w:r>
    </w:p>
    <w:p w:rsidR="002151AE" w:rsidRDefault="002151AE" w:rsidP="002151AE">
      <w:pPr>
        <w:pStyle w:val="Nessunaspaziatura"/>
      </w:pPr>
      <w:proofErr w:type="spellStart"/>
      <w:r>
        <w:t>Lunedì,Marted</w:t>
      </w:r>
      <w:proofErr w:type="spellEnd"/>
      <w:r>
        <w:t>’, Giovedì e Sabato dalle ore 9.00 alle ore 13.00;</w:t>
      </w:r>
    </w:p>
    <w:p w:rsidR="002151AE" w:rsidRDefault="002151AE" w:rsidP="002151AE">
      <w:pPr>
        <w:pStyle w:val="Nessunaspaziatura"/>
      </w:pPr>
      <w:r>
        <w:t>Mercoledì e Venerdì dalle ore 14.00 alle ore 18.00</w:t>
      </w:r>
    </w:p>
    <w:p w:rsidR="002151AE" w:rsidRDefault="002151AE" w:rsidP="002151AE">
      <w:pPr>
        <w:pStyle w:val="Nessunaspaziatura"/>
      </w:pPr>
    </w:p>
    <w:p w:rsidR="002151AE" w:rsidRPr="002151AE" w:rsidRDefault="002151AE" w:rsidP="002151AE">
      <w:pPr>
        <w:pStyle w:val="Nessunaspaziatura"/>
        <w:rPr>
          <w:b/>
        </w:rPr>
      </w:pPr>
      <w:r w:rsidRPr="002151AE">
        <w:rPr>
          <w:b/>
        </w:rPr>
        <w:t>RIFIUTI CAPIENZA MAX STOCCAGGIO</w:t>
      </w:r>
    </w:p>
    <w:p w:rsidR="002151AE" w:rsidRDefault="002151AE" w:rsidP="002151AE">
      <w:pPr>
        <w:pStyle w:val="Nessunaspaziatura"/>
        <w:numPr>
          <w:ilvl w:val="0"/>
          <w:numId w:val="7"/>
        </w:numPr>
      </w:pPr>
      <w:r>
        <w:t xml:space="preserve">Verde 1 </w:t>
      </w:r>
      <w:proofErr w:type="spellStart"/>
      <w:r>
        <w:t>scarrabile</w:t>
      </w:r>
      <w:proofErr w:type="spellEnd"/>
      <w:r>
        <w:t xml:space="preserve"> scoperto Mc. 30,00</w:t>
      </w:r>
    </w:p>
    <w:p w:rsidR="002151AE" w:rsidRDefault="002151AE" w:rsidP="002151AE">
      <w:pPr>
        <w:pStyle w:val="Nessunaspaziatura"/>
        <w:numPr>
          <w:ilvl w:val="0"/>
          <w:numId w:val="7"/>
        </w:numPr>
      </w:pPr>
      <w:r>
        <w:t xml:space="preserve">Materiali ferrosi 1 </w:t>
      </w:r>
      <w:proofErr w:type="spellStart"/>
      <w:r>
        <w:t>scarrabile</w:t>
      </w:r>
      <w:proofErr w:type="spellEnd"/>
      <w:r>
        <w:t xml:space="preserve"> scoperto Mc. 30,00</w:t>
      </w:r>
    </w:p>
    <w:p w:rsidR="002151AE" w:rsidRDefault="002151AE" w:rsidP="002151AE">
      <w:pPr>
        <w:pStyle w:val="Nessunaspaziatura"/>
        <w:numPr>
          <w:ilvl w:val="0"/>
          <w:numId w:val="7"/>
        </w:numPr>
      </w:pPr>
      <w:r>
        <w:t>Plastica 2 contenitori da Mc.3,00</w:t>
      </w:r>
    </w:p>
    <w:p w:rsidR="002151AE" w:rsidRDefault="002151AE" w:rsidP="002151AE">
      <w:pPr>
        <w:pStyle w:val="Nessunaspaziatura"/>
        <w:numPr>
          <w:ilvl w:val="0"/>
          <w:numId w:val="7"/>
        </w:numPr>
      </w:pPr>
      <w:r>
        <w:t xml:space="preserve">Legno 1 </w:t>
      </w:r>
      <w:proofErr w:type="spellStart"/>
      <w:r>
        <w:t>scarrabile</w:t>
      </w:r>
      <w:proofErr w:type="spellEnd"/>
      <w:r>
        <w:t xml:space="preserve"> scoperto Mc. 30,00</w:t>
      </w:r>
    </w:p>
    <w:p w:rsidR="002151AE" w:rsidRDefault="002151AE" w:rsidP="002151AE">
      <w:pPr>
        <w:pStyle w:val="Nessunaspaziatura"/>
        <w:numPr>
          <w:ilvl w:val="0"/>
          <w:numId w:val="7"/>
        </w:numPr>
      </w:pPr>
      <w:r>
        <w:t xml:space="preserve">Carta e cartone 1 </w:t>
      </w:r>
      <w:proofErr w:type="spellStart"/>
      <w:r>
        <w:t>scarrabile</w:t>
      </w:r>
      <w:proofErr w:type="spellEnd"/>
      <w:r>
        <w:t xml:space="preserve"> scoperto Mc. 30,00</w:t>
      </w:r>
    </w:p>
    <w:p w:rsidR="002151AE" w:rsidRDefault="002151AE" w:rsidP="002151AE">
      <w:pPr>
        <w:pStyle w:val="Nessunaspaziatura"/>
        <w:numPr>
          <w:ilvl w:val="0"/>
          <w:numId w:val="7"/>
        </w:numPr>
      </w:pPr>
      <w:r>
        <w:t>Vetro 2 contenitori da Mc.3,00</w:t>
      </w:r>
    </w:p>
    <w:p w:rsidR="002151AE" w:rsidRDefault="002151AE" w:rsidP="002151AE">
      <w:pPr>
        <w:pStyle w:val="Nessunaspaziatura"/>
        <w:numPr>
          <w:ilvl w:val="0"/>
          <w:numId w:val="7"/>
        </w:numPr>
      </w:pPr>
      <w:r>
        <w:t xml:space="preserve">Ingombranti 1 </w:t>
      </w:r>
      <w:proofErr w:type="spellStart"/>
      <w:r>
        <w:t>scarrabile</w:t>
      </w:r>
      <w:proofErr w:type="spellEnd"/>
      <w:r>
        <w:t xml:space="preserve"> scoperto Mc. 30,00</w:t>
      </w:r>
    </w:p>
    <w:p w:rsidR="002151AE" w:rsidRDefault="002151AE" w:rsidP="002151AE">
      <w:pPr>
        <w:pStyle w:val="Nessunaspaziatura"/>
        <w:numPr>
          <w:ilvl w:val="0"/>
          <w:numId w:val="7"/>
        </w:numPr>
      </w:pPr>
      <w:r>
        <w:t xml:space="preserve">Pneumatici 1 </w:t>
      </w:r>
      <w:proofErr w:type="spellStart"/>
      <w:r>
        <w:t>scarrabile</w:t>
      </w:r>
      <w:proofErr w:type="spellEnd"/>
      <w:r>
        <w:t xml:space="preserve"> scoperto Mc. 30,00</w:t>
      </w:r>
    </w:p>
    <w:p w:rsidR="002151AE" w:rsidRDefault="002151AE" w:rsidP="002151AE">
      <w:pPr>
        <w:pStyle w:val="Nessunaspaziatura"/>
        <w:numPr>
          <w:ilvl w:val="0"/>
          <w:numId w:val="7"/>
        </w:numPr>
      </w:pPr>
      <w:r>
        <w:t>Accumulatori al piombo(cd “batterie auto) 1 contenitore da Mc.1,00</w:t>
      </w:r>
    </w:p>
    <w:p w:rsidR="002151AE" w:rsidRDefault="002151AE" w:rsidP="002151AE">
      <w:pPr>
        <w:pStyle w:val="Nessunaspaziatura"/>
        <w:numPr>
          <w:ilvl w:val="0"/>
          <w:numId w:val="7"/>
        </w:numPr>
      </w:pPr>
      <w:r>
        <w:t>Scarti informatici 4 contenitori da Mc. 0,50</w:t>
      </w:r>
    </w:p>
    <w:p w:rsidR="002151AE" w:rsidRDefault="002151AE" w:rsidP="002151AE">
      <w:pPr>
        <w:pStyle w:val="Nessunaspaziatura"/>
        <w:numPr>
          <w:ilvl w:val="0"/>
          <w:numId w:val="7"/>
        </w:numPr>
      </w:pPr>
      <w:r>
        <w:t xml:space="preserve">R1 1 </w:t>
      </w:r>
      <w:proofErr w:type="spellStart"/>
      <w:r>
        <w:t>scarrabile</w:t>
      </w:r>
      <w:proofErr w:type="spellEnd"/>
      <w:r>
        <w:t xml:space="preserve"> scoperto Mc. 30,00</w:t>
      </w:r>
    </w:p>
    <w:p w:rsidR="002151AE" w:rsidRDefault="002151AE" w:rsidP="002151AE">
      <w:pPr>
        <w:pStyle w:val="Nessunaspaziatura"/>
        <w:numPr>
          <w:ilvl w:val="0"/>
          <w:numId w:val="7"/>
        </w:numPr>
      </w:pPr>
      <w:r>
        <w:t xml:space="preserve">R2 1 </w:t>
      </w:r>
      <w:proofErr w:type="spellStart"/>
      <w:r>
        <w:t>scarrabile</w:t>
      </w:r>
      <w:proofErr w:type="spellEnd"/>
      <w:r>
        <w:t xml:space="preserve"> scoperto Mc. 30,00</w:t>
      </w:r>
    </w:p>
    <w:p w:rsidR="002151AE" w:rsidRDefault="002151AE" w:rsidP="002151AE">
      <w:pPr>
        <w:pStyle w:val="Nessunaspaziatura"/>
        <w:numPr>
          <w:ilvl w:val="0"/>
          <w:numId w:val="7"/>
        </w:numPr>
      </w:pPr>
      <w:r>
        <w:t>R3 6 contenitori da Mc.2,00</w:t>
      </w:r>
    </w:p>
    <w:p w:rsidR="002151AE" w:rsidRDefault="002151AE" w:rsidP="002151AE">
      <w:pPr>
        <w:pStyle w:val="Nessunaspaziatura"/>
        <w:numPr>
          <w:ilvl w:val="0"/>
          <w:numId w:val="7"/>
        </w:numPr>
      </w:pPr>
      <w:r>
        <w:t>R4 4 contenitori da Mc.1,00</w:t>
      </w:r>
    </w:p>
    <w:p w:rsidR="002151AE" w:rsidRDefault="002151AE" w:rsidP="002151AE">
      <w:pPr>
        <w:pStyle w:val="Nessunaspaziatura"/>
        <w:numPr>
          <w:ilvl w:val="0"/>
          <w:numId w:val="7"/>
        </w:numPr>
      </w:pPr>
      <w:r>
        <w:t>R5 2 contenitori da Mc.0,50</w:t>
      </w:r>
    </w:p>
    <w:p w:rsidR="002151AE" w:rsidRDefault="002151AE" w:rsidP="002151AE">
      <w:pPr>
        <w:pStyle w:val="Nessunaspaziatura"/>
        <w:numPr>
          <w:ilvl w:val="0"/>
          <w:numId w:val="7"/>
        </w:numPr>
      </w:pPr>
      <w:r>
        <w:t xml:space="preserve">Spazzamento stradale 2 </w:t>
      </w:r>
      <w:proofErr w:type="spellStart"/>
      <w:r>
        <w:t>scarrabili</w:t>
      </w:r>
      <w:proofErr w:type="spellEnd"/>
      <w:r>
        <w:t xml:space="preserve"> scoperti Mc. 30,00</w:t>
      </w:r>
    </w:p>
    <w:p w:rsidR="002151AE" w:rsidRDefault="002151AE" w:rsidP="002151AE">
      <w:pPr>
        <w:pStyle w:val="Nessunaspaziatura"/>
      </w:pPr>
    </w:p>
    <w:p w:rsidR="002151AE" w:rsidRPr="00FC6C58" w:rsidRDefault="002151AE" w:rsidP="002151AE">
      <w:pPr>
        <w:pStyle w:val="Nessunaspaziatura"/>
        <w:rPr>
          <w:b/>
        </w:rPr>
      </w:pPr>
      <w:r w:rsidRPr="00FC6C58">
        <w:rPr>
          <w:b/>
        </w:rPr>
        <w:t>MODALITÀ DI CONFERIMENTO</w:t>
      </w:r>
    </w:p>
    <w:p w:rsidR="002151AE" w:rsidRDefault="002151AE" w:rsidP="002151AE">
      <w:pPr>
        <w:pStyle w:val="Nessunaspaziatura"/>
      </w:pPr>
      <w:r>
        <w:t>Criteri Generali</w:t>
      </w:r>
    </w:p>
    <w:p w:rsidR="002151AE" w:rsidRDefault="002151AE" w:rsidP="002151AE">
      <w:pPr>
        <w:pStyle w:val="Nessunaspaziatura"/>
        <w:numPr>
          <w:ilvl w:val="0"/>
          <w:numId w:val="8"/>
        </w:numPr>
      </w:pPr>
      <w:r>
        <w:t>TEMPI Solo negli orari di apertura ed in presenza del personale addetto alla sorveglianza</w:t>
      </w:r>
    </w:p>
    <w:p w:rsidR="002151AE" w:rsidRDefault="002151AE" w:rsidP="002151AE">
      <w:pPr>
        <w:pStyle w:val="Nessunaspaziatura"/>
        <w:numPr>
          <w:ilvl w:val="0"/>
          <w:numId w:val="8"/>
        </w:numPr>
      </w:pPr>
      <w:r>
        <w:t>MODI Solo materiali separati per tipo omogeneo</w:t>
      </w:r>
    </w:p>
    <w:p w:rsidR="002151AE" w:rsidRDefault="002151AE" w:rsidP="002151AE">
      <w:pPr>
        <w:pStyle w:val="Nessunaspaziatura"/>
        <w:numPr>
          <w:ilvl w:val="0"/>
          <w:numId w:val="8"/>
        </w:numPr>
      </w:pPr>
      <w:r>
        <w:t>FORMALITÀ Previo riconoscimento dell'identità del soggetto che conferisce e compilazione della scheda di</w:t>
      </w:r>
    </w:p>
    <w:p w:rsidR="002151AE" w:rsidRDefault="002151AE" w:rsidP="002151AE">
      <w:pPr>
        <w:pStyle w:val="Nessunaspaziatura"/>
        <w:numPr>
          <w:ilvl w:val="0"/>
          <w:numId w:val="8"/>
        </w:numPr>
      </w:pPr>
      <w:r>
        <w:t>conferimento.</w:t>
      </w:r>
    </w:p>
    <w:p w:rsidR="002151AE" w:rsidRDefault="002151AE" w:rsidP="002151AE">
      <w:pPr>
        <w:pStyle w:val="Nessunaspaziatura"/>
        <w:numPr>
          <w:ilvl w:val="0"/>
          <w:numId w:val="8"/>
        </w:numPr>
      </w:pPr>
      <w:r>
        <w:t>PROVENIENZA solo Rifiuti prodotti sul territorio del comune di Matelica da utenze domestiche salvo assimilati RSU.</w:t>
      </w:r>
    </w:p>
    <w:p w:rsidR="002151AE" w:rsidRDefault="002151AE" w:rsidP="002151AE">
      <w:pPr>
        <w:pStyle w:val="Nessunaspaziatura"/>
      </w:pPr>
    </w:p>
    <w:p w:rsidR="002151AE" w:rsidRPr="002151AE" w:rsidRDefault="002151AE" w:rsidP="002151AE">
      <w:pPr>
        <w:pStyle w:val="Nessunaspaziatura"/>
        <w:rPr>
          <w:b/>
          <w:sz w:val="28"/>
        </w:rPr>
      </w:pPr>
      <w:r w:rsidRPr="002151AE">
        <w:rPr>
          <w:b/>
          <w:sz w:val="28"/>
        </w:rPr>
        <w:t>Specifiche</w:t>
      </w:r>
    </w:p>
    <w:p w:rsidR="002151AE" w:rsidRDefault="002151AE" w:rsidP="002151AE">
      <w:pPr>
        <w:pStyle w:val="Nessunaspaziatura"/>
        <w:rPr>
          <w:b/>
        </w:rPr>
      </w:pPr>
    </w:p>
    <w:p w:rsidR="002151AE" w:rsidRPr="00FC6C58" w:rsidRDefault="002151AE" w:rsidP="002151AE">
      <w:pPr>
        <w:pStyle w:val="Nessunaspaziatura"/>
        <w:rPr>
          <w:b/>
        </w:rPr>
      </w:pPr>
      <w:r w:rsidRPr="00FC6C58">
        <w:rPr>
          <w:b/>
        </w:rPr>
        <w:t>VERDE</w:t>
      </w:r>
    </w:p>
    <w:p w:rsidR="002151AE" w:rsidRDefault="002151AE" w:rsidP="002151AE">
      <w:pPr>
        <w:pStyle w:val="Nessunaspaziatura"/>
      </w:pPr>
      <w:r>
        <w:t>Materiali provenienti da Utenze Domestiche e conferiti da privati</w:t>
      </w:r>
    </w:p>
    <w:p w:rsidR="002151AE" w:rsidRDefault="002151AE" w:rsidP="002151AE">
      <w:pPr>
        <w:pStyle w:val="Nessunaspaziatura"/>
      </w:pPr>
      <w:r>
        <w:t>Materiali provenienti da Utenze Domestiche e conferiti da Aziende operanti nel settore delle pulizie e giardinaggio.</w:t>
      </w:r>
    </w:p>
    <w:p w:rsidR="002151AE" w:rsidRDefault="002151AE" w:rsidP="002151AE">
      <w:pPr>
        <w:pStyle w:val="Nessunaspaziatura"/>
      </w:pPr>
      <w:r w:rsidRPr="00FC6C58">
        <w:t xml:space="preserve">Materiali provenienti da Utenze </w:t>
      </w:r>
      <w:r>
        <w:t>Non Domestiche</w:t>
      </w:r>
    </w:p>
    <w:p w:rsidR="002151AE" w:rsidRDefault="002151AE" w:rsidP="002151AE">
      <w:pPr>
        <w:pStyle w:val="Nessunaspaziatura"/>
      </w:pPr>
      <w:r>
        <w:t>Materiali provenienti da sfalci e pulizie di giardini pubblici</w:t>
      </w:r>
    </w:p>
    <w:p w:rsidR="002151AE" w:rsidRDefault="002151AE" w:rsidP="002151AE">
      <w:pPr>
        <w:pStyle w:val="Nessunaspaziatura"/>
      </w:pPr>
      <w:r>
        <w:t>Obbligo di separazioni con le parti dure e legnose.</w:t>
      </w:r>
    </w:p>
    <w:p w:rsidR="002151AE" w:rsidRDefault="002151AE" w:rsidP="002151AE">
      <w:pPr>
        <w:pStyle w:val="Nessunaspaziatura"/>
      </w:pPr>
    </w:p>
    <w:p w:rsidR="002151AE" w:rsidRDefault="002151AE" w:rsidP="002151AE">
      <w:pPr>
        <w:pStyle w:val="Nessunaspaziatura"/>
        <w:rPr>
          <w:b/>
        </w:rPr>
      </w:pPr>
    </w:p>
    <w:p w:rsidR="002151AE" w:rsidRPr="00FC6C58" w:rsidRDefault="002151AE" w:rsidP="002151AE">
      <w:pPr>
        <w:pStyle w:val="Nessunaspaziatura"/>
        <w:rPr>
          <w:b/>
        </w:rPr>
      </w:pPr>
      <w:r w:rsidRPr="00FC6C58">
        <w:rPr>
          <w:b/>
        </w:rPr>
        <w:t>FERRO</w:t>
      </w:r>
    </w:p>
    <w:p w:rsidR="002151AE" w:rsidRDefault="002151AE" w:rsidP="002151AE">
      <w:pPr>
        <w:pStyle w:val="Nessunaspaziatura"/>
      </w:pPr>
      <w:r>
        <w:t>Materiali provenienti da Utenze Domestiche e conferiti da privati</w:t>
      </w:r>
    </w:p>
    <w:p w:rsidR="002151AE" w:rsidRDefault="002151AE" w:rsidP="002151AE">
      <w:pPr>
        <w:pStyle w:val="Nessunaspaziatura"/>
      </w:pPr>
      <w:r w:rsidRPr="00FC6C58">
        <w:t>Materiali provenienti da Utenze Non Domestiche</w:t>
      </w:r>
    </w:p>
    <w:p w:rsidR="002151AE" w:rsidRDefault="002151AE" w:rsidP="002151AE">
      <w:pPr>
        <w:pStyle w:val="Nessunaspaziatura"/>
      </w:pPr>
      <w:r>
        <w:t>Completa assenza di componenti chimici o diversi dal ferro</w:t>
      </w:r>
    </w:p>
    <w:p w:rsidR="002151AE" w:rsidRDefault="002151AE" w:rsidP="002151AE">
      <w:pPr>
        <w:pStyle w:val="Nessunaspaziatura"/>
      </w:pPr>
    </w:p>
    <w:p w:rsidR="002151AE" w:rsidRPr="00FC6C58" w:rsidRDefault="002151AE" w:rsidP="002151AE">
      <w:pPr>
        <w:pStyle w:val="Nessunaspaziatura"/>
        <w:rPr>
          <w:b/>
        </w:rPr>
      </w:pPr>
      <w:r w:rsidRPr="00FC6C58">
        <w:rPr>
          <w:b/>
        </w:rPr>
        <w:t>PLASTICA</w:t>
      </w:r>
    </w:p>
    <w:p w:rsidR="002151AE" w:rsidRDefault="002151AE" w:rsidP="002151AE">
      <w:pPr>
        <w:pStyle w:val="Nessunaspaziatura"/>
      </w:pPr>
      <w:r>
        <w:t>Materiali provenienti da Utenze Domestiche e conferiti da privati o conferiti da Aziende e/o Artigiani.-</w:t>
      </w:r>
    </w:p>
    <w:p w:rsidR="002151AE" w:rsidRDefault="002151AE" w:rsidP="002151AE">
      <w:pPr>
        <w:pStyle w:val="Nessunaspaziatura"/>
      </w:pPr>
      <w:r w:rsidRPr="00FC6C58">
        <w:t>Materiali provenienti da Utenze Non Domestiche</w:t>
      </w:r>
    </w:p>
    <w:p w:rsidR="002151AE" w:rsidRDefault="002151AE" w:rsidP="002151AE">
      <w:pPr>
        <w:pStyle w:val="Nessunaspaziatura"/>
      </w:pPr>
    </w:p>
    <w:p w:rsidR="002151AE" w:rsidRPr="00FC6C58" w:rsidRDefault="002151AE" w:rsidP="002151AE">
      <w:pPr>
        <w:pStyle w:val="Nessunaspaziatura"/>
        <w:rPr>
          <w:b/>
        </w:rPr>
      </w:pPr>
      <w:r w:rsidRPr="00FC6C58">
        <w:rPr>
          <w:b/>
        </w:rPr>
        <w:t>LEGNO</w:t>
      </w:r>
    </w:p>
    <w:p w:rsidR="002151AE" w:rsidRDefault="002151AE" w:rsidP="002151AE">
      <w:pPr>
        <w:pStyle w:val="Nessunaspaziatura"/>
      </w:pPr>
      <w:r>
        <w:t>Materiali provenienti da Utenze Domestiche e conferiti da privati o conferiti da Aziende e/o Artigiani.-</w:t>
      </w:r>
    </w:p>
    <w:p w:rsidR="002151AE" w:rsidRDefault="002151AE" w:rsidP="002151AE">
      <w:pPr>
        <w:pStyle w:val="Nessunaspaziatura"/>
      </w:pPr>
      <w:r w:rsidRPr="00FC6C58">
        <w:t>Materiali provenienti da Utenze Non Domestiche</w:t>
      </w:r>
    </w:p>
    <w:p w:rsidR="002151AE" w:rsidRDefault="002151AE" w:rsidP="002151AE">
      <w:pPr>
        <w:pStyle w:val="Nessunaspaziatura"/>
      </w:pPr>
    </w:p>
    <w:p w:rsidR="002151AE" w:rsidRPr="00FC6C58" w:rsidRDefault="002151AE" w:rsidP="002151AE">
      <w:pPr>
        <w:pStyle w:val="Nessunaspaziatura"/>
        <w:rPr>
          <w:b/>
        </w:rPr>
      </w:pPr>
      <w:r w:rsidRPr="00FC6C58">
        <w:rPr>
          <w:b/>
        </w:rPr>
        <w:t>CARTA E CARTONE</w:t>
      </w:r>
    </w:p>
    <w:p w:rsidR="002151AE" w:rsidRDefault="002151AE" w:rsidP="002151AE">
      <w:pPr>
        <w:pStyle w:val="Nessunaspaziatura"/>
      </w:pPr>
      <w:r>
        <w:t>Materiali provenienti da Utenze Domestiche e conferiti da privati o conferiti da Aziende e/o Artigiani.-</w:t>
      </w:r>
    </w:p>
    <w:p w:rsidR="002151AE" w:rsidRDefault="002151AE" w:rsidP="002151AE">
      <w:pPr>
        <w:pStyle w:val="Nessunaspaziatura"/>
      </w:pPr>
      <w:r w:rsidRPr="00FC6C58">
        <w:t>Materiali provenienti da Utenze Non Domestiche</w:t>
      </w:r>
    </w:p>
    <w:p w:rsidR="002151AE" w:rsidRDefault="002151AE" w:rsidP="002151AE">
      <w:pPr>
        <w:pStyle w:val="Nessunaspaziatura"/>
      </w:pPr>
    </w:p>
    <w:p w:rsidR="002151AE" w:rsidRPr="00FC6C58" w:rsidRDefault="002151AE" w:rsidP="002151AE">
      <w:pPr>
        <w:pStyle w:val="Nessunaspaziatura"/>
        <w:rPr>
          <w:b/>
        </w:rPr>
      </w:pPr>
      <w:r w:rsidRPr="00FC6C58">
        <w:rPr>
          <w:b/>
        </w:rPr>
        <w:t>INGOMBRANTI</w:t>
      </w:r>
    </w:p>
    <w:p w:rsidR="002151AE" w:rsidRDefault="002151AE" w:rsidP="002151AE">
      <w:pPr>
        <w:pStyle w:val="Nessunaspaziatura"/>
      </w:pPr>
      <w:r>
        <w:t>Materiali provenienti da Utenze Domestiche e conferiti da privati anche RACCOLTA PORTA A PORTA.</w:t>
      </w:r>
    </w:p>
    <w:p w:rsidR="002151AE" w:rsidRDefault="002151AE" w:rsidP="002151AE">
      <w:pPr>
        <w:pStyle w:val="Nessunaspaziatura"/>
      </w:pPr>
      <w:r>
        <w:t>Materiali provenienti da Utenze Domestiche e conferiti da rivenditori finali “1 contro”.</w:t>
      </w:r>
    </w:p>
    <w:p w:rsidR="002151AE" w:rsidRDefault="002151AE" w:rsidP="002151AE">
      <w:pPr>
        <w:pStyle w:val="Nessunaspaziatura"/>
      </w:pPr>
    </w:p>
    <w:p w:rsidR="002151AE" w:rsidRPr="00FC6C58" w:rsidRDefault="002151AE" w:rsidP="002151AE">
      <w:pPr>
        <w:pStyle w:val="Nessunaspaziatura"/>
        <w:rPr>
          <w:b/>
        </w:rPr>
      </w:pPr>
      <w:r w:rsidRPr="00FC6C58">
        <w:rPr>
          <w:b/>
        </w:rPr>
        <w:t>PNEUMATICI</w:t>
      </w:r>
    </w:p>
    <w:p w:rsidR="002151AE" w:rsidRDefault="002151AE" w:rsidP="002151AE">
      <w:pPr>
        <w:pStyle w:val="Nessunaspaziatura"/>
      </w:pPr>
      <w:r w:rsidRPr="00FC6C58">
        <w:t xml:space="preserve">Materiali provenienti da Utenze Domestiche e conferiti da privati </w:t>
      </w:r>
    </w:p>
    <w:p w:rsidR="002151AE" w:rsidRDefault="002151AE" w:rsidP="002151AE">
      <w:pPr>
        <w:pStyle w:val="Nessunaspaziatura"/>
      </w:pPr>
      <w:proofErr w:type="spellStart"/>
      <w:r>
        <w:t>Max</w:t>
      </w:r>
      <w:proofErr w:type="spellEnd"/>
      <w:r>
        <w:t xml:space="preserve"> di 4 pezzi al giorno e 8 pezzi all'anno</w:t>
      </w:r>
    </w:p>
    <w:p w:rsidR="002151AE" w:rsidRDefault="002151AE" w:rsidP="002151AE">
      <w:pPr>
        <w:pStyle w:val="Nessunaspaziatura"/>
      </w:pPr>
      <w:r>
        <w:t>Obbligo dell'indicazione del veicolo (Tipo, Modello e Targa)</w:t>
      </w:r>
    </w:p>
    <w:p w:rsidR="002151AE" w:rsidRDefault="002151AE" w:rsidP="002151AE">
      <w:pPr>
        <w:pStyle w:val="Nessunaspaziatura"/>
      </w:pPr>
      <w:r>
        <w:t>Materiali provenienti e conferiti da Aziende operanti nel settore .</w:t>
      </w:r>
    </w:p>
    <w:p w:rsidR="002151AE" w:rsidRPr="00FC6C58" w:rsidRDefault="002151AE" w:rsidP="002151AE">
      <w:pPr>
        <w:pStyle w:val="Nessunaspaziatura"/>
        <w:rPr>
          <w:b/>
        </w:rPr>
      </w:pPr>
    </w:p>
    <w:p w:rsidR="002151AE" w:rsidRPr="00FC6C58" w:rsidRDefault="002151AE" w:rsidP="002151AE">
      <w:pPr>
        <w:pStyle w:val="Nessunaspaziatura"/>
        <w:rPr>
          <w:b/>
        </w:rPr>
      </w:pPr>
      <w:r w:rsidRPr="00FC6C58">
        <w:rPr>
          <w:b/>
        </w:rPr>
        <w:t>ACCUMULATORI AL PIOMBO (cd. “batterie auto”)</w:t>
      </w:r>
    </w:p>
    <w:p w:rsidR="002151AE" w:rsidRDefault="002151AE" w:rsidP="002151AE">
      <w:pPr>
        <w:pStyle w:val="Nessunaspaziatura"/>
      </w:pPr>
      <w:r>
        <w:t>Materiali provenienti e conferiti da privati</w:t>
      </w:r>
    </w:p>
    <w:p w:rsidR="002151AE" w:rsidRDefault="002151AE" w:rsidP="002151AE">
      <w:pPr>
        <w:pStyle w:val="Nessunaspaziatura"/>
      </w:pPr>
      <w:proofErr w:type="spellStart"/>
      <w:r>
        <w:t>Max</w:t>
      </w:r>
      <w:proofErr w:type="spellEnd"/>
      <w:r>
        <w:t xml:space="preserve"> di 1 pezzo al giorno e 3 all'anno</w:t>
      </w:r>
    </w:p>
    <w:p w:rsidR="002151AE" w:rsidRDefault="002151AE" w:rsidP="002151AE">
      <w:pPr>
        <w:pStyle w:val="Nessunaspaziatura"/>
      </w:pPr>
      <w:r>
        <w:t>Obbligo dell'indicazione del veicolo (Tipo, Modello e Targa)</w:t>
      </w:r>
    </w:p>
    <w:p w:rsidR="002151AE" w:rsidRDefault="002151AE" w:rsidP="002151AE">
      <w:pPr>
        <w:pStyle w:val="Nessunaspaziatura"/>
      </w:pPr>
    </w:p>
    <w:p w:rsidR="002151AE" w:rsidRPr="00FC6C58" w:rsidRDefault="002151AE" w:rsidP="002151AE">
      <w:pPr>
        <w:pStyle w:val="Nessunaspaziatura"/>
        <w:rPr>
          <w:b/>
        </w:rPr>
      </w:pPr>
      <w:r w:rsidRPr="00FC6C58">
        <w:rPr>
          <w:b/>
        </w:rPr>
        <w:t>SCARTI INFORMATICI</w:t>
      </w:r>
    </w:p>
    <w:p w:rsidR="002151AE" w:rsidRDefault="002151AE" w:rsidP="002151AE">
      <w:pPr>
        <w:pStyle w:val="Nessunaspaziatura"/>
      </w:pPr>
      <w:r>
        <w:t>Materiali provenienti da Utenze Domestiche e conferiti da privati</w:t>
      </w:r>
    </w:p>
    <w:p w:rsidR="002151AE" w:rsidRDefault="002151AE" w:rsidP="002151AE">
      <w:pPr>
        <w:pStyle w:val="Nessunaspaziatura"/>
      </w:pPr>
      <w:r w:rsidRPr="00FC6C58">
        <w:t>Materiali provenienti da Utenze Non Domestiche</w:t>
      </w:r>
    </w:p>
    <w:p w:rsidR="002151AE" w:rsidRDefault="002151AE" w:rsidP="002151AE">
      <w:pPr>
        <w:pStyle w:val="Nessunaspaziatura"/>
      </w:pPr>
    </w:p>
    <w:p w:rsidR="002151AE" w:rsidRPr="00FC6C58" w:rsidRDefault="002151AE" w:rsidP="002151AE">
      <w:pPr>
        <w:pStyle w:val="Nessunaspaziatura"/>
        <w:rPr>
          <w:b/>
        </w:rPr>
      </w:pPr>
      <w:r w:rsidRPr="00FC6C58">
        <w:rPr>
          <w:b/>
        </w:rPr>
        <w:t>ASSIMILATI.</w:t>
      </w:r>
    </w:p>
    <w:p w:rsidR="002151AE" w:rsidRDefault="002151AE" w:rsidP="002151AE">
      <w:pPr>
        <w:pStyle w:val="Nessunaspaziatura"/>
      </w:pPr>
      <w:r>
        <w:t>Materiali provenienti da Utenze Domestiche e conferiti da privati</w:t>
      </w:r>
    </w:p>
    <w:p w:rsidR="002151AE" w:rsidRDefault="002151AE" w:rsidP="002151AE">
      <w:pPr>
        <w:pStyle w:val="Nessunaspaziatura"/>
      </w:pPr>
      <w:r>
        <w:t>Materiali provenienti da Utenze Non Domestiche</w:t>
      </w:r>
    </w:p>
    <w:p w:rsidR="002151AE" w:rsidRDefault="002151AE" w:rsidP="002151AE">
      <w:pPr>
        <w:pStyle w:val="Nessunaspaziatura"/>
      </w:pPr>
      <w:r>
        <w:t>Secondo le disposizioni di legge e regolamenti</w:t>
      </w:r>
    </w:p>
    <w:p w:rsidR="002151AE" w:rsidRDefault="002151AE" w:rsidP="002151AE">
      <w:pPr>
        <w:pStyle w:val="Nessunaspaziatura"/>
      </w:pPr>
    </w:p>
    <w:p w:rsidR="002151AE" w:rsidRPr="00FC6C58" w:rsidRDefault="002151AE" w:rsidP="002151AE">
      <w:pPr>
        <w:pStyle w:val="Nessunaspaziatura"/>
        <w:rPr>
          <w:b/>
        </w:rPr>
      </w:pPr>
      <w:r w:rsidRPr="00FC6C58">
        <w:rPr>
          <w:b/>
        </w:rPr>
        <w:t>RAEE</w:t>
      </w:r>
    </w:p>
    <w:p w:rsidR="002151AE" w:rsidRDefault="002151AE" w:rsidP="002151AE">
      <w:pPr>
        <w:pStyle w:val="Nessunaspaziatura"/>
      </w:pPr>
      <w:r>
        <w:lastRenderedPageBreak/>
        <w:t>Materiali provenienti da Utenze Domestiche e conferiti da privati</w:t>
      </w:r>
    </w:p>
    <w:p w:rsidR="002151AE" w:rsidRDefault="002151AE" w:rsidP="002151AE">
      <w:pPr>
        <w:pStyle w:val="Nessunaspaziatura"/>
      </w:pPr>
      <w:r>
        <w:t>Materiali provenienti da Utenze Non Domestiche</w:t>
      </w:r>
    </w:p>
    <w:p w:rsidR="002151AE" w:rsidRDefault="002151AE" w:rsidP="002151AE">
      <w:pPr>
        <w:pStyle w:val="Nessunaspaziatura"/>
      </w:pPr>
      <w:r>
        <w:t xml:space="preserve">Riguarda i rifiuti di apparecchiature elettriche ed elettroniche (RAEE) la cui raccolta avverrà secondo quanto disposto dal D. </w:t>
      </w:r>
      <w:proofErr w:type="spellStart"/>
      <w:r>
        <w:t>Lgs</w:t>
      </w:r>
      <w:proofErr w:type="spellEnd"/>
      <w:r>
        <w:t>. del 25 luglio 2005, n. 151 e dalle successive disposizioni normative.</w:t>
      </w:r>
    </w:p>
    <w:p w:rsidR="002151AE" w:rsidRDefault="002151AE" w:rsidP="002151AE">
      <w:pPr>
        <w:pStyle w:val="Nessunaspaziatura"/>
      </w:pPr>
    </w:p>
    <w:p w:rsidR="002151AE" w:rsidRPr="00FC6C58" w:rsidRDefault="002151AE" w:rsidP="002151AE">
      <w:pPr>
        <w:pStyle w:val="Nessunaspaziatura"/>
        <w:rPr>
          <w:b/>
        </w:rPr>
      </w:pPr>
      <w:r w:rsidRPr="00FC6C58">
        <w:rPr>
          <w:b/>
        </w:rPr>
        <w:t>NON POSSONO ESSERE CONFERITI</w:t>
      </w:r>
    </w:p>
    <w:p w:rsidR="002151AE" w:rsidRDefault="002151AE" w:rsidP="002151AE">
      <w:pPr>
        <w:pStyle w:val="Nessunaspaziatura"/>
        <w:numPr>
          <w:ilvl w:val="0"/>
          <w:numId w:val="9"/>
        </w:numPr>
      </w:pPr>
      <w:r>
        <w:t>Rifiuti Pericolosi</w:t>
      </w:r>
    </w:p>
    <w:p w:rsidR="002151AE" w:rsidRDefault="002151AE" w:rsidP="002151AE">
      <w:pPr>
        <w:pStyle w:val="Nessunaspaziatura"/>
        <w:numPr>
          <w:ilvl w:val="0"/>
          <w:numId w:val="9"/>
        </w:numPr>
      </w:pPr>
      <w:r>
        <w:t>Materiali di provenienze edilizia o da demolizione edilizia Pezzi, scarti o rottami di veicoli</w:t>
      </w:r>
    </w:p>
    <w:p w:rsidR="002151AE" w:rsidRDefault="002151AE" w:rsidP="002151AE">
      <w:pPr>
        <w:pStyle w:val="Nessunaspaziatura"/>
        <w:numPr>
          <w:ilvl w:val="0"/>
          <w:numId w:val="9"/>
        </w:numPr>
      </w:pPr>
      <w:r>
        <w:t>Rifiuti farmaceutici</w:t>
      </w:r>
    </w:p>
    <w:p w:rsidR="002151AE" w:rsidRDefault="002151AE" w:rsidP="002151AE">
      <w:pPr>
        <w:pStyle w:val="Nessunaspaziatura"/>
        <w:numPr>
          <w:ilvl w:val="0"/>
          <w:numId w:val="9"/>
        </w:numPr>
      </w:pPr>
      <w:r>
        <w:t>Altri rifiuti per i quali la piattaforma non è attrezzata</w:t>
      </w:r>
    </w:p>
    <w:p w:rsidR="002151AE" w:rsidRDefault="002151AE" w:rsidP="002151AE">
      <w:pPr>
        <w:pStyle w:val="Nessunaspaziatura"/>
        <w:numPr>
          <w:ilvl w:val="0"/>
          <w:numId w:val="9"/>
        </w:numPr>
      </w:pPr>
      <w:r>
        <w:t>Altri rifiuti per i quali la legge prescrive modalità speciali di smaltimento</w:t>
      </w:r>
    </w:p>
    <w:p w:rsidR="002151AE" w:rsidRDefault="002151AE" w:rsidP="00857634">
      <w:pPr>
        <w:pStyle w:val="Nessunaspaziatura"/>
      </w:pPr>
    </w:p>
    <w:p w:rsidR="002151AE" w:rsidRDefault="002151AE" w:rsidP="00857634">
      <w:pPr>
        <w:pStyle w:val="Nessunaspaziatura"/>
      </w:pPr>
    </w:p>
    <w:p w:rsidR="002151AE" w:rsidRDefault="002151AE" w:rsidP="00857634">
      <w:pPr>
        <w:pStyle w:val="Nessunaspaziatura"/>
      </w:pPr>
    </w:p>
    <w:p w:rsidR="002151AE" w:rsidRDefault="002151AE" w:rsidP="00857634">
      <w:pPr>
        <w:pStyle w:val="Nessunaspaziatura"/>
      </w:pPr>
    </w:p>
    <w:p w:rsidR="002151AE" w:rsidRDefault="002151AE" w:rsidP="00857634">
      <w:pPr>
        <w:pStyle w:val="Nessunaspaziatura"/>
      </w:pPr>
    </w:p>
    <w:p w:rsidR="002151AE" w:rsidRDefault="002151AE" w:rsidP="00857634">
      <w:pPr>
        <w:pStyle w:val="Nessunaspaziatura"/>
      </w:pPr>
    </w:p>
    <w:p w:rsidR="002151AE" w:rsidRDefault="002151AE" w:rsidP="00857634">
      <w:pPr>
        <w:pStyle w:val="Nessunaspaziatura"/>
      </w:pPr>
    </w:p>
    <w:p w:rsidR="002151AE" w:rsidRDefault="002151AE" w:rsidP="00857634">
      <w:pPr>
        <w:pStyle w:val="Nessunaspaziatura"/>
      </w:pPr>
    </w:p>
    <w:p w:rsidR="002151AE" w:rsidRDefault="002151AE" w:rsidP="00857634">
      <w:pPr>
        <w:pStyle w:val="Nessunaspaziatura"/>
      </w:pPr>
    </w:p>
    <w:p w:rsidR="002151AE" w:rsidRDefault="002151AE" w:rsidP="00857634">
      <w:pPr>
        <w:pStyle w:val="Nessunaspaziatura"/>
      </w:pPr>
    </w:p>
    <w:p w:rsidR="002151AE" w:rsidRDefault="002151AE" w:rsidP="00857634">
      <w:pPr>
        <w:pStyle w:val="Nessunaspaziatura"/>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D4058D" w:rsidRDefault="00D4058D" w:rsidP="002151AE">
      <w:pPr>
        <w:pStyle w:val="Nessunaspaziatura"/>
        <w:jc w:val="center"/>
      </w:pPr>
    </w:p>
    <w:p w:rsidR="002151AE" w:rsidRDefault="002151AE" w:rsidP="002151AE">
      <w:pPr>
        <w:pStyle w:val="Nessunaspaziatura"/>
        <w:jc w:val="center"/>
      </w:pPr>
      <w:bookmarkStart w:id="0" w:name="_GoBack"/>
      <w:bookmarkEnd w:id="0"/>
      <w:r>
        <w:lastRenderedPageBreak/>
        <w:t>ISOLA ECOLOGICA</w:t>
      </w:r>
    </w:p>
    <w:p w:rsidR="002151AE" w:rsidRDefault="002151AE" w:rsidP="002151AE">
      <w:pPr>
        <w:pStyle w:val="Nessunaspaziatura"/>
        <w:jc w:val="center"/>
      </w:pPr>
      <w:r>
        <w:t>PIATTAFORMA PER LO STOCCAGGIO TEMPORANEO</w:t>
      </w:r>
    </w:p>
    <w:p w:rsidR="002151AE" w:rsidRDefault="002151AE" w:rsidP="002151AE">
      <w:pPr>
        <w:pStyle w:val="Nessunaspaziatura"/>
        <w:jc w:val="center"/>
      </w:pPr>
      <w:r>
        <w:t>RIFIUTI DIFFERENZIATI e NON PERICOLOSI</w:t>
      </w:r>
    </w:p>
    <w:p w:rsidR="002151AE" w:rsidRPr="002151AE" w:rsidRDefault="002151AE" w:rsidP="002151AE">
      <w:pPr>
        <w:pStyle w:val="Nessunaspaziatura"/>
        <w:pBdr>
          <w:bottom w:val="single" w:sz="4" w:space="1" w:color="auto"/>
        </w:pBdr>
        <w:jc w:val="center"/>
        <w:rPr>
          <w:b/>
          <w:sz w:val="28"/>
        </w:rPr>
      </w:pPr>
      <w:r w:rsidRPr="002151AE">
        <w:rPr>
          <w:b/>
          <w:sz w:val="28"/>
        </w:rPr>
        <w:t>SCHEDA RILEVAMENTO RIFIUTI IN ENTRATA</w:t>
      </w:r>
    </w:p>
    <w:p w:rsidR="002151AE" w:rsidRDefault="002151AE" w:rsidP="002151AE">
      <w:pPr>
        <w:pStyle w:val="Nessunaspaziatura"/>
      </w:pPr>
    </w:p>
    <w:p w:rsidR="002151AE" w:rsidRDefault="002151AE" w:rsidP="002151AE">
      <w:pPr>
        <w:pStyle w:val="Nessunaspaziatura"/>
        <w:rPr>
          <w:b/>
          <w:u w:val="single"/>
        </w:rPr>
      </w:pPr>
      <w:r w:rsidRPr="002151AE">
        <w:rPr>
          <w:b/>
          <w:u w:val="single"/>
        </w:rPr>
        <w:t>SOGGETTO CONFERENTE</w:t>
      </w:r>
    </w:p>
    <w:p w:rsidR="002151AE" w:rsidRPr="002151AE" w:rsidRDefault="002151AE" w:rsidP="002151AE">
      <w:pPr>
        <w:pStyle w:val="Nessunaspaziatura"/>
        <w:rPr>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50"/>
        <w:gridCol w:w="5848"/>
      </w:tblGrid>
      <w:tr w:rsidR="002151AE" w:rsidTr="002151AE">
        <w:tc>
          <w:tcPr>
            <w:tcW w:w="3650" w:type="dxa"/>
            <w:tcBorders>
              <w:top w:val="single" w:sz="2" w:space="0" w:color="000000"/>
              <w:left w:val="nil"/>
              <w:bottom w:val="nil"/>
              <w:right w:val="nil"/>
            </w:tcBorders>
            <w:shd w:val="clear" w:color="auto" w:fill="E6E6FF"/>
          </w:tcPr>
          <w:p w:rsidR="002151AE" w:rsidRDefault="002151AE" w:rsidP="002151AE">
            <w:pPr>
              <w:pStyle w:val="Nessunaspaziatura"/>
            </w:pPr>
            <w:r>
              <w:t>[ ] Persona Fisica</w:t>
            </w:r>
          </w:p>
        </w:tc>
        <w:tc>
          <w:tcPr>
            <w:tcW w:w="5848" w:type="dxa"/>
            <w:tcBorders>
              <w:top w:val="single" w:sz="2" w:space="0" w:color="000000"/>
              <w:left w:val="double" w:sz="6" w:space="0" w:color="000000"/>
              <w:bottom w:val="nil"/>
              <w:right w:val="nil"/>
            </w:tcBorders>
            <w:shd w:val="clear" w:color="auto" w:fill="E6E6FF"/>
          </w:tcPr>
          <w:p w:rsidR="002151AE" w:rsidRDefault="002151AE" w:rsidP="002151AE">
            <w:pPr>
              <w:pStyle w:val="Nessunaspaziatura"/>
            </w:pPr>
            <w:r>
              <w:t>[ ] Persona Giuridica</w:t>
            </w:r>
          </w:p>
        </w:tc>
      </w:tr>
      <w:tr w:rsidR="002151AE" w:rsidTr="002151AE">
        <w:tc>
          <w:tcPr>
            <w:tcW w:w="3650" w:type="dxa"/>
            <w:tcBorders>
              <w:top w:val="nil"/>
              <w:left w:val="nil"/>
              <w:bottom w:val="nil"/>
              <w:right w:val="nil"/>
            </w:tcBorders>
          </w:tcPr>
          <w:p w:rsidR="002151AE" w:rsidRDefault="002151AE" w:rsidP="002151AE">
            <w:pPr>
              <w:pStyle w:val="Nessunaspaziatura"/>
            </w:pPr>
          </w:p>
        </w:tc>
        <w:tc>
          <w:tcPr>
            <w:tcW w:w="5848" w:type="dxa"/>
            <w:tcBorders>
              <w:top w:val="nil"/>
              <w:left w:val="double" w:sz="6" w:space="0" w:color="000000"/>
              <w:bottom w:val="nil"/>
              <w:right w:val="nil"/>
            </w:tcBorders>
          </w:tcPr>
          <w:p w:rsidR="002151AE" w:rsidRDefault="002151AE" w:rsidP="002151AE">
            <w:pPr>
              <w:pStyle w:val="Nessunaspaziatura"/>
            </w:pPr>
            <w:r>
              <w:t>[ ] Artigiano/</w:t>
            </w:r>
            <w:proofErr w:type="spellStart"/>
            <w:r>
              <w:t>Industr</w:t>
            </w:r>
            <w:proofErr w:type="spellEnd"/>
            <w:r>
              <w:t>.</w:t>
            </w:r>
          </w:p>
          <w:p w:rsidR="002151AE" w:rsidRDefault="002151AE" w:rsidP="002151AE">
            <w:pPr>
              <w:pStyle w:val="Nessunaspaziatura"/>
            </w:pPr>
            <w:r>
              <w:t>[ ] Commerciante/Distributore</w:t>
            </w:r>
          </w:p>
          <w:p w:rsidR="002151AE" w:rsidRDefault="002151AE" w:rsidP="002151AE">
            <w:pPr>
              <w:pStyle w:val="Nessunaspaziatura"/>
            </w:pPr>
            <w:r>
              <w:t>[ ] Altro _____________________________</w:t>
            </w:r>
          </w:p>
        </w:tc>
      </w:tr>
    </w:tbl>
    <w:p w:rsidR="002151AE" w:rsidRPr="002151AE" w:rsidRDefault="002151AE" w:rsidP="002151AE">
      <w:pPr>
        <w:pStyle w:val="Nessunaspaziatura"/>
        <w:rPr>
          <w:b/>
        </w:rPr>
      </w:pPr>
      <w:r w:rsidRPr="002151AE">
        <w:rPr>
          <w:b/>
        </w:rPr>
        <w:t>DATI ( colui che conferisce)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50"/>
        <w:gridCol w:w="4990"/>
      </w:tblGrid>
      <w:tr w:rsidR="002151AE" w:rsidTr="002151AE">
        <w:tc>
          <w:tcPr>
            <w:tcW w:w="3650" w:type="dxa"/>
            <w:tcBorders>
              <w:top w:val="single" w:sz="2" w:space="0" w:color="000000"/>
              <w:left w:val="nil"/>
              <w:bottom w:val="nil"/>
              <w:right w:val="nil"/>
            </w:tcBorders>
          </w:tcPr>
          <w:p w:rsidR="002151AE" w:rsidRDefault="002151AE" w:rsidP="002151AE">
            <w:pPr>
              <w:pStyle w:val="Nessunaspaziatura"/>
            </w:pPr>
            <w:r>
              <w:t>[ ] Produttore</w:t>
            </w:r>
          </w:p>
        </w:tc>
        <w:tc>
          <w:tcPr>
            <w:tcW w:w="4990" w:type="dxa"/>
            <w:tcBorders>
              <w:top w:val="single" w:sz="2" w:space="0" w:color="000000"/>
              <w:left w:val="double" w:sz="6" w:space="0" w:color="000000"/>
              <w:bottom w:val="nil"/>
              <w:right w:val="nil"/>
            </w:tcBorders>
          </w:tcPr>
          <w:p w:rsidR="002151AE" w:rsidRDefault="002151AE" w:rsidP="002151AE">
            <w:pPr>
              <w:pStyle w:val="Nessunaspaziatura"/>
            </w:pPr>
            <w:r>
              <w:t>[ ] Trasportatore</w:t>
            </w:r>
          </w:p>
        </w:tc>
      </w:tr>
    </w:tbl>
    <w:p w:rsidR="002151AE" w:rsidRDefault="002151AE" w:rsidP="002151AE">
      <w:pPr>
        <w:pStyle w:val="Nessunaspaziatura"/>
      </w:pPr>
    </w:p>
    <w:p w:rsidR="002151AE" w:rsidRDefault="002151AE" w:rsidP="002151AE">
      <w:pPr>
        <w:pStyle w:val="Nessunaspaziatura"/>
      </w:pPr>
      <w:r>
        <w:t>____________________________________________________________________________________</w:t>
      </w:r>
    </w:p>
    <w:p w:rsidR="002151AE" w:rsidRDefault="002151AE" w:rsidP="002151AE">
      <w:pPr>
        <w:pStyle w:val="Nessunaspaziatura"/>
        <w:rPr>
          <w:i/>
          <w:iCs/>
          <w:sz w:val="14"/>
          <w:szCs w:val="14"/>
        </w:rPr>
      </w:pPr>
      <w:r>
        <w:rPr>
          <w:i/>
          <w:iCs/>
          <w:sz w:val="14"/>
          <w:szCs w:val="14"/>
        </w:rPr>
        <w:t>( Nominativo )</w:t>
      </w:r>
    </w:p>
    <w:p w:rsidR="002151AE" w:rsidRDefault="002151AE" w:rsidP="002151AE">
      <w:pPr>
        <w:pStyle w:val="Nessunaspaziatura"/>
      </w:pPr>
    </w:p>
    <w:p w:rsidR="002151AE" w:rsidRDefault="002151AE" w:rsidP="002151AE">
      <w:pPr>
        <w:pStyle w:val="Nessunaspaziatura"/>
      </w:pPr>
      <w:r>
        <w:t>____________________________________________________________________________________</w:t>
      </w:r>
    </w:p>
    <w:p w:rsidR="002151AE" w:rsidRDefault="002151AE" w:rsidP="002151AE">
      <w:pPr>
        <w:pStyle w:val="Nessunaspaziatura"/>
        <w:rPr>
          <w:i/>
          <w:iCs/>
          <w:sz w:val="14"/>
          <w:szCs w:val="14"/>
        </w:rPr>
      </w:pPr>
      <w:r>
        <w:rPr>
          <w:i/>
          <w:iCs/>
          <w:sz w:val="14"/>
          <w:szCs w:val="14"/>
        </w:rPr>
        <w:t>( Domicilio/Sede )</w:t>
      </w:r>
    </w:p>
    <w:p w:rsidR="002151AE" w:rsidRDefault="002151AE" w:rsidP="002151AE">
      <w:pPr>
        <w:pStyle w:val="Nessunaspaziatura"/>
      </w:pPr>
    </w:p>
    <w:p w:rsidR="002151AE" w:rsidRDefault="002151AE" w:rsidP="002151AE">
      <w:pPr>
        <w:pStyle w:val="Nessunaspaziatura"/>
        <w:rPr>
          <w:u w:val="single"/>
        </w:rPr>
      </w:pPr>
      <w:r>
        <w:rPr>
          <w:u w:val="single"/>
        </w:rPr>
        <w:t>PROVENIENZA RIFIUTO</w:t>
      </w:r>
    </w:p>
    <w:p w:rsidR="002151AE" w:rsidRDefault="002151AE" w:rsidP="002151AE">
      <w:pPr>
        <w:pStyle w:val="Nessunaspaziatura"/>
      </w:pPr>
      <w:r>
        <w:t>Il rifiuto è proveniente dalla seguente attività:</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2151AE" w:rsidTr="00B10D48">
        <w:trPr>
          <w:trHeight w:val="306"/>
        </w:trPr>
        <w:tc>
          <w:tcPr>
            <w:tcW w:w="9498" w:type="dxa"/>
            <w:tcBorders>
              <w:top w:val="nil"/>
              <w:left w:val="nil"/>
              <w:bottom w:val="single" w:sz="2" w:space="0" w:color="000000"/>
              <w:right w:val="nil"/>
            </w:tcBorders>
          </w:tcPr>
          <w:p w:rsidR="002151AE" w:rsidRDefault="002151AE" w:rsidP="002151AE">
            <w:pPr>
              <w:pStyle w:val="Nessunaspaziatura"/>
              <w:rPr>
                <w:sz w:val="26"/>
                <w:szCs w:val="26"/>
              </w:rPr>
            </w:pPr>
          </w:p>
        </w:tc>
      </w:tr>
      <w:tr w:rsidR="002151AE" w:rsidTr="00B10D48">
        <w:trPr>
          <w:trHeight w:val="314"/>
        </w:trPr>
        <w:tc>
          <w:tcPr>
            <w:tcW w:w="9498" w:type="dxa"/>
            <w:tcBorders>
              <w:top w:val="nil"/>
              <w:left w:val="nil"/>
              <w:bottom w:val="single" w:sz="2" w:space="0" w:color="000000"/>
              <w:right w:val="nil"/>
            </w:tcBorders>
          </w:tcPr>
          <w:p w:rsidR="002151AE" w:rsidRDefault="002151AE" w:rsidP="002151AE">
            <w:pPr>
              <w:pStyle w:val="Nessunaspaziatura"/>
              <w:rPr>
                <w:sz w:val="26"/>
                <w:szCs w:val="26"/>
              </w:rPr>
            </w:pPr>
          </w:p>
        </w:tc>
      </w:tr>
      <w:tr w:rsidR="002151AE" w:rsidTr="00B10D48">
        <w:trPr>
          <w:trHeight w:val="298"/>
        </w:trPr>
        <w:tc>
          <w:tcPr>
            <w:tcW w:w="9498" w:type="dxa"/>
            <w:tcBorders>
              <w:top w:val="nil"/>
              <w:left w:val="nil"/>
              <w:bottom w:val="single" w:sz="2" w:space="0" w:color="000000"/>
              <w:right w:val="nil"/>
            </w:tcBorders>
          </w:tcPr>
          <w:p w:rsidR="002151AE" w:rsidRDefault="002151AE" w:rsidP="002151AE">
            <w:pPr>
              <w:pStyle w:val="Nessunaspaziatura"/>
              <w:rPr>
                <w:sz w:val="26"/>
                <w:szCs w:val="26"/>
              </w:rPr>
            </w:pPr>
          </w:p>
        </w:tc>
      </w:tr>
    </w:tbl>
    <w:p w:rsidR="002151AE" w:rsidRDefault="002151AE" w:rsidP="002151AE">
      <w:pPr>
        <w:pStyle w:val="Nessunaspaziatura"/>
      </w:pPr>
    </w:p>
    <w:p w:rsidR="002151AE" w:rsidRDefault="002151AE" w:rsidP="002151AE">
      <w:pPr>
        <w:pStyle w:val="Nessunaspaziatura"/>
      </w:pPr>
      <w:r>
        <w:t>Il rifiuto è stato prodotto nel seguente luogo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06"/>
      </w:tblGrid>
      <w:tr w:rsidR="002151AE" w:rsidTr="00B10D48">
        <w:trPr>
          <w:trHeight w:val="322"/>
        </w:trPr>
        <w:tc>
          <w:tcPr>
            <w:tcW w:w="9406" w:type="dxa"/>
            <w:tcBorders>
              <w:top w:val="nil"/>
              <w:left w:val="nil"/>
              <w:bottom w:val="single" w:sz="2" w:space="0" w:color="000000"/>
              <w:right w:val="nil"/>
            </w:tcBorders>
          </w:tcPr>
          <w:p w:rsidR="002151AE" w:rsidRDefault="002151AE" w:rsidP="002151AE">
            <w:pPr>
              <w:pStyle w:val="Nessunaspaziatura"/>
              <w:rPr>
                <w:sz w:val="26"/>
                <w:szCs w:val="26"/>
              </w:rPr>
            </w:pPr>
          </w:p>
        </w:tc>
      </w:tr>
      <w:tr w:rsidR="002151AE" w:rsidTr="00B10D48">
        <w:trPr>
          <w:trHeight w:val="322"/>
        </w:trPr>
        <w:tc>
          <w:tcPr>
            <w:tcW w:w="9406" w:type="dxa"/>
            <w:tcBorders>
              <w:top w:val="nil"/>
              <w:left w:val="nil"/>
              <w:bottom w:val="single" w:sz="2" w:space="0" w:color="000000"/>
              <w:right w:val="nil"/>
            </w:tcBorders>
          </w:tcPr>
          <w:p w:rsidR="002151AE" w:rsidRDefault="002151AE" w:rsidP="002151AE">
            <w:pPr>
              <w:pStyle w:val="Nessunaspaziatura"/>
              <w:rPr>
                <w:sz w:val="26"/>
                <w:szCs w:val="26"/>
              </w:rPr>
            </w:pPr>
          </w:p>
        </w:tc>
      </w:tr>
    </w:tbl>
    <w:p w:rsidR="002151AE" w:rsidRDefault="002151AE" w:rsidP="002151AE">
      <w:pPr>
        <w:pStyle w:val="Nessunaspaziatura"/>
      </w:pPr>
    </w:p>
    <w:p w:rsidR="002151AE" w:rsidRDefault="002151AE" w:rsidP="002151AE">
      <w:pPr>
        <w:pStyle w:val="Nessunaspaziatura"/>
        <w:rPr>
          <w:u w:val="single"/>
        </w:rPr>
      </w:pPr>
      <w:r>
        <w:rPr>
          <w:u w:val="single"/>
        </w:rPr>
        <w:t>DESCRIZIONE RIFIUTO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57"/>
        <w:gridCol w:w="1550"/>
        <w:gridCol w:w="4149"/>
      </w:tblGrid>
      <w:tr w:rsidR="002151AE" w:rsidTr="00B10D48">
        <w:tc>
          <w:tcPr>
            <w:tcW w:w="3657" w:type="dxa"/>
            <w:tcBorders>
              <w:top w:val="single" w:sz="2" w:space="0" w:color="000000"/>
              <w:left w:val="single" w:sz="2" w:space="0" w:color="000000"/>
              <w:bottom w:val="single" w:sz="2" w:space="0" w:color="000000"/>
              <w:right w:val="nil"/>
            </w:tcBorders>
          </w:tcPr>
          <w:p w:rsidR="002151AE" w:rsidRDefault="002151AE" w:rsidP="002151AE">
            <w:pPr>
              <w:pStyle w:val="Nessunaspaziatura"/>
            </w:pPr>
            <w:r>
              <w:t>TIPOLOGIA</w:t>
            </w:r>
          </w:p>
        </w:tc>
        <w:tc>
          <w:tcPr>
            <w:tcW w:w="1550" w:type="dxa"/>
            <w:tcBorders>
              <w:top w:val="single" w:sz="2" w:space="0" w:color="000000"/>
              <w:left w:val="single" w:sz="2" w:space="0" w:color="000000"/>
              <w:bottom w:val="single" w:sz="2" w:space="0" w:color="000000"/>
              <w:right w:val="nil"/>
            </w:tcBorders>
          </w:tcPr>
          <w:p w:rsidR="002151AE" w:rsidRDefault="002151AE" w:rsidP="002151AE">
            <w:pPr>
              <w:pStyle w:val="Nessunaspaziatura"/>
            </w:pPr>
            <w:r>
              <w:t>COD. C.E.R.</w:t>
            </w:r>
          </w:p>
        </w:tc>
        <w:tc>
          <w:tcPr>
            <w:tcW w:w="4149" w:type="dxa"/>
            <w:tcBorders>
              <w:top w:val="single" w:sz="2" w:space="0" w:color="000000"/>
              <w:left w:val="single" w:sz="2" w:space="0" w:color="000000"/>
              <w:bottom w:val="single" w:sz="2" w:space="0" w:color="000000"/>
              <w:right w:val="single" w:sz="2" w:space="0" w:color="000000"/>
            </w:tcBorders>
          </w:tcPr>
          <w:p w:rsidR="002151AE" w:rsidRDefault="002151AE" w:rsidP="002151AE">
            <w:pPr>
              <w:pStyle w:val="Nessunaspaziatura"/>
            </w:pPr>
            <w:r>
              <w:t xml:space="preserve">QUANTITÀ </w:t>
            </w:r>
          </w:p>
        </w:tc>
      </w:tr>
      <w:tr w:rsidR="002151AE" w:rsidTr="00B10D48">
        <w:tc>
          <w:tcPr>
            <w:tcW w:w="3657" w:type="dxa"/>
            <w:tcBorders>
              <w:top w:val="nil"/>
              <w:left w:val="single" w:sz="2" w:space="0" w:color="000000"/>
              <w:bottom w:val="single" w:sz="2" w:space="0" w:color="000000"/>
              <w:right w:val="nil"/>
            </w:tcBorders>
          </w:tcPr>
          <w:p w:rsidR="002151AE" w:rsidRDefault="002151AE" w:rsidP="002151AE">
            <w:pPr>
              <w:pStyle w:val="Nessunaspaziatura"/>
            </w:pPr>
          </w:p>
          <w:p w:rsidR="002151AE" w:rsidRDefault="002151AE" w:rsidP="002151AE">
            <w:pPr>
              <w:pStyle w:val="Nessunaspaziatura"/>
            </w:pPr>
          </w:p>
          <w:p w:rsidR="00B10D48" w:rsidRDefault="00B10D48" w:rsidP="002151AE">
            <w:pPr>
              <w:pStyle w:val="Nessunaspaziatura"/>
            </w:pPr>
          </w:p>
          <w:p w:rsidR="00B10D48" w:rsidRDefault="00B10D48" w:rsidP="002151AE">
            <w:pPr>
              <w:pStyle w:val="Nessunaspaziatura"/>
            </w:pPr>
          </w:p>
          <w:p w:rsidR="002151AE" w:rsidRDefault="002151AE" w:rsidP="002151AE">
            <w:pPr>
              <w:pStyle w:val="Nessunaspaziatura"/>
            </w:pPr>
          </w:p>
        </w:tc>
        <w:tc>
          <w:tcPr>
            <w:tcW w:w="1550" w:type="dxa"/>
            <w:tcBorders>
              <w:top w:val="nil"/>
              <w:left w:val="single" w:sz="2" w:space="0" w:color="000000"/>
              <w:bottom w:val="single" w:sz="2" w:space="0" w:color="000000"/>
              <w:right w:val="nil"/>
            </w:tcBorders>
          </w:tcPr>
          <w:p w:rsidR="002151AE" w:rsidRDefault="002151AE" w:rsidP="002151AE">
            <w:pPr>
              <w:pStyle w:val="Nessunaspaziatura"/>
              <w:rPr>
                <w:sz w:val="30"/>
                <w:szCs w:val="30"/>
              </w:rPr>
            </w:pPr>
          </w:p>
          <w:p w:rsidR="002151AE" w:rsidRDefault="002151AE" w:rsidP="002151AE">
            <w:pPr>
              <w:pStyle w:val="Nessunaspaziatura"/>
            </w:pPr>
          </w:p>
        </w:tc>
        <w:tc>
          <w:tcPr>
            <w:tcW w:w="4149" w:type="dxa"/>
            <w:tcBorders>
              <w:top w:val="nil"/>
              <w:left w:val="single" w:sz="2" w:space="0" w:color="000000"/>
              <w:bottom w:val="single" w:sz="2" w:space="0" w:color="000000"/>
              <w:right w:val="single" w:sz="2" w:space="0" w:color="000000"/>
            </w:tcBorders>
          </w:tcPr>
          <w:p w:rsidR="002151AE" w:rsidRDefault="002151AE" w:rsidP="002151AE">
            <w:pPr>
              <w:pStyle w:val="Nessunaspaziatura"/>
              <w:rPr>
                <w:sz w:val="30"/>
                <w:szCs w:val="30"/>
              </w:rPr>
            </w:pPr>
          </w:p>
        </w:tc>
      </w:tr>
    </w:tbl>
    <w:p w:rsidR="002151AE" w:rsidRDefault="002151AE" w:rsidP="002151AE">
      <w:pPr>
        <w:pStyle w:val="Nessunaspaziatura"/>
      </w:pPr>
    </w:p>
    <w:p w:rsidR="002151AE" w:rsidRDefault="002151AE" w:rsidP="002151AE">
      <w:pPr>
        <w:pStyle w:val="Nessunaspaziatura"/>
      </w:pPr>
      <w:r>
        <w:t>MATELICA, li ______________</w:t>
      </w:r>
    </w:p>
    <w:p w:rsidR="002151AE" w:rsidRDefault="002151AE" w:rsidP="002151AE">
      <w:pPr>
        <w:pStyle w:val="Nessunaspaziatura"/>
      </w:pPr>
    </w:p>
    <w:sectPr w:rsidR="002151AE" w:rsidSect="000C1D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CEE"/>
    <w:multiLevelType w:val="hybridMultilevel"/>
    <w:tmpl w:val="74929158"/>
    <w:lvl w:ilvl="0" w:tplc="5EECE9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812A13"/>
    <w:multiLevelType w:val="hybridMultilevel"/>
    <w:tmpl w:val="7194BE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8A18BA"/>
    <w:multiLevelType w:val="hybridMultilevel"/>
    <w:tmpl w:val="7688A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761074"/>
    <w:multiLevelType w:val="hybridMultilevel"/>
    <w:tmpl w:val="283617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E04CEB"/>
    <w:multiLevelType w:val="hybridMultilevel"/>
    <w:tmpl w:val="89E6BB18"/>
    <w:lvl w:ilvl="0" w:tplc="151881D6">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CE5B51"/>
    <w:multiLevelType w:val="hybridMultilevel"/>
    <w:tmpl w:val="52D2D910"/>
    <w:lvl w:ilvl="0" w:tplc="5862097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5957D7"/>
    <w:multiLevelType w:val="hybridMultilevel"/>
    <w:tmpl w:val="08C4A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2831C4"/>
    <w:multiLevelType w:val="hybridMultilevel"/>
    <w:tmpl w:val="D9B6B7E0"/>
    <w:lvl w:ilvl="0" w:tplc="151881D6">
      <w:numFmt w:val="bullet"/>
      <w:lvlText w:val="-"/>
      <w:lvlJc w:val="left"/>
      <w:pPr>
        <w:ind w:left="720" w:hanging="360"/>
      </w:pPr>
      <w:rPr>
        <w:rFonts w:ascii="Times New Roman" w:eastAsiaTheme="minorHAnsi" w:hAnsi="Times New Roman" w:cs="Times New Roman" w:hint="default"/>
      </w:rPr>
    </w:lvl>
    <w:lvl w:ilvl="1" w:tplc="04100015">
      <w:start w:val="1"/>
      <w:numFmt w:val="upp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BB81ED0"/>
    <w:multiLevelType w:val="hybridMultilevel"/>
    <w:tmpl w:val="48765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7"/>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F1"/>
    <w:rsid w:val="000C1DF3"/>
    <w:rsid w:val="00130AA1"/>
    <w:rsid w:val="002151AE"/>
    <w:rsid w:val="003C3D75"/>
    <w:rsid w:val="00857634"/>
    <w:rsid w:val="008D29F1"/>
    <w:rsid w:val="00B10D48"/>
    <w:rsid w:val="00B53FD9"/>
    <w:rsid w:val="00B6672D"/>
    <w:rsid w:val="00CE6D17"/>
    <w:rsid w:val="00D4058D"/>
    <w:rsid w:val="00D80F2C"/>
    <w:rsid w:val="00E50513"/>
    <w:rsid w:val="00FE75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0513"/>
    <w:pPr>
      <w:ind w:left="720"/>
      <w:contextualSpacing/>
    </w:pPr>
  </w:style>
  <w:style w:type="paragraph" w:styleId="Nessunaspaziatura">
    <w:name w:val="No Spacing"/>
    <w:uiPriority w:val="1"/>
    <w:qFormat/>
    <w:rsid w:val="00E50513"/>
    <w:pPr>
      <w:spacing w:after="0" w:line="240" w:lineRule="auto"/>
    </w:pPr>
  </w:style>
  <w:style w:type="paragraph" w:customStyle="1" w:styleId="TableContents">
    <w:name w:val="Table Contents"/>
    <w:basedOn w:val="Normale"/>
    <w:uiPriority w:val="99"/>
    <w:rsid w:val="002151AE"/>
    <w:pPr>
      <w:widowControl w:val="0"/>
      <w:autoSpaceDN w:val="0"/>
      <w:adjustRightInd w:val="0"/>
      <w:spacing w:after="0" w:line="240" w:lineRule="auto"/>
    </w:pPr>
    <w:rPr>
      <w:rFonts w:ascii="Times New Roman" w:eastAsiaTheme="minorEastAsia" w:hAnsi="Times New Roman" w:cs="Times New Roman"/>
      <w:sz w:val="24"/>
      <w:szCs w:val="24"/>
      <w:lang w:eastAsia="it-IT"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0513"/>
    <w:pPr>
      <w:ind w:left="720"/>
      <w:contextualSpacing/>
    </w:pPr>
  </w:style>
  <w:style w:type="paragraph" w:styleId="Nessunaspaziatura">
    <w:name w:val="No Spacing"/>
    <w:uiPriority w:val="1"/>
    <w:qFormat/>
    <w:rsid w:val="00E50513"/>
    <w:pPr>
      <w:spacing w:after="0" w:line="240" w:lineRule="auto"/>
    </w:pPr>
  </w:style>
  <w:style w:type="paragraph" w:customStyle="1" w:styleId="TableContents">
    <w:name w:val="Table Contents"/>
    <w:basedOn w:val="Normale"/>
    <w:uiPriority w:val="99"/>
    <w:rsid w:val="002151AE"/>
    <w:pPr>
      <w:widowControl w:val="0"/>
      <w:autoSpaceDN w:val="0"/>
      <w:adjustRightInd w:val="0"/>
      <w:spacing w:after="0" w:line="240" w:lineRule="auto"/>
    </w:pPr>
    <w:rPr>
      <w:rFonts w:ascii="Times New Roman" w:eastAsiaTheme="minorEastAsia" w:hAnsi="Times New Roman" w:cs="Times New Roman"/>
      <w:sz w:val="24"/>
      <w:szCs w:val="24"/>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1895</Words>
  <Characters>10802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Corfeo</dc:creator>
  <cp:lastModifiedBy>Giuseppe Corfeo</cp:lastModifiedBy>
  <cp:revision>6</cp:revision>
  <dcterms:created xsi:type="dcterms:W3CDTF">2020-12-01T12:32:00Z</dcterms:created>
  <dcterms:modified xsi:type="dcterms:W3CDTF">2020-12-03T12:03:00Z</dcterms:modified>
</cp:coreProperties>
</file>