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10FAD" w14:textId="77777777" w:rsidR="006939AB" w:rsidRPr="0098684D" w:rsidRDefault="006F5DBD" w:rsidP="006F5DBD">
      <w:pPr>
        <w:jc w:val="center"/>
        <w:rPr>
          <w:rFonts w:asciiTheme="minorHAnsi" w:hAnsiTheme="minorHAnsi"/>
          <w:b/>
          <w:sz w:val="24"/>
          <w:szCs w:val="24"/>
        </w:rPr>
      </w:pPr>
      <w:r w:rsidRPr="00B14551">
        <w:rPr>
          <w:rFonts w:asciiTheme="minorHAnsi" w:hAnsiTheme="minorHAnsi"/>
          <w:b/>
          <w:sz w:val="24"/>
          <w:szCs w:val="24"/>
        </w:rPr>
        <w:t>CONVENZIONE</w:t>
      </w:r>
      <w:r w:rsidR="0076769C" w:rsidRPr="00B14551">
        <w:rPr>
          <w:rFonts w:asciiTheme="minorHAnsi" w:hAnsiTheme="minorHAnsi"/>
          <w:b/>
          <w:sz w:val="24"/>
          <w:szCs w:val="24"/>
        </w:rPr>
        <w:t xml:space="preserve"> </w:t>
      </w:r>
      <w:r w:rsidR="003578B9" w:rsidRPr="00B14551">
        <w:rPr>
          <w:rFonts w:asciiTheme="minorHAnsi" w:hAnsiTheme="minorHAnsi"/>
          <w:b/>
          <w:sz w:val="24"/>
          <w:szCs w:val="24"/>
        </w:rPr>
        <w:t>TRA REGIONE MARCHE E</w:t>
      </w:r>
      <w:r w:rsidR="0076769C" w:rsidRPr="00B14551">
        <w:rPr>
          <w:rFonts w:asciiTheme="minorHAnsi" w:hAnsiTheme="minorHAnsi"/>
          <w:b/>
          <w:sz w:val="24"/>
          <w:szCs w:val="24"/>
        </w:rPr>
        <w:t xml:space="preserve"> GLI ENTI </w:t>
      </w:r>
      <w:r w:rsidR="006939AB">
        <w:rPr>
          <w:rFonts w:asciiTheme="minorHAnsi" w:hAnsiTheme="minorHAnsi"/>
          <w:b/>
          <w:sz w:val="24"/>
          <w:szCs w:val="24"/>
        </w:rPr>
        <w:t xml:space="preserve">STRUMENTALI, LOCALI E DEL COMPARTO SANITARIO REGIONALE </w:t>
      </w:r>
      <w:r w:rsidR="00473D13" w:rsidRPr="0098684D">
        <w:rPr>
          <w:rFonts w:asciiTheme="minorHAnsi" w:hAnsiTheme="minorHAnsi"/>
          <w:b/>
          <w:sz w:val="24"/>
          <w:szCs w:val="24"/>
        </w:rPr>
        <w:t xml:space="preserve">PER I SERVIZI DI </w:t>
      </w:r>
      <w:r w:rsidR="00CB2902" w:rsidRPr="0098684D">
        <w:rPr>
          <w:rFonts w:asciiTheme="minorHAnsi" w:hAnsiTheme="minorHAnsi"/>
          <w:b/>
          <w:sz w:val="24"/>
          <w:szCs w:val="24"/>
        </w:rPr>
        <w:t>CONSERVAZIONE</w:t>
      </w:r>
      <w:r w:rsidR="00473D13" w:rsidRPr="0098684D">
        <w:rPr>
          <w:rFonts w:asciiTheme="minorHAnsi" w:hAnsiTheme="minorHAnsi"/>
          <w:b/>
          <w:sz w:val="24"/>
          <w:szCs w:val="24"/>
        </w:rPr>
        <w:t xml:space="preserve"> DEI DOCUMENTI INFORMATICI</w:t>
      </w:r>
    </w:p>
    <w:p w14:paraId="0CE32097" w14:textId="77777777" w:rsidR="00CB2902" w:rsidRPr="0098684D" w:rsidRDefault="00CB2902" w:rsidP="00757572">
      <w:pPr>
        <w:jc w:val="center"/>
        <w:rPr>
          <w:rFonts w:asciiTheme="minorHAnsi" w:hAnsiTheme="minorHAnsi"/>
          <w:sz w:val="24"/>
          <w:szCs w:val="24"/>
        </w:rPr>
      </w:pPr>
      <w:r w:rsidRPr="0098684D">
        <w:rPr>
          <w:rFonts w:asciiTheme="minorHAnsi" w:hAnsiTheme="minorHAnsi"/>
          <w:sz w:val="24"/>
          <w:szCs w:val="24"/>
        </w:rPr>
        <w:t>tra</w:t>
      </w:r>
    </w:p>
    <w:p w14:paraId="0065F1F0" w14:textId="77777777" w:rsidR="00A331F3" w:rsidRPr="00265996" w:rsidRDefault="00A331F3" w:rsidP="00A331F3">
      <w:pPr>
        <w:spacing w:after="0"/>
        <w:jc w:val="both"/>
        <w:rPr>
          <w:rFonts w:asciiTheme="minorHAnsi" w:hAnsiTheme="minorHAnsi" w:cstheme="minorHAnsi"/>
          <w:sz w:val="24"/>
          <w:szCs w:val="24"/>
        </w:rPr>
      </w:pPr>
      <w:r w:rsidRPr="00A331F3">
        <w:rPr>
          <w:rFonts w:cstheme="minorHAnsi"/>
          <w:sz w:val="24"/>
          <w:szCs w:val="24"/>
        </w:rPr>
        <w:t>La REGIONE MARCHE</w:t>
      </w:r>
      <w:r w:rsidRPr="00265996">
        <w:rPr>
          <w:rFonts w:cstheme="minorHAnsi"/>
          <w:sz w:val="24"/>
          <w:szCs w:val="24"/>
        </w:rPr>
        <w:t xml:space="preserve">, C.F. 80008630420, rappresentata </w:t>
      </w:r>
      <w:r>
        <w:rPr>
          <w:rFonts w:cstheme="minorHAnsi"/>
          <w:sz w:val="24"/>
          <w:szCs w:val="24"/>
        </w:rPr>
        <w:t xml:space="preserve">dalla dott.ssa Serenella Carota, </w:t>
      </w:r>
      <w:r w:rsidRPr="00265996">
        <w:rPr>
          <w:rFonts w:cstheme="minorHAnsi"/>
          <w:sz w:val="24"/>
          <w:szCs w:val="24"/>
        </w:rPr>
        <w:t>Dirigente della P.F. Informatica e Crescita Digitale della Giunta Regionale, in virtù di incarico conferito con Delibera di Giunta</w:t>
      </w:r>
      <w:r w:rsidR="00884A25">
        <w:rPr>
          <w:rFonts w:cstheme="minorHAnsi"/>
          <w:sz w:val="24"/>
          <w:szCs w:val="24"/>
        </w:rPr>
        <w:t xml:space="preserve"> Regionale n. 152 del 24/02/2017 </w:t>
      </w:r>
      <w:r w:rsidRPr="00265996">
        <w:rPr>
          <w:rFonts w:cstheme="minorHAnsi"/>
          <w:sz w:val="24"/>
          <w:szCs w:val="24"/>
        </w:rPr>
        <w:t>e autorizzata alla sottoscrizione del presente atto giusta Delibera di Giunta Regionale n.</w:t>
      </w:r>
      <w:r>
        <w:rPr>
          <w:rFonts w:cstheme="minorHAnsi"/>
          <w:sz w:val="24"/>
          <w:szCs w:val="24"/>
        </w:rPr>
        <w:t xml:space="preserve"> </w:t>
      </w:r>
      <w:r w:rsidR="00884A25">
        <w:rPr>
          <w:rFonts w:cstheme="minorHAnsi"/>
          <w:sz w:val="24"/>
          <w:szCs w:val="24"/>
        </w:rPr>
        <w:t>193 del 24/02/2020</w:t>
      </w:r>
      <w:r w:rsidRPr="00265996">
        <w:rPr>
          <w:rFonts w:cstheme="minorHAnsi"/>
          <w:sz w:val="24"/>
          <w:szCs w:val="24"/>
        </w:rPr>
        <w:t>,</w:t>
      </w:r>
    </w:p>
    <w:p w14:paraId="61FF36B0" w14:textId="77777777" w:rsidR="00160074" w:rsidRPr="0098684D" w:rsidRDefault="00160074" w:rsidP="00160074">
      <w:pPr>
        <w:jc w:val="center"/>
        <w:rPr>
          <w:rFonts w:asciiTheme="minorHAnsi" w:hAnsiTheme="minorHAnsi"/>
          <w:sz w:val="24"/>
          <w:szCs w:val="24"/>
        </w:rPr>
      </w:pPr>
      <w:r w:rsidRPr="0098684D">
        <w:rPr>
          <w:rFonts w:asciiTheme="minorHAnsi" w:hAnsiTheme="minorHAnsi"/>
          <w:sz w:val="24"/>
          <w:szCs w:val="24"/>
        </w:rPr>
        <w:t>e</w:t>
      </w:r>
    </w:p>
    <w:p w14:paraId="16E1E81D" w14:textId="6C53F0B7" w:rsidR="00160074" w:rsidRPr="0098684D" w:rsidRDefault="00160074" w:rsidP="004752D9">
      <w:pPr>
        <w:pStyle w:val="western"/>
        <w:spacing w:after="119" w:line="240" w:lineRule="auto"/>
        <w:rPr>
          <w:rFonts w:asciiTheme="minorHAnsi" w:hAnsiTheme="minorHAnsi"/>
          <w:sz w:val="24"/>
          <w:szCs w:val="24"/>
        </w:rPr>
      </w:pPr>
      <w:r w:rsidRPr="0098684D">
        <w:rPr>
          <w:rFonts w:asciiTheme="minorHAnsi" w:hAnsiTheme="minorHAnsi"/>
          <w:sz w:val="24"/>
          <w:szCs w:val="24"/>
        </w:rPr>
        <w:t xml:space="preserve">l’Ente produttore </w:t>
      </w:r>
      <w:r w:rsidR="004752D9">
        <w:rPr>
          <w:sz w:val="24"/>
          <w:szCs w:val="24"/>
        </w:rPr>
        <w:t xml:space="preserve">COMUNE DI MATELICA [00033120437] </w:t>
      </w:r>
      <w:r w:rsidR="00722EEE" w:rsidRPr="0056312F">
        <w:rPr>
          <w:rFonts w:asciiTheme="minorHAnsi" w:hAnsiTheme="minorHAnsi"/>
          <w:sz w:val="24"/>
          <w:szCs w:val="24"/>
        </w:rPr>
        <w:t>]</w:t>
      </w:r>
      <w:r w:rsidR="00722EEE" w:rsidRPr="0098684D">
        <w:rPr>
          <w:rFonts w:asciiTheme="minorHAnsi" w:hAnsiTheme="minorHAnsi"/>
          <w:sz w:val="24"/>
          <w:szCs w:val="24"/>
        </w:rPr>
        <w:t xml:space="preserve">, </w:t>
      </w:r>
      <w:r w:rsidR="00BC2F60" w:rsidRPr="0098684D">
        <w:rPr>
          <w:rFonts w:asciiTheme="minorHAnsi" w:hAnsiTheme="minorHAnsi"/>
          <w:sz w:val="24"/>
          <w:szCs w:val="24"/>
        </w:rPr>
        <w:t xml:space="preserve">rappresentato </w:t>
      </w:r>
      <w:r w:rsidR="00851195" w:rsidRPr="0098684D">
        <w:rPr>
          <w:rFonts w:asciiTheme="minorHAnsi" w:hAnsiTheme="minorHAnsi"/>
          <w:sz w:val="24"/>
          <w:szCs w:val="24"/>
        </w:rPr>
        <w:t>dal</w:t>
      </w:r>
      <w:r w:rsidR="0056312F">
        <w:rPr>
          <w:rFonts w:asciiTheme="minorHAnsi" w:hAnsiTheme="minorHAnsi"/>
          <w:sz w:val="24"/>
          <w:szCs w:val="24"/>
        </w:rPr>
        <w:t>la dott.ssa Maria Gabriella Elia responsabile del settore affari amministrativi</w:t>
      </w:r>
      <w:r w:rsidR="00D542A5" w:rsidRPr="0098684D">
        <w:rPr>
          <w:rFonts w:asciiTheme="minorHAnsi" w:hAnsiTheme="minorHAnsi"/>
          <w:sz w:val="24"/>
          <w:szCs w:val="24"/>
        </w:rPr>
        <w:t>,</w:t>
      </w:r>
      <w:r w:rsidR="00BC2F60" w:rsidRPr="0098684D">
        <w:rPr>
          <w:rFonts w:asciiTheme="minorHAnsi" w:hAnsiTheme="minorHAnsi"/>
          <w:sz w:val="24"/>
          <w:szCs w:val="24"/>
        </w:rPr>
        <w:t xml:space="preserve"> autorizzato alla sottoscrizione del prese</w:t>
      </w:r>
      <w:r w:rsidR="00851195" w:rsidRPr="0098684D">
        <w:rPr>
          <w:rFonts w:asciiTheme="minorHAnsi" w:hAnsiTheme="minorHAnsi"/>
          <w:sz w:val="24"/>
          <w:szCs w:val="24"/>
        </w:rPr>
        <w:t xml:space="preserve">nte atto con </w:t>
      </w:r>
      <w:r w:rsidR="002F7CB9">
        <w:rPr>
          <w:rFonts w:eastAsia="Calibri" w:cs="Times New Roman"/>
          <w:sz w:val="24"/>
          <w:szCs w:val="24"/>
        </w:rPr>
        <w:t xml:space="preserve">con delibera di Giunta n. </w:t>
      </w:r>
      <w:r w:rsidR="00261408">
        <w:rPr>
          <w:rFonts w:eastAsia="Calibri" w:cs="Times New Roman"/>
          <w:sz w:val="24"/>
          <w:szCs w:val="24"/>
        </w:rPr>
        <w:t>81</w:t>
      </w:r>
      <w:r w:rsidR="002F7CB9">
        <w:rPr>
          <w:rFonts w:eastAsia="Calibri" w:cs="Times New Roman"/>
          <w:sz w:val="24"/>
          <w:szCs w:val="24"/>
        </w:rPr>
        <w:t xml:space="preserve"> dell’11.06.2020,</w:t>
      </w:r>
      <w:r w:rsidR="00D542A5" w:rsidRPr="0098684D">
        <w:rPr>
          <w:rFonts w:asciiTheme="minorHAnsi" w:hAnsiTheme="minorHAnsi"/>
          <w:sz w:val="24"/>
          <w:szCs w:val="24"/>
        </w:rPr>
        <w:t>,</w:t>
      </w:r>
      <w:r w:rsidR="00BC2F60" w:rsidRPr="0098684D">
        <w:rPr>
          <w:rFonts w:asciiTheme="minorHAnsi" w:hAnsiTheme="minorHAnsi"/>
          <w:sz w:val="24"/>
          <w:szCs w:val="24"/>
        </w:rPr>
        <w:t xml:space="preserve"> esecutiva ai sensi di legge;</w:t>
      </w:r>
    </w:p>
    <w:p w14:paraId="73927128" w14:textId="77777777" w:rsidR="004E7289" w:rsidRDefault="004E7289" w:rsidP="00CB2902">
      <w:pPr>
        <w:jc w:val="both"/>
        <w:rPr>
          <w:rFonts w:asciiTheme="minorHAnsi" w:hAnsiTheme="minorHAnsi"/>
          <w:sz w:val="24"/>
          <w:szCs w:val="24"/>
        </w:rPr>
      </w:pPr>
    </w:p>
    <w:p w14:paraId="540BF674" w14:textId="77777777" w:rsidR="00CB2902" w:rsidRPr="0098684D" w:rsidRDefault="00CB2902" w:rsidP="00CB2902">
      <w:pPr>
        <w:jc w:val="both"/>
        <w:rPr>
          <w:rFonts w:asciiTheme="minorHAnsi" w:hAnsiTheme="minorHAnsi"/>
          <w:sz w:val="24"/>
          <w:szCs w:val="24"/>
        </w:rPr>
      </w:pPr>
      <w:r w:rsidRPr="0098684D">
        <w:rPr>
          <w:rFonts w:asciiTheme="minorHAnsi" w:hAnsiTheme="minorHAnsi"/>
          <w:sz w:val="24"/>
          <w:szCs w:val="24"/>
        </w:rPr>
        <w:t>di seguito congiuntamente indicate “le Parti”;</w:t>
      </w:r>
    </w:p>
    <w:p w14:paraId="69FAA1C5" w14:textId="77777777" w:rsidR="004E7289" w:rsidRDefault="004E7289" w:rsidP="0098684D">
      <w:pPr>
        <w:pStyle w:val="Titolo3"/>
        <w:numPr>
          <w:ilvl w:val="0"/>
          <w:numId w:val="0"/>
        </w:numPr>
        <w:spacing w:after="120" w:line="360" w:lineRule="exact"/>
        <w:ind w:left="720" w:right="170" w:hanging="720"/>
        <w:jc w:val="left"/>
        <w:rPr>
          <w:rFonts w:asciiTheme="minorHAnsi" w:hAnsiTheme="minorHAnsi"/>
          <w:i/>
          <w:iCs/>
          <w:smallCaps/>
        </w:rPr>
      </w:pPr>
    </w:p>
    <w:p w14:paraId="4F1CF668" w14:textId="77777777" w:rsidR="0098684D" w:rsidRPr="0098684D" w:rsidRDefault="0098684D" w:rsidP="0098684D">
      <w:pPr>
        <w:pStyle w:val="Titolo3"/>
        <w:numPr>
          <w:ilvl w:val="0"/>
          <w:numId w:val="0"/>
        </w:numPr>
        <w:spacing w:after="120" w:line="360" w:lineRule="exact"/>
        <w:ind w:left="720" w:right="170" w:hanging="720"/>
        <w:jc w:val="left"/>
        <w:rPr>
          <w:rFonts w:asciiTheme="minorHAnsi" w:hAnsiTheme="minorHAnsi"/>
          <w:smallCaps/>
        </w:rPr>
      </w:pPr>
      <w:r w:rsidRPr="0098684D">
        <w:rPr>
          <w:rFonts w:asciiTheme="minorHAnsi" w:hAnsiTheme="minorHAnsi"/>
          <w:i/>
          <w:iCs/>
          <w:smallCaps/>
        </w:rPr>
        <w:t>Premesso che il presente Protocollo opera nel rispetto</w:t>
      </w:r>
    </w:p>
    <w:p w14:paraId="2525C694" w14:textId="77777777"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Legge 7/08/1990 n. 241 “Nuove norme in materia di procedimento amministrativo e di diritto di accesso ai documenti amministrativi” e s.m.i.</w:t>
      </w:r>
    </w:p>
    <w:p w14:paraId="353FEA97" w14:textId="77777777"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Decreto del Presidente della Repubblica 28 dicembre 2000, n. 445 “Testo unico delle disposizioni legislative e regolamentari in materia di documentazione amministrativa”.</w:t>
      </w:r>
    </w:p>
    <w:p w14:paraId="70177FFD" w14:textId="77777777"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Decreto legislativo n. 42 del 22 gennaio 2004 –Codice dei beni culturali e del paesaggio, ai sensi dell’articolo 10 della legge 6 luglio 200</w:t>
      </w:r>
      <w:r w:rsidR="00270501">
        <w:rPr>
          <w:rFonts w:asciiTheme="minorHAnsi" w:hAnsiTheme="minorHAnsi" w:cs="Arial"/>
          <w:sz w:val="24"/>
          <w:szCs w:val="24"/>
        </w:rPr>
        <w:t>2</w:t>
      </w:r>
      <w:r w:rsidRPr="0098684D">
        <w:rPr>
          <w:rFonts w:asciiTheme="minorHAnsi" w:hAnsiTheme="minorHAnsi" w:cs="Arial"/>
          <w:sz w:val="24"/>
          <w:szCs w:val="24"/>
        </w:rPr>
        <w:t xml:space="preserve"> n. 137.</w:t>
      </w:r>
    </w:p>
    <w:p w14:paraId="509604A5" w14:textId="77777777"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Decreto legislativo n. 82/2005 recante il Codice dell’Amministrazione digitale e succ. modificazioni.</w:t>
      </w:r>
    </w:p>
    <w:p w14:paraId="263D11F9" w14:textId="77777777"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Delibera di Giunta regionale 1759 del 01/12/2008 - Avvio della sperimentazione e dell’analisi finalizzata alla definizione del sistema di conservazione dei documenti cartacei e digitali della Regione Marche;</w:t>
      </w:r>
    </w:p>
    <w:p w14:paraId="0FE743BE" w14:textId="77777777"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Delibera di Giunta n. 167 del 14/02/2010 “Definizione delle modalità operative di attuazione del Polo di conservazione digitale della Regione Marche.</w:t>
      </w:r>
    </w:p>
    <w:p w14:paraId="361E9209" w14:textId="77777777"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Decreto della P.F. Sistemi informativi e telematici n. 213/INF_02 del 30/11/2010 di approvazione di una procedura aperta per l’acquisizione di beni e servizi per la creazione e gestione del Polo regionale di conservazione degli archivi digitali.</w:t>
      </w:r>
    </w:p>
    <w:p w14:paraId="4DD53E15" w14:textId="77777777"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Delibera di Giunta n. 56 del 23/01/2012 “Approvazione del manuale di gestione dei flussi documentali e degli archivi della Giunta regionale e istituzione dell'area organizzativa omogenea nell'ambito della Giunta regionale”.</w:t>
      </w:r>
    </w:p>
    <w:p w14:paraId="08BB8B2B" w14:textId="77777777"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Decreto del Presidente del Consiglio dei ministri 3 dicembre 2013 – Regole tecniche in materia di conservazione ai sensi degli articoli 20, commi 1 e 3, 44, 44bis e 71, comma1, del Codice dell’Amministrazione digitale di cui al decreto legislativo n. 82 del 2005.</w:t>
      </w:r>
    </w:p>
    <w:p w14:paraId="1DD69470" w14:textId="77777777"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lastRenderedPageBreak/>
        <w:t>Decreto del Presidente del Consiglio dei ministri 3 dicembre 2013 –Regole tecniche per il protocollo informatico ai sensi degli articoli 40 bis, 41, 47, 57 bis e 71 del Codice dell’Amministrazione digitale di cui al decreto legislativo n. 82 del 2005.</w:t>
      </w:r>
    </w:p>
    <w:p w14:paraId="4C095FC8" w14:textId="77777777"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Delibera di Giunta regionale n. 265 del 10/03/2014 – Avvio dei servizi del Polo di conservazione digitale Marche DigiP.</w:t>
      </w:r>
    </w:p>
    <w:p w14:paraId="1EAC665B" w14:textId="77777777"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Decreto del Presidente del Consiglio dei ministri 13 novembre 2014 - Regole tecniche in materia di formazione, trasmissione, copia, duplicazione, riproduzione e validazione temporale dei documenti informatici nonché di formazione e conservazione dei documenti informatici delle pubbliche amministrazioni ai sensi degli articoli 20, 22, 23‐bis, 23‐ter, 40, comma 1, 41, e 71, comma 1, del Codice dell'amministrazione digitale di cui al decreto legislativo n. 82 del 2005.</w:t>
      </w:r>
    </w:p>
    <w:p w14:paraId="56DF7DB6" w14:textId="77777777" w:rsidR="0098684D" w:rsidRPr="0098684D" w:rsidRDefault="0098684D" w:rsidP="004E7289">
      <w:pPr>
        <w:pStyle w:val="Paragrafoelenco"/>
        <w:numPr>
          <w:ilvl w:val="0"/>
          <w:numId w:val="32"/>
        </w:numPr>
        <w:spacing w:before="12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Legge Regionale 16 febbraio 2015, n. 3 “Legge di innovazione e semplificazione amministrativa”.</w:t>
      </w:r>
    </w:p>
    <w:p w14:paraId="56E681FD" w14:textId="77777777" w:rsidR="0098684D" w:rsidRPr="0098684D" w:rsidRDefault="0098684D" w:rsidP="004E7289">
      <w:pPr>
        <w:pStyle w:val="Paragrafoelenco"/>
        <w:numPr>
          <w:ilvl w:val="0"/>
          <w:numId w:val="32"/>
        </w:numPr>
        <w:spacing w:before="12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Prot. 113405 del 19/02/2016</w:t>
      </w:r>
      <w:r w:rsidRPr="0098684D">
        <w:rPr>
          <w:rFonts w:asciiTheme="minorHAnsi" w:hAnsiTheme="minorHAnsi" w:cs="Arial"/>
          <w:sz w:val="24"/>
          <w:szCs w:val="24"/>
        </w:rPr>
        <w:tab/>
        <w:t>- Agenzia per L'Italia Digitale – AGID - Domanda accreditamento del soggetto che svolge attività di conservazione dei documenti informatici al fine del riconoscimento del livello più elevato di qualità e sicurezza.</w:t>
      </w:r>
    </w:p>
    <w:p w14:paraId="64159CB4" w14:textId="77777777" w:rsidR="0098684D" w:rsidRPr="0098684D" w:rsidRDefault="0098684D" w:rsidP="004E7289">
      <w:pPr>
        <w:pStyle w:val="Paragrafoelenco"/>
        <w:numPr>
          <w:ilvl w:val="0"/>
          <w:numId w:val="32"/>
        </w:numPr>
        <w:spacing w:before="12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Determinazione</w:t>
      </w:r>
      <w:r w:rsidRPr="0098684D">
        <w:rPr>
          <w:rFonts w:asciiTheme="minorHAnsi" w:hAnsiTheme="minorHAnsi" w:cs="Palatino Linotype"/>
          <w:sz w:val="24"/>
          <w:szCs w:val="24"/>
        </w:rPr>
        <w:t xml:space="preserve"> Agid n. 59 del 17/03/2016.</w:t>
      </w:r>
    </w:p>
    <w:p w14:paraId="2C297E68" w14:textId="77777777" w:rsidR="0098684D" w:rsidRPr="0098684D" w:rsidRDefault="0098684D" w:rsidP="004E7289">
      <w:pPr>
        <w:pStyle w:val="Paragrafoelenco"/>
        <w:numPr>
          <w:ilvl w:val="0"/>
          <w:numId w:val="32"/>
        </w:numPr>
        <w:spacing w:before="12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Delibera di Giunta n. 267 del 25/03/2016 “Disposizioni attuative art. 15 L.R. 16 febbraio 2015, n. 3 - Polo Marche DigiP - Convenzione con gli Enti del territorio - Modifica DGR n. 265/2014 e DGR n. 56/2012”</w:t>
      </w:r>
    </w:p>
    <w:p w14:paraId="4EE32D87" w14:textId="77777777" w:rsidR="0089097F" w:rsidRPr="00B10BD4" w:rsidRDefault="0089097F" w:rsidP="0089097F">
      <w:pPr>
        <w:pStyle w:val="Paragrafoelenco"/>
        <w:numPr>
          <w:ilvl w:val="0"/>
          <w:numId w:val="32"/>
        </w:numPr>
        <w:spacing w:before="120"/>
        <w:ind w:left="425" w:hanging="357"/>
        <w:contextualSpacing w:val="0"/>
        <w:jc w:val="both"/>
        <w:rPr>
          <w:rFonts w:asciiTheme="minorHAnsi" w:hAnsiTheme="minorHAnsi" w:cs="Arial"/>
          <w:sz w:val="24"/>
          <w:szCs w:val="24"/>
        </w:rPr>
      </w:pPr>
      <w:r w:rsidRPr="00B10BD4">
        <w:rPr>
          <w:rFonts w:asciiTheme="minorHAnsi" w:hAnsiTheme="minorHAnsi" w:cs="Arial"/>
          <w:sz w:val="24"/>
          <w:szCs w:val="24"/>
        </w:rPr>
        <w:t>Decreto della P.F. Sistemi informativi e telematici n. 48 del 28/06/2016: “CIG 6399462B18. D.Lgs.163/2006 e ss.mm.ii. Procedura aperta per acquisizione servizi di gestione del Polo di conservazione Marche DigiP per tre anni - Aggiudicazione definitiva ed efficace R.T.I. Unimatica S.p.a.+ Telecom Italia S.p.a. - € 727.440,00 (IVA esclusa).”</w:t>
      </w:r>
    </w:p>
    <w:p w14:paraId="7C567466" w14:textId="77777777" w:rsidR="003E6CCB" w:rsidRPr="00B10BD4" w:rsidRDefault="003E6CCB" w:rsidP="003E6CCB">
      <w:pPr>
        <w:pStyle w:val="Paragrafoelenco"/>
        <w:numPr>
          <w:ilvl w:val="0"/>
          <w:numId w:val="32"/>
        </w:numPr>
        <w:spacing w:before="120"/>
        <w:ind w:left="426" w:hanging="284"/>
        <w:contextualSpacing w:val="0"/>
        <w:jc w:val="both"/>
        <w:rPr>
          <w:rFonts w:asciiTheme="minorHAnsi" w:hAnsiTheme="minorHAnsi" w:cs="Arial"/>
          <w:sz w:val="24"/>
          <w:szCs w:val="24"/>
        </w:rPr>
      </w:pPr>
      <w:r w:rsidRPr="00B10BD4">
        <w:rPr>
          <w:rFonts w:asciiTheme="minorHAnsi" w:hAnsiTheme="minorHAnsi" w:cs="Arial"/>
          <w:sz w:val="24"/>
          <w:szCs w:val="24"/>
        </w:rPr>
        <w:t>Decreto legislativo n. 33 del 14 marzo 2013 - Riordino della disciplina riguardante il diritto di accesso civico e gli obblighi di pubblicità, trasparenza e diffusione di informazioni da parte delle pubbliche amministrazioni e s.m.i</w:t>
      </w:r>
    </w:p>
    <w:p w14:paraId="1BBC5D86" w14:textId="77777777" w:rsidR="003E6CCB" w:rsidRPr="00B10BD4" w:rsidRDefault="003E6CCB" w:rsidP="003E6CCB">
      <w:pPr>
        <w:pStyle w:val="Paragrafoelenco"/>
        <w:numPr>
          <w:ilvl w:val="0"/>
          <w:numId w:val="32"/>
        </w:numPr>
        <w:spacing w:before="120"/>
        <w:ind w:left="426" w:hanging="284"/>
        <w:contextualSpacing w:val="0"/>
        <w:jc w:val="both"/>
        <w:rPr>
          <w:rFonts w:asciiTheme="minorHAnsi" w:hAnsiTheme="minorHAnsi" w:cs="Arial"/>
          <w:sz w:val="24"/>
          <w:szCs w:val="24"/>
        </w:rPr>
      </w:pPr>
      <w:r w:rsidRPr="00B10BD4">
        <w:rPr>
          <w:rFonts w:asciiTheme="minorHAnsi" w:hAnsiTheme="minorHAnsi" w:cs="Arial"/>
          <w:sz w:val="24"/>
          <w:szCs w:val="24"/>
        </w:rPr>
        <w:t>Decreto legislativo 30 giugno 2003, n. 196 “Codice in materia di protezione dei dati personali” e s.m.i.</w:t>
      </w:r>
    </w:p>
    <w:p w14:paraId="245CA9E2" w14:textId="77777777" w:rsidR="003E6CCB" w:rsidRPr="00B10BD4" w:rsidRDefault="003E6CCB" w:rsidP="003E6CCB">
      <w:pPr>
        <w:pStyle w:val="Paragrafoelenco"/>
        <w:numPr>
          <w:ilvl w:val="0"/>
          <w:numId w:val="32"/>
        </w:numPr>
        <w:spacing w:before="120"/>
        <w:ind w:left="426" w:hanging="284"/>
        <w:contextualSpacing w:val="0"/>
        <w:jc w:val="both"/>
        <w:rPr>
          <w:rFonts w:asciiTheme="minorHAnsi" w:hAnsiTheme="minorHAnsi" w:cs="Arial"/>
          <w:sz w:val="24"/>
          <w:szCs w:val="24"/>
        </w:rPr>
      </w:pPr>
      <w:r w:rsidRPr="00B10BD4">
        <w:rPr>
          <w:rFonts w:asciiTheme="minorHAnsi" w:hAnsiTheme="minorHAnsi" w:cs="Arial"/>
          <w:sz w:val="24"/>
          <w:szCs w:val="24"/>
        </w:rPr>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11EE1287" w14:textId="77777777" w:rsidR="005619C4" w:rsidRPr="00B10BD4" w:rsidRDefault="005619C4" w:rsidP="005619C4">
      <w:pPr>
        <w:pStyle w:val="Titolo3"/>
        <w:numPr>
          <w:ilvl w:val="0"/>
          <w:numId w:val="0"/>
        </w:numPr>
        <w:spacing w:after="120" w:line="360" w:lineRule="exact"/>
        <w:ind w:left="720" w:right="170" w:hanging="720"/>
        <w:jc w:val="left"/>
        <w:rPr>
          <w:rFonts w:asciiTheme="minorHAnsi" w:hAnsiTheme="minorHAnsi"/>
          <w:i/>
          <w:iCs/>
          <w:smallCaps/>
        </w:rPr>
      </w:pPr>
    </w:p>
    <w:p w14:paraId="75498D32" w14:textId="77777777" w:rsidR="00473D13" w:rsidRPr="00B10BD4" w:rsidRDefault="0098684D" w:rsidP="005619C4">
      <w:pPr>
        <w:pStyle w:val="Titolo3"/>
        <w:numPr>
          <w:ilvl w:val="0"/>
          <w:numId w:val="0"/>
        </w:numPr>
        <w:spacing w:after="120" w:line="360" w:lineRule="exact"/>
        <w:ind w:left="720" w:right="170" w:hanging="720"/>
        <w:jc w:val="left"/>
        <w:rPr>
          <w:rFonts w:asciiTheme="minorHAnsi" w:hAnsiTheme="minorHAnsi"/>
          <w:i/>
          <w:iCs/>
          <w:smallCaps/>
        </w:rPr>
      </w:pPr>
      <w:r w:rsidRPr="00B10BD4">
        <w:rPr>
          <w:rFonts w:asciiTheme="minorHAnsi" w:hAnsiTheme="minorHAnsi"/>
          <w:i/>
          <w:iCs/>
          <w:smallCaps/>
        </w:rPr>
        <w:t>VISTO</w:t>
      </w:r>
      <w:r w:rsidR="00473D13" w:rsidRPr="00B10BD4">
        <w:rPr>
          <w:rFonts w:asciiTheme="minorHAnsi" w:hAnsiTheme="minorHAnsi"/>
          <w:i/>
          <w:iCs/>
          <w:smallCaps/>
        </w:rPr>
        <w:t xml:space="preserve"> CHE</w:t>
      </w:r>
      <w:r w:rsidR="00CB2902" w:rsidRPr="00B10BD4">
        <w:rPr>
          <w:rFonts w:asciiTheme="minorHAnsi" w:hAnsiTheme="minorHAnsi"/>
          <w:i/>
          <w:iCs/>
          <w:smallCaps/>
        </w:rPr>
        <w:t>:</w:t>
      </w:r>
    </w:p>
    <w:p w14:paraId="21BAB44C" w14:textId="77777777" w:rsidR="00B65CFB" w:rsidRPr="00B10BD4" w:rsidRDefault="00CB2902" w:rsidP="0076769C">
      <w:pPr>
        <w:numPr>
          <w:ilvl w:val="0"/>
          <w:numId w:val="23"/>
        </w:numPr>
        <w:tabs>
          <w:tab w:val="num" w:pos="426"/>
        </w:tabs>
        <w:spacing w:after="60"/>
        <w:ind w:left="426" w:hanging="426"/>
        <w:jc w:val="both"/>
        <w:rPr>
          <w:rFonts w:asciiTheme="minorHAnsi" w:hAnsiTheme="minorHAnsi"/>
          <w:sz w:val="24"/>
          <w:szCs w:val="24"/>
        </w:rPr>
      </w:pPr>
      <w:r w:rsidRPr="00B10BD4">
        <w:rPr>
          <w:rFonts w:asciiTheme="minorHAnsi" w:hAnsiTheme="minorHAnsi"/>
          <w:sz w:val="24"/>
          <w:szCs w:val="24"/>
        </w:rPr>
        <w:t>la Regione M</w:t>
      </w:r>
      <w:r w:rsidR="0076769C" w:rsidRPr="00B10BD4">
        <w:rPr>
          <w:rFonts w:asciiTheme="minorHAnsi" w:hAnsiTheme="minorHAnsi"/>
          <w:sz w:val="24"/>
          <w:szCs w:val="24"/>
        </w:rPr>
        <w:t xml:space="preserve">arche </w:t>
      </w:r>
      <w:r w:rsidR="000058A9" w:rsidRPr="00B10BD4">
        <w:rPr>
          <w:rFonts w:asciiTheme="minorHAnsi" w:hAnsiTheme="minorHAnsi"/>
          <w:sz w:val="24"/>
          <w:szCs w:val="24"/>
        </w:rPr>
        <w:t xml:space="preserve">ha </w:t>
      </w:r>
      <w:r w:rsidR="008A64EB" w:rsidRPr="00B10BD4">
        <w:rPr>
          <w:rFonts w:asciiTheme="minorHAnsi" w:hAnsiTheme="minorHAnsi"/>
          <w:sz w:val="24"/>
          <w:szCs w:val="24"/>
        </w:rPr>
        <w:t>previsto la costituzione del P</w:t>
      </w:r>
      <w:r w:rsidR="0076769C" w:rsidRPr="00B10BD4">
        <w:rPr>
          <w:rFonts w:asciiTheme="minorHAnsi" w:hAnsiTheme="minorHAnsi"/>
          <w:sz w:val="24"/>
          <w:szCs w:val="24"/>
        </w:rPr>
        <w:t xml:space="preserve">olo di conservazione con la Delibera di Giunta regionale n. 1039 del 30/07/2008 “Modalità Attuative del Programma Operativo (MAPO) della Regione Marche - POR-FESR - Competitività regionale e occupazione 2007-2013” e </w:t>
      </w:r>
      <w:r w:rsidRPr="00B10BD4">
        <w:rPr>
          <w:rFonts w:asciiTheme="minorHAnsi" w:hAnsiTheme="minorHAnsi"/>
          <w:sz w:val="24"/>
          <w:szCs w:val="24"/>
        </w:rPr>
        <w:t xml:space="preserve">ha deliberato con atto </w:t>
      </w:r>
      <w:r w:rsidR="00B65CFB" w:rsidRPr="00B10BD4">
        <w:rPr>
          <w:rFonts w:asciiTheme="minorHAnsi" w:hAnsiTheme="minorHAnsi"/>
          <w:sz w:val="24"/>
          <w:szCs w:val="24"/>
        </w:rPr>
        <w:t xml:space="preserve">di Giunta n.167 del 01/02/2010 la costituzione del Polo regionale di conservazione digitale denominato </w:t>
      </w:r>
      <w:r w:rsidR="006F5DBD" w:rsidRPr="00B10BD4">
        <w:rPr>
          <w:rFonts w:asciiTheme="minorHAnsi" w:hAnsiTheme="minorHAnsi"/>
          <w:sz w:val="24"/>
          <w:szCs w:val="24"/>
        </w:rPr>
        <w:t>“</w:t>
      </w:r>
      <w:r w:rsidR="00B65CFB" w:rsidRPr="00B10BD4">
        <w:rPr>
          <w:rFonts w:asciiTheme="minorHAnsi" w:hAnsiTheme="minorHAnsi"/>
          <w:sz w:val="24"/>
          <w:szCs w:val="24"/>
        </w:rPr>
        <w:t>Marche DigiP</w:t>
      </w:r>
      <w:r w:rsidR="006F5DBD" w:rsidRPr="00B10BD4">
        <w:rPr>
          <w:rFonts w:asciiTheme="minorHAnsi" w:hAnsiTheme="minorHAnsi"/>
          <w:sz w:val="24"/>
          <w:szCs w:val="24"/>
        </w:rPr>
        <w:t>”</w:t>
      </w:r>
      <w:r w:rsidR="00B65CFB" w:rsidRPr="00B10BD4">
        <w:rPr>
          <w:rFonts w:asciiTheme="minorHAnsi" w:hAnsiTheme="minorHAnsi"/>
          <w:sz w:val="24"/>
          <w:szCs w:val="24"/>
        </w:rPr>
        <w:t>, d’ora in poi denominato</w:t>
      </w:r>
      <w:r w:rsidR="00416159" w:rsidRPr="00B10BD4">
        <w:rPr>
          <w:rFonts w:asciiTheme="minorHAnsi" w:hAnsiTheme="minorHAnsi"/>
          <w:sz w:val="24"/>
          <w:szCs w:val="24"/>
        </w:rPr>
        <w:t xml:space="preserve"> Polo Marche</w:t>
      </w:r>
      <w:r w:rsidR="00B65CFB" w:rsidRPr="00B10BD4">
        <w:rPr>
          <w:rFonts w:asciiTheme="minorHAnsi" w:hAnsiTheme="minorHAnsi"/>
          <w:sz w:val="24"/>
          <w:szCs w:val="24"/>
        </w:rPr>
        <w:t xml:space="preserve"> DigiP</w:t>
      </w:r>
      <w:r w:rsidR="006D5F3B" w:rsidRPr="00B10BD4">
        <w:rPr>
          <w:rFonts w:asciiTheme="minorHAnsi" w:hAnsiTheme="minorHAnsi"/>
          <w:sz w:val="24"/>
          <w:szCs w:val="24"/>
        </w:rPr>
        <w:t>;</w:t>
      </w:r>
    </w:p>
    <w:p w14:paraId="12A38847" w14:textId="77777777" w:rsidR="00B65CFB" w:rsidRPr="00B10BD4" w:rsidRDefault="00416159" w:rsidP="00AB04D5">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t xml:space="preserve">Polo Marche </w:t>
      </w:r>
      <w:r w:rsidR="0076769C" w:rsidRPr="00B10BD4">
        <w:rPr>
          <w:rFonts w:asciiTheme="minorHAnsi" w:hAnsiTheme="minorHAnsi"/>
          <w:sz w:val="24"/>
          <w:szCs w:val="24"/>
        </w:rPr>
        <w:t xml:space="preserve">DigiP </w:t>
      </w:r>
      <w:r w:rsidR="00CB2902" w:rsidRPr="00B10BD4">
        <w:rPr>
          <w:rFonts w:asciiTheme="minorHAnsi" w:hAnsiTheme="minorHAnsi"/>
          <w:sz w:val="24"/>
          <w:szCs w:val="24"/>
        </w:rPr>
        <w:t>è la s</w:t>
      </w:r>
      <w:r w:rsidR="00B65CFB" w:rsidRPr="00B10BD4">
        <w:rPr>
          <w:rFonts w:asciiTheme="minorHAnsi" w:hAnsiTheme="minorHAnsi"/>
          <w:sz w:val="24"/>
          <w:szCs w:val="24"/>
        </w:rPr>
        <w:t>truttura individuata dalla Regione Marche per la fornitura della soluzione tecnologica, organizzativa, giuridica ed archivistica per la gestione e conservazione di archivi digitali della Amministrazione regionale e degli enti locali del territorio regionale</w:t>
      </w:r>
      <w:r w:rsidR="006D5F3B" w:rsidRPr="00B10BD4">
        <w:rPr>
          <w:rFonts w:asciiTheme="minorHAnsi" w:hAnsiTheme="minorHAnsi"/>
          <w:sz w:val="24"/>
          <w:szCs w:val="24"/>
        </w:rPr>
        <w:t>;</w:t>
      </w:r>
    </w:p>
    <w:p w14:paraId="26AFB5E8" w14:textId="77777777" w:rsidR="00CB2902" w:rsidRPr="00B10BD4" w:rsidRDefault="00416159" w:rsidP="00AB04D5">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lastRenderedPageBreak/>
        <w:t xml:space="preserve">Polo Marche DigiP </w:t>
      </w:r>
      <w:r w:rsidR="00CB2902" w:rsidRPr="00B10BD4">
        <w:rPr>
          <w:rFonts w:asciiTheme="minorHAnsi" w:hAnsiTheme="minorHAnsi"/>
          <w:sz w:val="24"/>
          <w:szCs w:val="24"/>
        </w:rPr>
        <w:t>nasce con gli obiettivi di c</w:t>
      </w:r>
      <w:r w:rsidR="00B65CFB" w:rsidRPr="00B10BD4">
        <w:rPr>
          <w:rFonts w:asciiTheme="minorHAnsi" w:hAnsiTheme="minorHAnsi"/>
          <w:sz w:val="24"/>
          <w:szCs w:val="24"/>
        </w:rPr>
        <w:t xml:space="preserve">onservazione </w:t>
      </w:r>
      <w:r w:rsidR="0022411E" w:rsidRPr="00B10BD4">
        <w:rPr>
          <w:rFonts w:asciiTheme="minorHAnsi" w:hAnsiTheme="minorHAnsi"/>
          <w:sz w:val="24"/>
          <w:szCs w:val="24"/>
        </w:rPr>
        <w:t xml:space="preserve">degli archivi digitali </w:t>
      </w:r>
      <w:r w:rsidR="00191B3C" w:rsidRPr="00B10BD4">
        <w:rPr>
          <w:rFonts w:asciiTheme="minorHAnsi" w:hAnsiTheme="minorHAnsi"/>
          <w:sz w:val="24"/>
          <w:szCs w:val="24"/>
        </w:rPr>
        <w:t xml:space="preserve">della Regione e </w:t>
      </w:r>
      <w:r w:rsidR="00CB2902" w:rsidRPr="00B10BD4">
        <w:rPr>
          <w:rFonts w:asciiTheme="minorHAnsi" w:hAnsiTheme="minorHAnsi"/>
          <w:sz w:val="24"/>
          <w:szCs w:val="24"/>
        </w:rPr>
        <w:t xml:space="preserve">degli enti regionali e rendere fruibili </w:t>
      </w:r>
      <w:r w:rsidR="00B65CFB" w:rsidRPr="00B10BD4">
        <w:rPr>
          <w:rFonts w:asciiTheme="minorHAnsi" w:hAnsiTheme="minorHAnsi"/>
          <w:sz w:val="24"/>
          <w:szCs w:val="24"/>
        </w:rPr>
        <w:t>i contenuti digitali conservati da parte dei soggetti aventi diritto</w:t>
      </w:r>
      <w:r w:rsidR="006D5F3B" w:rsidRPr="00B10BD4">
        <w:rPr>
          <w:rFonts w:asciiTheme="minorHAnsi" w:hAnsiTheme="minorHAnsi"/>
          <w:sz w:val="24"/>
          <w:szCs w:val="24"/>
        </w:rPr>
        <w:t>;</w:t>
      </w:r>
    </w:p>
    <w:p w14:paraId="3DE23BE8" w14:textId="77777777" w:rsidR="00211AEF" w:rsidRPr="00B10BD4" w:rsidRDefault="00B65CFB" w:rsidP="00211AEF">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t xml:space="preserve">in seguito all’aggiudicazione della procedura aperta per </w:t>
      </w:r>
      <w:r w:rsidR="00211AEF" w:rsidRPr="00B10BD4">
        <w:rPr>
          <w:rFonts w:asciiTheme="minorHAnsi" w:hAnsiTheme="minorHAnsi"/>
          <w:sz w:val="24"/>
          <w:szCs w:val="24"/>
        </w:rPr>
        <w:t xml:space="preserve">l’acquisizione servizi di gestione del Polo di conservazione Marche DigiP per tre anni </w:t>
      </w:r>
      <w:r w:rsidR="00CB2902" w:rsidRPr="00B10BD4">
        <w:rPr>
          <w:rFonts w:asciiTheme="minorHAnsi" w:hAnsiTheme="minorHAnsi"/>
          <w:sz w:val="24"/>
          <w:szCs w:val="24"/>
        </w:rPr>
        <w:t>-</w:t>
      </w:r>
      <w:r w:rsidRPr="00B10BD4">
        <w:rPr>
          <w:rFonts w:asciiTheme="minorHAnsi" w:hAnsiTheme="minorHAnsi"/>
          <w:sz w:val="24"/>
          <w:szCs w:val="24"/>
        </w:rPr>
        <w:t xml:space="preserve"> la cui aggiudicazione efficace è stata formalizzata co</w:t>
      </w:r>
      <w:r w:rsidR="00211AEF" w:rsidRPr="00B10BD4">
        <w:rPr>
          <w:rFonts w:asciiTheme="minorHAnsi" w:hAnsiTheme="minorHAnsi"/>
          <w:sz w:val="24"/>
          <w:szCs w:val="24"/>
        </w:rPr>
        <w:t>n DDPF n.48/INF del 28.06.2016</w:t>
      </w:r>
      <w:r w:rsidR="00CB2902" w:rsidRPr="00B10BD4">
        <w:rPr>
          <w:rFonts w:asciiTheme="minorHAnsi" w:hAnsiTheme="minorHAnsi"/>
          <w:sz w:val="24"/>
          <w:szCs w:val="24"/>
        </w:rPr>
        <w:t xml:space="preserve"> </w:t>
      </w:r>
      <w:r w:rsidR="00EC656C" w:rsidRPr="00B10BD4">
        <w:rPr>
          <w:rFonts w:asciiTheme="minorHAnsi" w:hAnsiTheme="minorHAnsi"/>
          <w:sz w:val="24"/>
          <w:szCs w:val="24"/>
        </w:rPr>
        <w:t>–</w:t>
      </w:r>
      <w:r w:rsidRPr="00B10BD4">
        <w:rPr>
          <w:rFonts w:asciiTheme="minorHAnsi" w:hAnsiTheme="minorHAnsi"/>
          <w:sz w:val="24"/>
          <w:szCs w:val="24"/>
        </w:rPr>
        <w:t xml:space="preserve"> </w:t>
      </w:r>
      <w:r w:rsidR="00EC656C" w:rsidRPr="00B10BD4">
        <w:rPr>
          <w:rFonts w:asciiTheme="minorHAnsi" w:hAnsiTheme="minorHAnsi"/>
          <w:sz w:val="24"/>
          <w:szCs w:val="24"/>
        </w:rPr>
        <w:t xml:space="preserve">è stata </w:t>
      </w:r>
      <w:r w:rsidR="00EF65C9" w:rsidRPr="00B10BD4">
        <w:rPr>
          <w:rFonts w:asciiTheme="minorHAnsi" w:hAnsiTheme="minorHAnsi"/>
          <w:sz w:val="24"/>
          <w:szCs w:val="24"/>
        </w:rPr>
        <w:t xml:space="preserve">realizzata </w:t>
      </w:r>
      <w:r w:rsidRPr="00B10BD4">
        <w:rPr>
          <w:rFonts w:asciiTheme="minorHAnsi" w:hAnsiTheme="minorHAnsi"/>
          <w:sz w:val="24"/>
          <w:szCs w:val="24"/>
        </w:rPr>
        <w:t xml:space="preserve">l’infrastruttura organizzativa, tecnologica e giuridica necessaria all’avvio dei servizi di archiviazione </w:t>
      </w:r>
      <w:r w:rsidR="00114E41" w:rsidRPr="00B10BD4">
        <w:rPr>
          <w:rFonts w:asciiTheme="minorHAnsi" w:hAnsiTheme="minorHAnsi"/>
          <w:sz w:val="24"/>
          <w:szCs w:val="24"/>
        </w:rPr>
        <w:t>digitale a norma</w:t>
      </w:r>
      <w:r w:rsidR="006D5F3B" w:rsidRPr="00B10BD4">
        <w:rPr>
          <w:rFonts w:asciiTheme="minorHAnsi" w:hAnsiTheme="minorHAnsi"/>
          <w:sz w:val="24"/>
          <w:szCs w:val="24"/>
        </w:rPr>
        <w:t>;</w:t>
      </w:r>
    </w:p>
    <w:p w14:paraId="2B20F6B8" w14:textId="77777777" w:rsidR="00211AEF" w:rsidRPr="00B10BD4" w:rsidRDefault="00211AEF" w:rsidP="00211AEF">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t xml:space="preserve">Regione Marche, con il Polo di conservazione Marche DigiP, risulta nell’elenco dei conservatori accreditati </w:t>
      </w:r>
      <w:r w:rsidR="005E711B" w:rsidRPr="00B10BD4">
        <w:rPr>
          <w:rFonts w:asciiTheme="minorHAnsi" w:hAnsiTheme="minorHAnsi"/>
          <w:sz w:val="24"/>
          <w:szCs w:val="24"/>
        </w:rPr>
        <w:t>dall’AGID</w:t>
      </w:r>
    </w:p>
    <w:p w14:paraId="2AA5B69B" w14:textId="77777777" w:rsidR="00CD54B9" w:rsidRPr="00B10BD4" w:rsidRDefault="006D5F3B" w:rsidP="00211AEF">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t>ai sensi dell’</w:t>
      </w:r>
      <w:hyperlink r:id="rId8" w:history="1">
        <w:r w:rsidRPr="00B10BD4">
          <w:rPr>
            <w:rFonts w:asciiTheme="minorHAnsi" w:hAnsiTheme="minorHAnsi"/>
            <w:sz w:val="24"/>
            <w:szCs w:val="24"/>
          </w:rPr>
          <w:t>art.15 della L.241/1990</w:t>
        </w:r>
      </w:hyperlink>
      <w:r w:rsidRPr="00B10BD4">
        <w:rPr>
          <w:rFonts w:asciiTheme="minorHAnsi" w:hAnsiTheme="minorHAnsi"/>
          <w:sz w:val="24"/>
          <w:szCs w:val="24"/>
        </w:rPr>
        <w:t xml:space="preserve"> e s.m.i. “</w:t>
      </w:r>
      <w:r w:rsidRPr="00B10BD4">
        <w:rPr>
          <w:rFonts w:asciiTheme="minorHAnsi" w:hAnsiTheme="minorHAnsi"/>
          <w:i/>
          <w:sz w:val="24"/>
          <w:szCs w:val="24"/>
        </w:rPr>
        <w:t>le amministrazioni pubbliche possono sempre concludere tra loro accordi per disciplinare lo svolgimento in collaborazione di attivit</w:t>
      </w:r>
      <w:r w:rsidR="00C71E08" w:rsidRPr="00B10BD4">
        <w:rPr>
          <w:rFonts w:asciiTheme="minorHAnsi" w:hAnsiTheme="minorHAnsi"/>
          <w:i/>
          <w:sz w:val="24"/>
          <w:szCs w:val="24"/>
        </w:rPr>
        <w:t xml:space="preserve">à </w:t>
      </w:r>
      <w:r w:rsidRPr="00B10BD4">
        <w:rPr>
          <w:rFonts w:asciiTheme="minorHAnsi" w:hAnsiTheme="minorHAnsi"/>
          <w:i/>
          <w:sz w:val="24"/>
          <w:szCs w:val="24"/>
        </w:rPr>
        <w:t>di interesse comune</w:t>
      </w:r>
      <w:r w:rsidRPr="00B10BD4">
        <w:rPr>
          <w:rFonts w:asciiTheme="minorHAnsi" w:hAnsiTheme="minorHAnsi"/>
          <w:sz w:val="24"/>
          <w:szCs w:val="24"/>
        </w:rPr>
        <w:t>”;</w:t>
      </w:r>
    </w:p>
    <w:p w14:paraId="325B0FE8" w14:textId="77777777" w:rsidR="00191B3C" w:rsidRPr="00B10BD4" w:rsidRDefault="004C5CCA" w:rsidP="00AB04D5">
      <w:pPr>
        <w:pStyle w:val="LetteraComma"/>
        <w:numPr>
          <w:ilvl w:val="0"/>
          <w:numId w:val="23"/>
        </w:numPr>
        <w:spacing w:after="60"/>
        <w:ind w:left="426" w:hanging="426"/>
        <w:rPr>
          <w:rFonts w:asciiTheme="minorHAnsi" w:hAnsiTheme="minorHAnsi"/>
        </w:rPr>
      </w:pPr>
      <w:r w:rsidRPr="00B10BD4">
        <w:rPr>
          <w:rFonts w:asciiTheme="minorHAnsi" w:hAnsiTheme="minorHAnsi"/>
        </w:rPr>
        <w:t>la Regione Marche intende e</w:t>
      </w:r>
      <w:r w:rsidR="00191B3C" w:rsidRPr="00B10BD4">
        <w:rPr>
          <w:rFonts w:asciiTheme="minorHAnsi" w:hAnsiTheme="minorHAnsi"/>
        </w:rPr>
        <w:t xml:space="preserve">volvere il proprio modello di servizio di conservazione </w:t>
      </w:r>
      <w:r w:rsidRPr="00B10BD4">
        <w:rPr>
          <w:rFonts w:asciiTheme="minorHAnsi" w:hAnsiTheme="minorHAnsi"/>
        </w:rPr>
        <w:t>nell’ottica del</w:t>
      </w:r>
      <w:r w:rsidR="00191B3C" w:rsidRPr="00B10BD4">
        <w:rPr>
          <w:rFonts w:asciiTheme="minorHAnsi" w:hAnsiTheme="minorHAnsi"/>
        </w:rPr>
        <w:t xml:space="preserve"> Cloud Computing per ottenere il beneficio de</w:t>
      </w:r>
      <w:r w:rsidRPr="00B10BD4">
        <w:rPr>
          <w:rFonts w:asciiTheme="minorHAnsi" w:hAnsiTheme="minorHAnsi"/>
        </w:rPr>
        <w:t xml:space="preserve">lle economie di scala legate all’uso di tali tecnologie </w:t>
      </w:r>
      <w:r w:rsidR="00191B3C" w:rsidRPr="00B10BD4">
        <w:rPr>
          <w:rFonts w:asciiTheme="minorHAnsi" w:hAnsiTheme="minorHAnsi"/>
        </w:rPr>
        <w:t>nel settore Pubblico</w:t>
      </w:r>
      <w:r w:rsidR="00DF65C0" w:rsidRPr="00B10BD4">
        <w:rPr>
          <w:rFonts w:asciiTheme="minorHAnsi" w:hAnsiTheme="minorHAnsi"/>
        </w:rPr>
        <w:t>;</w:t>
      </w:r>
    </w:p>
    <w:p w14:paraId="6A7E0894" w14:textId="77777777" w:rsidR="00CB2902" w:rsidRPr="00B10BD4" w:rsidRDefault="006D5F3B" w:rsidP="00AB04D5">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t>risulta di interesse de</w:t>
      </w:r>
      <w:r w:rsidR="0076769C" w:rsidRPr="00B10BD4">
        <w:rPr>
          <w:rFonts w:asciiTheme="minorHAnsi" w:hAnsiTheme="minorHAnsi"/>
          <w:sz w:val="24"/>
          <w:szCs w:val="24"/>
        </w:rPr>
        <w:t>ll’Ente produttore avvalersi del</w:t>
      </w:r>
      <w:r w:rsidR="00C52D02" w:rsidRPr="00B10BD4">
        <w:rPr>
          <w:rFonts w:asciiTheme="minorHAnsi" w:hAnsiTheme="minorHAnsi"/>
          <w:sz w:val="24"/>
          <w:szCs w:val="24"/>
        </w:rPr>
        <w:t>la Regione Marche – Polo Marche DigiP</w:t>
      </w:r>
      <w:r w:rsidRPr="00B10BD4">
        <w:rPr>
          <w:rFonts w:asciiTheme="minorHAnsi" w:hAnsiTheme="minorHAnsi"/>
          <w:sz w:val="24"/>
          <w:szCs w:val="24"/>
        </w:rPr>
        <w:t xml:space="preserve"> per la conservazione digitale dei documenti, quale soggetto in</w:t>
      </w:r>
      <w:r w:rsidR="00053997" w:rsidRPr="00B10BD4">
        <w:rPr>
          <w:rFonts w:asciiTheme="minorHAnsi" w:hAnsiTheme="minorHAnsi"/>
          <w:sz w:val="24"/>
          <w:szCs w:val="24"/>
        </w:rPr>
        <w:t xml:space="preserve"> grado di fornire garanzie di si</w:t>
      </w:r>
      <w:r w:rsidRPr="00B10BD4">
        <w:rPr>
          <w:rFonts w:asciiTheme="minorHAnsi" w:hAnsiTheme="minorHAnsi"/>
          <w:sz w:val="24"/>
          <w:szCs w:val="24"/>
        </w:rPr>
        <w:t>curezza ed efficacia e che dispone della strumentazione tecnica necessaria e di personale adeguato allo scopo, stipulando apposita convenzione</w:t>
      </w:r>
      <w:r w:rsidR="00884A25">
        <w:rPr>
          <w:rFonts w:asciiTheme="minorHAnsi" w:hAnsiTheme="minorHAnsi"/>
          <w:sz w:val="24"/>
          <w:szCs w:val="24"/>
        </w:rPr>
        <w:t>;</w:t>
      </w:r>
      <w:r w:rsidRPr="00B10BD4">
        <w:rPr>
          <w:rFonts w:asciiTheme="minorHAnsi" w:hAnsiTheme="minorHAnsi"/>
          <w:sz w:val="24"/>
          <w:szCs w:val="24"/>
        </w:rPr>
        <w:t xml:space="preserve"> </w:t>
      </w:r>
    </w:p>
    <w:p w14:paraId="001BF2AE" w14:textId="77777777" w:rsidR="004C5CCA" w:rsidRPr="00B10BD4" w:rsidRDefault="004C5CCA" w:rsidP="00AB04D5">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t>tutti gli allegati previsti e richiamati all’interno della presente Convenzione, e segnatamente il Disciplinare Tecnico</w:t>
      </w:r>
      <w:r w:rsidR="00AD517F" w:rsidRPr="00B10BD4">
        <w:rPr>
          <w:rFonts w:asciiTheme="minorHAnsi" w:hAnsiTheme="minorHAnsi"/>
          <w:sz w:val="24"/>
          <w:szCs w:val="24"/>
        </w:rPr>
        <w:t xml:space="preserve"> (Allegato A1) e “Schema rimborso spese” (Allegato A2)</w:t>
      </w:r>
      <w:r w:rsidRPr="00B10BD4">
        <w:rPr>
          <w:rFonts w:asciiTheme="minorHAnsi" w:hAnsiTheme="minorHAnsi"/>
          <w:sz w:val="24"/>
          <w:szCs w:val="24"/>
        </w:rPr>
        <w:t>, costituiscono parte integrante ed essenziale della stessa;</w:t>
      </w:r>
    </w:p>
    <w:p w14:paraId="4B39B9AD" w14:textId="77777777" w:rsidR="00CF5D7B" w:rsidRPr="00B10BD4" w:rsidRDefault="00CF5D7B" w:rsidP="006F5DBD">
      <w:pPr>
        <w:jc w:val="center"/>
        <w:rPr>
          <w:rFonts w:asciiTheme="minorHAnsi" w:hAnsiTheme="minorHAnsi"/>
          <w:sz w:val="24"/>
          <w:szCs w:val="24"/>
        </w:rPr>
      </w:pPr>
    </w:p>
    <w:p w14:paraId="00951219" w14:textId="77777777" w:rsidR="00ED79B8" w:rsidRPr="00B10BD4" w:rsidRDefault="00ED79B8" w:rsidP="006F5DBD">
      <w:pPr>
        <w:jc w:val="center"/>
        <w:rPr>
          <w:rFonts w:asciiTheme="minorHAnsi" w:hAnsiTheme="minorHAnsi"/>
          <w:sz w:val="24"/>
          <w:szCs w:val="24"/>
        </w:rPr>
      </w:pPr>
      <w:r w:rsidRPr="00B10BD4">
        <w:rPr>
          <w:rFonts w:asciiTheme="minorHAnsi" w:hAnsiTheme="minorHAnsi"/>
          <w:sz w:val="24"/>
          <w:szCs w:val="24"/>
        </w:rPr>
        <w:t>Si conviene e si stipula quanto segue</w:t>
      </w:r>
    </w:p>
    <w:p w14:paraId="71E3E853" w14:textId="77777777" w:rsidR="00ED79B8" w:rsidRPr="00B10BD4" w:rsidRDefault="00ED79B8" w:rsidP="006F5DBD">
      <w:pPr>
        <w:pStyle w:val="CAPO"/>
        <w:rPr>
          <w:rFonts w:asciiTheme="minorHAnsi" w:hAnsiTheme="minorHAnsi"/>
        </w:rPr>
      </w:pPr>
      <w:r w:rsidRPr="00B10BD4">
        <w:rPr>
          <w:rFonts w:asciiTheme="minorHAnsi" w:hAnsiTheme="minorHAnsi"/>
        </w:rPr>
        <w:t>CAPO I</w:t>
      </w:r>
    </w:p>
    <w:p w14:paraId="4F54AE8A" w14:textId="77777777" w:rsidR="00ED79B8" w:rsidRPr="00B10BD4" w:rsidRDefault="00ED79B8" w:rsidP="006F5DBD">
      <w:pPr>
        <w:pStyle w:val="RubricaCAPO"/>
        <w:rPr>
          <w:rFonts w:asciiTheme="minorHAnsi" w:hAnsiTheme="minorHAnsi"/>
        </w:rPr>
      </w:pPr>
      <w:r w:rsidRPr="00B10BD4">
        <w:rPr>
          <w:rFonts w:asciiTheme="minorHAnsi" w:hAnsiTheme="minorHAnsi"/>
        </w:rPr>
        <w:t>DISPOSIZIONI GENERALI</w:t>
      </w:r>
    </w:p>
    <w:p w14:paraId="7EB8C935" w14:textId="77777777" w:rsidR="00ED79B8" w:rsidRPr="00B10BD4" w:rsidRDefault="00ED79B8" w:rsidP="001A6CD2">
      <w:pPr>
        <w:pStyle w:val="Articolo-Numero"/>
        <w:jc w:val="center"/>
        <w:rPr>
          <w:rFonts w:asciiTheme="minorHAnsi" w:hAnsiTheme="minorHAnsi"/>
        </w:rPr>
      </w:pPr>
      <w:r w:rsidRPr="00B10BD4">
        <w:rPr>
          <w:rFonts w:asciiTheme="minorHAnsi" w:hAnsiTheme="minorHAnsi"/>
        </w:rPr>
        <w:t>Art. 1</w:t>
      </w:r>
    </w:p>
    <w:p w14:paraId="120BF7BC" w14:textId="77777777" w:rsidR="00ED79B8" w:rsidRPr="00B10BD4" w:rsidRDefault="008B7054" w:rsidP="001A6CD2">
      <w:pPr>
        <w:pStyle w:val="RubricaArticolo"/>
        <w:jc w:val="center"/>
        <w:rPr>
          <w:rFonts w:asciiTheme="minorHAnsi" w:hAnsiTheme="minorHAnsi"/>
        </w:rPr>
      </w:pPr>
      <w:r w:rsidRPr="00B10BD4">
        <w:rPr>
          <w:rFonts w:asciiTheme="minorHAnsi" w:hAnsiTheme="minorHAnsi"/>
        </w:rPr>
        <w:t>(Oggetto dei servizi di conservazione)</w:t>
      </w:r>
    </w:p>
    <w:p w14:paraId="702B95F9" w14:textId="77777777" w:rsidR="00834B6F" w:rsidRPr="00B10BD4" w:rsidRDefault="00834B6F" w:rsidP="00834B6F">
      <w:pPr>
        <w:pStyle w:val="CommaArticolo"/>
        <w:rPr>
          <w:rFonts w:asciiTheme="minorHAnsi" w:hAnsiTheme="minorHAnsi"/>
        </w:rPr>
      </w:pPr>
      <w:r w:rsidRPr="00B10BD4">
        <w:rPr>
          <w:rFonts w:asciiTheme="minorHAnsi" w:hAnsiTheme="minorHAnsi"/>
        </w:rPr>
        <w:t xml:space="preserve">Il presente Accordo disciplina il rapporto fra </w:t>
      </w:r>
      <w:r w:rsidRPr="00B10BD4">
        <w:rPr>
          <w:rFonts w:asciiTheme="minorHAnsi" w:hAnsiTheme="minorHAnsi"/>
          <w:iCs/>
        </w:rPr>
        <w:t>la Regione Marche</w:t>
      </w:r>
      <w:r w:rsidR="006939AB" w:rsidRPr="00B10BD4">
        <w:rPr>
          <w:rFonts w:asciiTheme="minorHAnsi" w:hAnsiTheme="minorHAnsi"/>
          <w:iCs/>
        </w:rPr>
        <w:t xml:space="preserve"> – Polo Marche DigiP</w:t>
      </w:r>
      <w:r w:rsidRPr="00B10BD4">
        <w:rPr>
          <w:rFonts w:asciiTheme="minorHAnsi" w:hAnsiTheme="minorHAnsi"/>
          <w:iCs/>
        </w:rPr>
        <w:t xml:space="preserve"> in qualità di Conservatore accreditato dall’Agid per i servizi di conservazione dei documenti informatici e </w:t>
      </w:r>
      <w:r w:rsidR="00EC656C" w:rsidRPr="00B10BD4">
        <w:rPr>
          <w:rFonts w:asciiTheme="minorHAnsi" w:hAnsiTheme="minorHAnsi"/>
          <w:iCs/>
        </w:rPr>
        <w:t>l’Ente Produttore</w:t>
      </w:r>
      <w:r w:rsidR="00F95126" w:rsidRPr="00B10BD4">
        <w:rPr>
          <w:rFonts w:asciiTheme="minorHAnsi" w:hAnsiTheme="minorHAnsi"/>
          <w:iCs/>
        </w:rPr>
        <w:t xml:space="preserve"> </w:t>
      </w:r>
      <w:r w:rsidR="00EC656C" w:rsidRPr="00B10BD4">
        <w:rPr>
          <w:rFonts w:asciiTheme="minorHAnsi" w:hAnsiTheme="minorHAnsi"/>
          <w:iCs/>
        </w:rPr>
        <w:t>classificato,</w:t>
      </w:r>
      <w:r w:rsidR="00C81136" w:rsidRPr="00B10BD4">
        <w:rPr>
          <w:rFonts w:asciiTheme="minorHAnsi" w:hAnsiTheme="minorHAnsi"/>
          <w:iCs/>
        </w:rPr>
        <w:t xml:space="preserve"> </w:t>
      </w:r>
      <w:r w:rsidR="00B75A44" w:rsidRPr="00B10BD4">
        <w:rPr>
          <w:rFonts w:asciiTheme="minorHAnsi" w:hAnsiTheme="minorHAnsi"/>
          <w:iCs/>
        </w:rPr>
        <w:t xml:space="preserve">per quanto attiene alla quantità dei documenti prodotti, </w:t>
      </w:r>
      <w:r w:rsidR="00C81136" w:rsidRPr="00B10BD4">
        <w:rPr>
          <w:rFonts w:asciiTheme="minorHAnsi" w:hAnsiTheme="minorHAnsi"/>
          <w:iCs/>
        </w:rPr>
        <w:t xml:space="preserve">nella </w:t>
      </w:r>
      <w:r w:rsidR="00D30F7A" w:rsidRPr="00B10BD4">
        <w:rPr>
          <w:rFonts w:asciiTheme="minorHAnsi" w:hAnsiTheme="minorHAnsi"/>
          <w:iCs/>
        </w:rPr>
        <w:t>Fascia</w:t>
      </w:r>
      <w:r w:rsidR="00C81136" w:rsidRPr="00B10BD4">
        <w:rPr>
          <w:rFonts w:asciiTheme="minorHAnsi" w:hAnsiTheme="minorHAnsi"/>
          <w:iCs/>
        </w:rPr>
        <w:t xml:space="preserve"> indicata</w:t>
      </w:r>
      <w:r w:rsidR="0028625B" w:rsidRPr="00B10BD4">
        <w:rPr>
          <w:rFonts w:asciiTheme="minorHAnsi" w:hAnsiTheme="minorHAnsi"/>
          <w:iCs/>
        </w:rPr>
        <w:t xml:space="preserve"> all’art. 7 della presente conv</w:t>
      </w:r>
      <w:r w:rsidR="00C81136" w:rsidRPr="00B10BD4">
        <w:rPr>
          <w:rFonts w:asciiTheme="minorHAnsi" w:hAnsiTheme="minorHAnsi"/>
          <w:iCs/>
        </w:rPr>
        <w:t>enzione.</w:t>
      </w:r>
    </w:p>
    <w:p w14:paraId="532577E1" w14:textId="77777777" w:rsidR="008B7054" w:rsidRPr="00B10BD4" w:rsidRDefault="00EC656C" w:rsidP="00AB04D5">
      <w:pPr>
        <w:pStyle w:val="CommaArticolo"/>
        <w:spacing w:after="60"/>
        <w:ind w:left="426" w:hanging="426"/>
        <w:rPr>
          <w:rFonts w:asciiTheme="minorHAnsi" w:hAnsiTheme="minorHAnsi"/>
        </w:rPr>
      </w:pPr>
      <w:r w:rsidRPr="00B10BD4">
        <w:rPr>
          <w:rFonts w:asciiTheme="minorHAnsi" w:hAnsiTheme="minorHAnsi"/>
        </w:rPr>
        <w:t>L’E</w:t>
      </w:r>
      <w:r w:rsidR="008B7054" w:rsidRPr="00B10BD4">
        <w:rPr>
          <w:rFonts w:asciiTheme="minorHAnsi" w:hAnsiTheme="minorHAnsi"/>
        </w:rPr>
        <w:t>nte produttore affida la conservazione dei propri documenti informatici</w:t>
      </w:r>
      <w:r w:rsidR="003E6CCB" w:rsidRPr="00B10BD4">
        <w:rPr>
          <w:rFonts w:asciiTheme="minorHAnsi" w:hAnsiTheme="minorHAnsi"/>
        </w:rPr>
        <w:t xml:space="preserve"> e delle loro aggregazioni documentali informatiche con i metadati a essi associati, </w:t>
      </w:r>
      <w:r w:rsidR="008B7054" w:rsidRPr="00B10BD4">
        <w:rPr>
          <w:rFonts w:asciiTheme="minorHAnsi" w:hAnsiTheme="minorHAnsi"/>
        </w:rPr>
        <w:t>nel rispetto del</w:t>
      </w:r>
      <w:r w:rsidR="00BD4FDE" w:rsidRPr="00B10BD4">
        <w:rPr>
          <w:rFonts w:asciiTheme="minorHAnsi" w:hAnsiTheme="minorHAnsi"/>
        </w:rPr>
        <w:t>l</w:t>
      </w:r>
      <w:r w:rsidR="008B7054" w:rsidRPr="00B10BD4">
        <w:rPr>
          <w:rFonts w:asciiTheme="minorHAnsi" w:hAnsiTheme="minorHAnsi"/>
        </w:rPr>
        <w:t>e norme di legge, a</w:t>
      </w:r>
      <w:r w:rsidR="00DF65C0" w:rsidRPr="00B10BD4">
        <w:rPr>
          <w:rFonts w:asciiTheme="minorHAnsi" w:hAnsiTheme="minorHAnsi"/>
        </w:rPr>
        <w:t xml:space="preserve"> </w:t>
      </w:r>
      <w:r w:rsidR="00416159" w:rsidRPr="00B10BD4">
        <w:rPr>
          <w:rFonts w:asciiTheme="minorHAnsi" w:hAnsiTheme="minorHAnsi"/>
        </w:rPr>
        <w:t xml:space="preserve">Regione Marche – Polo Marche </w:t>
      </w:r>
      <w:r w:rsidR="008B7054" w:rsidRPr="00B10BD4">
        <w:rPr>
          <w:rFonts w:asciiTheme="minorHAnsi" w:hAnsiTheme="minorHAnsi"/>
        </w:rPr>
        <w:t>DigiP, individuandolo come responsabile della conservazione dei documenti trasferiti in base alle specifiche definite nella presente convenzione e nei suoi allegati</w:t>
      </w:r>
      <w:r w:rsidR="00CB2902" w:rsidRPr="00B10BD4">
        <w:rPr>
          <w:rFonts w:asciiTheme="minorHAnsi" w:hAnsiTheme="minorHAnsi"/>
        </w:rPr>
        <w:t xml:space="preserve">, </w:t>
      </w:r>
      <w:r w:rsidR="008B7054" w:rsidRPr="00B10BD4">
        <w:rPr>
          <w:rFonts w:asciiTheme="minorHAnsi" w:hAnsiTheme="minorHAnsi"/>
        </w:rPr>
        <w:t>parte integrante della stessa</w:t>
      </w:r>
      <w:r w:rsidR="00E7098B" w:rsidRPr="00B10BD4">
        <w:rPr>
          <w:rFonts w:asciiTheme="minorHAnsi" w:hAnsiTheme="minorHAnsi"/>
        </w:rPr>
        <w:t>.</w:t>
      </w:r>
    </w:p>
    <w:p w14:paraId="5F74C77B" w14:textId="77777777" w:rsidR="008B7054" w:rsidRPr="00B10BD4" w:rsidRDefault="008B7054" w:rsidP="00AB04D5">
      <w:pPr>
        <w:pStyle w:val="CommaArticolo"/>
        <w:spacing w:after="60"/>
        <w:ind w:left="426" w:hanging="426"/>
        <w:rPr>
          <w:rFonts w:asciiTheme="minorHAnsi" w:hAnsiTheme="minorHAnsi"/>
        </w:rPr>
      </w:pPr>
      <w:r w:rsidRPr="00B10BD4">
        <w:rPr>
          <w:rFonts w:asciiTheme="minorHAnsi" w:hAnsiTheme="minorHAnsi"/>
        </w:rPr>
        <w:t>L’attività di conservazione svolta da</w:t>
      </w:r>
      <w:r w:rsidR="00DF65C0" w:rsidRPr="00B10BD4">
        <w:rPr>
          <w:rFonts w:asciiTheme="minorHAnsi" w:hAnsiTheme="minorHAnsi"/>
        </w:rPr>
        <w:t xml:space="preserve"> </w:t>
      </w:r>
      <w:r w:rsidR="005200ED" w:rsidRPr="00B10BD4">
        <w:rPr>
          <w:rFonts w:asciiTheme="minorHAnsi" w:hAnsiTheme="minorHAnsi"/>
        </w:rPr>
        <w:t>Regione Marche – Polo Marche DigiP</w:t>
      </w:r>
      <w:r w:rsidRPr="00B10BD4">
        <w:rPr>
          <w:rFonts w:asciiTheme="minorHAnsi" w:hAnsiTheme="minorHAnsi"/>
        </w:rPr>
        <w:t xml:space="preserve"> si ispira ai principi indicati dall’art. 29 del D.Lgs. 42/2004 di coerente, coordinata e programmata attività di studio, prevenzione e manutenzione, e si ritiene in grado di soddisfare gli obblighi in capo all’Ente produttore di </w:t>
      </w:r>
      <w:r w:rsidR="009E66D9" w:rsidRPr="00B10BD4">
        <w:rPr>
          <w:rFonts w:asciiTheme="minorHAnsi" w:hAnsiTheme="minorHAnsi"/>
        </w:rPr>
        <w:t xml:space="preserve">conservazione </w:t>
      </w:r>
      <w:r w:rsidRPr="00B10BD4">
        <w:rPr>
          <w:rFonts w:asciiTheme="minorHAnsi" w:hAnsiTheme="minorHAnsi"/>
        </w:rPr>
        <w:t>di documenti informatici ed in prospettiva di conservazione ed ordinamento dell’archivio nella sua organicità.</w:t>
      </w:r>
    </w:p>
    <w:p w14:paraId="1E15A43C" w14:textId="77777777" w:rsidR="004E7289" w:rsidRPr="00B10BD4" w:rsidRDefault="004E7289" w:rsidP="001A6CD2">
      <w:pPr>
        <w:pStyle w:val="Articolo-Numero"/>
        <w:jc w:val="center"/>
        <w:rPr>
          <w:rFonts w:asciiTheme="minorHAnsi" w:hAnsiTheme="minorHAnsi"/>
        </w:rPr>
      </w:pPr>
    </w:p>
    <w:p w14:paraId="3F4A5083" w14:textId="77777777" w:rsidR="00251C0C" w:rsidRDefault="00251C0C" w:rsidP="001A6CD2">
      <w:pPr>
        <w:pStyle w:val="Articolo-Numero"/>
        <w:jc w:val="center"/>
        <w:rPr>
          <w:rFonts w:asciiTheme="minorHAnsi" w:hAnsiTheme="minorHAnsi"/>
        </w:rPr>
      </w:pPr>
    </w:p>
    <w:p w14:paraId="20FF8CB4" w14:textId="77777777" w:rsidR="008B7054" w:rsidRPr="00B10BD4" w:rsidRDefault="008B7054" w:rsidP="001A6CD2">
      <w:pPr>
        <w:pStyle w:val="Articolo-Numero"/>
        <w:jc w:val="center"/>
        <w:rPr>
          <w:rFonts w:asciiTheme="minorHAnsi" w:hAnsiTheme="minorHAnsi"/>
        </w:rPr>
      </w:pPr>
      <w:r w:rsidRPr="00B10BD4">
        <w:rPr>
          <w:rFonts w:asciiTheme="minorHAnsi" w:hAnsiTheme="minorHAnsi"/>
        </w:rPr>
        <w:lastRenderedPageBreak/>
        <w:t>Art. 2</w:t>
      </w:r>
    </w:p>
    <w:p w14:paraId="06C5AA70" w14:textId="77777777" w:rsidR="008B7054" w:rsidRPr="00B10BD4" w:rsidRDefault="008B7054" w:rsidP="001A6CD2">
      <w:pPr>
        <w:pStyle w:val="RubricaArticolo"/>
        <w:jc w:val="center"/>
        <w:rPr>
          <w:rFonts w:asciiTheme="minorHAnsi" w:hAnsiTheme="minorHAnsi"/>
        </w:rPr>
      </w:pPr>
      <w:r w:rsidRPr="00B10BD4">
        <w:rPr>
          <w:rFonts w:asciiTheme="minorHAnsi" w:hAnsiTheme="minorHAnsi"/>
        </w:rPr>
        <w:t>(Finalità)</w:t>
      </w:r>
    </w:p>
    <w:p w14:paraId="68284461" w14:textId="77777777" w:rsidR="008B7054" w:rsidRPr="00B10BD4" w:rsidRDefault="008B7054" w:rsidP="00AB04D5">
      <w:pPr>
        <w:pStyle w:val="CommaArticolo"/>
        <w:numPr>
          <w:ilvl w:val="0"/>
          <w:numId w:val="0"/>
        </w:numPr>
        <w:spacing w:after="60"/>
        <w:ind w:left="360" w:hanging="360"/>
        <w:rPr>
          <w:rFonts w:asciiTheme="minorHAnsi" w:hAnsiTheme="minorHAnsi"/>
        </w:rPr>
      </w:pPr>
      <w:r w:rsidRPr="00B10BD4">
        <w:rPr>
          <w:rFonts w:asciiTheme="minorHAnsi" w:hAnsiTheme="minorHAnsi"/>
        </w:rPr>
        <w:t>La presente convenzione ha le seguenti finalità:</w:t>
      </w:r>
    </w:p>
    <w:p w14:paraId="6BD43831" w14:textId="77777777" w:rsidR="008B7054" w:rsidRPr="00B10BD4" w:rsidRDefault="008B7054" w:rsidP="00AB04D5">
      <w:pPr>
        <w:pStyle w:val="LetteraComma"/>
        <w:spacing w:after="60"/>
        <w:ind w:left="709" w:hanging="283"/>
        <w:rPr>
          <w:rFonts w:asciiTheme="minorHAnsi" w:hAnsiTheme="minorHAnsi"/>
        </w:rPr>
      </w:pPr>
      <w:r w:rsidRPr="00B10BD4">
        <w:rPr>
          <w:rFonts w:asciiTheme="minorHAnsi" w:hAnsiTheme="minorHAnsi"/>
        </w:rPr>
        <w:t>Creare le condizioni giuridico-organizzative per la conservazione dei documenti informatici dell’Ente produttore, nel rispetto delle finalità istituzionali degli enti;</w:t>
      </w:r>
    </w:p>
    <w:p w14:paraId="477CB2C6" w14:textId="77777777" w:rsidR="008B7054" w:rsidRPr="00B10BD4" w:rsidRDefault="008B7054" w:rsidP="00AB04D5">
      <w:pPr>
        <w:pStyle w:val="LetteraComma"/>
        <w:spacing w:after="60"/>
        <w:ind w:left="709" w:hanging="283"/>
        <w:rPr>
          <w:rFonts w:asciiTheme="minorHAnsi" w:hAnsiTheme="minorHAnsi"/>
        </w:rPr>
      </w:pPr>
      <w:r w:rsidRPr="00B10BD4">
        <w:rPr>
          <w:rFonts w:asciiTheme="minorHAnsi" w:hAnsiTheme="minorHAnsi"/>
        </w:rPr>
        <w:t>Garantire economicità, efficienza ed efficacia alla funzione di conservazione dei documenti informatici;</w:t>
      </w:r>
    </w:p>
    <w:p w14:paraId="15E34341" w14:textId="77777777" w:rsidR="008B7054" w:rsidRPr="00B10BD4" w:rsidRDefault="008B7054" w:rsidP="00AB04D5">
      <w:pPr>
        <w:pStyle w:val="LetteraComma"/>
        <w:spacing w:after="60"/>
        <w:ind w:left="709" w:hanging="283"/>
        <w:rPr>
          <w:rFonts w:asciiTheme="minorHAnsi" w:hAnsiTheme="minorHAnsi"/>
        </w:rPr>
      </w:pPr>
      <w:r w:rsidRPr="00B10BD4">
        <w:rPr>
          <w:rFonts w:asciiTheme="minorHAnsi" w:hAnsiTheme="minorHAnsi"/>
        </w:rPr>
        <w:t>Garantire una elevata qualità nei livelli di servizio anche a favore di eventuali utenti esterni per l’esercizio del diritto di accesso ai sensi della disciplina</w:t>
      </w:r>
      <w:r w:rsidR="00B66908" w:rsidRPr="00B10BD4">
        <w:rPr>
          <w:rFonts w:asciiTheme="minorHAnsi" w:hAnsiTheme="minorHAnsi"/>
        </w:rPr>
        <w:t xml:space="preserve"> </w:t>
      </w:r>
      <w:r w:rsidRPr="00B10BD4">
        <w:rPr>
          <w:rFonts w:asciiTheme="minorHAnsi" w:hAnsiTheme="minorHAnsi"/>
        </w:rPr>
        <w:t>sull’accesso ai documenti amministrativi e del decreto legislativo n.196 del 2003, recante il “Codice in materia di protezione dei dati personali” o, in futuro, per ricerche storiche.</w:t>
      </w:r>
    </w:p>
    <w:p w14:paraId="4A97C89D" w14:textId="77777777" w:rsidR="00CB2902" w:rsidRPr="00B10BD4" w:rsidRDefault="00CB2902" w:rsidP="00F72ABF">
      <w:pPr>
        <w:pStyle w:val="CAPO"/>
        <w:rPr>
          <w:rFonts w:asciiTheme="minorHAnsi" w:hAnsiTheme="minorHAnsi"/>
          <w:lang w:val="it-IT"/>
        </w:rPr>
      </w:pPr>
    </w:p>
    <w:p w14:paraId="3BF80B1F" w14:textId="77777777" w:rsidR="008B7054" w:rsidRPr="00B10BD4" w:rsidRDefault="008B7054" w:rsidP="00F72ABF">
      <w:pPr>
        <w:pStyle w:val="CAPO"/>
        <w:rPr>
          <w:rFonts w:asciiTheme="minorHAnsi" w:hAnsiTheme="minorHAnsi"/>
        </w:rPr>
      </w:pPr>
      <w:r w:rsidRPr="00B10BD4">
        <w:rPr>
          <w:rFonts w:asciiTheme="minorHAnsi" w:hAnsiTheme="minorHAnsi"/>
        </w:rPr>
        <w:t>CAPO II</w:t>
      </w:r>
    </w:p>
    <w:p w14:paraId="35CF872B" w14:textId="77777777" w:rsidR="008B7054" w:rsidRPr="00B10BD4" w:rsidRDefault="008B7054" w:rsidP="00F72ABF">
      <w:pPr>
        <w:pStyle w:val="RubricaCAPO"/>
        <w:rPr>
          <w:rFonts w:asciiTheme="minorHAnsi" w:hAnsiTheme="minorHAnsi"/>
        </w:rPr>
      </w:pPr>
      <w:r w:rsidRPr="00B10BD4">
        <w:rPr>
          <w:rFonts w:asciiTheme="minorHAnsi" w:hAnsiTheme="minorHAnsi"/>
        </w:rPr>
        <w:t>FUNZIONAMENTO E RESPONSABILITA’</w:t>
      </w:r>
    </w:p>
    <w:p w14:paraId="75814D77" w14:textId="77777777" w:rsidR="008B7054" w:rsidRPr="00B10BD4" w:rsidRDefault="008B7054" w:rsidP="001A6CD2">
      <w:pPr>
        <w:pStyle w:val="Articolo-Numero"/>
        <w:spacing w:after="60"/>
        <w:jc w:val="center"/>
        <w:rPr>
          <w:rFonts w:asciiTheme="minorHAnsi" w:hAnsiTheme="minorHAnsi"/>
        </w:rPr>
      </w:pPr>
      <w:r w:rsidRPr="00B10BD4">
        <w:rPr>
          <w:rFonts w:asciiTheme="minorHAnsi" w:hAnsiTheme="minorHAnsi"/>
        </w:rPr>
        <w:t>Art. 3</w:t>
      </w:r>
    </w:p>
    <w:p w14:paraId="7C85CE0E" w14:textId="77777777" w:rsidR="008B7054" w:rsidRPr="00B10BD4" w:rsidRDefault="008B7054" w:rsidP="001A6CD2">
      <w:pPr>
        <w:pStyle w:val="RubricaArticolo"/>
        <w:spacing w:after="60"/>
        <w:jc w:val="center"/>
        <w:rPr>
          <w:rFonts w:asciiTheme="minorHAnsi" w:hAnsiTheme="minorHAnsi"/>
        </w:rPr>
      </w:pPr>
      <w:r w:rsidRPr="00B10BD4">
        <w:rPr>
          <w:rFonts w:asciiTheme="minorHAnsi" w:hAnsiTheme="minorHAnsi"/>
        </w:rPr>
        <w:t>(Obblighi delle parti)</w:t>
      </w:r>
    </w:p>
    <w:p w14:paraId="343EEACB" w14:textId="77777777" w:rsidR="008B7054" w:rsidRPr="00B10BD4" w:rsidRDefault="00A528CA" w:rsidP="004C5CCA">
      <w:pPr>
        <w:pStyle w:val="CommaArticolo"/>
        <w:numPr>
          <w:ilvl w:val="0"/>
          <w:numId w:val="8"/>
        </w:numPr>
        <w:spacing w:after="60"/>
        <w:rPr>
          <w:rFonts w:asciiTheme="minorHAnsi" w:hAnsiTheme="minorHAnsi"/>
        </w:rPr>
      </w:pPr>
      <w:r w:rsidRPr="00B10BD4">
        <w:rPr>
          <w:rFonts w:asciiTheme="minorHAnsi" w:hAnsiTheme="minorHAnsi"/>
        </w:rPr>
        <w:t xml:space="preserve">La Regione Marche - </w:t>
      </w:r>
      <w:r w:rsidR="005200ED" w:rsidRPr="00B10BD4">
        <w:rPr>
          <w:rFonts w:asciiTheme="minorHAnsi" w:hAnsiTheme="minorHAnsi"/>
        </w:rPr>
        <w:t>Polo Marche DigiP</w:t>
      </w:r>
      <w:r w:rsidR="00BD4FDE" w:rsidRPr="00B10BD4">
        <w:rPr>
          <w:rFonts w:asciiTheme="minorHAnsi" w:hAnsiTheme="minorHAnsi"/>
        </w:rPr>
        <w:t xml:space="preserve"> si impegna alla conservazione dei documenti trasferiti assumendo la funzione di responsabile della conservazione ai sensi della normativa vigente, garantendo il rispetto dei requisiti previsti dalle norme in vigore nel tempo per i sistemi di conservazione</w:t>
      </w:r>
      <w:r w:rsidR="00CB2902" w:rsidRPr="00B10BD4">
        <w:rPr>
          <w:rFonts w:asciiTheme="minorHAnsi" w:hAnsiTheme="minorHAnsi"/>
        </w:rPr>
        <w:t>.</w:t>
      </w:r>
    </w:p>
    <w:p w14:paraId="6CC24363" w14:textId="663764CA" w:rsidR="00BD4FDE" w:rsidRPr="00B10BD4" w:rsidRDefault="00E7098B" w:rsidP="004C5CCA">
      <w:pPr>
        <w:pStyle w:val="CommaArticolo"/>
        <w:spacing w:after="60"/>
        <w:rPr>
          <w:rFonts w:asciiTheme="minorHAnsi" w:hAnsiTheme="minorHAnsi"/>
        </w:rPr>
      </w:pPr>
      <w:r w:rsidRPr="00B10BD4">
        <w:rPr>
          <w:rFonts w:asciiTheme="minorHAnsi" w:hAnsiTheme="minorHAnsi"/>
        </w:rPr>
        <w:t>Il Responsabile della conservazione dell’Ente produttore è</w:t>
      </w:r>
      <w:r w:rsidR="004752D9">
        <w:rPr>
          <w:rFonts w:asciiTheme="minorHAnsi" w:hAnsiTheme="minorHAnsi"/>
        </w:rPr>
        <w:t xml:space="preserve"> Elia Maria Gabriella. </w:t>
      </w:r>
      <w:r w:rsidR="003C7A73" w:rsidRPr="00B10BD4">
        <w:rPr>
          <w:rFonts w:asciiTheme="minorHAnsi" w:hAnsiTheme="minorHAnsi"/>
        </w:rPr>
        <w:t>L’Ente pro</w:t>
      </w:r>
      <w:r w:rsidR="00BD4FDE" w:rsidRPr="00B10BD4">
        <w:rPr>
          <w:rFonts w:asciiTheme="minorHAnsi" w:hAnsiTheme="minorHAnsi"/>
        </w:rPr>
        <w:t>duttore si impegna a depositare i documenti informatici nei modi e nelle forme definite da</w:t>
      </w:r>
      <w:r w:rsidR="001C7039" w:rsidRPr="00B10BD4">
        <w:rPr>
          <w:rFonts w:asciiTheme="minorHAnsi" w:hAnsiTheme="minorHAnsi"/>
        </w:rPr>
        <w:t xml:space="preserve"> </w:t>
      </w:r>
      <w:r w:rsidR="005200ED" w:rsidRPr="00B10BD4">
        <w:rPr>
          <w:rFonts w:asciiTheme="minorHAnsi" w:hAnsiTheme="minorHAnsi"/>
        </w:rPr>
        <w:t>Regione Marche – Polo Marche DigiP</w:t>
      </w:r>
      <w:r w:rsidR="001C7039" w:rsidRPr="00B10BD4">
        <w:rPr>
          <w:rFonts w:asciiTheme="minorHAnsi" w:hAnsiTheme="minorHAnsi"/>
        </w:rPr>
        <w:t>, garantendone l’autenticità e l’integrità nelle fasi di produzione e di archiviazione corrente, effettuata nel rispetto delle norme sulla produzione e sui sistemi di gestione dei documenti informatici. In particolare garantisce che il trasferimento dei documenti informatici venga realizzato utilizzando formati compatibili con la funzione di conservazione e rispondenti a quanto previsto dalla normativa vigente</w:t>
      </w:r>
      <w:r w:rsidR="00CB2902" w:rsidRPr="00B10BD4">
        <w:rPr>
          <w:rFonts w:asciiTheme="minorHAnsi" w:hAnsiTheme="minorHAnsi"/>
        </w:rPr>
        <w:t>.</w:t>
      </w:r>
    </w:p>
    <w:p w14:paraId="73A01E67" w14:textId="77777777" w:rsidR="001C7039" w:rsidRPr="00B10BD4" w:rsidRDefault="00B66908" w:rsidP="004C5CCA">
      <w:pPr>
        <w:pStyle w:val="CommaArticolo"/>
        <w:spacing w:after="60"/>
        <w:rPr>
          <w:rFonts w:asciiTheme="minorHAnsi" w:hAnsiTheme="minorHAnsi"/>
        </w:rPr>
      </w:pPr>
      <w:r w:rsidRPr="00B10BD4">
        <w:rPr>
          <w:rFonts w:asciiTheme="minorHAnsi" w:hAnsiTheme="minorHAnsi"/>
        </w:rPr>
        <w:t>L'</w:t>
      </w:r>
      <w:r w:rsidR="001C7039" w:rsidRPr="00B10BD4">
        <w:rPr>
          <w:rFonts w:asciiTheme="minorHAnsi" w:hAnsiTheme="minorHAnsi"/>
        </w:rPr>
        <w:t xml:space="preserve">Ente produttore mantiene la titolarità e la proprietà dei documenti depositati. </w:t>
      </w:r>
    </w:p>
    <w:p w14:paraId="60BB55EB" w14:textId="77777777" w:rsidR="00D5578D" w:rsidRPr="00B10BD4" w:rsidRDefault="00D5578D" w:rsidP="004C5CCA">
      <w:pPr>
        <w:pStyle w:val="CommaArticolo"/>
        <w:spacing w:after="60"/>
        <w:rPr>
          <w:rFonts w:asciiTheme="minorHAnsi" w:hAnsiTheme="minorHAnsi"/>
        </w:rPr>
      </w:pPr>
      <w:r w:rsidRPr="00B10BD4">
        <w:rPr>
          <w:rFonts w:asciiTheme="minorHAnsi" w:hAnsiTheme="minorHAnsi"/>
        </w:rPr>
        <w:t>L’Ente produttore si impegna ad effettuare secondo diligenza e con la massima cura ed efficienza le attività di test previste e disciplinate nell’ambito della bozza di disciplinare tecnico</w:t>
      </w:r>
      <w:r w:rsidR="00AD517F" w:rsidRPr="00B10BD4">
        <w:rPr>
          <w:rFonts w:asciiTheme="minorHAnsi" w:hAnsiTheme="minorHAnsi"/>
        </w:rPr>
        <w:t xml:space="preserve"> (Allegato A1)</w:t>
      </w:r>
      <w:r w:rsidRPr="00B10BD4">
        <w:rPr>
          <w:rFonts w:asciiTheme="minorHAnsi" w:hAnsiTheme="minorHAnsi"/>
        </w:rPr>
        <w:t>. La durata complessiva della fase di test verrà concordata tra i responsabili degli Enti individuati negli allegati alla presente Convenzione. La durata</w:t>
      </w:r>
      <w:r w:rsidR="00CB2902" w:rsidRPr="00B10BD4">
        <w:rPr>
          <w:rFonts w:asciiTheme="minorHAnsi" w:hAnsiTheme="minorHAnsi"/>
        </w:rPr>
        <w:t xml:space="preserve"> complessiva della fase di test</w:t>
      </w:r>
      <w:r w:rsidRPr="00B10BD4">
        <w:rPr>
          <w:rFonts w:asciiTheme="minorHAnsi" w:hAnsiTheme="minorHAnsi"/>
        </w:rPr>
        <w:t xml:space="preserve"> non potrà in nessun caso superare il limite di 60 giorni.</w:t>
      </w:r>
    </w:p>
    <w:p w14:paraId="0DDC05FF" w14:textId="77777777" w:rsidR="001C7039" w:rsidRPr="00B10BD4" w:rsidRDefault="001C7039" w:rsidP="004C5CCA">
      <w:pPr>
        <w:pStyle w:val="CommaArticolo"/>
        <w:spacing w:after="60"/>
        <w:rPr>
          <w:rFonts w:asciiTheme="minorHAnsi" w:hAnsiTheme="minorHAnsi"/>
        </w:rPr>
      </w:pPr>
      <w:r w:rsidRPr="00B10BD4">
        <w:rPr>
          <w:rFonts w:asciiTheme="minorHAnsi" w:hAnsiTheme="minorHAnsi"/>
        </w:rPr>
        <w:t xml:space="preserve">Entrambi </w:t>
      </w:r>
      <w:r w:rsidR="00DF65C0" w:rsidRPr="00B10BD4">
        <w:rPr>
          <w:rFonts w:asciiTheme="minorHAnsi" w:hAnsiTheme="minorHAnsi"/>
        </w:rPr>
        <w:t>i soggetti</w:t>
      </w:r>
      <w:r w:rsidRPr="00B10BD4">
        <w:rPr>
          <w:rFonts w:asciiTheme="minorHAnsi" w:hAnsiTheme="minorHAnsi"/>
        </w:rPr>
        <w:t xml:space="preserve"> dichiarano che le attività previste dalla presente convenzione saranno effettuate nel rispetto dei principi di tutela da parte dello Stato dei beni archivistici come beni culturali e nel rispetto di quanto stabilito dal </w:t>
      </w:r>
      <w:r w:rsidR="003E6CCB" w:rsidRPr="00B10BD4">
        <w:rPr>
          <w:rFonts w:asciiTheme="minorHAnsi" w:hAnsiTheme="minorHAnsi"/>
        </w:rPr>
        <w:t xml:space="preserve">MiBACT (Ministero per i beni e le attività culturali e per il turismo). </w:t>
      </w:r>
      <w:r w:rsidRPr="00B10BD4">
        <w:rPr>
          <w:rFonts w:asciiTheme="minorHAnsi" w:hAnsiTheme="minorHAnsi"/>
        </w:rPr>
        <w:t xml:space="preserve">A tal fine copia della presente convenzione e della documentazione collegata sarà inviata </w:t>
      </w:r>
      <w:r w:rsidR="006D09A6" w:rsidRPr="00B10BD4">
        <w:rPr>
          <w:rFonts w:asciiTheme="minorHAnsi" w:hAnsiTheme="minorHAnsi"/>
        </w:rPr>
        <w:t>a tutti gli Enti di competenza</w:t>
      </w:r>
      <w:r w:rsidRPr="00B10BD4">
        <w:rPr>
          <w:rFonts w:asciiTheme="minorHAnsi" w:hAnsiTheme="minorHAnsi"/>
        </w:rPr>
        <w:t xml:space="preserve"> per gli opportuni adempimenti</w:t>
      </w:r>
      <w:r w:rsidR="006D09A6" w:rsidRPr="00B10BD4">
        <w:rPr>
          <w:rFonts w:asciiTheme="minorHAnsi" w:hAnsiTheme="minorHAnsi"/>
        </w:rPr>
        <w:t>.</w:t>
      </w:r>
    </w:p>
    <w:p w14:paraId="4CDEB126" w14:textId="77777777" w:rsidR="004222D9" w:rsidRPr="00B10BD4" w:rsidRDefault="001C7039" w:rsidP="004222D9">
      <w:pPr>
        <w:pStyle w:val="CommaArticolo"/>
        <w:spacing w:after="60"/>
        <w:rPr>
          <w:rFonts w:asciiTheme="minorHAnsi" w:hAnsiTheme="minorHAnsi"/>
        </w:rPr>
      </w:pPr>
      <w:r w:rsidRPr="00B10BD4">
        <w:rPr>
          <w:rFonts w:asciiTheme="minorHAnsi" w:hAnsiTheme="minorHAnsi"/>
        </w:rPr>
        <w:t xml:space="preserve">Il </w:t>
      </w:r>
      <w:r w:rsidR="00890038" w:rsidRPr="00B10BD4">
        <w:rPr>
          <w:rFonts w:asciiTheme="minorHAnsi" w:hAnsiTheme="minorHAnsi"/>
        </w:rPr>
        <w:t>R</w:t>
      </w:r>
      <w:r w:rsidRPr="00B10BD4">
        <w:rPr>
          <w:rFonts w:asciiTheme="minorHAnsi" w:hAnsiTheme="minorHAnsi"/>
        </w:rPr>
        <w:t>esponsabile del</w:t>
      </w:r>
      <w:r w:rsidR="008A64EB" w:rsidRPr="00B10BD4">
        <w:rPr>
          <w:rFonts w:asciiTheme="minorHAnsi" w:hAnsiTheme="minorHAnsi"/>
        </w:rPr>
        <w:t xml:space="preserve"> S</w:t>
      </w:r>
      <w:r w:rsidR="00B45FCE" w:rsidRPr="00B10BD4">
        <w:rPr>
          <w:rFonts w:asciiTheme="minorHAnsi" w:hAnsiTheme="minorHAnsi"/>
        </w:rPr>
        <w:t>ervizio di</w:t>
      </w:r>
      <w:r w:rsidRPr="00B10BD4">
        <w:rPr>
          <w:rFonts w:asciiTheme="minorHAnsi" w:hAnsiTheme="minorHAnsi"/>
        </w:rPr>
        <w:t xml:space="preserve"> conservazione </w:t>
      </w:r>
      <w:r w:rsidR="00890038" w:rsidRPr="00B10BD4">
        <w:rPr>
          <w:rFonts w:asciiTheme="minorHAnsi" w:hAnsiTheme="minorHAnsi"/>
        </w:rPr>
        <w:t xml:space="preserve">è individuato nella figura </w:t>
      </w:r>
      <w:r w:rsidR="003A2226" w:rsidRPr="00B10BD4">
        <w:rPr>
          <w:rFonts w:asciiTheme="minorHAnsi" w:hAnsiTheme="minorHAnsi"/>
        </w:rPr>
        <w:t xml:space="preserve">di Serenella Carota, Dirigente della P.F. </w:t>
      </w:r>
      <w:r w:rsidR="0001179F">
        <w:rPr>
          <w:rFonts w:asciiTheme="minorHAnsi" w:hAnsiTheme="minorHAnsi"/>
        </w:rPr>
        <w:t>Informatica e Crescita Digitale</w:t>
      </w:r>
      <w:r w:rsidR="003A2226" w:rsidRPr="00B10BD4">
        <w:rPr>
          <w:rFonts w:asciiTheme="minorHAnsi" w:hAnsiTheme="minorHAnsi"/>
        </w:rPr>
        <w:t xml:space="preserve"> della </w:t>
      </w:r>
      <w:r w:rsidR="00705CD6" w:rsidRPr="00B10BD4">
        <w:rPr>
          <w:rFonts w:asciiTheme="minorHAnsi" w:hAnsiTheme="minorHAnsi"/>
        </w:rPr>
        <w:t>Giunta regionale.</w:t>
      </w:r>
      <w:r w:rsidR="00590DB8" w:rsidRPr="00B10BD4">
        <w:rPr>
          <w:rFonts w:asciiTheme="minorHAnsi" w:hAnsiTheme="minorHAnsi"/>
        </w:rPr>
        <w:t xml:space="preserve"> Ulteriori ruoli e responsabilità all’interno del Polo </w:t>
      </w:r>
      <w:r w:rsidR="005200ED" w:rsidRPr="00B10BD4">
        <w:rPr>
          <w:rFonts w:asciiTheme="minorHAnsi" w:hAnsiTheme="minorHAnsi"/>
        </w:rPr>
        <w:t xml:space="preserve">Marche </w:t>
      </w:r>
      <w:r w:rsidR="00590DB8" w:rsidRPr="00B10BD4">
        <w:rPr>
          <w:rFonts w:asciiTheme="minorHAnsi" w:hAnsiTheme="minorHAnsi"/>
        </w:rPr>
        <w:t xml:space="preserve">DigiP sono esplicitati </w:t>
      </w:r>
      <w:r w:rsidR="005200ED" w:rsidRPr="00B10BD4">
        <w:rPr>
          <w:rFonts w:asciiTheme="minorHAnsi" w:hAnsiTheme="minorHAnsi"/>
        </w:rPr>
        <w:t>all’art. 4 d</w:t>
      </w:r>
      <w:r w:rsidR="00590DB8" w:rsidRPr="00B10BD4">
        <w:rPr>
          <w:rFonts w:asciiTheme="minorHAnsi" w:hAnsiTheme="minorHAnsi"/>
        </w:rPr>
        <w:t xml:space="preserve">el Manuale di Conservazione </w:t>
      </w:r>
      <w:r w:rsidR="005200ED" w:rsidRPr="00B10BD4">
        <w:rPr>
          <w:rFonts w:asciiTheme="minorHAnsi" w:hAnsiTheme="minorHAnsi"/>
        </w:rPr>
        <w:t>“</w:t>
      </w:r>
      <w:r w:rsidR="00590DB8" w:rsidRPr="00B10BD4">
        <w:rPr>
          <w:rFonts w:asciiTheme="minorHAnsi" w:hAnsiTheme="minorHAnsi"/>
          <w:i/>
        </w:rPr>
        <w:t>DigiP</w:t>
      </w:r>
      <w:r w:rsidR="005200ED" w:rsidRPr="00B10BD4">
        <w:rPr>
          <w:rFonts w:asciiTheme="minorHAnsi" w:hAnsiTheme="minorHAnsi"/>
          <w:i/>
        </w:rPr>
        <w:t>- Digital Preservation- Polo di conservazione regionale</w:t>
      </w:r>
      <w:r w:rsidR="005200ED" w:rsidRPr="00B10BD4">
        <w:rPr>
          <w:rFonts w:asciiTheme="minorHAnsi" w:hAnsiTheme="minorHAnsi"/>
        </w:rPr>
        <w:t xml:space="preserve">”, </w:t>
      </w:r>
      <w:r w:rsidR="00590DB8" w:rsidRPr="00B10BD4">
        <w:rPr>
          <w:rFonts w:asciiTheme="minorHAnsi" w:hAnsiTheme="minorHAnsi"/>
        </w:rPr>
        <w:t xml:space="preserve">  disponibile nel sito istituzionale </w:t>
      </w:r>
      <w:r w:rsidR="004222D9" w:rsidRPr="00B10BD4">
        <w:rPr>
          <w:rFonts w:asciiTheme="minorHAnsi" w:hAnsiTheme="minorHAnsi"/>
        </w:rPr>
        <w:t xml:space="preserve">dell’AGID nell’elenco </w:t>
      </w:r>
      <w:r w:rsidR="004222D9" w:rsidRPr="00B10BD4">
        <w:rPr>
          <w:rFonts w:asciiTheme="minorHAnsi" w:hAnsiTheme="minorHAnsi"/>
        </w:rPr>
        <w:lastRenderedPageBreak/>
        <w:t xml:space="preserve">dei Conservatori accreditati </w:t>
      </w:r>
      <w:hyperlink r:id="rId9" w:history="1">
        <w:r w:rsidR="004222D9" w:rsidRPr="00B10BD4">
          <w:rPr>
            <w:rFonts w:asciiTheme="minorHAnsi" w:hAnsiTheme="minorHAnsi"/>
          </w:rPr>
          <w:t>http://www.agid.gov.it/agenda-digitale/pubblica-amministrazione/conservazione/elenco-conservatori-attivi</w:t>
        </w:r>
      </w:hyperlink>
    </w:p>
    <w:p w14:paraId="163ECA69" w14:textId="77777777" w:rsidR="004222D9" w:rsidRPr="00B10BD4" w:rsidRDefault="004222D9" w:rsidP="00820CA5">
      <w:pPr>
        <w:pStyle w:val="CommaArticolo"/>
        <w:numPr>
          <w:ilvl w:val="0"/>
          <w:numId w:val="0"/>
        </w:numPr>
        <w:spacing w:after="60"/>
        <w:ind w:left="360"/>
        <w:rPr>
          <w:rFonts w:asciiTheme="minorHAnsi" w:hAnsiTheme="minorHAnsi"/>
        </w:rPr>
      </w:pPr>
    </w:p>
    <w:p w14:paraId="01E7DC30" w14:textId="77777777" w:rsidR="00CB2902" w:rsidRPr="00B10BD4" w:rsidRDefault="00CB2902" w:rsidP="00CB2902">
      <w:pPr>
        <w:pStyle w:val="CommaArticolo"/>
        <w:numPr>
          <w:ilvl w:val="0"/>
          <w:numId w:val="0"/>
        </w:numPr>
        <w:spacing w:after="60"/>
        <w:ind w:left="360"/>
        <w:rPr>
          <w:rFonts w:asciiTheme="minorHAnsi" w:hAnsiTheme="minorHAnsi"/>
        </w:rPr>
      </w:pPr>
    </w:p>
    <w:p w14:paraId="36F6E033" w14:textId="77777777" w:rsidR="005368ED" w:rsidRPr="00B10BD4" w:rsidRDefault="005368ED" w:rsidP="00AB04D5">
      <w:pPr>
        <w:pStyle w:val="Articolo-Numero"/>
        <w:spacing w:after="60"/>
        <w:jc w:val="center"/>
        <w:rPr>
          <w:rFonts w:asciiTheme="minorHAnsi" w:hAnsiTheme="minorHAnsi"/>
        </w:rPr>
      </w:pPr>
      <w:r w:rsidRPr="00B10BD4">
        <w:rPr>
          <w:rFonts w:asciiTheme="minorHAnsi" w:hAnsiTheme="minorHAnsi"/>
        </w:rPr>
        <w:t>Art. 4</w:t>
      </w:r>
    </w:p>
    <w:p w14:paraId="3803D84D" w14:textId="77777777" w:rsidR="005368ED" w:rsidRPr="00B10BD4" w:rsidRDefault="005368ED" w:rsidP="00AB04D5">
      <w:pPr>
        <w:pStyle w:val="RubricaArticolo"/>
        <w:spacing w:after="60"/>
        <w:jc w:val="center"/>
        <w:rPr>
          <w:rFonts w:asciiTheme="minorHAnsi" w:hAnsiTheme="minorHAnsi"/>
        </w:rPr>
      </w:pPr>
      <w:r w:rsidRPr="00B10BD4">
        <w:rPr>
          <w:rFonts w:asciiTheme="minorHAnsi" w:hAnsiTheme="minorHAnsi"/>
        </w:rPr>
        <w:t>(Servizi offerti)</w:t>
      </w:r>
    </w:p>
    <w:p w14:paraId="068DCF4D" w14:textId="77777777" w:rsidR="001A6CD2" w:rsidRPr="00B10BD4" w:rsidRDefault="005368ED" w:rsidP="001A6CD2">
      <w:pPr>
        <w:pStyle w:val="CommaArticolo"/>
        <w:numPr>
          <w:ilvl w:val="0"/>
          <w:numId w:val="24"/>
        </w:numPr>
        <w:spacing w:after="60"/>
        <w:ind w:left="426" w:hanging="426"/>
        <w:rPr>
          <w:rFonts w:asciiTheme="minorHAnsi" w:hAnsiTheme="minorHAnsi"/>
        </w:rPr>
      </w:pPr>
      <w:r w:rsidRPr="00B10BD4">
        <w:rPr>
          <w:rFonts w:asciiTheme="minorHAnsi" w:hAnsiTheme="minorHAnsi"/>
        </w:rPr>
        <w:t xml:space="preserve">I servizi offerti </w:t>
      </w:r>
      <w:r w:rsidR="00641C8A" w:rsidRPr="00B10BD4">
        <w:rPr>
          <w:rFonts w:asciiTheme="minorHAnsi" w:hAnsiTheme="minorHAnsi"/>
        </w:rPr>
        <w:t>da</w:t>
      </w:r>
      <w:r w:rsidR="005200ED" w:rsidRPr="00B10BD4">
        <w:rPr>
          <w:rFonts w:asciiTheme="minorHAnsi" w:hAnsiTheme="minorHAnsi"/>
        </w:rPr>
        <w:t xml:space="preserve">lla Regione Marche – Polo Marche DigiP </w:t>
      </w:r>
      <w:r w:rsidRPr="00B10BD4">
        <w:rPr>
          <w:rFonts w:asciiTheme="minorHAnsi" w:hAnsiTheme="minorHAnsi"/>
        </w:rPr>
        <w:t>riguardano la conservazione digitale, la restituzione per la consultazione o l'esibizione dei documenti a fini di accesso o per scopi storici, il</w:t>
      </w:r>
      <w:r w:rsidR="000808E8" w:rsidRPr="00B10BD4">
        <w:rPr>
          <w:rFonts w:asciiTheme="minorHAnsi" w:hAnsiTheme="minorHAnsi"/>
        </w:rPr>
        <w:t xml:space="preserve"> supporto tecnico-archivistico.</w:t>
      </w:r>
      <w:r w:rsidR="001A6CD2" w:rsidRPr="00B10BD4">
        <w:rPr>
          <w:rFonts w:asciiTheme="minorHAnsi" w:hAnsiTheme="minorHAnsi"/>
        </w:rPr>
        <w:t xml:space="preserve"> </w:t>
      </w:r>
      <w:r w:rsidRPr="00B10BD4">
        <w:rPr>
          <w:rFonts w:asciiTheme="minorHAnsi" w:hAnsiTheme="minorHAnsi"/>
        </w:rPr>
        <w:t>I servizi saranno erogati in base ad apposito Disciplinare Tecnico concordato tra i soggetti dei due enti competenti sia dal punto di vist</w:t>
      </w:r>
      <w:r w:rsidR="00641C8A" w:rsidRPr="00B10BD4">
        <w:rPr>
          <w:rFonts w:asciiTheme="minorHAnsi" w:hAnsiTheme="minorHAnsi"/>
        </w:rPr>
        <w:t>a informatico che archivistico.</w:t>
      </w:r>
    </w:p>
    <w:p w14:paraId="095681D6" w14:textId="77777777" w:rsidR="00FD2406" w:rsidRPr="00B10BD4" w:rsidRDefault="006A0500" w:rsidP="001A6CD2">
      <w:pPr>
        <w:pStyle w:val="CommaArticolo"/>
        <w:numPr>
          <w:ilvl w:val="0"/>
          <w:numId w:val="24"/>
        </w:numPr>
        <w:spacing w:after="60"/>
        <w:ind w:left="426" w:hanging="426"/>
        <w:rPr>
          <w:rFonts w:asciiTheme="minorHAnsi" w:hAnsiTheme="minorHAnsi"/>
        </w:rPr>
      </w:pPr>
      <w:r w:rsidRPr="00B10BD4">
        <w:rPr>
          <w:rFonts w:asciiTheme="minorHAnsi" w:hAnsiTheme="minorHAnsi"/>
        </w:rPr>
        <w:t xml:space="preserve">Il </w:t>
      </w:r>
      <w:r w:rsidR="00641C8A" w:rsidRPr="00B10BD4">
        <w:rPr>
          <w:rFonts w:asciiTheme="minorHAnsi" w:hAnsiTheme="minorHAnsi"/>
        </w:rPr>
        <w:t>Disciplinare Tecnico</w:t>
      </w:r>
      <w:r w:rsidR="00E86832" w:rsidRPr="00B10BD4">
        <w:rPr>
          <w:rFonts w:asciiTheme="minorHAnsi" w:hAnsiTheme="minorHAnsi"/>
        </w:rPr>
        <w:t xml:space="preserve"> </w:t>
      </w:r>
      <w:r w:rsidR="00C71E08" w:rsidRPr="00B10BD4">
        <w:rPr>
          <w:rFonts w:asciiTheme="minorHAnsi" w:hAnsiTheme="minorHAnsi"/>
        </w:rPr>
        <w:t>è</w:t>
      </w:r>
      <w:r w:rsidR="00641C8A" w:rsidRPr="00B10BD4">
        <w:rPr>
          <w:rFonts w:asciiTheme="minorHAnsi" w:hAnsiTheme="minorHAnsi"/>
        </w:rPr>
        <w:t xml:space="preserve"> redatto congiuntamente ed approvat</w:t>
      </w:r>
      <w:r w:rsidR="0076769C" w:rsidRPr="00B10BD4">
        <w:rPr>
          <w:rFonts w:asciiTheme="minorHAnsi" w:hAnsiTheme="minorHAnsi"/>
        </w:rPr>
        <w:t>o rispettivamente dal</w:t>
      </w:r>
      <w:r w:rsidR="005200ED" w:rsidRPr="00B10BD4">
        <w:rPr>
          <w:rFonts w:asciiTheme="minorHAnsi" w:hAnsiTheme="minorHAnsi"/>
        </w:rPr>
        <w:t>la</w:t>
      </w:r>
      <w:r w:rsidR="0076769C" w:rsidRPr="00B10BD4">
        <w:rPr>
          <w:rFonts w:asciiTheme="minorHAnsi" w:hAnsiTheme="minorHAnsi"/>
        </w:rPr>
        <w:t xml:space="preserve"> </w:t>
      </w:r>
      <w:r w:rsidR="005200ED" w:rsidRPr="00B10BD4">
        <w:rPr>
          <w:rFonts w:asciiTheme="minorHAnsi" w:hAnsiTheme="minorHAnsi"/>
        </w:rPr>
        <w:t xml:space="preserve">Regione Marche – Polo Marche DigiP </w:t>
      </w:r>
      <w:r w:rsidR="00641C8A" w:rsidRPr="00B10BD4">
        <w:rPr>
          <w:rFonts w:asciiTheme="minorHAnsi" w:hAnsiTheme="minorHAnsi"/>
        </w:rPr>
        <w:t>e dall’Ente produttore</w:t>
      </w:r>
      <w:r w:rsidRPr="00B10BD4">
        <w:rPr>
          <w:rFonts w:asciiTheme="minorHAnsi" w:hAnsiTheme="minorHAnsi"/>
        </w:rPr>
        <w:t>.</w:t>
      </w:r>
      <w:r w:rsidR="001A6CD2" w:rsidRPr="00B10BD4">
        <w:rPr>
          <w:rFonts w:asciiTheme="minorHAnsi" w:hAnsiTheme="minorHAnsi"/>
        </w:rPr>
        <w:t xml:space="preserve"> Esso, definito </w:t>
      </w:r>
      <w:r w:rsidR="005368ED" w:rsidRPr="00B10BD4">
        <w:rPr>
          <w:rFonts w:asciiTheme="minorHAnsi" w:hAnsiTheme="minorHAnsi"/>
        </w:rPr>
        <w:t xml:space="preserve">d'intesa con la </w:t>
      </w:r>
      <w:r w:rsidR="00C71E08" w:rsidRPr="00B10BD4">
        <w:rPr>
          <w:rFonts w:asciiTheme="minorHAnsi" w:hAnsiTheme="minorHAnsi"/>
        </w:rPr>
        <w:t>Sovrintendenza</w:t>
      </w:r>
      <w:r w:rsidR="00D04154" w:rsidRPr="00B10BD4">
        <w:rPr>
          <w:rFonts w:asciiTheme="minorHAnsi" w:hAnsiTheme="minorHAnsi"/>
        </w:rPr>
        <w:t xml:space="preserve"> a</w:t>
      </w:r>
      <w:r w:rsidR="005368ED" w:rsidRPr="00B10BD4">
        <w:rPr>
          <w:rFonts w:asciiTheme="minorHAnsi" w:hAnsiTheme="minorHAnsi"/>
        </w:rPr>
        <w:t>r</w:t>
      </w:r>
      <w:r w:rsidR="001A6CD2" w:rsidRPr="00B10BD4">
        <w:rPr>
          <w:rFonts w:asciiTheme="minorHAnsi" w:hAnsiTheme="minorHAnsi"/>
        </w:rPr>
        <w:t xml:space="preserve">chivistica </w:t>
      </w:r>
      <w:r w:rsidR="00D04154" w:rsidRPr="00B10BD4">
        <w:rPr>
          <w:rFonts w:asciiTheme="minorHAnsi" w:hAnsiTheme="minorHAnsi"/>
        </w:rPr>
        <w:t xml:space="preserve">e bibliografica dell’Umbria e delle </w:t>
      </w:r>
      <w:r w:rsidR="001A6CD2" w:rsidRPr="00B10BD4">
        <w:rPr>
          <w:rFonts w:asciiTheme="minorHAnsi" w:hAnsiTheme="minorHAnsi"/>
        </w:rPr>
        <w:t xml:space="preserve">Marche, individua </w:t>
      </w:r>
      <w:r w:rsidR="005368ED" w:rsidRPr="00B10BD4">
        <w:rPr>
          <w:rFonts w:asciiTheme="minorHAnsi" w:hAnsiTheme="minorHAnsi"/>
        </w:rPr>
        <w:t>in modo preciso e vincolante i tempi e le modalità di erogazione dei servizi, in particolare per quanto riguarda le specifiche operative dei sistemi di conservazione digitale e le modalità tecniche di restituzione dei documenti a fini di accesso e ricerca.</w:t>
      </w:r>
    </w:p>
    <w:p w14:paraId="56BF9F72" w14:textId="77777777" w:rsidR="00FD2406" w:rsidRPr="00B10BD4" w:rsidRDefault="00FD2406" w:rsidP="001A6CD2">
      <w:pPr>
        <w:pStyle w:val="CommaArticolo"/>
        <w:numPr>
          <w:ilvl w:val="0"/>
          <w:numId w:val="24"/>
        </w:numPr>
        <w:spacing w:after="60"/>
        <w:ind w:left="426" w:hanging="426"/>
        <w:rPr>
          <w:rFonts w:asciiTheme="minorHAnsi" w:hAnsiTheme="minorHAnsi"/>
        </w:rPr>
      </w:pPr>
      <w:r w:rsidRPr="00B10BD4">
        <w:rPr>
          <w:rFonts w:asciiTheme="minorHAnsi" w:hAnsiTheme="minorHAnsi"/>
        </w:rPr>
        <w:t>Il Disciplinare Tecnico conterrà</w:t>
      </w:r>
      <w:r w:rsidR="005368ED" w:rsidRPr="00B10BD4">
        <w:rPr>
          <w:rFonts w:asciiTheme="minorHAnsi" w:hAnsiTheme="minorHAnsi"/>
        </w:rPr>
        <w:t xml:space="preserve"> l'individuazione dei referenti e responsabili di riferimento dei due enti per l'erogazione dei servizi</w:t>
      </w:r>
      <w:r w:rsidRPr="00B10BD4">
        <w:rPr>
          <w:rFonts w:asciiTheme="minorHAnsi" w:hAnsiTheme="minorHAnsi"/>
        </w:rPr>
        <w:t xml:space="preserve"> oggetto della Convenzione stessa.</w:t>
      </w:r>
    </w:p>
    <w:p w14:paraId="1054B4CE" w14:textId="77777777" w:rsidR="005368ED" w:rsidRPr="00B10BD4" w:rsidRDefault="00FD2406" w:rsidP="001A6CD2">
      <w:pPr>
        <w:pStyle w:val="CommaArticolo"/>
        <w:numPr>
          <w:ilvl w:val="0"/>
          <w:numId w:val="24"/>
        </w:numPr>
        <w:spacing w:after="60"/>
        <w:ind w:left="426" w:hanging="426"/>
        <w:rPr>
          <w:rFonts w:asciiTheme="minorHAnsi" w:hAnsiTheme="minorHAnsi"/>
        </w:rPr>
      </w:pPr>
      <w:r w:rsidRPr="00B10BD4">
        <w:rPr>
          <w:rFonts w:asciiTheme="minorHAnsi" w:hAnsiTheme="minorHAnsi"/>
        </w:rPr>
        <w:t>Il Disciplinare Tecnico p</w:t>
      </w:r>
      <w:r w:rsidR="005368ED" w:rsidRPr="00B10BD4">
        <w:rPr>
          <w:rFonts w:asciiTheme="minorHAnsi" w:hAnsiTheme="minorHAnsi"/>
        </w:rPr>
        <w:t>otrà essere aggiornato in caso di modifiche nelle modalità di erogazione dei servizi anche a seguito di eventuali modifiche normative.</w:t>
      </w:r>
    </w:p>
    <w:p w14:paraId="1CA8F4E4" w14:textId="77777777" w:rsidR="00641C8A" w:rsidRPr="00B10BD4" w:rsidRDefault="00641C8A" w:rsidP="001A6CD2">
      <w:pPr>
        <w:pStyle w:val="CommaArticolo"/>
        <w:numPr>
          <w:ilvl w:val="0"/>
          <w:numId w:val="24"/>
        </w:numPr>
        <w:spacing w:after="60"/>
        <w:ind w:left="426" w:hanging="426"/>
        <w:rPr>
          <w:rFonts w:asciiTheme="minorHAnsi" w:hAnsiTheme="minorHAnsi"/>
        </w:rPr>
      </w:pPr>
      <w:r w:rsidRPr="00B10BD4">
        <w:rPr>
          <w:rFonts w:asciiTheme="minorHAnsi" w:hAnsiTheme="minorHAnsi"/>
        </w:rPr>
        <w:t>Il servizio di conservazione digitale e di restituzione dei documenti a fini di accesso e ricerca, che preved</w:t>
      </w:r>
      <w:r w:rsidR="001832B3" w:rsidRPr="00B10BD4">
        <w:rPr>
          <w:rFonts w:asciiTheme="minorHAnsi" w:hAnsiTheme="minorHAnsi"/>
        </w:rPr>
        <w:t>e</w:t>
      </w:r>
      <w:r w:rsidRPr="00B10BD4">
        <w:rPr>
          <w:rFonts w:asciiTheme="minorHAnsi" w:hAnsiTheme="minorHAnsi"/>
        </w:rPr>
        <w:t xml:space="preserve"> lo svolgimento di procedure codificate, la certificazione dei processi di migrazione e l’adozione di idonee soluzio</w:t>
      </w:r>
      <w:r w:rsidR="006A0500" w:rsidRPr="00B10BD4">
        <w:rPr>
          <w:rFonts w:asciiTheme="minorHAnsi" w:hAnsiTheme="minorHAnsi"/>
        </w:rPr>
        <w:t xml:space="preserve">ni tecnologiche e di sicurezza, </w:t>
      </w:r>
      <w:r w:rsidR="002812EE" w:rsidRPr="00B10BD4">
        <w:rPr>
          <w:rFonts w:asciiTheme="minorHAnsi" w:hAnsiTheme="minorHAnsi"/>
        </w:rPr>
        <w:t>è finalizzato sia alla conservazione</w:t>
      </w:r>
      <w:r w:rsidR="00043B9F" w:rsidRPr="00B10BD4">
        <w:rPr>
          <w:rFonts w:asciiTheme="minorHAnsi" w:hAnsiTheme="minorHAnsi"/>
        </w:rPr>
        <w:t xml:space="preserve"> </w:t>
      </w:r>
      <w:r w:rsidR="002812EE" w:rsidRPr="00B10BD4">
        <w:rPr>
          <w:rFonts w:asciiTheme="minorHAnsi" w:hAnsiTheme="minorHAnsi"/>
        </w:rPr>
        <w:t>dei documenti informatici, garantendone il mantenimento delle caratteristiche di autenticità, affidabilità, integrità, accessibilità, riproducibilità e intelligibilità all'interno del contesto proprio di produzione e archiviazione, sia alla organizzazione e inventariazione del patrimonio documentario digitale nella prospettiva di conservare l'archivio nella sua organicità per costituire, nei tempi e nei modi previsti dalla normativa, l'archivio storico prevedendo</w:t>
      </w:r>
      <w:r w:rsidR="00AB557D" w:rsidRPr="00B10BD4">
        <w:rPr>
          <w:rFonts w:asciiTheme="minorHAnsi" w:hAnsiTheme="minorHAnsi"/>
        </w:rPr>
        <w:t xml:space="preserve"> </w:t>
      </w:r>
      <w:r w:rsidR="002812EE" w:rsidRPr="00B10BD4">
        <w:rPr>
          <w:rFonts w:asciiTheme="minorHAnsi" w:hAnsiTheme="minorHAnsi"/>
        </w:rPr>
        <w:t>gli opportuni</w:t>
      </w:r>
      <w:r w:rsidR="00AB557D" w:rsidRPr="00B10BD4">
        <w:rPr>
          <w:rFonts w:asciiTheme="minorHAnsi" w:hAnsiTheme="minorHAnsi"/>
        </w:rPr>
        <w:t xml:space="preserve"> </w:t>
      </w:r>
      <w:r w:rsidR="002812EE" w:rsidRPr="00B10BD4">
        <w:rPr>
          <w:rFonts w:asciiTheme="minorHAnsi" w:hAnsiTheme="minorHAnsi"/>
        </w:rPr>
        <w:t>collegamenti logici e descrittivi</w:t>
      </w:r>
      <w:r w:rsidR="00AB557D" w:rsidRPr="00B10BD4">
        <w:rPr>
          <w:rFonts w:asciiTheme="minorHAnsi" w:hAnsiTheme="minorHAnsi"/>
        </w:rPr>
        <w:t xml:space="preserve"> </w:t>
      </w:r>
      <w:r w:rsidR="002812EE" w:rsidRPr="00B10BD4">
        <w:rPr>
          <w:rFonts w:asciiTheme="minorHAnsi" w:hAnsiTheme="minorHAnsi"/>
        </w:rPr>
        <w:t>tra documentazione informatica e documentazione cartacea</w:t>
      </w:r>
    </w:p>
    <w:p w14:paraId="18C78F32" w14:textId="77777777" w:rsidR="008B5CC8" w:rsidRPr="00B10BD4" w:rsidRDefault="007C625B" w:rsidP="001A6CD2">
      <w:pPr>
        <w:pStyle w:val="CommaArticolo"/>
        <w:numPr>
          <w:ilvl w:val="0"/>
          <w:numId w:val="24"/>
        </w:numPr>
        <w:spacing w:after="60"/>
        <w:ind w:left="426" w:hanging="426"/>
        <w:rPr>
          <w:rFonts w:asciiTheme="minorHAnsi" w:hAnsiTheme="minorHAnsi"/>
        </w:rPr>
      </w:pPr>
      <w:r w:rsidRPr="00B10BD4">
        <w:rPr>
          <w:rFonts w:asciiTheme="minorHAnsi" w:hAnsiTheme="minorHAnsi"/>
        </w:rPr>
        <w:t xml:space="preserve">Il servizio di supporto </w:t>
      </w:r>
      <w:r w:rsidR="0076769C" w:rsidRPr="00B10BD4">
        <w:rPr>
          <w:rFonts w:asciiTheme="minorHAnsi" w:hAnsiTheme="minorHAnsi"/>
        </w:rPr>
        <w:t>tecnico archivistico erogato dal</w:t>
      </w:r>
      <w:r w:rsidR="005200ED" w:rsidRPr="00B10BD4">
        <w:rPr>
          <w:rFonts w:asciiTheme="minorHAnsi" w:hAnsiTheme="minorHAnsi"/>
        </w:rPr>
        <w:t>la Regione Marche – Polo Marche DigiP</w:t>
      </w:r>
      <w:r w:rsidR="0076769C" w:rsidRPr="00B10BD4">
        <w:rPr>
          <w:rFonts w:asciiTheme="minorHAnsi" w:hAnsiTheme="minorHAnsi"/>
        </w:rPr>
        <w:t xml:space="preserve"> </w:t>
      </w:r>
      <w:r w:rsidRPr="00B10BD4">
        <w:rPr>
          <w:rFonts w:asciiTheme="minorHAnsi" w:hAnsiTheme="minorHAnsi"/>
        </w:rPr>
        <w:t xml:space="preserve">in accordo con la </w:t>
      </w:r>
      <w:r w:rsidR="002812EE" w:rsidRPr="00B10BD4">
        <w:rPr>
          <w:rFonts w:asciiTheme="minorHAnsi" w:hAnsiTheme="minorHAnsi"/>
        </w:rPr>
        <w:t xml:space="preserve">Sovrintendenza archivistica </w:t>
      </w:r>
      <w:r w:rsidR="0001179F" w:rsidRPr="007944C4">
        <w:rPr>
          <w:rFonts w:asciiTheme="minorHAnsi" w:hAnsiTheme="minorHAnsi"/>
        </w:rPr>
        <w:t>e bibliografica dell’Umbria e delle Marche</w:t>
      </w:r>
      <w:r w:rsidR="0001179F">
        <w:rPr>
          <w:rFonts w:asciiTheme="minorHAnsi" w:hAnsiTheme="minorHAnsi"/>
        </w:rPr>
        <w:t>,</w:t>
      </w:r>
      <w:r w:rsidR="00314110" w:rsidRPr="00B10BD4">
        <w:rPr>
          <w:rFonts w:asciiTheme="minorHAnsi" w:hAnsiTheme="minorHAnsi"/>
        </w:rPr>
        <w:t xml:space="preserve"> verrà erogato </w:t>
      </w:r>
      <w:r w:rsidR="005C77A7" w:rsidRPr="00B10BD4">
        <w:rPr>
          <w:rFonts w:asciiTheme="minorHAnsi" w:hAnsiTheme="minorHAnsi"/>
        </w:rPr>
        <w:t>al fine di consentire</w:t>
      </w:r>
      <w:r w:rsidR="002812EE" w:rsidRPr="00B10BD4">
        <w:rPr>
          <w:rFonts w:asciiTheme="minorHAnsi" w:hAnsiTheme="minorHAnsi"/>
        </w:rPr>
        <w:t xml:space="preserve"> una corretta ed </w:t>
      </w:r>
      <w:r w:rsidR="00DF65C0" w:rsidRPr="00B10BD4">
        <w:rPr>
          <w:rFonts w:asciiTheme="minorHAnsi" w:hAnsiTheme="minorHAnsi"/>
        </w:rPr>
        <w:t>efficace integrazione con il p</w:t>
      </w:r>
      <w:r w:rsidR="002812EE" w:rsidRPr="00B10BD4">
        <w:rPr>
          <w:rFonts w:asciiTheme="minorHAnsi" w:hAnsiTheme="minorHAnsi"/>
        </w:rPr>
        <w:t>olo.</w:t>
      </w:r>
    </w:p>
    <w:p w14:paraId="3ACD25C4" w14:textId="77777777" w:rsidR="00EF5695" w:rsidRPr="00B10BD4" w:rsidRDefault="00EF5695" w:rsidP="001A6CD2">
      <w:pPr>
        <w:pStyle w:val="Articolo-Numero"/>
        <w:spacing w:after="60"/>
        <w:jc w:val="center"/>
        <w:rPr>
          <w:rFonts w:asciiTheme="minorHAnsi" w:hAnsiTheme="minorHAnsi"/>
        </w:rPr>
      </w:pPr>
      <w:r w:rsidRPr="00B10BD4">
        <w:rPr>
          <w:rFonts w:asciiTheme="minorHAnsi" w:hAnsiTheme="minorHAnsi"/>
        </w:rPr>
        <w:t>Art. 5</w:t>
      </w:r>
    </w:p>
    <w:p w14:paraId="6B2E974F" w14:textId="77777777" w:rsidR="00EF5695" w:rsidRPr="00B10BD4" w:rsidRDefault="00EF5695" w:rsidP="001A6CD2">
      <w:pPr>
        <w:pStyle w:val="RubricaArticolo"/>
        <w:spacing w:after="60"/>
        <w:jc w:val="center"/>
        <w:rPr>
          <w:rFonts w:asciiTheme="minorHAnsi" w:hAnsiTheme="minorHAnsi"/>
        </w:rPr>
      </w:pPr>
      <w:r w:rsidRPr="00B10BD4">
        <w:rPr>
          <w:rFonts w:asciiTheme="minorHAnsi" w:hAnsiTheme="minorHAnsi"/>
        </w:rPr>
        <w:t xml:space="preserve">(Accesso ai documenti conservati presso </w:t>
      </w:r>
      <w:r w:rsidR="005200ED" w:rsidRPr="00B10BD4">
        <w:rPr>
          <w:rFonts w:asciiTheme="minorHAnsi" w:hAnsiTheme="minorHAnsi"/>
        </w:rPr>
        <w:t>Regione Marche – Polo Marche DigiP</w:t>
      </w:r>
      <w:r w:rsidRPr="00B10BD4">
        <w:rPr>
          <w:rFonts w:asciiTheme="minorHAnsi" w:hAnsiTheme="minorHAnsi"/>
        </w:rPr>
        <w:t>)</w:t>
      </w:r>
    </w:p>
    <w:p w14:paraId="756F99FF" w14:textId="77777777" w:rsidR="00EF5695" w:rsidRPr="00B10BD4" w:rsidRDefault="00EF5695" w:rsidP="00AB557D">
      <w:pPr>
        <w:pStyle w:val="CommaArticolo"/>
        <w:numPr>
          <w:ilvl w:val="0"/>
          <w:numId w:val="11"/>
        </w:numPr>
        <w:spacing w:after="60"/>
        <w:ind w:left="426" w:hanging="426"/>
        <w:rPr>
          <w:rFonts w:asciiTheme="minorHAnsi" w:hAnsiTheme="minorHAnsi"/>
        </w:rPr>
      </w:pPr>
      <w:r w:rsidRPr="00B10BD4">
        <w:rPr>
          <w:rFonts w:asciiTheme="minorHAnsi" w:hAnsiTheme="minorHAnsi"/>
        </w:rPr>
        <w:t xml:space="preserve">L’accesso ai documenti conservati presso </w:t>
      </w:r>
      <w:r w:rsidR="005200ED" w:rsidRPr="00B10BD4">
        <w:rPr>
          <w:rFonts w:asciiTheme="minorHAnsi" w:hAnsiTheme="minorHAnsi"/>
        </w:rPr>
        <w:t xml:space="preserve">Regione Marche – Polo Marche DigiP </w:t>
      </w:r>
      <w:r w:rsidRPr="00B10BD4">
        <w:rPr>
          <w:rFonts w:asciiTheme="minorHAnsi" w:hAnsiTheme="minorHAnsi"/>
        </w:rPr>
        <w:t>avviene con i medesimi tempi e modalità previsti per i documenti cons</w:t>
      </w:r>
      <w:r w:rsidR="009502D2" w:rsidRPr="00B10BD4">
        <w:rPr>
          <w:rFonts w:asciiTheme="minorHAnsi" w:hAnsiTheme="minorHAnsi"/>
        </w:rPr>
        <w:t xml:space="preserve">ervati presso l'Ente produttore </w:t>
      </w:r>
      <w:r w:rsidRPr="00B10BD4">
        <w:rPr>
          <w:rFonts w:asciiTheme="minorHAnsi" w:hAnsiTheme="minorHAnsi"/>
        </w:rPr>
        <w:t>che mantiene la responsabilità del procedimento ai sensi del regolamento adottato per l’accesso ai documenti amministrativi e delle norme sull’accesso vigenti nel tempo</w:t>
      </w:r>
      <w:r w:rsidR="009170DC" w:rsidRPr="00B10BD4">
        <w:rPr>
          <w:rFonts w:asciiTheme="minorHAnsi" w:hAnsiTheme="minorHAnsi"/>
        </w:rPr>
        <w:t>.</w:t>
      </w:r>
    </w:p>
    <w:p w14:paraId="5573C5D8" w14:textId="77777777" w:rsidR="00EF5695" w:rsidRPr="00B10BD4" w:rsidRDefault="00EF5695" w:rsidP="00AB557D">
      <w:pPr>
        <w:pStyle w:val="CommaArticolo"/>
        <w:numPr>
          <w:ilvl w:val="0"/>
          <w:numId w:val="11"/>
        </w:numPr>
        <w:spacing w:after="60"/>
        <w:ind w:left="426" w:hanging="426"/>
        <w:rPr>
          <w:rFonts w:asciiTheme="minorHAnsi" w:hAnsiTheme="minorHAnsi"/>
        </w:rPr>
      </w:pPr>
      <w:r w:rsidRPr="00B10BD4">
        <w:rPr>
          <w:rFonts w:asciiTheme="minorHAnsi" w:hAnsiTheme="minorHAnsi"/>
        </w:rPr>
        <w:t>Qualora la domanda di accesso venga presentata al</w:t>
      </w:r>
      <w:r w:rsidR="005200ED" w:rsidRPr="00B10BD4">
        <w:rPr>
          <w:rFonts w:asciiTheme="minorHAnsi" w:hAnsiTheme="minorHAnsi"/>
        </w:rPr>
        <w:t>la</w:t>
      </w:r>
      <w:r w:rsidRPr="00B10BD4">
        <w:rPr>
          <w:rFonts w:asciiTheme="minorHAnsi" w:hAnsiTheme="minorHAnsi"/>
        </w:rPr>
        <w:t xml:space="preserve"> </w:t>
      </w:r>
      <w:r w:rsidR="005200ED" w:rsidRPr="00B10BD4">
        <w:rPr>
          <w:rFonts w:asciiTheme="minorHAnsi" w:hAnsiTheme="minorHAnsi"/>
        </w:rPr>
        <w:t>Regione Marche – Polo Marche DigiP</w:t>
      </w:r>
      <w:r w:rsidRPr="00B10BD4">
        <w:rPr>
          <w:rFonts w:asciiTheme="minorHAnsi" w:hAnsiTheme="minorHAnsi"/>
        </w:rPr>
        <w:t xml:space="preserve">, questi la trasmette immediatamente all'Ente produttore. </w:t>
      </w:r>
      <w:r w:rsidR="005200ED" w:rsidRPr="00B10BD4">
        <w:rPr>
          <w:rFonts w:asciiTheme="minorHAnsi" w:hAnsiTheme="minorHAnsi"/>
        </w:rPr>
        <w:t xml:space="preserve">Regione Marche – Polo Marche DigiP </w:t>
      </w:r>
      <w:r w:rsidRPr="00B10BD4">
        <w:rPr>
          <w:rFonts w:asciiTheme="minorHAnsi" w:hAnsiTheme="minorHAnsi"/>
        </w:rPr>
        <w:t>è tenut</w:t>
      </w:r>
      <w:r w:rsidR="005200ED" w:rsidRPr="00B10BD4">
        <w:rPr>
          <w:rFonts w:asciiTheme="minorHAnsi" w:hAnsiTheme="minorHAnsi"/>
        </w:rPr>
        <w:t>o</w:t>
      </w:r>
      <w:r w:rsidRPr="00B10BD4">
        <w:rPr>
          <w:rFonts w:asciiTheme="minorHAnsi" w:hAnsiTheme="minorHAnsi"/>
        </w:rPr>
        <w:t xml:space="preserve"> a fornire la propria collaborazione, se necessario, per il pieno rispetto dei tempi e delle modalità di accesso previste dalle norme. </w:t>
      </w:r>
    </w:p>
    <w:p w14:paraId="5579D333" w14:textId="77777777" w:rsidR="00EF5695" w:rsidRPr="00B10BD4" w:rsidRDefault="005200ED" w:rsidP="00AB557D">
      <w:pPr>
        <w:pStyle w:val="CommaArticolo"/>
        <w:numPr>
          <w:ilvl w:val="0"/>
          <w:numId w:val="11"/>
        </w:numPr>
        <w:spacing w:after="60"/>
        <w:ind w:left="426" w:hanging="426"/>
        <w:rPr>
          <w:rFonts w:asciiTheme="minorHAnsi" w:hAnsiTheme="minorHAnsi"/>
        </w:rPr>
      </w:pPr>
      <w:r w:rsidRPr="00B10BD4">
        <w:rPr>
          <w:rFonts w:asciiTheme="minorHAnsi" w:hAnsiTheme="minorHAnsi"/>
        </w:rPr>
        <w:t>Regione Marche – Polo Marche DigiP</w:t>
      </w:r>
      <w:r w:rsidR="00EF5695" w:rsidRPr="00B10BD4">
        <w:rPr>
          <w:rFonts w:asciiTheme="minorHAnsi" w:hAnsiTheme="minorHAnsi"/>
        </w:rPr>
        <w:t>, qualora gli venga richiesto, può consentire direttamente l’accesso a documenti soggetti a obblighi di pubblicazione, nel rispetto della normativa vigente.</w:t>
      </w:r>
    </w:p>
    <w:p w14:paraId="3DA81C4D" w14:textId="77777777" w:rsidR="00EF5695" w:rsidRPr="00B10BD4" w:rsidRDefault="00EF5695" w:rsidP="00AB557D">
      <w:pPr>
        <w:pStyle w:val="CommaArticolo"/>
        <w:numPr>
          <w:ilvl w:val="0"/>
          <w:numId w:val="11"/>
        </w:numPr>
        <w:spacing w:after="60"/>
        <w:ind w:left="426" w:hanging="426"/>
        <w:rPr>
          <w:rFonts w:asciiTheme="minorHAnsi" w:hAnsiTheme="minorHAnsi"/>
        </w:rPr>
      </w:pPr>
      <w:r w:rsidRPr="00B10BD4">
        <w:rPr>
          <w:rFonts w:asciiTheme="minorHAnsi" w:hAnsiTheme="minorHAnsi"/>
        </w:rPr>
        <w:lastRenderedPageBreak/>
        <w:t>Possono essere stipulati appositi accordi operativi fra i responsabili dei due enti per definire con maggior dettaglio modalità e obblighi reciproci, in particolare per quanto riguarda l’eventuale produzione di copie conformi cartacee, nel rispetto del principio per cui la copia conforme cartacea viene effettuata, se richiesta, dal soggetto che stampa il documento cartaceo traendolo dall'originale informatico.</w:t>
      </w:r>
    </w:p>
    <w:p w14:paraId="75528877" w14:textId="77777777" w:rsidR="00EF5695" w:rsidRPr="00B10BD4" w:rsidRDefault="00EF5695" w:rsidP="00F72ABF">
      <w:pPr>
        <w:pStyle w:val="CAPO"/>
        <w:rPr>
          <w:rFonts w:asciiTheme="minorHAnsi" w:hAnsiTheme="minorHAnsi"/>
        </w:rPr>
      </w:pPr>
      <w:r w:rsidRPr="00B10BD4">
        <w:rPr>
          <w:rFonts w:asciiTheme="minorHAnsi" w:hAnsiTheme="minorHAnsi"/>
        </w:rPr>
        <w:t>CAPO III</w:t>
      </w:r>
    </w:p>
    <w:p w14:paraId="7A4A3CE8" w14:textId="77777777" w:rsidR="00EF5695" w:rsidRPr="00B10BD4" w:rsidRDefault="00EF5695" w:rsidP="00F512BD">
      <w:pPr>
        <w:pStyle w:val="RubricaCAPO"/>
        <w:rPr>
          <w:rFonts w:asciiTheme="minorHAnsi" w:hAnsiTheme="minorHAnsi"/>
        </w:rPr>
      </w:pPr>
      <w:r w:rsidRPr="00B10BD4">
        <w:rPr>
          <w:rFonts w:asciiTheme="minorHAnsi" w:hAnsiTheme="minorHAnsi"/>
        </w:rPr>
        <w:t>RAPPORTI TRA SOGGETTI CONVENZIONATI</w:t>
      </w:r>
    </w:p>
    <w:p w14:paraId="0D0F7DE8" w14:textId="77777777" w:rsidR="00EF5695" w:rsidRPr="00B10BD4" w:rsidRDefault="00EF5695" w:rsidP="001A6CD2">
      <w:pPr>
        <w:pStyle w:val="Articolo-Numero"/>
        <w:spacing w:after="60"/>
        <w:jc w:val="center"/>
        <w:rPr>
          <w:rFonts w:asciiTheme="minorHAnsi" w:hAnsiTheme="minorHAnsi"/>
        </w:rPr>
      </w:pPr>
      <w:r w:rsidRPr="00B10BD4">
        <w:rPr>
          <w:rFonts w:asciiTheme="minorHAnsi" w:hAnsiTheme="minorHAnsi"/>
        </w:rPr>
        <w:t>Art. 6</w:t>
      </w:r>
    </w:p>
    <w:p w14:paraId="265DD6DE" w14:textId="77777777" w:rsidR="00EF5695" w:rsidRPr="00B10BD4" w:rsidRDefault="00EF5695" w:rsidP="001A6CD2">
      <w:pPr>
        <w:pStyle w:val="RubricaArticolo"/>
        <w:spacing w:after="60"/>
        <w:jc w:val="center"/>
        <w:rPr>
          <w:rFonts w:asciiTheme="minorHAnsi" w:hAnsiTheme="minorHAnsi"/>
        </w:rPr>
      </w:pPr>
      <w:r w:rsidRPr="00B10BD4">
        <w:rPr>
          <w:rFonts w:asciiTheme="minorHAnsi" w:hAnsiTheme="minorHAnsi"/>
        </w:rPr>
        <w:t>(Strumenti di consultazione e controllo)</w:t>
      </w:r>
    </w:p>
    <w:p w14:paraId="7908D537" w14:textId="77777777" w:rsidR="00EF5695" w:rsidRPr="00B10BD4" w:rsidRDefault="009779BB" w:rsidP="00B324D3">
      <w:pPr>
        <w:pStyle w:val="CommaArticolo"/>
        <w:numPr>
          <w:ilvl w:val="0"/>
          <w:numId w:val="12"/>
        </w:numPr>
        <w:spacing w:after="60"/>
        <w:ind w:left="426" w:hanging="426"/>
        <w:rPr>
          <w:rFonts w:asciiTheme="minorHAnsi" w:hAnsiTheme="minorHAnsi"/>
        </w:rPr>
      </w:pPr>
      <w:r w:rsidRPr="00B10BD4">
        <w:rPr>
          <w:rFonts w:asciiTheme="minorHAnsi" w:hAnsiTheme="minorHAnsi"/>
        </w:rPr>
        <w:t xml:space="preserve">Regione Marche – Polo Marche DigiP </w:t>
      </w:r>
      <w:r w:rsidR="00EF5695" w:rsidRPr="00B10BD4">
        <w:rPr>
          <w:rFonts w:asciiTheme="minorHAnsi" w:hAnsiTheme="minorHAnsi"/>
        </w:rPr>
        <w:t xml:space="preserve">consente all'Ente produttore l’accesso ai propri sistemi per verificare il corretto svolgimento dell’attività di conservazione e per consultare ed eventualmente estrarre i documenti depositati e le prove di conservazione, secondo le modalità </w:t>
      </w:r>
      <w:r w:rsidR="001A6CD2" w:rsidRPr="00B10BD4">
        <w:rPr>
          <w:rFonts w:asciiTheme="minorHAnsi" w:hAnsiTheme="minorHAnsi"/>
        </w:rPr>
        <w:t xml:space="preserve">tecniche </w:t>
      </w:r>
      <w:r w:rsidR="00EF5695" w:rsidRPr="00B10BD4">
        <w:rPr>
          <w:rFonts w:asciiTheme="minorHAnsi" w:hAnsiTheme="minorHAnsi"/>
        </w:rPr>
        <w:t>previste nel Disciplinare Tecnico.</w:t>
      </w:r>
    </w:p>
    <w:p w14:paraId="62E8A5A0" w14:textId="77777777" w:rsidR="00EF5695" w:rsidRPr="00B10BD4" w:rsidRDefault="00DF65C0" w:rsidP="004C5CCA">
      <w:pPr>
        <w:pStyle w:val="CommaArticolo"/>
        <w:spacing w:after="60"/>
        <w:rPr>
          <w:rFonts w:asciiTheme="minorHAnsi" w:hAnsiTheme="minorHAnsi"/>
        </w:rPr>
      </w:pPr>
      <w:r w:rsidRPr="00B10BD4">
        <w:rPr>
          <w:rFonts w:asciiTheme="minorHAnsi" w:hAnsiTheme="minorHAnsi"/>
        </w:rPr>
        <w:t>L'Ente produttore concorda con</w:t>
      </w:r>
      <w:r w:rsidR="0076769C" w:rsidRPr="00B10BD4">
        <w:rPr>
          <w:rFonts w:asciiTheme="minorHAnsi" w:hAnsiTheme="minorHAnsi"/>
        </w:rPr>
        <w:t xml:space="preserve"> </w:t>
      </w:r>
      <w:r w:rsidR="009779BB" w:rsidRPr="00B10BD4">
        <w:rPr>
          <w:rFonts w:asciiTheme="minorHAnsi" w:hAnsiTheme="minorHAnsi"/>
        </w:rPr>
        <w:t xml:space="preserve">Regione Marche – Polo Marche DigiP </w:t>
      </w:r>
      <w:r w:rsidR="00EF5695" w:rsidRPr="00B10BD4">
        <w:rPr>
          <w:rFonts w:asciiTheme="minorHAnsi" w:hAnsiTheme="minorHAnsi"/>
        </w:rPr>
        <w:t>i nominativi e le funzioni del personale abilitato allo svolgimento della funzione di cui al comma 1.</w:t>
      </w:r>
    </w:p>
    <w:p w14:paraId="1226D4B4" w14:textId="77777777" w:rsidR="00EF5695" w:rsidRPr="00B10BD4" w:rsidRDefault="009779BB" w:rsidP="004C5CCA">
      <w:pPr>
        <w:pStyle w:val="CommaArticolo"/>
        <w:spacing w:after="60"/>
        <w:rPr>
          <w:rFonts w:asciiTheme="minorHAnsi" w:hAnsiTheme="minorHAnsi"/>
        </w:rPr>
      </w:pPr>
      <w:r w:rsidRPr="00B10BD4">
        <w:rPr>
          <w:rFonts w:asciiTheme="minorHAnsi" w:hAnsiTheme="minorHAnsi"/>
        </w:rPr>
        <w:t xml:space="preserve">Regione Marche – Polo Marche DigiP </w:t>
      </w:r>
      <w:r w:rsidR="00EF5695" w:rsidRPr="00B10BD4">
        <w:rPr>
          <w:rFonts w:asciiTheme="minorHAnsi" w:hAnsiTheme="minorHAnsi"/>
        </w:rPr>
        <w:t xml:space="preserve">consente </w:t>
      </w:r>
      <w:r w:rsidR="002812EE" w:rsidRPr="00B10BD4">
        <w:rPr>
          <w:rFonts w:asciiTheme="minorHAnsi" w:hAnsiTheme="minorHAnsi"/>
        </w:rPr>
        <w:t>alla Sovrintendenza archivistica</w:t>
      </w:r>
      <w:r w:rsidR="002C7BF1" w:rsidRPr="00B10BD4">
        <w:rPr>
          <w:rFonts w:asciiTheme="minorHAnsi" w:hAnsiTheme="minorHAnsi"/>
        </w:rPr>
        <w:t xml:space="preserve"> </w:t>
      </w:r>
      <w:r w:rsidR="00345986" w:rsidRPr="00B10BD4">
        <w:rPr>
          <w:rFonts w:asciiTheme="minorHAnsi" w:hAnsiTheme="minorHAnsi"/>
        </w:rPr>
        <w:t xml:space="preserve">e bibliografica dell’Umbria e delle Marche </w:t>
      </w:r>
      <w:r w:rsidR="00EF5695" w:rsidRPr="00B10BD4">
        <w:rPr>
          <w:rFonts w:asciiTheme="minorHAnsi" w:hAnsiTheme="minorHAnsi"/>
        </w:rPr>
        <w:t xml:space="preserve">l'accesso ai propri sistemi per rendere possibile ed operativo lo svolgimento della funzione di vigilanza e tutela prevista dalla legge ed effettuare le opportune verifiche sul corretto svolgimento dell'attività di conservazione. </w:t>
      </w:r>
    </w:p>
    <w:p w14:paraId="76BAAE3E" w14:textId="77777777" w:rsidR="00702668" w:rsidRPr="00B10BD4" w:rsidRDefault="00702668" w:rsidP="00702668">
      <w:pPr>
        <w:pStyle w:val="CommaArticolo"/>
        <w:numPr>
          <w:ilvl w:val="0"/>
          <w:numId w:val="0"/>
        </w:numPr>
        <w:spacing w:after="60"/>
        <w:ind w:left="360"/>
        <w:rPr>
          <w:rFonts w:asciiTheme="minorHAnsi" w:hAnsiTheme="minorHAnsi"/>
        </w:rPr>
      </w:pPr>
    </w:p>
    <w:p w14:paraId="72BB6AD8" w14:textId="77777777" w:rsidR="00EF5695" w:rsidRPr="00B10BD4" w:rsidRDefault="00EF5695" w:rsidP="001A6CD2">
      <w:pPr>
        <w:pStyle w:val="Articolo-Numero"/>
        <w:spacing w:after="60"/>
        <w:jc w:val="center"/>
        <w:rPr>
          <w:rFonts w:asciiTheme="minorHAnsi" w:hAnsiTheme="minorHAnsi"/>
        </w:rPr>
      </w:pPr>
      <w:r w:rsidRPr="00B10BD4">
        <w:rPr>
          <w:rFonts w:asciiTheme="minorHAnsi" w:hAnsiTheme="minorHAnsi"/>
        </w:rPr>
        <w:t>Art. 7</w:t>
      </w:r>
    </w:p>
    <w:p w14:paraId="1AFED715" w14:textId="77777777" w:rsidR="00EF5695" w:rsidRPr="00B10BD4" w:rsidRDefault="00EF5695" w:rsidP="001A6CD2">
      <w:pPr>
        <w:pStyle w:val="RubricaArticolo"/>
        <w:spacing w:after="60"/>
        <w:jc w:val="center"/>
        <w:rPr>
          <w:rFonts w:asciiTheme="minorHAnsi" w:hAnsiTheme="minorHAnsi"/>
        </w:rPr>
      </w:pPr>
      <w:r w:rsidRPr="00B10BD4">
        <w:rPr>
          <w:rFonts w:asciiTheme="minorHAnsi" w:hAnsiTheme="minorHAnsi"/>
        </w:rPr>
        <w:t>(Oneri a carico delle parti, garanzie)</w:t>
      </w:r>
    </w:p>
    <w:p w14:paraId="3D8E08C9" w14:textId="62349D62" w:rsidR="003F6932" w:rsidRDefault="005F1E4E" w:rsidP="008D62B7">
      <w:pPr>
        <w:pStyle w:val="CommaArticolo"/>
        <w:spacing w:after="60"/>
        <w:rPr>
          <w:rFonts w:asciiTheme="minorHAnsi" w:hAnsiTheme="minorHAnsi"/>
        </w:rPr>
      </w:pPr>
      <w:r w:rsidRPr="00B10BD4">
        <w:rPr>
          <w:rFonts w:asciiTheme="minorHAnsi" w:hAnsiTheme="minorHAnsi"/>
        </w:rPr>
        <w:t>L</w:t>
      </w:r>
      <w:r w:rsidR="005E711B" w:rsidRPr="00B10BD4">
        <w:rPr>
          <w:rFonts w:asciiTheme="minorHAnsi" w:hAnsiTheme="minorHAnsi"/>
        </w:rPr>
        <w:t xml:space="preserve">’Ente produttore </w:t>
      </w:r>
      <w:r w:rsidR="004157C5" w:rsidRPr="00B10BD4">
        <w:rPr>
          <w:rFonts w:asciiTheme="minorHAnsi" w:hAnsiTheme="minorHAnsi"/>
        </w:rPr>
        <w:t xml:space="preserve">identifica il </w:t>
      </w:r>
      <w:r w:rsidR="00D30F7A" w:rsidRPr="00B10BD4">
        <w:rPr>
          <w:rFonts w:asciiTheme="minorHAnsi" w:hAnsiTheme="minorHAnsi"/>
        </w:rPr>
        <w:t>proprio Ente all’interno della F</w:t>
      </w:r>
      <w:r w:rsidR="004157C5" w:rsidRPr="00B10BD4">
        <w:rPr>
          <w:rFonts w:asciiTheme="minorHAnsi" w:hAnsiTheme="minorHAnsi"/>
        </w:rPr>
        <w:t xml:space="preserve">ascia </w:t>
      </w:r>
      <w:r w:rsidR="004752D9">
        <w:rPr>
          <w:rFonts w:asciiTheme="minorHAnsi" w:hAnsiTheme="minorHAnsi"/>
        </w:rPr>
        <w:t xml:space="preserve">B </w:t>
      </w:r>
      <w:r w:rsidR="003F6932" w:rsidRPr="00B10BD4">
        <w:rPr>
          <w:rFonts w:asciiTheme="minorHAnsi" w:hAnsiTheme="minorHAnsi"/>
        </w:rPr>
        <w:t>per numero di documenti/anno prodotti,</w:t>
      </w:r>
      <w:r w:rsidR="004157C5" w:rsidRPr="00B10BD4">
        <w:rPr>
          <w:rFonts w:asciiTheme="minorHAnsi" w:hAnsiTheme="minorHAnsi"/>
        </w:rPr>
        <w:t xml:space="preserve"> e </w:t>
      </w:r>
      <w:r w:rsidR="005E711B" w:rsidRPr="00B10BD4">
        <w:rPr>
          <w:rFonts w:asciiTheme="minorHAnsi" w:hAnsiTheme="minorHAnsi"/>
        </w:rPr>
        <w:t>corrispo</w:t>
      </w:r>
      <w:r w:rsidR="003016D2" w:rsidRPr="00B10BD4">
        <w:rPr>
          <w:rFonts w:asciiTheme="minorHAnsi" w:hAnsiTheme="minorHAnsi"/>
        </w:rPr>
        <w:t>nde a titolo di rimborso spese,</w:t>
      </w:r>
      <w:r w:rsidR="005E711B" w:rsidRPr="00B10BD4">
        <w:rPr>
          <w:rFonts w:asciiTheme="minorHAnsi" w:hAnsiTheme="minorHAnsi"/>
        </w:rPr>
        <w:t xml:space="preserve"> </w:t>
      </w:r>
      <w:r w:rsidRPr="00B10BD4">
        <w:rPr>
          <w:rFonts w:asciiTheme="minorHAnsi" w:hAnsiTheme="minorHAnsi"/>
        </w:rPr>
        <w:t>l’importo</w:t>
      </w:r>
      <w:r w:rsidR="005E711B" w:rsidRPr="00B10BD4">
        <w:rPr>
          <w:rFonts w:asciiTheme="minorHAnsi" w:hAnsiTheme="minorHAnsi"/>
        </w:rPr>
        <w:t xml:space="preserve"> </w:t>
      </w:r>
      <w:r w:rsidRPr="00B10BD4">
        <w:rPr>
          <w:rFonts w:asciiTheme="minorHAnsi" w:hAnsiTheme="minorHAnsi"/>
        </w:rPr>
        <w:t>annuo</w:t>
      </w:r>
      <w:r w:rsidR="005E711B" w:rsidRPr="00B10BD4">
        <w:rPr>
          <w:rFonts w:asciiTheme="minorHAnsi" w:hAnsiTheme="minorHAnsi"/>
        </w:rPr>
        <w:t xml:space="preserve"> </w:t>
      </w:r>
      <w:r w:rsidRPr="00B10BD4">
        <w:rPr>
          <w:rFonts w:asciiTheme="minorHAnsi" w:hAnsiTheme="minorHAnsi"/>
        </w:rPr>
        <w:t xml:space="preserve">stimato </w:t>
      </w:r>
      <w:r w:rsidR="005E711B" w:rsidRPr="00B10BD4">
        <w:rPr>
          <w:rFonts w:asciiTheme="minorHAnsi" w:hAnsiTheme="minorHAnsi"/>
        </w:rPr>
        <w:t>in €</w:t>
      </w:r>
      <w:r w:rsidR="004752D9">
        <w:rPr>
          <w:rFonts w:asciiTheme="minorHAnsi" w:hAnsiTheme="minorHAnsi"/>
        </w:rPr>
        <w:t xml:space="preserve"> 1.000,00</w:t>
      </w:r>
      <w:r w:rsidR="005E711B" w:rsidRPr="00053A91">
        <w:rPr>
          <w:rFonts w:asciiTheme="minorHAnsi" w:hAnsiTheme="minorHAnsi"/>
          <w:highlight w:val="yellow"/>
        </w:rPr>
        <w:t>,</w:t>
      </w:r>
      <w:r w:rsidR="005E711B" w:rsidRPr="00B10BD4">
        <w:rPr>
          <w:rFonts w:asciiTheme="minorHAnsi" w:hAnsiTheme="minorHAnsi"/>
        </w:rPr>
        <w:t xml:space="preserve"> secondo </w:t>
      </w:r>
      <w:r w:rsidR="00201DE6" w:rsidRPr="00B10BD4">
        <w:rPr>
          <w:rFonts w:asciiTheme="minorHAnsi" w:hAnsiTheme="minorHAnsi"/>
        </w:rPr>
        <w:t>quanto</w:t>
      </w:r>
      <w:r w:rsidR="00201DE6" w:rsidRPr="008D62B7">
        <w:rPr>
          <w:rFonts w:asciiTheme="minorHAnsi" w:hAnsiTheme="minorHAnsi"/>
        </w:rPr>
        <w:t xml:space="preserve"> riportato nell’Allegato </w:t>
      </w:r>
      <w:r w:rsidR="00AD517F" w:rsidRPr="008D62B7">
        <w:rPr>
          <w:rFonts w:asciiTheme="minorHAnsi" w:hAnsiTheme="minorHAnsi"/>
        </w:rPr>
        <w:t>A2</w:t>
      </w:r>
      <w:r w:rsidR="00194F0B">
        <w:rPr>
          <w:rFonts w:asciiTheme="minorHAnsi" w:hAnsiTheme="minorHAnsi"/>
        </w:rPr>
        <w:t xml:space="preserve"> alla convenzione</w:t>
      </w:r>
      <w:r w:rsidR="005E711B" w:rsidRPr="008D62B7">
        <w:rPr>
          <w:rFonts w:asciiTheme="minorHAnsi" w:hAnsiTheme="minorHAnsi"/>
        </w:rPr>
        <w:t xml:space="preserve">. </w:t>
      </w:r>
    </w:p>
    <w:p w14:paraId="0CF3DDCA" w14:textId="77777777" w:rsidR="008D62B7" w:rsidRPr="008D62B7" w:rsidRDefault="005E711B" w:rsidP="008D62B7">
      <w:pPr>
        <w:pStyle w:val="CommaArticolo"/>
        <w:spacing w:after="60"/>
        <w:rPr>
          <w:rFonts w:asciiTheme="minorHAnsi" w:hAnsiTheme="minorHAnsi"/>
        </w:rPr>
      </w:pPr>
      <w:r w:rsidRPr="008D62B7">
        <w:rPr>
          <w:rFonts w:asciiTheme="minorHAnsi" w:hAnsiTheme="minorHAnsi"/>
        </w:rPr>
        <w:t xml:space="preserve">Eventuali variazioni </w:t>
      </w:r>
      <w:r w:rsidR="006939AB">
        <w:rPr>
          <w:rFonts w:asciiTheme="minorHAnsi" w:hAnsiTheme="minorHAnsi"/>
        </w:rPr>
        <w:t>alla fascia di appartenenza</w:t>
      </w:r>
      <w:r w:rsidRPr="008D62B7">
        <w:rPr>
          <w:rFonts w:asciiTheme="minorHAnsi" w:hAnsiTheme="minorHAnsi"/>
        </w:rPr>
        <w:t xml:space="preserve"> o richieste di servizi aggiuntivi che dovessero intervenire nella valorizzazione complessiva dei costi di gestione del servizio saranno recepite di comune accordo tra le parti</w:t>
      </w:r>
      <w:r w:rsidR="006939AB">
        <w:rPr>
          <w:rFonts w:asciiTheme="minorHAnsi" w:hAnsiTheme="minorHAnsi"/>
        </w:rPr>
        <w:t>, in fase di rinnovo della convenzione.</w:t>
      </w:r>
      <w:r w:rsidR="008D62B7" w:rsidRPr="008D62B7">
        <w:rPr>
          <w:rFonts w:asciiTheme="minorHAnsi" w:hAnsiTheme="minorHAnsi"/>
        </w:rPr>
        <w:t xml:space="preserve"> Gli importi dovuti dall’Ente Produttore alla Regione Marche saranno versati per ogni annualità in modalità anticipata entro il 31/03 di ogni anno</w:t>
      </w:r>
      <w:r w:rsidR="008D62B7">
        <w:rPr>
          <w:rFonts w:asciiTheme="minorHAnsi" w:hAnsiTheme="minorHAnsi"/>
        </w:rPr>
        <w:t>.</w:t>
      </w:r>
    </w:p>
    <w:p w14:paraId="02904EE6" w14:textId="77777777" w:rsidR="00EF5695" w:rsidRPr="0098684D" w:rsidRDefault="00EF5695" w:rsidP="004C5CCA">
      <w:pPr>
        <w:pStyle w:val="CommaArticolo"/>
        <w:spacing w:after="60"/>
        <w:rPr>
          <w:rFonts w:asciiTheme="minorHAnsi" w:hAnsiTheme="minorHAnsi"/>
        </w:rPr>
      </w:pPr>
      <w:r w:rsidRPr="0098684D">
        <w:rPr>
          <w:rFonts w:asciiTheme="minorHAnsi" w:hAnsiTheme="minorHAnsi"/>
        </w:rPr>
        <w:t>Non sono previsti altri oneri a carico delle parti per il periodo di durata della presente convenzione.</w:t>
      </w:r>
    </w:p>
    <w:p w14:paraId="752F9017" w14:textId="77777777" w:rsidR="00702668" w:rsidRDefault="00702668" w:rsidP="001A6CD2">
      <w:pPr>
        <w:pStyle w:val="Articolo-Numero"/>
        <w:spacing w:after="60"/>
        <w:jc w:val="center"/>
        <w:rPr>
          <w:rFonts w:asciiTheme="minorHAnsi" w:hAnsiTheme="minorHAnsi"/>
        </w:rPr>
      </w:pPr>
    </w:p>
    <w:p w14:paraId="3CB7A796" w14:textId="77777777" w:rsidR="00EF5695" w:rsidRPr="0098684D" w:rsidRDefault="00EF5695" w:rsidP="001A6CD2">
      <w:pPr>
        <w:pStyle w:val="Articolo-Numero"/>
        <w:spacing w:after="60"/>
        <w:jc w:val="center"/>
        <w:rPr>
          <w:rFonts w:asciiTheme="minorHAnsi" w:hAnsiTheme="minorHAnsi"/>
        </w:rPr>
      </w:pPr>
      <w:r w:rsidRPr="0098684D">
        <w:rPr>
          <w:rFonts w:asciiTheme="minorHAnsi" w:hAnsiTheme="minorHAnsi"/>
        </w:rPr>
        <w:t>Art. 8</w:t>
      </w:r>
    </w:p>
    <w:p w14:paraId="6CA4FF2E" w14:textId="77777777" w:rsidR="00EF5695" w:rsidRPr="0098684D" w:rsidRDefault="00EF5695" w:rsidP="001A6CD2">
      <w:pPr>
        <w:pStyle w:val="RubricaArticolo"/>
        <w:spacing w:after="60"/>
        <w:jc w:val="center"/>
        <w:rPr>
          <w:rFonts w:asciiTheme="minorHAnsi" w:hAnsiTheme="minorHAnsi"/>
        </w:rPr>
      </w:pPr>
      <w:r w:rsidRPr="0098684D">
        <w:rPr>
          <w:rFonts w:asciiTheme="minorHAnsi" w:hAnsiTheme="minorHAnsi"/>
        </w:rPr>
        <w:t>(Trattamento dei dati personali)</w:t>
      </w:r>
    </w:p>
    <w:p w14:paraId="10DE71D0" w14:textId="77777777" w:rsidR="00EC656C" w:rsidRPr="003016D2" w:rsidRDefault="00EC656C" w:rsidP="003016D2">
      <w:pPr>
        <w:pStyle w:val="CommaArticolo"/>
        <w:numPr>
          <w:ilvl w:val="0"/>
          <w:numId w:val="41"/>
        </w:numPr>
        <w:spacing w:after="60"/>
        <w:rPr>
          <w:rFonts w:asciiTheme="minorHAnsi" w:hAnsiTheme="minorHAnsi"/>
        </w:rPr>
      </w:pPr>
      <w:r w:rsidRPr="003016D2">
        <w:rPr>
          <w:rFonts w:asciiTheme="minorHAnsi" w:hAnsiTheme="minorHAnsi"/>
        </w:rPr>
        <w:t>L'Ente produttore è titolare del trattamento dei dati personali contenuti nei documenti dallo stesso prodotti. Al fine di consentire la fornitura dei servizi di cui al precedente art. 4, l'Ente produttore nomina, ai sensi dell’art.28 del Reg.Ue 679/2016, Regione Marche – Polo Marche DIGIP quale responsabile esterno del trattamento dei dati personali necessari all’esecuzione della presente convenzione ed al compimento degli atti conseguenti.</w:t>
      </w:r>
    </w:p>
    <w:p w14:paraId="40C0F3D5" w14:textId="77777777" w:rsidR="00EC656C" w:rsidRPr="00EC656C" w:rsidRDefault="00EC656C" w:rsidP="00EC656C">
      <w:pPr>
        <w:pStyle w:val="CommaArticolo"/>
        <w:spacing w:after="60"/>
        <w:rPr>
          <w:rFonts w:asciiTheme="minorHAnsi" w:hAnsiTheme="minorHAnsi"/>
        </w:rPr>
      </w:pPr>
      <w:r w:rsidRPr="00EC656C">
        <w:rPr>
          <w:rFonts w:asciiTheme="minorHAnsi" w:hAnsiTheme="minorHAnsi"/>
        </w:rPr>
        <w:t xml:space="preserve">Regione Marche </w:t>
      </w:r>
      <w:r w:rsidR="0001179F">
        <w:rPr>
          <w:rFonts w:asciiTheme="minorHAnsi" w:hAnsiTheme="minorHAnsi"/>
        </w:rPr>
        <w:t>– Polo Marche DigiP</w:t>
      </w:r>
      <w:r>
        <w:rPr>
          <w:rFonts w:asciiTheme="minorHAnsi" w:hAnsiTheme="minorHAnsi"/>
        </w:rPr>
        <w:t xml:space="preserve"> </w:t>
      </w:r>
      <w:r w:rsidRPr="00EC656C">
        <w:rPr>
          <w:rFonts w:asciiTheme="minorHAnsi" w:hAnsiTheme="minorHAnsi"/>
        </w:rPr>
        <w:t xml:space="preserve">accetta la </w:t>
      </w:r>
      <w:r w:rsidR="001927E9" w:rsidRPr="00EC656C">
        <w:rPr>
          <w:rFonts w:asciiTheme="minorHAnsi" w:hAnsiTheme="minorHAnsi"/>
        </w:rPr>
        <w:t>nomina e</w:t>
      </w:r>
      <w:r w:rsidRPr="00EC656C">
        <w:rPr>
          <w:rFonts w:asciiTheme="minorHAnsi" w:hAnsiTheme="minorHAnsi"/>
        </w:rPr>
        <w:t xml:space="preserve"> si impegna, nel trattamento dei suddetti dati ad attenersi a quanto indicato nel Disciplinare </w:t>
      </w:r>
      <w:r w:rsidR="001927E9" w:rsidRPr="00EC656C">
        <w:rPr>
          <w:rFonts w:asciiTheme="minorHAnsi" w:hAnsiTheme="minorHAnsi"/>
        </w:rPr>
        <w:t>tecnico e</w:t>
      </w:r>
      <w:r w:rsidRPr="00EC656C">
        <w:rPr>
          <w:rFonts w:asciiTheme="minorHAnsi" w:hAnsiTheme="minorHAnsi"/>
        </w:rPr>
        <w:t xml:space="preserve"> alle istruzioni impartite dal Titolare co</w:t>
      </w:r>
      <w:r w:rsidR="001927E9">
        <w:rPr>
          <w:rFonts w:asciiTheme="minorHAnsi" w:hAnsiTheme="minorHAnsi"/>
        </w:rPr>
        <w:t>n</w:t>
      </w:r>
      <w:r w:rsidRPr="00EC656C">
        <w:rPr>
          <w:rFonts w:asciiTheme="minorHAnsi" w:hAnsiTheme="minorHAnsi"/>
        </w:rPr>
        <w:t xml:space="preserve"> separato atto </w:t>
      </w:r>
      <w:r w:rsidR="001927E9">
        <w:rPr>
          <w:rFonts w:asciiTheme="minorHAnsi" w:hAnsiTheme="minorHAnsi"/>
        </w:rPr>
        <w:t>sottoscritto dalle parti</w:t>
      </w:r>
      <w:r w:rsidRPr="00EC656C">
        <w:rPr>
          <w:rFonts w:asciiTheme="minorHAnsi" w:hAnsiTheme="minorHAnsi"/>
        </w:rPr>
        <w:t>.</w:t>
      </w:r>
    </w:p>
    <w:p w14:paraId="4556FFDB" w14:textId="77777777" w:rsidR="00EC656C" w:rsidRPr="00EC656C" w:rsidRDefault="00EC656C" w:rsidP="00EC656C">
      <w:pPr>
        <w:pStyle w:val="CommaArticolo"/>
        <w:spacing w:after="60"/>
        <w:rPr>
          <w:rFonts w:asciiTheme="minorHAnsi" w:hAnsiTheme="minorHAnsi"/>
        </w:rPr>
      </w:pPr>
      <w:r w:rsidRPr="00EC656C">
        <w:rPr>
          <w:rFonts w:asciiTheme="minorHAnsi" w:hAnsiTheme="minorHAnsi"/>
        </w:rPr>
        <w:lastRenderedPageBreak/>
        <w:t>Alla scadenza della convenzione, ovvero al termine di validità della stessa per qualsivoglia causa, la designazione a responsabile esterno del trattamento dei dati personali decade automaticamente.</w:t>
      </w:r>
    </w:p>
    <w:p w14:paraId="35A2475B" w14:textId="77777777" w:rsidR="00251C0C" w:rsidRDefault="00251C0C" w:rsidP="001A6CD2">
      <w:pPr>
        <w:pStyle w:val="Articolo-Numero"/>
        <w:spacing w:after="60"/>
        <w:jc w:val="center"/>
        <w:rPr>
          <w:rFonts w:asciiTheme="minorHAnsi" w:hAnsiTheme="minorHAnsi"/>
        </w:rPr>
      </w:pPr>
    </w:p>
    <w:p w14:paraId="2D983CE2" w14:textId="77777777" w:rsidR="00EF5695" w:rsidRPr="0098684D" w:rsidRDefault="00EF5695" w:rsidP="001A6CD2">
      <w:pPr>
        <w:pStyle w:val="Articolo-Numero"/>
        <w:spacing w:after="60"/>
        <w:jc w:val="center"/>
        <w:rPr>
          <w:rFonts w:asciiTheme="minorHAnsi" w:hAnsiTheme="minorHAnsi"/>
        </w:rPr>
      </w:pPr>
      <w:r w:rsidRPr="0098684D">
        <w:rPr>
          <w:rFonts w:asciiTheme="minorHAnsi" w:hAnsiTheme="minorHAnsi"/>
        </w:rPr>
        <w:t>Art. 9</w:t>
      </w:r>
    </w:p>
    <w:p w14:paraId="4464873D" w14:textId="77777777" w:rsidR="00EF5695" w:rsidRPr="0098684D" w:rsidRDefault="00EF5695" w:rsidP="001A6CD2">
      <w:pPr>
        <w:pStyle w:val="RubricaArticolo"/>
        <w:spacing w:after="60"/>
        <w:jc w:val="center"/>
        <w:rPr>
          <w:rFonts w:asciiTheme="minorHAnsi" w:hAnsiTheme="minorHAnsi"/>
        </w:rPr>
      </w:pPr>
      <w:r w:rsidRPr="0098684D">
        <w:rPr>
          <w:rFonts w:asciiTheme="minorHAnsi" w:hAnsiTheme="minorHAnsi"/>
        </w:rPr>
        <w:t>(Decorrenza, durata</w:t>
      </w:r>
      <w:r w:rsidR="00B74201" w:rsidRPr="0098684D">
        <w:rPr>
          <w:rFonts w:asciiTheme="minorHAnsi" w:hAnsiTheme="minorHAnsi"/>
        </w:rPr>
        <w:t>, rinnovo</w:t>
      </w:r>
      <w:r w:rsidRPr="0098684D">
        <w:rPr>
          <w:rFonts w:asciiTheme="minorHAnsi" w:hAnsiTheme="minorHAnsi"/>
        </w:rPr>
        <w:t xml:space="preserve"> </w:t>
      </w:r>
      <w:r w:rsidR="00D87468" w:rsidRPr="0098684D">
        <w:rPr>
          <w:rFonts w:asciiTheme="minorHAnsi" w:hAnsiTheme="minorHAnsi"/>
        </w:rPr>
        <w:t>della convenzione)</w:t>
      </w:r>
    </w:p>
    <w:p w14:paraId="5FA50088" w14:textId="77777777" w:rsidR="00635B3E" w:rsidRDefault="00635B3E" w:rsidP="00635B3E">
      <w:pPr>
        <w:pStyle w:val="CommaArticolo"/>
        <w:numPr>
          <w:ilvl w:val="0"/>
          <w:numId w:val="0"/>
        </w:numPr>
        <w:spacing w:after="60"/>
        <w:ind w:left="360"/>
        <w:rPr>
          <w:rFonts w:asciiTheme="minorHAnsi" w:hAnsiTheme="minorHAnsi"/>
        </w:rPr>
      </w:pPr>
    </w:p>
    <w:p w14:paraId="58124549" w14:textId="77777777" w:rsidR="00EC656C" w:rsidRPr="00EC656C" w:rsidRDefault="00EC656C" w:rsidP="00EC656C">
      <w:pPr>
        <w:pStyle w:val="CommaArticolo"/>
        <w:numPr>
          <w:ilvl w:val="0"/>
          <w:numId w:val="15"/>
        </w:numPr>
        <w:spacing w:after="60"/>
        <w:rPr>
          <w:rFonts w:asciiTheme="minorHAnsi" w:hAnsiTheme="minorHAnsi"/>
        </w:rPr>
      </w:pPr>
      <w:r w:rsidRPr="00EC656C">
        <w:rPr>
          <w:rFonts w:asciiTheme="minorHAnsi" w:hAnsiTheme="minorHAnsi"/>
        </w:rPr>
        <w:t xml:space="preserve">La presente convenzione ha durata dalla data di sottoscrizione fino al </w:t>
      </w:r>
      <w:r w:rsidR="0093433F">
        <w:rPr>
          <w:rFonts w:asciiTheme="minorHAnsi" w:hAnsiTheme="minorHAnsi"/>
        </w:rPr>
        <w:t xml:space="preserve">31/12 del </w:t>
      </w:r>
      <w:r w:rsidR="00D05420">
        <w:rPr>
          <w:rFonts w:asciiTheme="minorHAnsi" w:hAnsiTheme="minorHAnsi"/>
        </w:rPr>
        <w:t>terzo anno successivo.</w:t>
      </w:r>
    </w:p>
    <w:p w14:paraId="4FF8E03A" w14:textId="77777777" w:rsidR="00EC656C" w:rsidRPr="00EC656C" w:rsidRDefault="00EC656C" w:rsidP="00EC656C">
      <w:pPr>
        <w:pStyle w:val="CommaArticolo"/>
        <w:numPr>
          <w:ilvl w:val="0"/>
          <w:numId w:val="15"/>
        </w:numPr>
        <w:rPr>
          <w:rFonts w:asciiTheme="minorHAnsi" w:hAnsiTheme="minorHAnsi"/>
        </w:rPr>
      </w:pPr>
      <w:r w:rsidRPr="00EC656C">
        <w:rPr>
          <w:rFonts w:asciiTheme="minorHAnsi" w:hAnsiTheme="minorHAnsi"/>
        </w:rPr>
        <w:t xml:space="preserve">La stessa verrà rinnovata a richiesta dell’Ente Produttore da presentarsi entro trenta giorni prima della scadenza. Laddove Regione </w:t>
      </w:r>
      <w:r w:rsidR="001927E9" w:rsidRPr="00EC656C">
        <w:rPr>
          <w:rFonts w:asciiTheme="minorHAnsi" w:hAnsiTheme="minorHAnsi"/>
        </w:rPr>
        <w:t>Marche non</w:t>
      </w:r>
      <w:r w:rsidRPr="00EC656C">
        <w:rPr>
          <w:rFonts w:asciiTheme="minorHAnsi" w:hAnsiTheme="minorHAnsi"/>
        </w:rPr>
        <w:t xml:space="preserve"> comunichi il diniego al rinnovo nel termine di giorni trenta dal ricevimento della richiesta, la presente convenzione si intenderà rinnovata per ulteriori </w:t>
      </w:r>
      <w:r w:rsidR="00D05420">
        <w:rPr>
          <w:rFonts w:asciiTheme="minorHAnsi" w:hAnsiTheme="minorHAnsi"/>
        </w:rPr>
        <w:t>tre anni</w:t>
      </w:r>
      <w:r w:rsidRPr="00EC656C">
        <w:rPr>
          <w:rFonts w:asciiTheme="minorHAnsi" w:hAnsiTheme="minorHAnsi"/>
        </w:rPr>
        <w:t xml:space="preserve"> alle stesse condizioni contrattuali, fatto salvo per eventuali modifiche e/o integrazioni non sostanziali da apportarsi con separato atto scritto a firma delle Parti.</w:t>
      </w:r>
    </w:p>
    <w:p w14:paraId="19BF01B1" w14:textId="77777777" w:rsidR="001A6CD2" w:rsidRPr="0098684D" w:rsidRDefault="00EF5695" w:rsidP="001A6CD2">
      <w:pPr>
        <w:pStyle w:val="CommaArticolo"/>
        <w:numPr>
          <w:ilvl w:val="0"/>
          <w:numId w:val="15"/>
        </w:numPr>
        <w:spacing w:after="60"/>
        <w:rPr>
          <w:rFonts w:asciiTheme="minorHAnsi" w:hAnsiTheme="minorHAnsi"/>
        </w:rPr>
      </w:pPr>
      <w:r w:rsidRPr="0098684D">
        <w:rPr>
          <w:rFonts w:asciiTheme="minorHAnsi" w:hAnsiTheme="minorHAnsi"/>
        </w:rPr>
        <w:t>La data di effettiva attivazione dei servizi di conservazione dei documenti informatici verrà definita secondo quanto stabilito dai referenti e responsabili di riferimento dei due enti</w:t>
      </w:r>
      <w:r w:rsidR="00EC656C">
        <w:rPr>
          <w:rFonts w:asciiTheme="minorHAnsi" w:hAnsiTheme="minorHAnsi"/>
        </w:rPr>
        <w:t>.</w:t>
      </w:r>
    </w:p>
    <w:p w14:paraId="4FB09700" w14:textId="77777777" w:rsidR="008A68CA" w:rsidRDefault="00BF5E47" w:rsidP="004C5CCA">
      <w:pPr>
        <w:pStyle w:val="CommaArticolo"/>
        <w:numPr>
          <w:ilvl w:val="0"/>
          <w:numId w:val="15"/>
        </w:numPr>
        <w:spacing w:after="60"/>
        <w:rPr>
          <w:rFonts w:asciiTheme="minorHAnsi" w:hAnsiTheme="minorHAnsi"/>
        </w:rPr>
      </w:pPr>
      <w:r w:rsidRPr="00327906">
        <w:rPr>
          <w:rFonts w:asciiTheme="minorHAnsi" w:hAnsiTheme="minorHAnsi"/>
        </w:rPr>
        <w:t xml:space="preserve">Tre mesi prima della scadenza della convenzione gli Enti sottoscrittori (Produttore e Conservatore) </w:t>
      </w:r>
      <w:r w:rsidR="00F33456" w:rsidRPr="00327906">
        <w:rPr>
          <w:rFonts w:asciiTheme="minorHAnsi" w:hAnsiTheme="minorHAnsi"/>
        </w:rPr>
        <w:t>si impegnano a</w:t>
      </w:r>
      <w:r w:rsidRPr="00327906">
        <w:rPr>
          <w:rFonts w:asciiTheme="minorHAnsi" w:hAnsiTheme="minorHAnsi"/>
        </w:rPr>
        <w:t xml:space="preserve"> ridefinire la disciplina dell’art. 7 (oneri a carico delle parti, garanzie) per l’anno successivo</w:t>
      </w:r>
      <w:r w:rsidR="008A68CA">
        <w:rPr>
          <w:rFonts w:asciiTheme="minorHAnsi" w:hAnsiTheme="minorHAnsi"/>
        </w:rPr>
        <w:t>.</w:t>
      </w:r>
    </w:p>
    <w:p w14:paraId="449DC194" w14:textId="77777777" w:rsidR="004E7289" w:rsidRDefault="004E7289" w:rsidP="001A6CD2">
      <w:pPr>
        <w:pStyle w:val="Articolo-Numero"/>
        <w:spacing w:after="60"/>
        <w:jc w:val="center"/>
        <w:rPr>
          <w:rFonts w:asciiTheme="minorHAnsi" w:hAnsiTheme="minorHAnsi"/>
        </w:rPr>
      </w:pPr>
    </w:p>
    <w:p w14:paraId="731817CA" w14:textId="77777777" w:rsidR="00B74201" w:rsidRPr="0098684D" w:rsidRDefault="00B74201" w:rsidP="001A6CD2">
      <w:pPr>
        <w:pStyle w:val="Articolo-Numero"/>
        <w:spacing w:after="60"/>
        <w:jc w:val="center"/>
        <w:rPr>
          <w:rFonts w:asciiTheme="minorHAnsi" w:hAnsiTheme="minorHAnsi"/>
        </w:rPr>
      </w:pPr>
      <w:r w:rsidRPr="0098684D">
        <w:rPr>
          <w:rFonts w:asciiTheme="minorHAnsi" w:hAnsiTheme="minorHAnsi"/>
        </w:rPr>
        <w:t>Art. 1</w:t>
      </w:r>
      <w:r w:rsidR="00E769E3" w:rsidRPr="0098684D">
        <w:rPr>
          <w:rFonts w:asciiTheme="minorHAnsi" w:hAnsiTheme="minorHAnsi"/>
        </w:rPr>
        <w:t>0</w:t>
      </w:r>
    </w:p>
    <w:p w14:paraId="7E559617" w14:textId="77777777" w:rsidR="00B74201" w:rsidRPr="0098684D" w:rsidRDefault="00B74201" w:rsidP="001A6CD2">
      <w:pPr>
        <w:pStyle w:val="RubricaArticolo"/>
        <w:spacing w:after="60"/>
        <w:jc w:val="center"/>
        <w:rPr>
          <w:rFonts w:asciiTheme="minorHAnsi" w:hAnsiTheme="minorHAnsi"/>
        </w:rPr>
      </w:pPr>
      <w:r w:rsidRPr="0098684D">
        <w:rPr>
          <w:rFonts w:asciiTheme="minorHAnsi" w:hAnsiTheme="minorHAnsi"/>
        </w:rPr>
        <w:t>(Modalità di restituzione degli archivi)</w:t>
      </w:r>
    </w:p>
    <w:p w14:paraId="346BFE58" w14:textId="77777777" w:rsidR="009F26BC" w:rsidRPr="0098684D" w:rsidRDefault="00E769E3" w:rsidP="001A6CD2">
      <w:pPr>
        <w:pStyle w:val="CommaArticolo"/>
        <w:numPr>
          <w:ilvl w:val="0"/>
          <w:numId w:val="0"/>
        </w:numPr>
        <w:spacing w:after="60"/>
        <w:rPr>
          <w:rFonts w:asciiTheme="minorHAnsi" w:hAnsiTheme="minorHAnsi"/>
        </w:rPr>
      </w:pPr>
      <w:r w:rsidRPr="0098684D">
        <w:rPr>
          <w:rFonts w:asciiTheme="minorHAnsi" w:hAnsiTheme="minorHAnsi"/>
        </w:rPr>
        <w:t>Al termine della durata</w:t>
      </w:r>
      <w:r w:rsidR="00B74201" w:rsidRPr="0098684D">
        <w:rPr>
          <w:rFonts w:asciiTheme="minorHAnsi" w:hAnsiTheme="minorHAnsi"/>
        </w:rPr>
        <w:t xml:space="preserve"> della presente Convenzione, tutti i documenti dell’Ente produttore depositati e tutte le prove dei processi di conservazione verranno restituiti all'Ente Produttore </w:t>
      </w:r>
      <w:r w:rsidR="002812EE" w:rsidRPr="0098684D">
        <w:rPr>
          <w:rFonts w:asciiTheme="minorHAnsi" w:hAnsiTheme="minorHAnsi"/>
        </w:rPr>
        <w:t>secondo le modalità previste nel disciplinare tecnico</w:t>
      </w:r>
      <w:r w:rsidRPr="0098684D">
        <w:rPr>
          <w:rFonts w:asciiTheme="minorHAnsi" w:hAnsiTheme="minorHAnsi"/>
        </w:rPr>
        <w:t>, unitamente a</w:t>
      </w:r>
      <w:r w:rsidR="00B74201" w:rsidRPr="0098684D">
        <w:rPr>
          <w:rFonts w:asciiTheme="minorHAnsi" w:hAnsiTheme="minorHAnsi"/>
        </w:rPr>
        <w:t xml:space="preserve">lla documentazione indicante le specifiche tecniche degli archivi conservati così come del sistema di conservazione, al fine di agevolare il trasferimento degli stessi su diverso </w:t>
      </w:r>
      <w:r w:rsidR="0082194F" w:rsidRPr="0098684D">
        <w:rPr>
          <w:rFonts w:asciiTheme="minorHAnsi" w:hAnsiTheme="minorHAnsi"/>
        </w:rPr>
        <w:t>sistema di conservazione</w:t>
      </w:r>
      <w:r w:rsidR="00B74201" w:rsidRPr="0098684D">
        <w:rPr>
          <w:rFonts w:asciiTheme="minorHAnsi" w:hAnsiTheme="minorHAnsi"/>
        </w:rPr>
        <w:t>.</w:t>
      </w:r>
    </w:p>
    <w:p w14:paraId="2E0957E7" w14:textId="77777777" w:rsidR="00C3028F" w:rsidRDefault="00C3028F" w:rsidP="00C3028F">
      <w:pPr>
        <w:pStyle w:val="CommaArticolo"/>
        <w:numPr>
          <w:ilvl w:val="0"/>
          <w:numId w:val="0"/>
        </w:numPr>
        <w:spacing w:after="60"/>
        <w:rPr>
          <w:rFonts w:asciiTheme="minorHAnsi" w:hAnsiTheme="minorHAnsi"/>
        </w:rPr>
      </w:pPr>
    </w:p>
    <w:p w14:paraId="377DFBE8" w14:textId="77777777" w:rsidR="007C7207" w:rsidRPr="00F570F8" w:rsidRDefault="007C7207" w:rsidP="005D49F8">
      <w:pPr>
        <w:pStyle w:val="CommaArticolo"/>
        <w:numPr>
          <w:ilvl w:val="0"/>
          <w:numId w:val="0"/>
        </w:numPr>
        <w:spacing w:after="60"/>
        <w:rPr>
          <w:rFonts w:asciiTheme="minorHAnsi" w:hAnsiTheme="minorHAnsi"/>
        </w:rPr>
      </w:pPr>
    </w:p>
    <w:p w14:paraId="7735B597" w14:textId="77777777" w:rsidR="00C3028F" w:rsidRPr="0098684D" w:rsidRDefault="00D146C1" w:rsidP="00C3028F">
      <w:pPr>
        <w:pStyle w:val="CommaArticolo"/>
        <w:numPr>
          <w:ilvl w:val="0"/>
          <w:numId w:val="0"/>
        </w:numPr>
        <w:spacing w:after="60"/>
        <w:rPr>
          <w:rFonts w:asciiTheme="minorHAnsi" w:hAnsiTheme="minorHAnsi"/>
        </w:rPr>
      </w:pPr>
      <w:r w:rsidRPr="0098684D">
        <w:rPr>
          <w:rFonts w:asciiTheme="minorHAnsi" w:hAnsiTheme="minorHAnsi"/>
        </w:rPr>
        <w:t xml:space="preserve">Scritto con mezzi elettronici e redatto nella forma di scrittura privata informatica nel rispetto della </w:t>
      </w:r>
      <w:r w:rsidRPr="00757572">
        <w:rPr>
          <w:rFonts w:asciiTheme="minorHAnsi" w:hAnsiTheme="minorHAnsi"/>
        </w:rPr>
        <w:t xml:space="preserve">disciplina di cui </w:t>
      </w:r>
      <w:r w:rsidR="002F3927" w:rsidRPr="00757572">
        <w:rPr>
          <w:rFonts w:asciiTheme="minorHAnsi" w:hAnsiTheme="minorHAnsi"/>
        </w:rPr>
        <w:t>all’art.32</w:t>
      </w:r>
      <w:r w:rsidRPr="00757572">
        <w:rPr>
          <w:rFonts w:asciiTheme="minorHAnsi" w:hAnsiTheme="minorHAnsi"/>
        </w:rPr>
        <w:t xml:space="preserve"> comma 1</w:t>
      </w:r>
      <w:r w:rsidR="002F3927" w:rsidRPr="00757572">
        <w:rPr>
          <w:rFonts w:asciiTheme="minorHAnsi" w:hAnsiTheme="minorHAnsi"/>
        </w:rPr>
        <w:t>4</w:t>
      </w:r>
      <w:r w:rsidRPr="00757572">
        <w:rPr>
          <w:rFonts w:asciiTheme="minorHAnsi" w:hAnsiTheme="minorHAnsi"/>
        </w:rPr>
        <w:t xml:space="preserve"> del D.Lgs.vo </w:t>
      </w:r>
      <w:r w:rsidR="002F3927" w:rsidRPr="00757572">
        <w:rPr>
          <w:rFonts w:asciiTheme="minorHAnsi" w:hAnsiTheme="minorHAnsi"/>
        </w:rPr>
        <w:t>18</w:t>
      </w:r>
      <w:r w:rsidRPr="00757572">
        <w:rPr>
          <w:rFonts w:asciiTheme="minorHAnsi" w:hAnsiTheme="minorHAnsi"/>
        </w:rPr>
        <w:t xml:space="preserve"> aprile 20</w:t>
      </w:r>
      <w:r w:rsidR="002F3927" w:rsidRPr="00757572">
        <w:rPr>
          <w:rFonts w:asciiTheme="minorHAnsi" w:hAnsiTheme="minorHAnsi"/>
        </w:rPr>
        <w:t>1</w:t>
      </w:r>
      <w:r w:rsidRPr="00757572">
        <w:rPr>
          <w:rFonts w:asciiTheme="minorHAnsi" w:hAnsiTheme="minorHAnsi"/>
        </w:rPr>
        <w:t xml:space="preserve">6 n. </w:t>
      </w:r>
      <w:r w:rsidR="002F3927" w:rsidRPr="00757572">
        <w:rPr>
          <w:rFonts w:asciiTheme="minorHAnsi" w:hAnsiTheme="minorHAnsi"/>
        </w:rPr>
        <w:t>50</w:t>
      </w:r>
      <w:r w:rsidRPr="00757572">
        <w:rPr>
          <w:rFonts w:asciiTheme="minorHAnsi" w:hAnsiTheme="minorHAnsi"/>
        </w:rPr>
        <w:t>, viene sottoscritto dalle parti</w:t>
      </w:r>
      <w:r w:rsidRPr="0098684D">
        <w:rPr>
          <w:rFonts w:asciiTheme="minorHAnsi" w:hAnsiTheme="minorHAnsi"/>
        </w:rPr>
        <w:t xml:space="preserve"> mediante dispositivo di firma digitale, previa verifica della validità dei certificati di firma.</w:t>
      </w:r>
    </w:p>
    <w:p w14:paraId="6284588A" w14:textId="77777777" w:rsidR="00C3028F" w:rsidRDefault="00C3028F" w:rsidP="00C3028F">
      <w:pPr>
        <w:pStyle w:val="CommaArticolo"/>
        <w:numPr>
          <w:ilvl w:val="0"/>
          <w:numId w:val="0"/>
        </w:numPr>
        <w:spacing w:after="60"/>
        <w:rPr>
          <w:rFonts w:asciiTheme="minorHAnsi" w:hAnsiTheme="minorHAnsi"/>
        </w:rPr>
      </w:pPr>
    </w:p>
    <w:p w14:paraId="0A459B8D" w14:textId="77777777" w:rsidR="004110A3" w:rsidRPr="0098684D" w:rsidRDefault="004110A3" w:rsidP="00C3028F">
      <w:pPr>
        <w:pStyle w:val="CommaArticolo"/>
        <w:numPr>
          <w:ilvl w:val="0"/>
          <w:numId w:val="0"/>
        </w:numPr>
        <w:spacing w:after="60"/>
        <w:rPr>
          <w:rFonts w:asciiTheme="minorHAnsi" w:hAnsiTheme="minorHAnsi"/>
        </w:rPr>
      </w:pPr>
    </w:p>
    <w:p w14:paraId="2B6D158A" w14:textId="77777777" w:rsidR="00A331F3" w:rsidRPr="00A331F3" w:rsidRDefault="00A331F3" w:rsidP="00A331F3">
      <w:pPr>
        <w:spacing w:after="0"/>
        <w:jc w:val="both"/>
        <w:rPr>
          <w:rFonts w:asciiTheme="minorHAnsi" w:hAnsiTheme="minorHAnsi" w:cstheme="minorHAnsi"/>
        </w:rPr>
      </w:pPr>
      <w:r w:rsidRPr="00A331F3">
        <w:rPr>
          <w:rFonts w:asciiTheme="minorHAnsi" w:hAnsiTheme="minorHAnsi" w:cstheme="minorHAnsi"/>
          <w:b/>
        </w:rPr>
        <w:t xml:space="preserve">                    </w:t>
      </w:r>
      <w:r>
        <w:rPr>
          <w:rFonts w:asciiTheme="minorHAnsi" w:hAnsiTheme="minorHAnsi" w:cstheme="minorHAnsi"/>
          <w:b/>
        </w:rPr>
        <w:tab/>
      </w:r>
      <w:r w:rsidRPr="00A331F3">
        <w:rPr>
          <w:rFonts w:asciiTheme="minorHAnsi" w:hAnsiTheme="minorHAnsi" w:cstheme="minorHAnsi"/>
        </w:rPr>
        <w:t xml:space="preserve">      REGIONE MARCHE </w:t>
      </w:r>
      <w:r w:rsidRPr="00A331F3">
        <w:rPr>
          <w:rFonts w:asciiTheme="minorHAnsi" w:hAnsiTheme="minorHAnsi" w:cstheme="minorHAnsi"/>
        </w:rPr>
        <w:tab/>
      </w:r>
      <w:r w:rsidRPr="00A331F3">
        <w:rPr>
          <w:rFonts w:asciiTheme="minorHAnsi" w:hAnsiTheme="minorHAnsi" w:cstheme="minorHAnsi"/>
        </w:rPr>
        <w:tab/>
      </w:r>
      <w:r w:rsidRPr="00A331F3">
        <w:rPr>
          <w:rFonts w:asciiTheme="minorHAnsi" w:hAnsiTheme="minorHAnsi" w:cstheme="minorHAnsi"/>
        </w:rPr>
        <w:tab/>
        <w:t xml:space="preserve">                          </w:t>
      </w:r>
      <w:r w:rsidRPr="00053A91">
        <w:rPr>
          <w:rFonts w:asciiTheme="minorHAnsi" w:hAnsiTheme="minorHAnsi" w:cstheme="minorHAnsi"/>
          <w:highlight w:val="yellow"/>
        </w:rPr>
        <w:t>ENTE PRODUTTORE</w:t>
      </w:r>
    </w:p>
    <w:p w14:paraId="12E01425" w14:textId="77777777" w:rsidR="00A331F3" w:rsidRPr="00A331F3" w:rsidRDefault="00A331F3" w:rsidP="00A331F3">
      <w:pPr>
        <w:spacing w:after="0"/>
        <w:ind w:left="1068"/>
        <w:jc w:val="both"/>
        <w:rPr>
          <w:rFonts w:asciiTheme="minorHAnsi" w:hAnsiTheme="minorHAnsi" w:cstheme="minorHAnsi"/>
        </w:rPr>
      </w:pPr>
      <w:r w:rsidRPr="00A331F3">
        <w:rPr>
          <w:rFonts w:asciiTheme="minorHAnsi" w:hAnsiTheme="minorHAnsi" w:cstheme="minorHAnsi"/>
        </w:rPr>
        <w:tab/>
        <w:t xml:space="preserve">        Giunta Regionale </w:t>
      </w:r>
      <w:r w:rsidRPr="00A331F3">
        <w:rPr>
          <w:rFonts w:asciiTheme="minorHAnsi" w:hAnsiTheme="minorHAnsi" w:cstheme="minorHAnsi"/>
        </w:rPr>
        <w:tab/>
      </w:r>
      <w:r w:rsidRPr="00A331F3">
        <w:rPr>
          <w:rFonts w:asciiTheme="minorHAnsi" w:hAnsiTheme="minorHAnsi" w:cstheme="minorHAnsi"/>
        </w:rPr>
        <w:tab/>
        <w:t xml:space="preserve">              </w:t>
      </w:r>
      <w:r w:rsidRPr="00A331F3">
        <w:rPr>
          <w:rFonts w:asciiTheme="minorHAnsi" w:hAnsiTheme="minorHAnsi" w:cstheme="minorHAnsi"/>
        </w:rPr>
        <w:tab/>
        <w:t xml:space="preserve">           </w:t>
      </w:r>
      <w:r w:rsidRPr="00A331F3">
        <w:rPr>
          <w:rFonts w:asciiTheme="minorHAnsi" w:hAnsiTheme="minorHAnsi" w:cstheme="minorHAnsi"/>
        </w:rPr>
        <w:tab/>
      </w:r>
      <w:r w:rsidRPr="00A331F3">
        <w:rPr>
          <w:rFonts w:asciiTheme="minorHAnsi" w:hAnsiTheme="minorHAnsi" w:cstheme="minorHAnsi"/>
        </w:rPr>
        <w:tab/>
        <w:t xml:space="preserve">      </w:t>
      </w:r>
      <w:r w:rsidR="00053A91" w:rsidRPr="00053A91">
        <w:rPr>
          <w:rFonts w:asciiTheme="minorHAnsi" w:hAnsiTheme="minorHAnsi" w:cstheme="minorHAnsi"/>
          <w:highlight w:val="yellow"/>
        </w:rPr>
        <w:t>Struttura</w:t>
      </w:r>
      <w:r w:rsidRPr="00A331F3">
        <w:rPr>
          <w:rFonts w:asciiTheme="minorHAnsi" w:hAnsiTheme="minorHAnsi" w:cstheme="minorHAnsi"/>
        </w:rPr>
        <w:t xml:space="preserve"> </w:t>
      </w:r>
    </w:p>
    <w:p w14:paraId="39718E15" w14:textId="77777777" w:rsidR="00A331F3" w:rsidRPr="00A331F3" w:rsidRDefault="00A331F3" w:rsidP="00A331F3">
      <w:pPr>
        <w:spacing w:after="0"/>
        <w:jc w:val="both"/>
        <w:rPr>
          <w:rFonts w:asciiTheme="minorHAnsi" w:hAnsiTheme="minorHAnsi" w:cstheme="minorHAnsi"/>
        </w:rPr>
      </w:pPr>
      <w:r w:rsidRPr="00A331F3">
        <w:rPr>
          <w:rFonts w:asciiTheme="minorHAnsi" w:hAnsiTheme="minorHAnsi" w:cstheme="minorHAnsi"/>
        </w:rPr>
        <w:t xml:space="preserve">   </w:t>
      </w:r>
      <w:r w:rsidRPr="00A331F3">
        <w:rPr>
          <w:rFonts w:asciiTheme="minorHAnsi" w:hAnsiTheme="minorHAnsi" w:cstheme="minorHAnsi"/>
        </w:rPr>
        <w:tab/>
        <w:t xml:space="preserve">Il Dirigente P.F. Informatica e Crescita Digitale </w:t>
      </w:r>
      <w:r w:rsidRPr="00A331F3">
        <w:rPr>
          <w:rFonts w:asciiTheme="minorHAnsi" w:hAnsiTheme="minorHAnsi" w:cstheme="minorHAnsi"/>
        </w:rPr>
        <w:tab/>
      </w:r>
      <w:r w:rsidRPr="00A331F3">
        <w:rPr>
          <w:rFonts w:asciiTheme="minorHAnsi" w:hAnsiTheme="minorHAnsi" w:cstheme="minorHAnsi"/>
        </w:rPr>
        <w:tab/>
      </w:r>
      <w:r w:rsidRPr="00A331F3">
        <w:rPr>
          <w:rFonts w:asciiTheme="minorHAnsi" w:hAnsiTheme="minorHAnsi" w:cstheme="minorHAnsi"/>
        </w:rPr>
        <w:tab/>
        <w:t xml:space="preserve">     </w:t>
      </w:r>
      <w:r w:rsidRPr="00053A91">
        <w:rPr>
          <w:rFonts w:asciiTheme="minorHAnsi" w:hAnsiTheme="minorHAnsi" w:cstheme="minorHAnsi"/>
          <w:highlight w:val="yellow"/>
        </w:rPr>
        <w:t>Firmatario</w:t>
      </w:r>
      <w:r w:rsidRPr="00A331F3">
        <w:rPr>
          <w:rFonts w:asciiTheme="minorHAnsi" w:hAnsiTheme="minorHAnsi" w:cstheme="minorHAnsi"/>
        </w:rPr>
        <w:tab/>
      </w:r>
      <w:r w:rsidRPr="00A331F3">
        <w:rPr>
          <w:rFonts w:asciiTheme="minorHAnsi" w:hAnsiTheme="minorHAnsi" w:cstheme="minorHAnsi"/>
        </w:rPr>
        <w:tab/>
      </w:r>
    </w:p>
    <w:p w14:paraId="54648FC6" w14:textId="77777777" w:rsidR="00A331F3" w:rsidRPr="00A331F3" w:rsidRDefault="00A331F3" w:rsidP="00A331F3">
      <w:pPr>
        <w:spacing w:after="0"/>
        <w:jc w:val="both"/>
        <w:rPr>
          <w:rFonts w:asciiTheme="minorHAnsi" w:hAnsiTheme="minorHAnsi" w:cstheme="minorHAnsi"/>
          <w:i/>
        </w:rPr>
      </w:pPr>
      <w:r w:rsidRPr="00A331F3">
        <w:rPr>
          <w:rFonts w:asciiTheme="minorHAnsi" w:hAnsiTheme="minorHAnsi" w:cstheme="minorHAnsi"/>
        </w:rPr>
        <w:t xml:space="preserve">                </w:t>
      </w:r>
      <w:r w:rsidRPr="00A331F3">
        <w:rPr>
          <w:rFonts w:asciiTheme="minorHAnsi" w:hAnsiTheme="minorHAnsi" w:cstheme="minorHAnsi"/>
        </w:rPr>
        <w:tab/>
        <w:t xml:space="preserve">Dott.ssa Serenella CAROTA </w:t>
      </w:r>
    </w:p>
    <w:p w14:paraId="30EC7818" w14:textId="77777777" w:rsidR="00DE2701" w:rsidRPr="000E551E" w:rsidRDefault="00DE2701" w:rsidP="00A331F3">
      <w:pPr>
        <w:pStyle w:val="CommaArticolo"/>
        <w:numPr>
          <w:ilvl w:val="0"/>
          <w:numId w:val="0"/>
        </w:numPr>
        <w:spacing w:after="60"/>
        <w:ind w:left="360" w:hanging="360"/>
        <w:rPr>
          <w:rFonts w:asciiTheme="minorHAnsi" w:hAnsiTheme="minorHAnsi"/>
        </w:rPr>
      </w:pPr>
    </w:p>
    <w:sectPr w:rsidR="00DE2701" w:rsidRPr="000E551E" w:rsidSect="00BA7F4E">
      <w:footerReference w:type="default" r:id="rId10"/>
      <w:pgSz w:w="11906" w:h="16838"/>
      <w:pgMar w:top="1417" w:right="707"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61539" w14:textId="77777777" w:rsidR="000B0759" w:rsidRDefault="000B0759" w:rsidP="006D5F3B">
      <w:pPr>
        <w:spacing w:after="0"/>
      </w:pPr>
      <w:r>
        <w:separator/>
      </w:r>
    </w:p>
  </w:endnote>
  <w:endnote w:type="continuationSeparator" w:id="0">
    <w:p w14:paraId="2290AC21" w14:textId="77777777" w:rsidR="000B0759" w:rsidRDefault="000B0759" w:rsidP="006D5F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7">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6200338"/>
      <w:docPartObj>
        <w:docPartGallery w:val="Page Numbers (Bottom of Page)"/>
        <w:docPartUnique/>
      </w:docPartObj>
    </w:sdtPr>
    <w:sdtEndPr/>
    <w:sdtContent>
      <w:p w14:paraId="5B1364CA" w14:textId="77777777" w:rsidR="008169C1" w:rsidRDefault="008169C1">
        <w:pPr>
          <w:pStyle w:val="Pidipagina"/>
          <w:jc w:val="right"/>
        </w:pPr>
        <w:r>
          <w:fldChar w:fldCharType="begin"/>
        </w:r>
        <w:r>
          <w:instrText>PAGE   \* MERGEFORMAT</w:instrText>
        </w:r>
        <w:r>
          <w:fldChar w:fldCharType="separate"/>
        </w:r>
        <w:r w:rsidR="000C5C4D">
          <w:rPr>
            <w:noProof/>
          </w:rPr>
          <w:t>2</w:t>
        </w:r>
        <w:r>
          <w:fldChar w:fldCharType="end"/>
        </w:r>
      </w:p>
    </w:sdtContent>
  </w:sdt>
  <w:p w14:paraId="120E88F4" w14:textId="77777777" w:rsidR="008169C1" w:rsidRDefault="008169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81066" w14:textId="77777777" w:rsidR="000B0759" w:rsidRDefault="000B0759" w:rsidP="006D5F3B">
      <w:pPr>
        <w:spacing w:after="0"/>
      </w:pPr>
      <w:r>
        <w:separator/>
      </w:r>
    </w:p>
  </w:footnote>
  <w:footnote w:type="continuationSeparator" w:id="0">
    <w:p w14:paraId="31D5ADA0" w14:textId="77777777" w:rsidR="000B0759" w:rsidRDefault="000B0759" w:rsidP="006D5F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85398"/>
    <w:multiLevelType w:val="hybridMultilevel"/>
    <w:tmpl w:val="5412C4FA"/>
    <w:lvl w:ilvl="0" w:tplc="06F8A09E">
      <w:start w:val="1"/>
      <w:numFmt w:val="bullet"/>
      <w:lvlText w:val="-"/>
      <w:lvlJc w:val="left"/>
      <w:pPr>
        <w:tabs>
          <w:tab w:val="num" w:pos="644"/>
        </w:tabs>
        <w:ind w:left="644" w:hanging="360"/>
      </w:pPr>
      <w:rPr>
        <w:rFonts w:ascii="Cambria" w:hAnsi="Cambria" w:cs="Cambria" w:hint="default"/>
      </w:rPr>
    </w:lvl>
    <w:lvl w:ilvl="1" w:tplc="1CD8F842">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0EA87A25"/>
    <w:multiLevelType w:val="hybridMultilevel"/>
    <w:tmpl w:val="2F9E0E20"/>
    <w:lvl w:ilvl="0" w:tplc="01E61C4E">
      <w:start w:val="1"/>
      <w:numFmt w:val="decimal"/>
      <w:pStyle w:val="CommaArticolo"/>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834F51"/>
    <w:multiLevelType w:val="hybridMultilevel"/>
    <w:tmpl w:val="514ADE26"/>
    <w:lvl w:ilvl="0" w:tplc="0410000F">
      <w:start w:val="1"/>
      <w:numFmt w:val="decimal"/>
      <w:lvlText w:val="%1."/>
      <w:lvlJc w:val="left"/>
      <w:pPr>
        <w:ind w:left="720" w:hanging="360"/>
      </w:pPr>
      <w:rPr>
        <w:rFonts w:hint="default"/>
      </w:rPr>
    </w:lvl>
    <w:lvl w:ilvl="1" w:tplc="EEB2ECAE">
      <w:start w:val="1"/>
      <w:numFmt w:val="lowerLetter"/>
      <w:pStyle w:val="LetteraComma"/>
      <w:lvlText w:val="%2."/>
      <w:lvlJc w:val="left"/>
      <w:pPr>
        <w:ind w:left="1353"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E71846"/>
    <w:multiLevelType w:val="hybridMultilevel"/>
    <w:tmpl w:val="B5FC0D56"/>
    <w:lvl w:ilvl="0" w:tplc="3AF05A32">
      <w:start w:val="4"/>
      <w:numFmt w:val="bullet"/>
      <w:lvlText w:val="-"/>
      <w:lvlJc w:val="left"/>
      <w:pPr>
        <w:ind w:left="720" w:hanging="360"/>
      </w:pPr>
      <w:rPr>
        <w:rFonts w:ascii="Arial" w:eastAsia="7" w:hAnsi="Arial" w:cs="Arial"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B15C74"/>
    <w:multiLevelType w:val="hybridMultilevel"/>
    <w:tmpl w:val="4404B20C"/>
    <w:lvl w:ilvl="0" w:tplc="3AF05A32">
      <w:start w:val="4"/>
      <w:numFmt w:val="bullet"/>
      <w:lvlText w:val="-"/>
      <w:lvlJc w:val="left"/>
      <w:pPr>
        <w:ind w:left="360" w:hanging="360"/>
      </w:pPr>
      <w:rPr>
        <w:rFonts w:ascii="Arial" w:eastAsia="7" w:hAnsi="Arial" w:cs="Arial"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032844"/>
    <w:multiLevelType w:val="hybridMultilevel"/>
    <w:tmpl w:val="BC9C22D2"/>
    <w:lvl w:ilvl="0" w:tplc="92E02BCC">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17F5580"/>
    <w:multiLevelType w:val="hybridMultilevel"/>
    <w:tmpl w:val="C9FC5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612E9E"/>
    <w:multiLevelType w:val="hybridMultilevel"/>
    <w:tmpl w:val="12F82ED6"/>
    <w:lvl w:ilvl="0" w:tplc="A0928B62">
      <w:start w:val="1"/>
      <w:numFmt w:val="decimal"/>
      <w:lvlText w:val="%1."/>
      <w:lvlJc w:val="left"/>
      <w:pPr>
        <w:tabs>
          <w:tab w:val="num" w:pos="720"/>
        </w:tabs>
        <w:ind w:left="720" w:hanging="360"/>
      </w:pPr>
      <w:rPr>
        <w:b/>
        <w:bCs/>
      </w:rPr>
    </w:lvl>
    <w:lvl w:ilvl="1" w:tplc="6EEA666C">
      <w:start w:val="6"/>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44FD5719"/>
    <w:multiLevelType w:val="hybridMultilevel"/>
    <w:tmpl w:val="3300F6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C317CD"/>
    <w:multiLevelType w:val="hybridMultilevel"/>
    <w:tmpl w:val="B072A5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53900D7"/>
    <w:multiLevelType w:val="hybridMultilevel"/>
    <w:tmpl w:val="C136B6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F055285"/>
    <w:multiLevelType w:val="hybridMultilevel"/>
    <w:tmpl w:val="D96CAA3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F1B3ADC"/>
    <w:multiLevelType w:val="hybridMultilevel"/>
    <w:tmpl w:val="AFCCC578"/>
    <w:lvl w:ilvl="0" w:tplc="D190158C">
      <w:start w:val="10"/>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532518B"/>
    <w:multiLevelType w:val="multilevel"/>
    <w:tmpl w:val="49C0CF34"/>
    <w:lvl w:ilvl="0">
      <w:start w:val="1"/>
      <w:numFmt w:val="decimal"/>
      <w:pStyle w:val="Titolo1"/>
      <w:lvlText w:val="%1"/>
      <w:lvlJc w:val="left"/>
      <w:pPr>
        <w:tabs>
          <w:tab w:val="num" w:pos="432"/>
        </w:tabs>
        <w:ind w:left="432" w:hanging="432"/>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pStyle w:val="Titolo3"/>
      <w:lvlText w:val="%1.%2.%3"/>
      <w:lvlJc w:val="left"/>
      <w:pPr>
        <w:tabs>
          <w:tab w:val="num" w:pos="720"/>
        </w:tabs>
        <w:ind w:left="720" w:hanging="720"/>
      </w:pPr>
      <w:rPr>
        <w:rFonts w:cs="Times New Roman" w:hint="default"/>
      </w:rPr>
    </w:lvl>
    <w:lvl w:ilvl="3">
      <w:start w:val="1"/>
      <w:numFmt w:val="decimal"/>
      <w:pStyle w:val="Titolo4"/>
      <w:lvlText w:val="%1.%2.%3.%4"/>
      <w:lvlJc w:val="left"/>
      <w:pPr>
        <w:tabs>
          <w:tab w:val="num" w:pos="5968"/>
        </w:tabs>
        <w:ind w:left="5968" w:hanging="864"/>
      </w:pPr>
      <w:rPr>
        <w:rFonts w:cs="Times New Roman" w:hint="default"/>
      </w:rPr>
    </w:lvl>
    <w:lvl w:ilvl="4">
      <w:start w:val="1"/>
      <w:numFmt w:val="decimal"/>
      <w:pStyle w:val="Titolo5"/>
      <w:lvlText w:val="%1.%2.%3.%4.%5"/>
      <w:lvlJc w:val="left"/>
      <w:pPr>
        <w:tabs>
          <w:tab w:val="num" w:pos="1008"/>
        </w:tabs>
        <w:ind w:left="1008" w:hanging="1008"/>
      </w:pPr>
      <w:rPr>
        <w:rFonts w:cs="Times New Roman" w:hint="default"/>
      </w:rPr>
    </w:lvl>
    <w:lvl w:ilvl="5">
      <w:start w:val="1"/>
      <w:numFmt w:val="decimal"/>
      <w:pStyle w:val="Titolo6"/>
      <w:lvlText w:val="%1.%2.%3.%4.%5.%6"/>
      <w:lvlJc w:val="left"/>
      <w:pPr>
        <w:tabs>
          <w:tab w:val="num" w:pos="1152"/>
        </w:tabs>
        <w:ind w:left="1152" w:hanging="1152"/>
      </w:pPr>
      <w:rPr>
        <w:rFonts w:cs="Times New Roman" w:hint="default"/>
      </w:rPr>
    </w:lvl>
    <w:lvl w:ilvl="6">
      <w:start w:val="1"/>
      <w:numFmt w:val="decimal"/>
      <w:pStyle w:val="Titolo7"/>
      <w:lvlText w:val="%1.%2.%3.%4.%5.%6.%7"/>
      <w:lvlJc w:val="left"/>
      <w:pPr>
        <w:tabs>
          <w:tab w:val="num" w:pos="1296"/>
        </w:tabs>
        <w:ind w:left="1296" w:hanging="1296"/>
      </w:pPr>
      <w:rPr>
        <w:rFonts w:cs="Times New Roman" w:hint="default"/>
      </w:rPr>
    </w:lvl>
    <w:lvl w:ilvl="7">
      <w:start w:val="1"/>
      <w:numFmt w:val="decimal"/>
      <w:pStyle w:val="Titolo8"/>
      <w:lvlText w:val="%1.%2.%3.%4.%5.%6.%7.%8"/>
      <w:lvlJc w:val="left"/>
      <w:pPr>
        <w:tabs>
          <w:tab w:val="num" w:pos="1440"/>
        </w:tabs>
        <w:ind w:left="1440" w:hanging="1440"/>
      </w:pPr>
      <w:rPr>
        <w:rFonts w:cs="Times New Roman" w:hint="default"/>
      </w:rPr>
    </w:lvl>
    <w:lvl w:ilvl="8">
      <w:start w:val="1"/>
      <w:numFmt w:val="decimal"/>
      <w:pStyle w:val="Titolo9"/>
      <w:lvlText w:val="%1.%2.%3.%4.%5.%6.%7.%8.%9"/>
      <w:lvlJc w:val="left"/>
      <w:pPr>
        <w:tabs>
          <w:tab w:val="num" w:pos="1584"/>
        </w:tabs>
        <w:ind w:left="1584" w:hanging="1584"/>
      </w:pPr>
      <w:rPr>
        <w:rFonts w:cs="Times New Roman" w:hint="default"/>
      </w:rPr>
    </w:lvl>
  </w:abstractNum>
  <w:abstractNum w:abstractNumId="14" w15:restartNumberingAfterBreak="0">
    <w:nsid w:val="764D4AF6"/>
    <w:multiLevelType w:val="hybridMultilevel"/>
    <w:tmpl w:val="711224D2"/>
    <w:lvl w:ilvl="0" w:tplc="3DDEF1F2">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B8329E0"/>
    <w:multiLevelType w:val="hybridMultilevel"/>
    <w:tmpl w:val="6ACA29A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9"/>
  </w:num>
  <w:num w:numId="5">
    <w:abstractNumId w:val="5"/>
  </w:num>
  <w:num w:numId="6">
    <w:abstractNumId w:val="15"/>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2"/>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num>
  <w:num w:numId="18">
    <w:abstractNumId w:val="11"/>
  </w:num>
  <w:num w:numId="19">
    <w:abstractNumId w:val="12"/>
  </w:num>
  <w:num w:numId="20">
    <w:abstractNumId w:val="1"/>
  </w:num>
  <w:num w:numId="21">
    <w:abstractNumId w:val="1"/>
  </w:num>
  <w:num w:numId="22">
    <w:abstractNumId w:val="1"/>
  </w:num>
  <w:num w:numId="23">
    <w:abstractNumId w:val="3"/>
  </w:num>
  <w:num w:numId="24">
    <w:abstractNumId w:val="10"/>
  </w:num>
  <w:num w:numId="25">
    <w:abstractNumId w:val="4"/>
  </w:num>
  <w:num w:numId="26">
    <w:abstractNumId w:val="1"/>
  </w:num>
  <w:num w:numId="27">
    <w:abstractNumId w:val="1"/>
  </w:num>
  <w:num w:numId="28">
    <w:abstractNumId w:val="7"/>
  </w:num>
  <w:num w:numId="29">
    <w:abstractNumId w:val="1"/>
  </w:num>
  <w:num w:numId="30">
    <w:abstractNumId w:val="13"/>
  </w:num>
  <w:num w:numId="3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3"/>
  </w:num>
  <w:num w:numId="34">
    <w:abstractNumId w:val="1"/>
  </w:num>
  <w:num w:numId="35">
    <w:abstractNumId w:val="1"/>
  </w:num>
  <w:num w:numId="36">
    <w:abstractNumId w:val="0"/>
  </w:num>
  <w:num w:numId="37">
    <w:abstractNumId w:val="6"/>
  </w:num>
  <w:num w:numId="38">
    <w:abstractNumId w:val="1"/>
  </w:num>
  <w:num w:numId="39">
    <w:abstractNumId w:val="1"/>
  </w:num>
  <w:num w:numId="40">
    <w:abstractNumId w:val="1"/>
  </w:num>
  <w:num w:numId="4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D13"/>
    <w:rsid w:val="00000040"/>
    <w:rsid w:val="000058A9"/>
    <w:rsid w:val="0001179F"/>
    <w:rsid w:val="00017011"/>
    <w:rsid w:val="0003093E"/>
    <w:rsid w:val="00035EA3"/>
    <w:rsid w:val="00043B9F"/>
    <w:rsid w:val="00053997"/>
    <w:rsid w:val="00053A91"/>
    <w:rsid w:val="00064A96"/>
    <w:rsid w:val="000808E8"/>
    <w:rsid w:val="000B0759"/>
    <w:rsid w:val="000B7779"/>
    <w:rsid w:val="000C2E1B"/>
    <w:rsid w:val="000C5C4D"/>
    <w:rsid w:val="000D0C97"/>
    <w:rsid w:val="000E0143"/>
    <w:rsid w:val="000E3523"/>
    <w:rsid w:val="000E551E"/>
    <w:rsid w:val="000F662D"/>
    <w:rsid w:val="00114E41"/>
    <w:rsid w:val="00120C24"/>
    <w:rsid w:val="001230D0"/>
    <w:rsid w:val="00133D5C"/>
    <w:rsid w:val="00141FB9"/>
    <w:rsid w:val="00160074"/>
    <w:rsid w:val="00182400"/>
    <w:rsid w:val="001825D6"/>
    <w:rsid w:val="001832B3"/>
    <w:rsid w:val="00191B3C"/>
    <w:rsid w:val="001927E9"/>
    <w:rsid w:val="00194F0B"/>
    <w:rsid w:val="001A6CD2"/>
    <w:rsid w:val="001A795E"/>
    <w:rsid w:val="001B73FA"/>
    <w:rsid w:val="001C7039"/>
    <w:rsid w:val="001D4B1B"/>
    <w:rsid w:val="001E1358"/>
    <w:rsid w:val="001F241C"/>
    <w:rsid w:val="00201963"/>
    <w:rsid w:val="00201DE6"/>
    <w:rsid w:val="00205A6B"/>
    <w:rsid w:val="00211AEF"/>
    <w:rsid w:val="0022411E"/>
    <w:rsid w:val="002408CA"/>
    <w:rsid w:val="00251C0C"/>
    <w:rsid w:val="00261408"/>
    <w:rsid w:val="0026730E"/>
    <w:rsid w:val="00270501"/>
    <w:rsid w:val="002812EE"/>
    <w:rsid w:val="0028625B"/>
    <w:rsid w:val="002B2CBC"/>
    <w:rsid w:val="002C7BF1"/>
    <w:rsid w:val="002D7136"/>
    <w:rsid w:val="002E62BF"/>
    <w:rsid w:val="002F0CC9"/>
    <w:rsid w:val="002F3927"/>
    <w:rsid w:val="002F4C66"/>
    <w:rsid w:val="002F7B00"/>
    <w:rsid w:val="002F7CB9"/>
    <w:rsid w:val="003016D2"/>
    <w:rsid w:val="0030365A"/>
    <w:rsid w:val="00304778"/>
    <w:rsid w:val="00314110"/>
    <w:rsid w:val="00327906"/>
    <w:rsid w:val="003303F4"/>
    <w:rsid w:val="00342D09"/>
    <w:rsid w:val="00345986"/>
    <w:rsid w:val="003578B9"/>
    <w:rsid w:val="003841E9"/>
    <w:rsid w:val="00385490"/>
    <w:rsid w:val="00393CC8"/>
    <w:rsid w:val="003A2226"/>
    <w:rsid w:val="003A3BDC"/>
    <w:rsid w:val="003A403D"/>
    <w:rsid w:val="003A7032"/>
    <w:rsid w:val="003C14D0"/>
    <w:rsid w:val="003C1683"/>
    <w:rsid w:val="003C2B26"/>
    <w:rsid w:val="003C7A73"/>
    <w:rsid w:val="003D526B"/>
    <w:rsid w:val="003D5530"/>
    <w:rsid w:val="003D6357"/>
    <w:rsid w:val="003E6CCB"/>
    <w:rsid w:val="003E75DA"/>
    <w:rsid w:val="003F070F"/>
    <w:rsid w:val="003F15A8"/>
    <w:rsid w:val="003F1C8A"/>
    <w:rsid w:val="003F6932"/>
    <w:rsid w:val="004110A3"/>
    <w:rsid w:val="004157C5"/>
    <w:rsid w:val="00416159"/>
    <w:rsid w:val="004222D9"/>
    <w:rsid w:val="00434462"/>
    <w:rsid w:val="00444923"/>
    <w:rsid w:val="0046254D"/>
    <w:rsid w:val="00473D13"/>
    <w:rsid w:val="00474C92"/>
    <w:rsid w:val="004752D9"/>
    <w:rsid w:val="00480B92"/>
    <w:rsid w:val="004A3BA8"/>
    <w:rsid w:val="004A7D03"/>
    <w:rsid w:val="004C5CCA"/>
    <w:rsid w:val="004D5DB1"/>
    <w:rsid w:val="004E7289"/>
    <w:rsid w:val="005200ED"/>
    <w:rsid w:val="005368ED"/>
    <w:rsid w:val="0054227C"/>
    <w:rsid w:val="00553673"/>
    <w:rsid w:val="005538A7"/>
    <w:rsid w:val="00555171"/>
    <w:rsid w:val="005619C4"/>
    <w:rsid w:val="005624A3"/>
    <w:rsid w:val="0056312F"/>
    <w:rsid w:val="0057440D"/>
    <w:rsid w:val="00581CF5"/>
    <w:rsid w:val="005821CB"/>
    <w:rsid w:val="00583F62"/>
    <w:rsid w:val="00586443"/>
    <w:rsid w:val="00590DB8"/>
    <w:rsid w:val="005A0FCF"/>
    <w:rsid w:val="005B62D8"/>
    <w:rsid w:val="005B6B44"/>
    <w:rsid w:val="005C77A7"/>
    <w:rsid w:val="005D49F8"/>
    <w:rsid w:val="005E711B"/>
    <w:rsid w:val="005F1E4E"/>
    <w:rsid w:val="00602C54"/>
    <w:rsid w:val="00614261"/>
    <w:rsid w:val="00622D6F"/>
    <w:rsid w:val="00630EC6"/>
    <w:rsid w:val="00635B3E"/>
    <w:rsid w:val="0063704F"/>
    <w:rsid w:val="006370C1"/>
    <w:rsid w:val="00641C8A"/>
    <w:rsid w:val="00655048"/>
    <w:rsid w:val="00660427"/>
    <w:rsid w:val="0066207E"/>
    <w:rsid w:val="006736D8"/>
    <w:rsid w:val="00673DC6"/>
    <w:rsid w:val="00673FD2"/>
    <w:rsid w:val="00684AFE"/>
    <w:rsid w:val="006914DB"/>
    <w:rsid w:val="006939AB"/>
    <w:rsid w:val="00695BAA"/>
    <w:rsid w:val="006A0500"/>
    <w:rsid w:val="006A3332"/>
    <w:rsid w:val="006A51BA"/>
    <w:rsid w:val="006D09A6"/>
    <w:rsid w:val="006D5F3B"/>
    <w:rsid w:val="006D7A08"/>
    <w:rsid w:val="006F5DBD"/>
    <w:rsid w:val="00702668"/>
    <w:rsid w:val="0070511F"/>
    <w:rsid w:val="00705CD6"/>
    <w:rsid w:val="00722EEE"/>
    <w:rsid w:val="007520AA"/>
    <w:rsid w:val="007546FD"/>
    <w:rsid w:val="00757572"/>
    <w:rsid w:val="00761330"/>
    <w:rsid w:val="0076769C"/>
    <w:rsid w:val="007A0F6F"/>
    <w:rsid w:val="007B01B4"/>
    <w:rsid w:val="007B47AB"/>
    <w:rsid w:val="007C26EA"/>
    <w:rsid w:val="007C625B"/>
    <w:rsid w:val="007C6D6B"/>
    <w:rsid w:val="007C7207"/>
    <w:rsid w:val="007E19CE"/>
    <w:rsid w:val="00804CD7"/>
    <w:rsid w:val="008169C1"/>
    <w:rsid w:val="0082194F"/>
    <w:rsid w:val="00834B6F"/>
    <w:rsid w:val="00835258"/>
    <w:rsid w:val="008476E4"/>
    <w:rsid w:val="00851195"/>
    <w:rsid w:val="00865320"/>
    <w:rsid w:val="00873252"/>
    <w:rsid w:val="00884A25"/>
    <w:rsid w:val="00887882"/>
    <w:rsid w:val="00890038"/>
    <w:rsid w:val="0089097F"/>
    <w:rsid w:val="008A44BC"/>
    <w:rsid w:val="008A4A86"/>
    <w:rsid w:val="008A64EB"/>
    <w:rsid w:val="008A68CA"/>
    <w:rsid w:val="008B44F1"/>
    <w:rsid w:val="008B5436"/>
    <w:rsid w:val="008B5CC8"/>
    <w:rsid w:val="008B7054"/>
    <w:rsid w:val="008D62B7"/>
    <w:rsid w:val="008E504F"/>
    <w:rsid w:val="009170DC"/>
    <w:rsid w:val="00923060"/>
    <w:rsid w:val="0093433F"/>
    <w:rsid w:val="009350C9"/>
    <w:rsid w:val="00936E33"/>
    <w:rsid w:val="009502D2"/>
    <w:rsid w:val="009779BB"/>
    <w:rsid w:val="0098684D"/>
    <w:rsid w:val="00993D22"/>
    <w:rsid w:val="009A2182"/>
    <w:rsid w:val="009A3C1E"/>
    <w:rsid w:val="009B54F7"/>
    <w:rsid w:val="009C000C"/>
    <w:rsid w:val="009C1331"/>
    <w:rsid w:val="009D740D"/>
    <w:rsid w:val="009E3E90"/>
    <w:rsid w:val="009E66D9"/>
    <w:rsid w:val="009F26BC"/>
    <w:rsid w:val="00A06E66"/>
    <w:rsid w:val="00A10FBC"/>
    <w:rsid w:val="00A135D8"/>
    <w:rsid w:val="00A25E2D"/>
    <w:rsid w:val="00A27C13"/>
    <w:rsid w:val="00A331F3"/>
    <w:rsid w:val="00A528CA"/>
    <w:rsid w:val="00A814C3"/>
    <w:rsid w:val="00A85A65"/>
    <w:rsid w:val="00AB04D5"/>
    <w:rsid w:val="00AB557D"/>
    <w:rsid w:val="00AD517F"/>
    <w:rsid w:val="00AE0ECE"/>
    <w:rsid w:val="00AE483C"/>
    <w:rsid w:val="00AF28C0"/>
    <w:rsid w:val="00AF387B"/>
    <w:rsid w:val="00B10BD4"/>
    <w:rsid w:val="00B14551"/>
    <w:rsid w:val="00B21A6C"/>
    <w:rsid w:val="00B3181C"/>
    <w:rsid w:val="00B324D3"/>
    <w:rsid w:val="00B32BFE"/>
    <w:rsid w:val="00B41F5B"/>
    <w:rsid w:val="00B45FCE"/>
    <w:rsid w:val="00B5361D"/>
    <w:rsid w:val="00B631E1"/>
    <w:rsid w:val="00B65CFB"/>
    <w:rsid w:val="00B66908"/>
    <w:rsid w:val="00B74201"/>
    <w:rsid w:val="00B75A44"/>
    <w:rsid w:val="00B85840"/>
    <w:rsid w:val="00B90571"/>
    <w:rsid w:val="00B94CF1"/>
    <w:rsid w:val="00B94E56"/>
    <w:rsid w:val="00BA1F97"/>
    <w:rsid w:val="00BA7F4E"/>
    <w:rsid w:val="00BB7B3C"/>
    <w:rsid w:val="00BC2F60"/>
    <w:rsid w:val="00BC354D"/>
    <w:rsid w:val="00BD4FDE"/>
    <w:rsid w:val="00BE75F3"/>
    <w:rsid w:val="00BF5E47"/>
    <w:rsid w:val="00C07B96"/>
    <w:rsid w:val="00C22515"/>
    <w:rsid w:val="00C3028F"/>
    <w:rsid w:val="00C30C00"/>
    <w:rsid w:val="00C41304"/>
    <w:rsid w:val="00C52D02"/>
    <w:rsid w:val="00C71E08"/>
    <w:rsid w:val="00C760A8"/>
    <w:rsid w:val="00C81136"/>
    <w:rsid w:val="00C91590"/>
    <w:rsid w:val="00C9276B"/>
    <w:rsid w:val="00C94817"/>
    <w:rsid w:val="00C970F3"/>
    <w:rsid w:val="00CB2902"/>
    <w:rsid w:val="00CB789C"/>
    <w:rsid w:val="00CD1582"/>
    <w:rsid w:val="00CD54B9"/>
    <w:rsid w:val="00CE2DE7"/>
    <w:rsid w:val="00CF5D7B"/>
    <w:rsid w:val="00D0134D"/>
    <w:rsid w:val="00D039B5"/>
    <w:rsid w:val="00D04154"/>
    <w:rsid w:val="00D05420"/>
    <w:rsid w:val="00D125D5"/>
    <w:rsid w:val="00D12618"/>
    <w:rsid w:val="00D146C1"/>
    <w:rsid w:val="00D16C5B"/>
    <w:rsid w:val="00D30F7A"/>
    <w:rsid w:val="00D44831"/>
    <w:rsid w:val="00D542A5"/>
    <w:rsid w:val="00D5578D"/>
    <w:rsid w:val="00D57300"/>
    <w:rsid w:val="00D65BDA"/>
    <w:rsid w:val="00D75FAB"/>
    <w:rsid w:val="00D8591D"/>
    <w:rsid w:val="00D87468"/>
    <w:rsid w:val="00DD3BE2"/>
    <w:rsid w:val="00DE2701"/>
    <w:rsid w:val="00DE7650"/>
    <w:rsid w:val="00DF1401"/>
    <w:rsid w:val="00DF65C0"/>
    <w:rsid w:val="00E046AF"/>
    <w:rsid w:val="00E1230E"/>
    <w:rsid w:val="00E14AAE"/>
    <w:rsid w:val="00E216BB"/>
    <w:rsid w:val="00E25DD2"/>
    <w:rsid w:val="00E42905"/>
    <w:rsid w:val="00E514BA"/>
    <w:rsid w:val="00E66894"/>
    <w:rsid w:val="00E7098B"/>
    <w:rsid w:val="00E70EA7"/>
    <w:rsid w:val="00E769E3"/>
    <w:rsid w:val="00E76A72"/>
    <w:rsid w:val="00E841D3"/>
    <w:rsid w:val="00E86832"/>
    <w:rsid w:val="00EA6244"/>
    <w:rsid w:val="00EB3722"/>
    <w:rsid w:val="00EB5CC9"/>
    <w:rsid w:val="00EC095B"/>
    <w:rsid w:val="00EC1410"/>
    <w:rsid w:val="00EC3C81"/>
    <w:rsid w:val="00EC656C"/>
    <w:rsid w:val="00ED79B8"/>
    <w:rsid w:val="00EE268C"/>
    <w:rsid w:val="00EF476E"/>
    <w:rsid w:val="00EF5695"/>
    <w:rsid w:val="00EF65C9"/>
    <w:rsid w:val="00F33456"/>
    <w:rsid w:val="00F512BD"/>
    <w:rsid w:val="00F52D52"/>
    <w:rsid w:val="00F55DE5"/>
    <w:rsid w:val="00F570F8"/>
    <w:rsid w:val="00F60E0C"/>
    <w:rsid w:val="00F72ABF"/>
    <w:rsid w:val="00F95126"/>
    <w:rsid w:val="00FA21A5"/>
    <w:rsid w:val="00FA38E3"/>
    <w:rsid w:val="00FB282B"/>
    <w:rsid w:val="00FC4B01"/>
    <w:rsid w:val="00FD2406"/>
    <w:rsid w:val="00FD3AF2"/>
    <w:rsid w:val="00FD72CB"/>
    <w:rsid w:val="00FD7F6D"/>
    <w:rsid w:val="00FF50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50483F"/>
  <w15:docId w15:val="{541997B4-D6B3-4230-A4D4-783007FE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20"/>
    </w:pPr>
    <w:rPr>
      <w:sz w:val="22"/>
      <w:szCs w:val="22"/>
      <w:lang w:eastAsia="en-US"/>
    </w:rPr>
  </w:style>
  <w:style w:type="paragraph" w:styleId="Titolo1">
    <w:name w:val="heading 1"/>
    <w:aliases w:val="Titolo Capitolo,tit2"/>
    <w:basedOn w:val="Normale"/>
    <w:next w:val="Normale"/>
    <w:link w:val="Titolo1Carattere"/>
    <w:qFormat/>
    <w:rsid w:val="0098684D"/>
    <w:pPr>
      <w:keepNext/>
      <w:numPr>
        <w:numId w:val="30"/>
      </w:numPr>
      <w:spacing w:after="0"/>
      <w:jc w:val="center"/>
      <w:outlineLvl w:val="0"/>
    </w:pPr>
    <w:rPr>
      <w:rFonts w:ascii="Arial" w:eastAsia="Times New Roman" w:hAnsi="Arial" w:cs="Arial"/>
      <w:b/>
      <w:bCs/>
      <w:sz w:val="24"/>
      <w:szCs w:val="24"/>
      <w:lang w:eastAsia="it-IT"/>
    </w:rPr>
  </w:style>
  <w:style w:type="paragraph" w:styleId="Titolo3">
    <w:name w:val="heading 3"/>
    <w:aliases w:val="§"/>
    <w:basedOn w:val="Normale"/>
    <w:next w:val="Normale"/>
    <w:link w:val="Titolo3Carattere"/>
    <w:qFormat/>
    <w:rsid w:val="0098684D"/>
    <w:pPr>
      <w:keepNext/>
      <w:numPr>
        <w:ilvl w:val="2"/>
        <w:numId w:val="30"/>
      </w:numPr>
      <w:tabs>
        <w:tab w:val="center" w:pos="2835"/>
      </w:tabs>
      <w:spacing w:after="0"/>
      <w:jc w:val="center"/>
      <w:outlineLvl w:val="2"/>
    </w:pPr>
    <w:rPr>
      <w:rFonts w:ascii="Arial" w:eastAsia="Times New Roman" w:hAnsi="Arial" w:cs="Arial"/>
      <w:b/>
      <w:bCs/>
      <w:sz w:val="24"/>
      <w:szCs w:val="24"/>
      <w:lang w:eastAsia="it-IT"/>
    </w:rPr>
  </w:style>
  <w:style w:type="paragraph" w:styleId="Titolo4">
    <w:name w:val="heading 4"/>
    <w:aliases w:val="H4,h4,ASAPHeading 4"/>
    <w:basedOn w:val="Normale"/>
    <w:next w:val="Normale"/>
    <w:link w:val="Titolo4Carattere"/>
    <w:qFormat/>
    <w:rsid w:val="0098684D"/>
    <w:pPr>
      <w:keepNext/>
      <w:numPr>
        <w:ilvl w:val="3"/>
        <w:numId w:val="30"/>
      </w:numPr>
      <w:spacing w:after="0" w:line="480" w:lineRule="atLeast"/>
      <w:jc w:val="center"/>
      <w:outlineLvl w:val="3"/>
    </w:pPr>
    <w:rPr>
      <w:rFonts w:ascii="Arial" w:eastAsia="Times New Roman" w:hAnsi="Arial" w:cs="Arial"/>
      <w:b/>
      <w:bCs/>
      <w:sz w:val="20"/>
      <w:szCs w:val="20"/>
      <w:lang w:eastAsia="it-IT"/>
    </w:rPr>
  </w:style>
  <w:style w:type="paragraph" w:styleId="Titolo5">
    <w:name w:val="heading 5"/>
    <w:aliases w:val="5 sub-bullet,sb,4,ITT t5,PA Pico Section,H5,PIM 5,H5-Heading 5,l5,heading5,h5,Heading5"/>
    <w:basedOn w:val="Normale"/>
    <w:next w:val="Normale"/>
    <w:link w:val="Titolo5Carattere"/>
    <w:qFormat/>
    <w:rsid w:val="0098684D"/>
    <w:pPr>
      <w:keepNext/>
      <w:numPr>
        <w:ilvl w:val="4"/>
        <w:numId w:val="30"/>
      </w:numPr>
      <w:tabs>
        <w:tab w:val="center" w:pos="2835"/>
      </w:tabs>
      <w:spacing w:after="0"/>
      <w:jc w:val="both"/>
      <w:outlineLvl w:val="4"/>
    </w:pPr>
    <w:rPr>
      <w:rFonts w:ascii="Times New Roman" w:eastAsia="Times New Roman" w:hAnsi="Times New Roman"/>
      <w:b/>
      <w:bCs/>
      <w:smallCaps/>
      <w:sz w:val="20"/>
      <w:szCs w:val="20"/>
      <w:lang w:eastAsia="it-IT"/>
    </w:rPr>
  </w:style>
  <w:style w:type="paragraph" w:styleId="Titolo6">
    <w:name w:val="heading 6"/>
    <w:basedOn w:val="Normale"/>
    <w:next w:val="Normale"/>
    <w:link w:val="Titolo6Carattere"/>
    <w:qFormat/>
    <w:rsid w:val="0098684D"/>
    <w:pPr>
      <w:keepNext/>
      <w:numPr>
        <w:ilvl w:val="5"/>
        <w:numId w:val="30"/>
      </w:numPr>
      <w:spacing w:before="120" w:after="0"/>
      <w:jc w:val="both"/>
      <w:outlineLvl w:val="5"/>
    </w:pPr>
    <w:rPr>
      <w:rFonts w:ascii="Arial" w:eastAsia="Times New Roman" w:hAnsi="Arial" w:cs="Arial"/>
      <w:b/>
      <w:bCs/>
      <w:sz w:val="24"/>
      <w:szCs w:val="24"/>
      <w:lang w:eastAsia="it-IT"/>
    </w:rPr>
  </w:style>
  <w:style w:type="paragraph" w:styleId="Titolo7">
    <w:name w:val="heading 7"/>
    <w:basedOn w:val="Normale"/>
    <w:next w:val="Normale"/>
    <w:link w:val="Titolo7Carattere"/>
    <w:qFormat/>
    <w:rsid w:val="0098684D"/>
    <w:pPr>
      <w:keepNext/>
      <w:numPr>
        <w:ilvl w:val="6"/>
        <w:numId w:val="30"/>
      </w:numPr>
      <w:spacing w:after="0"/>
      <w:outlineLvl w:val="6"/>
    </w:pPr>
    <w:rPr>
      <w:rFonts w:ascii="Arial" w:eastAsia="Times New Roman" w:hAnsi="Arial" w:cs="Arial"/>
      <w:b/>
      <w:bCs/>
      <w:sz w:val="24"/>
      <w:szCs w:val="24"/>
      <w:lang w:eastAsia="it-IT"/>
    </w:rPr>
  </w:style>
  <w:style w:type="paragraph" w:styleId="Titolo8">
    <w:name w:val="heading 8"/>
    <w:basedOn w:val="Normale"/>
    <w:next w:val="Normale"/>
    <w:link w:val="Titolo8Carattere"/>
    <w:qFormat/>
    <w:rsid w:val="0098684D"/>
    <w:pPr>
      <w:keepNext/>
      <w:numPr>
        <w:ilvl w:val="7"/>
        <w:numId w:val="30"/>
      </w:numPr>
      <w:spacing w:after="0"/>
      <w:outlineLvl w:val="7"/>
    </w:pPr>
    <w:rPr>
      <w:rFonts w:ascii="Arial" w:eastAsia="Times New Roman" w:hAnsi="Arial" w:cs="Arial"/>
      <w:b/>
      <w:bCs/>
      <w:sz w:val="24"/>
      <w:szCs w:val="24"/>
      <w:lang w:eastAsia="it-IT"/>
    </w:rPr>
  </w:style>
  <w:style w:type="paragraph" w:styleId="Titolo9">
    <w:name w:val="heading 9"/>
    <w:basedOn w:val="Normale"/>
    <w:next w:val="Normale"/>
    <w:link w:val="Titolo9Carattere"/>
    <w:qFormat/>
    <w:rsid w:val="0098684D"/>
    <w:pPr>
      <w:keepNext/>
      <w:numPr>
        <w:ilvl w:val="8"/>
        <w:numId w:val="30"/>
      </w:numPr>
      <w:spacing w:after="0"/>
      <w:jc w:val="both"/>
      <w:outlineLvl w:val="8"/>
    </w:pPr>
    <w:rPr>
      <w:rFonts w:ascii="Arial" w:eastAsia="Times New Roman" w:hAnsi="Arial" w:cs="Arial"/>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D5F3B"/>
    <w:rPr>
      <w:sz w:val="20"/>
      <w:szCs w:val="20"/>
      <w:lang w:val="x-none"/>
    </w:rPr>
  </w:style>
  <w:style w:type="character" w:customStyle="1" w:styleId="TestonotaapidipaginaCarattere">
    <w:name w:val="Testo nota a piè di pagina Carattere"/>
    <w:link w:val="Testonotaapidipagina"/>
    <w:uiPriority w:val="99"/>
    <w:semiHidden/>
    <w:rsid w:val="006D5F3B"/>
    <w:rPr>
      <w:lang w:eastAsia="en-US"/>
    </w:rPr>
  </w:style>
  <w:style w:type="character" w:styleId="Rimandonotaapidipagina">
    <w:name w:val="footnote reference"/>
    <w:uiPriority w:val="99"/>
    <w:semiHidden/>
    <w:unhideWhenUsed/>
    <w:rsid w:val="006D5F3B"/>
    <w:rPr>
      <w:vertAlign w:val="superscript"/>
    </w:rPr>
  </w:style>
  <w:style w:type="character" w:styleId="Collegamentoipertestuale">
    <w:name w:val="Hyperlink"/>
    <w:uiPriority w:val="99"/>
    <w:unhideWhenUsed/>
    <w:rsid w:val="003D526B"/>
    <w:rPr>
      <w:color w:val="0000FF"/>
      <w:u w:val="single"/>
    </w:rPr>
  </w:style>
  <w:style w:type="paragraph" w:styleId="Revisione">
    <w:name w:val="Revision"/>
    <w:hidden/>
    <w:uiPriority w:val="99"/>
    <w:semiHidden/>
    <w:rsid w:val="00BD4FDE"/>
    <w:pPr>
      <w:spacing w:after="120"/>
    </w:pPr>
    <w:rPr>
      <w:sz w:val="22"/>
      <w:szCs w:val="22"/>
      <w:lang w:eastAsia="en-US"/>
    </w:rPr>
  </w:style>
  <w:style w:type="paragraph" w:styleId="Testofumetto">
    <w:name w:val="Balloon Text"/>
    <w:basedOn w:val="Normale"/>
    <w:link w:val="TestofumettoCarattere"/>
    <w:uiPriority w:val="99"/>
    <w:semiHidden/>
    <w:unhideWhenUsed/>
    <w:rsid w:val="00BD4FDE"/>
    <w:pPr>
      <w:spacing w:after="0"/>
    </w:pPr>
    <w:rPr>
      <w:rFonts w:ascii="Tahoma" w:hAnsi="Tahoma"/>
      <w:sz w:val="16"/>
      <w:szCs w:val="16"/>
      <w:lang w:val="x-none"/>
    </w:rPr>
  </w:style>
  <w:style w:type="character" w:customStyle="1" w:styleId="TestofumettoCarattere">
    <w:name w:val="Testo fumetto Carattere"/>
    <w:link w:val="Testofumetto"/>
    <w:uiPriority w:val="99"/>
    <w:semiHidden/>
    <w:rsid w:val="00BD4FDE"/>
    <w:rPr>
      <w:rFonts w:ascii="Tahoma" w:hAnsi="Tahoma" w:cs="Tahoma"/>
      <w:sz w:val="16"/>
      <w:szCs w:val="16"/>
      <w:lang w:eastAsia="en-US"/>
    </w:rPr>
  </w:style>
  <w:style w:type="character" w:styleId="Rimandocommento">
    <w:name w:val="annotation reference"/>
    <w:uiPriority w:val="99"/>
    <w:semiHidden/>
    <w:unhideWhenUsed/>
    <w:rsid w:val="00BD4FDE"/>
    <w:rPr>
      <w:sz w:val="16"/>
      <w:szCs w:val="16"/>
    </w:rPr>
  </w:style>
  <w:style w:type="paragraph" w:styleId="Testocommento">
    <w:name w:val="annotation text"/>
    <w:basedOn w:val="Normale"/>
    <w:link w:val="TestocommentoCarattere"/>
    <w:uiPriority w:val="99"/>
    <w:semiHidden/>
    <w:unhideWhenUsed/>
    <w:rsid w:val="00BD4FDE"/>
    <w:rPr>
      <w:sz w:val="20"/>
      <w:szCs w:val="20"/>
      <w:lang w:val="x-none"/>
    </w:rPr>
  </w:style>
  <w:style w:type="character" w:customStyle="1" w:styleId="TestocommentoCarattere">
    <w:name w:val="Testo commento Carattere"/>
    <w:link w:val="Testocommento"/>
    <w:uiPriority w:val="99"/>
    <w:semiHidden/>
    <w:rsid w:val="00BD4FDE"/>
    <w:rPr>
      <w:lang w:eastAsia="en-US"/>
    </w:rPr>
  </w:style>
  <w:style w:type="paragraph" w:styleId="Soggettocommento">
    <w:name w:val="annotation subject"/>
    <w:basedOn w:val="Testocommento"/>
    <w:next w:val="Testocommento"/>
    <w:link w:val="SoggettocommentoCarattere"/>
    <w:uiPriority w:val="99"/>
    <w:semiHidden/>
    <w:unhideWhenUsed/>
    <w:rsid w:val="00BD4FDE"/>
    <w:rPr>
      <w:b/>
      <w:bCs/>
    </w:rPr>
  </w:style>
  <w:style w:type="character" w:customStyle="1" w:styleId="SoggettocommentoCarattere">
    <w:name w:val="Soggetto commento Carattere"/>
    <w:link w:val="Soggettocommento"/>
    <w:uiPriority w:val="99"/>
    <w:semiHidden/>
    <w:rsid w:val="00BD4FDE"/>
    <w:rPr>
      <w:b/>
      <w:bCs/>
      <w:lang w:eastAsia="en-US"/>
    </w:rPr>
  </w:style>
  <w:style w:type="paragraph" w:customStyle="1" w:styleId="CAPO">
    <w:name w:val="CAPO"/>
    <w:basedOn w:val="Normale"/>
    <w:link w:val="CAPOCarattere"/>
    <w:qFormat/>
    <w:rsid w:val="006F5DBD"/>
    <w:pPr>
      <w:jc w:val="center"/>
    </w:pPr>
    <w:rPr>
      <w:rFonts w:ascii="Verdana" w:hAnsi="Verdana"/>
      <w:b/>
      <w:sz w:val="24"/>
      <w:szCs w:val="24"/>
      <w:lang w:val="x-none"/>
    </w:rPr>
  </w:style>
  <w:style w:type="paragraph" w:customStyle="1" w:styleId="RubricaCAPO">
    <w:name w:val="Rubrica CAPO"/>
    <w:basedOn w:val="Normale"/>
    <w:qFormat/>
    <w:rsid w:val="006F5DBD"/>
    <w:pPr>
      <w:jc w:val="center"/>
    </w:pPr>
    <w:rPr>
      <w:rFonts w:ascii="Verdana" w:hAnsi="Verdana"/>
      <w:i/>
      <w:sz w:val="24"/>
      <w:szCs w:val="24"/>
    </w:rPr>
  </w:style>
  <w:style w:type="character" w:customStyle="1" w:styleId="CAPOCarattere">
    <w:name w:val="CAPO Carattere"/>
    <w:link w:val="CAPO"/>
    <w:rsid w:val="006F5DBD"/>
    <w:rPr>
      <w:rFonts w:ascii="Verdana" w:hAnsi="Verdana"/>
      <w:b/>
      <w:sz w:val="24"/>
      <w:szCs w:val="24"/>
      <w:lang w:eastAsia="en-US"/>
    </w:rPr>
  </w:style>
  <w:style w:type="paragraph" w:customStyle="1" w:styleId="Articolo-Numero">
    <w:name w:val="Articolo-Numero"/>
    <w:basedOn w:val="Normale"/>
    <w:qFormat/>
    <w:rsid w:val="006F5DBD"/>
    <w:rPr>
      <w:rFonts w:ascii="Verdana" w:hAnsi="Verdana"/>
      <w:sz w:val="24"/>
      <w:szCs w:val="24"/>
    </w:rPr>
  </w:style>
  <w:style w:type="paragraph" w:customStyle="1" w:styleId="RubricaArticolo">
    <w:name w:val="Rubrica Articolo"/>
    <w:basedOn w:val="Normale"/>
    <w:qFormat/>
    <w:rsid w:val="00F72ABF"/>
    <w:rPr>
      <w:rFonts w:ascii="Verdana" w:hAnsi="Verdana"/>
      <w:i/>
      <w:sz w:val="24"/>
      <w:szCs w:val="24"/>
    </w:rPr>
  </w:style>
  <w:style w:type="paragraph" w:customStyle="1" w:styleId="CommaArticolo">
    <w:name w:val="Comma Articolo"/>
    <w:basedOn w:val="Normale"/>
    <w:qFormat/>
    <w:rsid w:val="00F72ABF"/>
    <w:pPr>
      <w:numPr>
        <w:numId w:val="13"/>
      </w:numPr>
      <w:jc w:val="both"/>
    </w:pPr>
    <w:rPr>
      <w:rFonts w:ascii="Verdana" w:hAnsi="Verdana"/>
      <w:sz w:val="24"/>
      <w:szCs w:val="24"/>
    </w:rPr>
  </w:style>
  <w:style w:type="paragraph" w:customStyle="1" w:styleId="LetteraComma">
    <w:name w:val="Lettera Comma"/>
    <w:basedOn w:val="Normale"/>
    <w:qFormat/>
    <w:rsid w:val="00F72ABF"/>
    <w:pPr>
      <w:numPr>
        <w:ilvl w:val="1"/>
        <w:numId w:val="3"/>
      </w:numPr>
      <w:jc w:val="both"/>
    </w:pPr>
    <w:rPr>
      <w:rFonts w:ascii="Verdana" w:hAnsi="Verdana"/>
      <w:sz w:val="24"/>
      <w:szCs w:val="24"/>
    </w:rPr>
  </w:style>
  <w:style w:type="paragraph" w:customStyle="1" w:styleId="Fillusobollo">
    <w:name w:val="Fill uso bollo"/>
    <w:basedOn w:val="Normale"/>
    <w:link w:val="FillusobolloCarattere"/>
    <w:uiPriority w:val="99"/>
    <w:rsid w:val="00160074"/>
    <w:pPr>
      <w:widowControl w:val="0"/>
      <w:tabs>
        <w:tab w:val="right" w:leader="hyphen" w:pos="7655"/>
      </w:tabs>
      <w:spacing w:after="0" w:line="567" w:lineRule="exact"/>
      <w:jc w:val="both"/>
    </w:pPr>
    <w:rPr>
      <w:rFonts w:ascii="CG Times (W1)" w:eastAsia="Times New Roman" w:hAnsi="CG Times (W1)"/>
      <w:sz w:val="24"/>
      <w:szCs w:val="24"/>
      <w:lang w:eastAsia="it-IT"/>
    </w:rPr>
  </w:style>
  <w:style w:type="character" w:customStyle="1" w:styleId="FillusobolloCarattere">
    <w:name w:val="Fill uso bollo Carattere"/>
    <w:link w:val="Fillusobollo"/>
    <w:uiPriority w:val="99"/>
    <w:rsid w:val="00160074"/>
    <w:rPr>
      <w:rFonts w:ascii="CG Times (W1)" w:eastAsia="Times New Roman" w:hAnsi="CG Times (W1)"/>
      <w:sz w:val="24"/>
      <w:szCs w:val="24"/>
    </w:rPr>
  </w:style>
  <w:style w:type="paragraph" w:styleId="Intestazione">
    <w:name w:val="header"/>
    <w:basedOn w:val="Normale"/>
    <w:link w:val="IntestazioneCarattere"/>
    <w:uiPriority w:val="99"/>
    <w:unhideWhenUsed/>
    <w:rsid w:val="00160074"/>
    <w:pPr>
      <w:tabs>
        <w:tab w:val="center" w:pos="4819"/>
        <w:tab w:val="right" w:pos="9638"/>
      </w:tabs>
    </w:pPr>
  </w:style>
  <w:style w:type="character" w:customStyle="1" w:styleId="IntestazioneCarattere">
    <w:name w:val="Intestazione Carattere"/>
    <w:link w:val="Intestazione"/>
    <w:uiPriority w:val="99"/>
    <w:rsid w:val="00160074"/>
    <w:rPr>
      <w:sz w:val="22"/>
      <w:szCs w:val="22"/>
      <w:lang w:eastAsia="en-US"/>
    </w:rPr>
  </w:style>
  <w:style w:type="paragraph" w:styleId="Pidipagina">
    <w:name w:val="footer"/>
    <w:basedOn w:val="Normale"/>
    <w:link w:val="PidipaginaCarattere"/>
    <w:uiPriority w:val="99"/>
    <w:unhideWhenUsed/>
    <w:rsid w:val="00160074"/>
    <w:pPr>
      <w:tabs>
        <w:tab w:val="center" w:pos="4819"/>
        <w:tab w:val="right" w:pos="9638"/>
      </w:tabs>
    </w:pPr>
  </w:style>
  <w:style w:type="character" w:customStyle="1" w:styleId="PidipaginaCarattere">
    <w:name w:val="Piè di pagina Carattere"/>
    <w:link w:val="Pidipagina"/>
    <w:uiPriority w:val="99"/>
    <w:rsid w:val="00160074"/>
    <w:rPr>
      <w:sz w:val="22"/>
      <w:szCs w:val="22"/>
      <w:lang w:eastAsia="en-US"/>
    </w:rPr>
  </w:style>
  <w:style w:type="character" w:customStyle="1" w:styleId="normalchar1">
    <w:name w:val="normal__char1"/>
    <w:rsid w:val="005E711B"/>
    <w:rPr>
      <w:rFonts w:ascii="Times New Roman" w:hAnsi="Times New Roman" w:cs="Times New Roman" w:hint="default"/>
      <w:b w:val="0"/>
      <w:bCs w:val="0"/>
      <w:sz w:val="20"/>
      <w:szCs w:val="20"/>
    </w:rPr>
  </w:style>
  <w:style w:type="character" w:customStyle="1" w:styleId="Titolo1Carattere">
    <w:name w:val="Titolo 1 Carattere"/>
    <w:aliases w:val="Titolo Capitolo Carattere,tit2 Carattere"/>
    <w:basedOn w:val="Carpredefinitoparagrafo"/>
    <w:link w:val="Titolo1"/>
    <w:rsid w:val="0098684D"/>
    <w:rPr>
      <w:rFonts w:ascii="Arial" w:eastAsia="Times New Roman" w:hAnsi="Arial" w:cs="Arial"/>
      <w:b/>
      <w:bCs/>
      <w:sz w:val="24"/>
      <w:szCs w:val="24"/>
    </w:rPr>
  </w:style>
  <w:style w:type="character" w:customStyle="1" w:styleId="Titolo3Carattere">
    <w:name w:val="Titolo 3 Carattere"/>
    <w:aliases w:val="§ Carattere"/>
    <w:basedOn w:val="Carpredefinitoparagrafo"/>
    <w:link w:val="Titolo3"/>
    <w:rsid w:val="0098684D"/>
    <w:rPr>
      <w:rFonts w:ascii="Arial" w:eastAsia="Times New Roman" w:hAnsi="Arial" w:cs="Arial"/>
      <w:b/>
      <w:bCs/>
      <w:sz w:val="24"/>
      <w:szCs w:val="24"/>
    </w:rPr>
  </w:style>
  <w:style w:type="character" w:customStyle="1" w:styleId="Titolo4Carattere">
    <w:name w:val="Titolo 4 Carattere"/>
    <w:aliases w:val="H4 Carattere,h4 Carattere,ASAPHeading 4 Carattere"/>
    <w:basedOn w:val="Carpredefinitoparagrafo"/>
    <w:link w:val="Titolo4"/>
    <w:rsid w:val="0098684D"/>
    <w:rPr>
      <w:rFonts w:ascii="Arial" w:eastAsia="Times New Roman" w:hAnsi="Arial" w:cs="Arial"/>
      <w:b/>
      <w:bC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rsid w:val="0098684D"/>
    <w:rPr>
      <w:rFonts w:ascii="Times New Roman" w:eastAsia="Times New Roman" w:hAnsi="Times New Roman"/>
      <w:b/>
      <w:bCs/>
      <w:smallCaps/>
    </w:rPr>
  </w:style>
  <w:style w:type="character" w:customStyle="1" w:styleId="Titolo6Carattere">
    <w:name w:val="Titolo 6 Carattere"/>
    <w:basedOn w:val="Carpredefinitoparagrafo"/>
    <w:link w:val="Titolo6"/>
    <w:rsid w:val="0098684D"/>
    <w:rPr>
      <w:rFonts w:ascii="Arial" w:eastAsia="Times New Roman" w:hAnsi="Arial" w:cs="Arial"/>
      <w:b/>
      <w:bCs/>
      <w:sz w:val="24"/>
      <w:szCs w:val="24"/>
    </w:rPr>
  </w:style>
  <w:style w:type="character" w:customStyle="1" w:styleId="Titolo7Carattere">
    <w:name w:val="Titolo 7 Carattere"/>
    <w:basedOn w:val="Carpredefinitoparagrafo"/>
    <w:link w:val="Titolo7"/>
    <w:rsid w:val="0098684D"/>
    <w:rPr>
      <w:rFonts w:ascii="Arial" w:eastAsia="Times New Roman" w:hAnsi="Arial" w:cs="Arial"/>
      <w:b/>
      <w:bCs/>
      <w:sz w:val="24"/>
      <w:szCs w:val="24"/>
    </w:rPr>
  </w:style>
  <w:style w:type="character" w:customStyle="1" w:styleId="Titolo8Carattere">
    <w:name w:val="Titolo 8 Carattere"/>
    <w:basedOn w:val="Carpredefinitoparagrafo"/>
    <w:link w:val="Titolo8"/>
    <w:rsid w:val="0098684D"/>
    <w:rPr>
      <w:rFonts w:ascii="Arial" w:eastAsia="Times New Roman" w:hAnsi="Arial" w:cs="Arial"/>
      <w:b/>
      <w:bCs/>
      <w:sz w:val="24"/>
      <w:szCs w:val="24"/>
    </w:rPr>
  </w:style>
  <w:style w:type="character" w:customStyle="1" w:styleId="Titolo9Carattere">
    <w:name w:val="Titolo 9 Carattere"/>
    <w:basedOn w:val="Carpredefinitoparagrafo"/>
    <w:link w:val="Titolo9"/>
    <w:rsid w:val="0098684D"/>
    <w:rPr>
      <w:rFonts w:ascii="Arial" w:eastAsia="Times New Roman" w:hAnsi="Arial" w:cs="Arial"/>
      <w:b/>
      <w:bCs/>
      <w:sz w:val="24"/>
      <w:szCs w:val="24"/>
    </w:rPr>
  </w:style>
  <w:style w:type="paragraph" w:styleId="Paragrafoelenco">
    <w:name w:val="List Paragraph"/>
    <w:basedOn w:val="Normale"/>
    <w:uiPriority w:val="99"/>
    <w:qFormat/>
    <w:rsid w:val="0098684D"/>
    <w:pPr>
      <w:spacing w:after="0"/>
      <w:ind w:left="720"/>
      <w:contextualSpacing/>
    </w:pPr>
    <w:rPr>
      <w:rFonts w:ascii="Times New Roman" w:eastAsia="Times New Roman" w:hAnsi="Times New Roman"/>
      <w:sz w:val="20"/>
      <w:szCs w:val="20"/>
      <w:lang w:eastAsia="it-IT"/>
    </w:rPr>
  </w:style>
  <w:style w:type="paragraph" w:customStyle="1" w:styleId="western">
    <w:name w:val="western"/>
    <w:basedOn w:val="Normale"/>
    <w:rsid w:val="004752D9"/>
    <w:pPr>
      <w:spacing w:before="100" w:beforeAutospacing="1" w:after="142" w:line="276" w:lineRule="auto"/>
    </w:pPr>
    <w:rPr>
      <w:rFonts w:eastAsia="Times New Roman" w:cs="Calibri"/>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878256">
      <w:bodyDiv w:val="1"/>
      <w:marLeft w:val="0"/>
      <w:marRight w:val="0"/>
      <w:marTop w:val="0"/>
      <w:marBottom w:val="0"/>
      <w:divBdr>
        <w:top w:val="none" w:sz="0" w:space="0" w:color="auto"/>
        <w:left w:val="none" w:sz="0" w:space="0" w:color="auto"/>
        <w:bottom w:val="none" w:sz="0" w:space="0" w:color="auto"/>
        <w:right w:val="none" w:sz="0" w:space="0" w:color="auto"/>
      </w:divBdr>
    </w:div>
    <w:div w:id="1219780369">
      <w:bodyDiv w:val="1"/>
      <w:marLeft w:val="0"/>
      <w:marRight w:val="0"/>
      <w:marTop w:val="0"/>
      <w:marBottom w:val="0"/>
      <w:divBdr>
        <w:top w:val="none" w:sz="0" w:space="0" w:color="auto"/>
        <w:left w:val="none" w:sz="0" w:space="0" w:color="auto"/>
        <w:bottom w:val="none" w:sz="0" w:space="0" w:color="auto"/>
        <w:right w:val="none" w:sz="0" w:space="0" w:color="auto"/>
      </w:divBdr>
    </w:div>
    <w:div w:id="149221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legge:1990-08-07;241!vi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gid.gov.it/agenda-digitale/pubblica-amministrazione/conservazione/elenco-conservatori-attiv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062CD-410A-43CB-8A04-68E9998F0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3097</Words>
  <Characters>17656</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20712</CharactersWithSpaces>
  <SharedDoc>false</SharedDoc>
  <HLinks>
    <vt:vector size="6" baseType="variant">
      <vt:variant>
        <vt:i4>393282</vt:i4>
      </vt:variant>
      <vt:variant>
        <vt:i4>0</vt:i4>
      </vt:variant>
      <vt:variant>
        <vt:i4>0</vt:i4>
      </vt:variant>
      <vt:variant>
        <vt:i4>5</vt:i4>
      </vt:variant>
      <vt:variant>
        <vt:lpwstr>http://www.normattiva.it/uri-res/N2Ls?urn:nir:stato:legge:1990-08-07;241!vig=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vcapoccia</dc:creator>
  <cp:lastModifiedBy>cognome none</cp:lastModifiedBy>
  <cp:revision>6</cp:revision>
  <cp:lastPrinted>2020-02-18T15:59:00Z</cp:lastPrinted>
  <dcterms:created xsi:type="dcterms:W3CDTF">2020-06-08T13:29:00Z</dcterms:created>
  <dcterms:modified xsi:type="dcterms:W3CDTF">2020-06-12T09:10:00Z</dcterms:modified>
</cp:coreProperties>
</file>