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0" w:rsidRPr="00BD6E93" w:rsidRDefault="00DE1D5C" w:rsidP="000F4BFE">
      <w:pPr>
        <w:jc w:val="both"/>
        <w:rPr>
          <w:sz w:val="32"/>
          <w:szCs w:val="36"/>
        </w:rPr>
      </w:pPr>
      <w:r w:rsidRPr="00BD6E93">
        <w:rPr>
          <w:sz w:val="32"/>
          <w:szCs w:val="36"/>
        </w:rPr>
        <w:t>Visto</w:t>
      </w:r>
      <w:r w:rsidR="00697CA9" w:rsidRPr="00BD6E93">
        <w:rPr>
          <w:sz w:val="32"/>
          <w:szCs w:val="36"/>
        </w:rPr>
        <w:t xml:space="preserve"> il</w:t>
      </w:r>
      <w:r w:rsidR="00C555AA" w:rsidRPr="00BD6E93">
        <w:rPr>
          <w:sz w:val="32"/>
          <w:szCs w:val="36"/>
        </w:rPr>
        <w:t xml:space="preserve"> protocoll</w:t>
      </w:r>
      <w:r w:rsidR="001C71CA" w:rsidRPr="00BD6E93">
        <w:rPr>
          <w:sz w:val="32"/>
          <w:szCs w:val="36"/>
        </w:rPr>
        <w:t>o d’Intesa  tra il</w:t>
      </w:r>
      <w:r w:rsidR="006556A8" w:rsidRPr="00BD6E93">
        <w:rPr>
          <w:sz w:val="32"/>
          <w:szCs w:val="36"/>
        </w:rPr>
        <w:t xml:space="preserve"> </w:t>
      </w:r>
      <w:r w:rsidR="007E3135" w:rsidRPr="00BD6E93">
        <w:rPr>
          <w:sz w:val="32"/>
          <w:szCs w:val="36"/>
        </w:rPr>
        <w:t xml:space="preserve">Prefetto di </w:t>
      </w:r>
      <w:r w:rsidR="009C0009" w:rsidRPr="00BD6E93">
        <w:rPr>
          <w:sz w:val="32"/>
          <w:szCs w:val="36"/>
        </w:rPr>
        <w:t>Macerata</w:t>
      </w:r>
      <w:r w:rsidR="00C555AA" w:rsidRPr="00BD6E93">
        <w:rPr>
          <w:sz w:val="32"/>
          <w:szCs w:val="36"/>
        </w:rPr>
        <w:t xml:space="preserve"> ed il Sindaco di</w:t>
      </w:r>
      <w:r w:rsidR="00BD6E93">
        <w:rPr>
          <w:sz w:val="32"/>
          <w:szCs w:val="36"/>
        </w:rPr>
        <w:t xml:space="preserve"> Matelica (MC) </w:t>
      </w:r>
      <w:r w:rsidR="00C555AA" w:rsidRPr="00BD6E93">
        <w:rPr>
          <w:sz w:val="32"/>
          <w:szCs w:val="36"/>
        </w:rPr>
        <w:t>sottoscritto in data</w:t>
      </w:r>
      <w:r w:rsidR="00CB43D5" w:rsidRPr="00BD6E93">
        <w:rPr>
          <w:sz w:val="32"/>
          <w:szCs w:val="36"/>
        </w:rPr>
        <w:t xml:space="preserve"> </w:t>
      </w:r>
      <w:r w:rsidR="009C0009" w:rsidRPr="00BD6E93">
        <w:rPr>
          <w:sz w:val="32"/>
          <w:szCs w:val="36"/>
        </w:rPr>
        <w:t>1</w:t>
      </w:r>
      <w:r w:rsidR="00BD6E93">
        <w:rPr>
          <w:sz w:val="32"/>
          <w:szCs w:val="36"/>
        </w:rPr>
        <w:t>4</w:t>
      </w:r>
      <w:r w:rsidR="009C0009" w:rsidRPr="00BD6E93">
        <w:rPr>
          <w:sz w:val="32"/>
          <w:szCs w:val="36"/>
        </w:rPr>
        <w:t xml:space="preserve"> </w:t>
      </w:r>
      <w:r w:rsidR="00CB43D5" w:rsidRPr="00BD6E93">
        <w:rPr>
          <w:sz w:val="32"/>
          <w:szCs w:val="36"/>
        </w:rPr>
        <w:t>agosto 2019, allegato al presente atto</w:t>
      </w:r>
      <w:r w:rsidR="000F4BFE" w:rsidRPr="00BD6E93">
        <w:rPr>
          <w:sz w:val="32"/>
          <w:szCs w:val="36"/>
        </w:rPr>
        <w:t>, che si richiama integralmente, con particolare riferimento all’art. 2 par</w:t>
      </w:r>
      <w:r w:rsidR="00CB43D5" w:rsidRPr="00BD6E93">
        <w:rPr>
          <w:sz w:val="32"/>
          <w:szCs w:val="36"/>
        </w:rPr>
        <w:t>.</w:t>
      </w:r>
      <w:r w:rsidR="000F4BFE" w:rsidRPr="00BD6E93">
        <w:rPr>
          <w:sz w:val="32"/>
          <w:szCs w:val="36"/>
        </w:rPr>
        <w:t xml:space="preserve"> 4.</w:t>
      </w:r>
      <w:r w:rsidR="00C555AA" w:rsidRPr="00BD6E93">
        <w:rPr>
          <w:sz w:val="32"/>
          <w:szCs w:val="36"/>
        </w:rPr>
        <w:t xml:space="preserve"> </w:t>
      </w:r>
    </w:p>
    <w:p w:rsidR="00C555AA" w:rsidRPr="00BD6E93" w:rsidRDefault="00697CA9" w:rsidP="000F4BFE">
      <w:pPr>
        <w:jc w:val="both"/>
        <w:rPr>
          <w:sz w:val="32"/>
          <w:szCs w:val="36"/>
        </w:rPr>
      </w:pPr>
      <w:r w:rsidRPr="00BD6E93">
        <w:rPr>
          <w:sz w:val="32"/>
          <w:szCs w:val="36"/>
        </w:rPr>
        <w:t xml:space="preserve">Vista </w:t>
      </w:r>
      <w:r w:rsidR="00C555AA" w:rsidRPr="00BD6E93">
        <w:rPr>
          <w:sz w:val="32"/>
          <w:szCs w:val="36"/>
        </w:rPr>
        <w:t>la Cir</w:t>
      </w:r>
      <w:r w:rsidR="007E3135" w:rsidRPr="00BD6E93">
        <w:rPr>
          <w:sz w:val="32"/>
          <w:szCs w:val="36"/>
        </w:rPr>
        <w:t>colare M</w:t>
      </w:r>
      <w:r w:rsidR="00C555AA" w:rsidRPr="00BD6E93">
        <w:rPr>
          <w:sz w:val="32"/>
          <w:szCs w:val="36"/>
        </w:rPr>
        <w:t>inisteriale n 0</w:t>
      </w:r>
      <w:r w:rsidR="00CD20D5" w:rsidRPr="00BD6E93">
        <w:rPr>
          <w:sz w:val="32"/>
          <w:szCs w:val="36"/>
        </w:rPr>
        <w:t xml:space="preserve">016999 del 5/11/2019 che ha imposto </w:t>
      </w:r>
      <w:r w:rsidR="00105F61" w:rsidRPr="00BD6E93">
        <w:rPr>
          <w:sz w:val="32"/>
          <w:szCs w:val="36"/>
        </w:rPr>
        <w:t>a</w:t>
      </w:r>
      <w:r w:rsidR="00C555AA" w:rsidRPr="00BD6E93">
        <w:rPr>
          <w:sz w:val="32"/>
          <w:szCs w:val="36"/>
        </w:rPr>
        <w:t xml:space="preserve">i </w:t>
      </w:r>
      <w:r w:rsidR="00CD20D5" w:rsidRPr="00BD6E93">
        <w:rPr>
          <w:sz w:val="32"/>
          <w:szCs w:val="36"/>
        </w:rPr>
        <w:t xml:space="preserve">Comuni </w:t>
      </w:r>
      <w:r w:rsidR="00C555AA" w:rsidRPr="00BD6E93">
        <w:rPr>
          <w:sz w:val="32"/>
          <w:szCs w:val="36"/>
        </w:rPr>
        <w:t>la sottoscrizione di una polizza fideiussoria assicurativa/bancaria</w:t>
      </w:r>
      <w:r w:rsidR="00CD20D5" w:rsidRPr="00BD6E93">
        <w:rPr>
          <w:sz w:val="32"/>
          <w:szCs w:val="36"/>
        </w:rPr>
        <w:t xml:space="preserve"> pari all’importo dell’intero  contributo </w:t>
      </w:r>
      <w:r w:rsidR="00C555AA" w:rsidRPr="00BD6E93">
        <w:rPr>
          <w:sz w:val="32"/>
          <w:szCs w:val="36"/>
        </w:rPr>
        <w:t>a</w:t>
      </w:r>
      <w:r w:rsidR="00CD20D5" w:rsidRPr="00BD6E93">
        <w:rPr>
          <w:sz w:val="32"/>
          <w:szCs w:val="36"/>
        </w:rPr>
        <w:t xml:space="preserve">l fine di  garantirne </w:t>
      </w:r>
      <w:r w:rsidR="00C555AA" w:rsidRPr="00BD6E93">
        <w:rPr>
          <w:sz w:val="32"/>
          <w:szCs w:val="36"/>
        </w:rPr>
        <w:t xml:space="preserve">la </w:t>
      </w:r>
      <w:r w:rsidR="00CD20D5" w:rsidRPr="00BD6E93">
        <w:rPr>
          <w:sz w:val="32"/>
          <w:szCs w:val="36"/>
        </w:rPr>
        <w:t xml:space="preserve">corretta </w:t>
      </w:r>
      <w:r w:rsidR="00C555AA" w:rsidRPr="00BD6E93">
        <w:rPr>
          <w:sz w:val="32"/>
          <w:szCs w:val="36"/>
        </w:rPr>
        <w:t>destinazione</w:t>
      </w:r>
      <w:r w:rsidR="00CD20D5" w:rsidRPr="00BD6E93">
        <w:rPr>
          <w:sz w:val="32"/>
          <w:szCs w:val="36"/>
        </w:rPr>
        <w:t>, o,</w:t>
      </w:r>
      <w:r w:rsidR="00105F61" w:rsidRPr="00BD6E93">
        <w:rPr>
          <w:sz w:val="32"/>
          <w:szCs w:val="36"/>
        </w:rPr>
        <w:t xml:space="preserve"> </w:t>
      </w:r>
      <w:r w:rsidR="00CD20D5" w:rsidRPr="00BD6E93">
        <w:rPr>
          <w:sz w:val="32"/>
          <w:szCs w:val="36"/>
        </w:rPr>
        <w:t>in alternativa, l’obbligo di</w:t>
      </w:r>
      <w:r w:rsidR="00105F61" w:rsidRPr="00BD6E93">
        <w:rPr>
          <w:sz w:val="32"/>
          <w:szCs w:val="36"/>
        </w:rPr>
        <w:t xml:space="preserve"> procedere </w:t>
      </w:r>
      <w:r w:rsidR="00225089" w:rsidRPr="00BD6E93">
        <w:rPr>
          <w:sz w:val="32"/>
          <w:szCs w:val="36"/>
        </w:rPr>
        <w:t xml:space="preserve"> alla stipula di un apposito protocollo d’intesa </w:t>
      </w:r>
      <w:r w:rsidR="00CD20D5" w:rsidRPr="00BD6E93">
        <w:rPr>
          <w:sz w:val="32"/>
          <w:szCs w:val="36"/>
        </w:rPr>
        <w:t xml:space="preserve">tra </w:t>
      </w:r>
      <w:r w:rsidR="000F4BFE" w:rsidRPr="00BD6E93">
        <w:rPr>
          <w:sz w:val="32"/>
          <w:szCs w:val="36"/>
        </w:rPr>
        <w:t xml:space="preserve">questa Prefettura, in quanto </w:t>
      </w:r>
      <w:r w:rsidR="00CD20D5" w:rsidRPr="00BD6E93">
        <w:rPr>
          <w:sz w:val="32"/>
          <w:szCs w:val="36"/>
        </w:rPr>
        <w:t xml:space="preserve"> </w:t>
      </w:r>
      <w:r w:rsidR="000F4BFE" w:rsidRPr="00BD6E93">
        <w:rPr>
          <w:sz w:val="32"/>
          <w:szCs w:val="36"/>
        </w:rPr>
        <w:t xml:space="preserve">incaricata del pagamento delle somme, </w:t>
      </w:r>
      <w:r w:rsidR="00CD20D5" w:rsidRPr="00BD6E93">
        <w:rPr>
          <w:sz w:val="32"/>
          <w:szCs w:val="36"/>
        </w:rPr>
        <w:t xml:space="preserve">e </w:t>
      </w:r>
      <w:r w:rsidR="00105F61" w:rsidRPr="00BD6E93">
        <w:rPr>
          <w:sz w:val="32"/>
          <w:szCs w:val="36"/>
        </w:rPr>
        <w:t xml:space="preserve">l’ente  </w:t>
      </w:r>
      <w:r w:rsidR="00CD20D5" w:rsidRPr="00BD6E93">
        <w:rPr>
          <w:sz w:val="32"/>
          <w:szCs w:val="36"/>
        </w:rPr>
        <w:t>locale;</w:t>
      </w:r>
    </w:p>
    <w:p w:rsidR="00C555AA" w:rsidRPr="00BD6E93" w:rsidRDefault="00CD20D5" w:rsidP="000F4BFE">
      <w:pPr>
        <w:jc w:val="center"/>
        <w:rPr>
          <w:sz w:val="32"/>
          <w:szCs w:val="36"/>
        </w:rPr>
      </w:pPr>
      <w:bookmarkStart w:id="0" w:name="_GoBack"/>
      <w:r w:rsidRPr="00BD6E93">
        <w:rPr>
          <w:sz w:val="32"/>
          <w:szCs w:val="36"/>
        </w:rPr>
        <w:t xml:space="preserve">le parti </w:t>
      </w:r>
      <w:r w:rsidR="00225089" w:rsidRPr="00BD6E93">
        <w:rPr>
          <w:sz w:val="32"/>
          <w:szCs w:val="36"/>
        </w:rPr>
        <w:t>convengono quanto segue</w:t>
      </w:r>
    </w:p>
    <w:p w:rsidR="00225089" w:rsidRPr="00BD6E93" w:rsidRDefault="00225089" w:rsidP="000F4BFE">
      <w:pPr>
        <w:jc w:val="both"/>
        <w:rPr>
          <w:sz w:val="32"/>
          <w:szCs w:val="36"/>
        </w:rPr>
      </w:pPr>
      <w:r w:rsidRPr="00BD6E93">
        <w:rPr>
          <w:sz w:val="32"/>
          <w:szCs w:val="36"/>
        </w:rPr>
        <w:t xml:space="preserve">Con la sottoscrizione del presente protocollo, </w:t>
      </w:r>
      <w:r w:rsidR="00105F61" w:rsidRPr="00BD6E93">
        <w:rPr>
          <w:sz w:val="32"/>
          <w:szCs w:val="36"/>
        </w:rPr>
        <w:t xml:space="preserve"> il Comune</w:t>
      </w:r>
      <w:r w:rsidR="00CD20D5" w:rsidRPr="00BD6E93">
        <w:rPr>
          <w:sz w:val="32"/>
          <w:szCs w:val="36"/>
        </w:rPr>
        <w:t xml:space="preserve">, </w:t>
      </w:r>
      <w:r w:rsidR="007E3135" w:rsidRPr="00BD6E93">
        <w:rPr>
          <w:sz w:val="32"/>
          <w:szCs w:val="36"/>
        </w:rPr>
        <w:t>al fine</w:t>
      </w:r>
      <w:r w:rsidR="00CD20D5" w:rsidRPr="00BD6E93">
        <w:rPr>
          <w:sz w:val="32"/>
          <w:szCs w:val="36"/>
        </w:rPr>
        <w:t xml:space="preserve"> di </w:t>
      </w:r>
      <w:r w:rsidR="007E3135" w:rsidRPr="00BD6E93">
        <w:rPr>
          <w:sz w:val="32"/>
          <w:szCs w:val="36"/>
        </w:rPr>
        <w:t>fruire della</w:t>
      </w:r>
      <w:r w:rsidR="00CD20D5" w:rsidRPr="00BD6E93">
        <w:rPr>
          <w:sz w:val="32"/>
          <w:szCs w:val="36"/>
        </w:rPr>
        <w:t xml:space="preserve"> corre</w:t>
      </w:r>
      <w:r w:rsidR="00105F61" w:rsidRPr="00BD6E93">
        <w:rPr>
          <w:sz w:val="32"/>
          <w:szCs w:val="36"/>
        </w:rPr>
        <w:t>spons</w:t>
      </w:r>
      <w:r w:rsidR="00CD20D5" w:rsidRPr="00BD6E93">
        <w:rPr>
          <w:sz w:val="32"/>
          <w:szCs w:val="36"/>
        </w:rPr>
        <w:t>ione anticipata del finanziame</w:t>
      </w:r>
      <w:r w:rsidR="00105F61" w:rsidRPr="00BD6E93">
        <w:rPr>
          <w:sz w:val="32"/>
          <w:szCs w:val="36"/>
        </w:rPr>
        <w:t>nto  del progetto</w:t>
      </w:r>
      <w:r w:rsidR="00CD20D5" w:rsidRPr="00BD6E93">
        <w:rPr>
          <w:sz w:val="32"/>
          <w:szCs w:val="36"/>
        </w:rPr>
        <w:t xml:space="preserve"> da parte della Prefettura</w:t>
      </w:r>
      <w:r w:rsidR="00105F61" w:rsidRPr="00BD6E93">
        <w:rPr>
          <w:sz w:val="32"/>
          <w:szCs w:val="36"/>
        </w:rPr>
        <w:t>, si impegna al rispetto del protocollo già sottoscritto e all’esatta desti</w:t>
      </w:r>
      <w:r w:rsidR="00CD20D5" w:rsidRPr="00BD6E93">
        <w:rPr>
          <w:sz w:val="32"/>
          <w:szCs w:val="36"/>
        </w:rPr>
        <w:t>nazione delle somme ricevute nonché</w:t>
      </w:r>
      <w:r w:rsidR="00105F61" w:rsidRPr="00BD6E93">
        <w:rPr>
          <w:sz w:val="32"/>
          <w:szCs w:val="36"/>
        </w:rPr>
        <w:t xml:space="preserve"> a restituire le somme eventualmente inutilizzate.</w:t>
      </w:r>
    </w:p>
    <w:bookmarkEnd w:id="0"/>
    <w:p w:rsidR="00697CA9" w:rsidRPr="00BD6E93" w:rsidRDefault="000F4BFE" w:rsidP="000F4BFE">
      <w:pPr>
        <w:jc w:val="both"/>
        <w:rPr>
          <w:sz w:val="32"/>
          <w:szCs w:val="36"/>
        </w:rPr>
      </w:pPr>
      <w:r w:rsidRPr="00BD6E93">
        <w:rPr>
          <w:sz w:val="32"/>
          <w:szCs w:val="36"/>
        </w:rPr>
        <w:t>In relazione a quanto sopra, si</w:t>
      </w:r>
      <w:r w:rsidR="00697CA9" w:rsidRPr="00BD6E93">
        <w:rPr>
          <w:sz w:val="32"/>
          <w:szCs w:val="36"/>
        </w:rPr>
        <w:t xml:space="preserve"> </w:t>
      </w:r>
      <w:r w:rsidRPr="00BD6E93">
        <w:rPr>
          <w:sz w:val="32"/>
          <w:szCs w:val="36"/>
        </w:rPr>
        <w:t>provvede</w:t>
      </w:r>
      <w:r w:rsidR="00697CA9" w:rsidRPr="00BD6E93">
        <w:rPr>
          <w:sz w:val="32"/>
          <w:szCs w:val="36"/>
        </w:rPr>
        <w:t>rà</w:t>
      </w:r>
      <w:r w:rsidRPr="00BD6E93">
        <w:rPr>
          <w:sz w:val="32"/>
          <w:szCs w:val="36"/>
        </w:rPr>
        <w:t xml:space="preserve"> a verificare periodicamente lo </w:t>
      </w:r>
      <w:r w:rsidR="00697CA9" w:rsidRPr="00BD6E93">
        <w:rPr>
          <w:sz w:val="32"/>
          <w:szCs w:val="36"/>
        </w:rPr>
        <w:t>stato di attuazione dei progetti, la vigilanza sull’operato degli Enti.</w:t>
      </w:r>
    </w:p>
    <w:p w:rsidR="00A14897" w:rsidRPr="00BD6E93" w:rsidRDefault="00A14897" w:rsidP="00BD6E93">
      <w:pPr>
        <w:pStyle w:val="Nessunaspaziatura"/>
        <w:spacing w:line="360" w:lineRule="auto"/>
        <w:rPr>
          <w:sz w:val="24"/>
        </w:rPr>
      </w:pPr>
      <w:r w:rsidRPr="00BD6E93">
        <w:rPr>
          <w:sz w:val="24"/>
        </w:rPr>
        <w:t>letto confermato e sottoscritto</w:t>
      </w:r>
    </w:p>
    <w:p w:rsidR="00A14897" w:rsidRPr="00BD6E93" w:rsidRDefault="00C561EB" w:rsidP="00BD6E93">
      <w:pPr>
        <w:pStyle w:val="Nessunaspaziatura"/>
        <w:spacing w:line="360" w:lineRule="auto"/>
        <w:rPr>
          <w:sz w:val="28"/>
          <w:szCs w:val="28"/>
        </w:rPr>
      </w:pPr>
      <w:r w:rsidRPr="00BD6E93">
        <w:rPr>
          <w:sz w:val="28"/>
          <w:szCs w:val="28"/>
        </w:rPr>
        <w:t>Prefettura A</w:t>
      </w:r>
      <w:r w:rsidR="00A14897" w:rsidRPr="00BD6E93">
        <w:rPr>
          <w:sz w:val="28"/>
          <w:szCs w:val="28"/>
        </w:rPr>
        <w:t>ncona</w:t>
      </w:r>
    </w:p>
    <w:p w:rsidR="00CB43D5" w:rsidRPr="00BD6E93" w:rsidRDefault="00A14897" w:rsidP="00BD6E93">
      <w:pPr>
        <w:pStyle w:val="Nessunaspaziatura"/>
        <w:spacing w:line="360" w:lineRule="auto"/>
        <w:jc w:val="right"/>
        <w:rPr>
          <w:sz w:val="28"/>
          <w:szCs w:val="28"/>
        </w:rPr>
      </w:pPr>
      <w:r w:rsidRPr="00BD6E93">
        <w:rPr>
          <w:sz w:val="28"/>
          <w:szCs w:val="28"/>
        </w:rPr>
        <w:t>Comune di</w:t>
      </w:r>
      <w:r w:rsidR="00BD6E93" w:rsidRPr="00BD6E93">
        <w:rPr>
          <w:sz w:val="28"/>
          <w:szCs w:val="28"/>
        </w:rPr>
        <w:t xml:space="preserve"> MATELICA</w:t>
      </w:r>
    </w:p>
    <w:p w:rsidR="00E16667" w:rsidRPr="00BD6E93" w:rsidRDefault="00E16667" w:rsidP="00BD6E93">
      <w:pPr>
        <w:pStyle w:val="Nessunaspaziatura"/>
        <w:spacing w:line="360" w:lineRule="auto"/>
        <w:rPr>
          <w:sz w:val="36"/>
          <w:szCs w:val="36"/>
        </w:rPr>
      </w:pPr>
      <w:r w:rsidRPr="00BD6E93">
        <w:rPr>
          <w:sz w:val="28"/>
          <w:szCs w:val="28"/>
        </w:rPr>
        <w:t>Lì Ancona,</w:t>
      </w:r>
    </w:p>
    <w:sectPr w:rsidR="00E16667" w:rsidRPr="00BD6E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2F" w:rsidRDefault="00F5552F" w:rsidP="00DE1D5C">
      <w:pPr>
        <w:spacing w:after="0" w:line="240" w:lineRule="auto"/>
      </w:pPr>
      <w:r>
        <w:separator/>
      </w:r>
    </w:p>
  </w:endnote>
  <w:endnote w:type="continuationSeparator" w:id="0">
    <w:p w:rsidR="00F5552F" w:rsidRDefault="00F5552F" w:rsidP="00DE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2F" w:rsidRDefault="00F5552F" w:rsidP="00DE1D5C">
      <w:pPr>
        <w:spacing w:after="0" w:line="240" w:lineRule="auto"/>
      </w:pPr>
      <w:r>
        <w:separator/>
      </w:r>
    </w:p>
  </w:footnote>
  <w:footnote w:type="continuationSeparator" w:id="0">
    <w:p w:rsidR="00F5552F" w:rsidRDefault="00F5552F" w:rsidP="00DE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5C" w:rsidRDefault="00DE1D5C" w:rsidP="00DE1D5C">
    <w:pPr>
      <w:pStyle w:val="Logo"/>
      <w:ind w:left="3540" w:firstLine="708"/>
      <w:jc w:val="left"/>
    </w:pPr>
    <w:r>
      <w:rPr>
        <w:noProof/>
      </w:rPr>
      <w:drawing>
        <wp:inline distT="0" distB="0" distL="0" distR="0" wp14:anchorId="2C3BE201" wp14:editId="105A1137">
          <wp:extent cx="466725" cy="457200"/>
          <wp:effectExtent l="0" t="0" r="9525" b="0"/>
          <wp:docPr id="3" name="Immagine 3" descr="Stemma Repubblica b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 Repubblica b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D5C" w:rsidRDefault="00DE1D5C" w:rsidP="00DE1D5C">
    <w:pPr>
      <w:pStyle w:val="Logo"/>
      <w:rPr>
        <w:rFonts w:ascii="Edwardian Script ITC" w:hAnsi="Edwardian Script ITC"/>
        <w:b/>
        <w:i/>
        <w:sz w:val="56"/>
        <w:szCs w:val="56"/>
      </w:rPr>
    </w:pPr>
    <w:r>
      <w:rPr>
        <w:rFonts w:ascii="Edwardian Script ITC" w:hAnsi="Edwardian Script ITC"/>
        <w:b/>
        <w:i/>
        <w:sz w:val="56"/>
        <w:szCs w:val="56"/>
      </w:rPr>
      <w:t>P</w:t>
    </w:r>
    <w:r w:rsidRPr="00F56F17">
      <w:rPr>
        <w:rFonts w:ascii="Edwardian Script ITC" w:hAnsi="Edwardian Script ITC"/>
        <w:b/>
        <w:i/>
        <w:sz w:val="56"/>
        <w:szCs w:val="56"/>
      </w:rPr>
      <w:t>refettura-Ufficio Territoriale del Governo di Ancona</w:t>
    </w:r>
  </w:p>
  <w:p w:rsidR="00DE1D5C" w:rsidRDefault="00DE1D5C" w:rsidP="00DE1D5C">
    <w:pPr>
      <w:jc w:val="center"/>
      <w:rPr>
        <w:lang w:eastAsia="it-IT"/>
      </w:rPr>
    </w:pPr>
    <w:r>
      <w:rPr>
        <w:lang w:eastAsia="it-IT"/>
      </w:rPr>
      <w:t>SERVIZIO CONTABILITA’ E GESTIONE FINANZIARIA</w:t>
    </w:r>
  </w:p>
  <w:p w:rsidR="00DE1D5C" w:rsidRDefault="00DE1D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AA"/>
    <w:rsid w:val="000F4BFE"/>
    <w:rsid w:val="00105F61"/>
    <w:rsid w:val="00125251"/>
    <w:rsid w:val="001C71CA"/>
    <w:rsid w:val="00225089"/>
    <w:rsid w:val="003C50C8"/>
    <w:rsid w:val="006556A8"/>
    <w:rsid w:val="00655F79"/>
    <w:rsid w:val="00697CA9"/>
    <w:rsid w:val="006E6684"/>
    <w:rsid w:val="00714D36"/>
    <w:rsid w:val="007E3135"/>
    <w:rsid w:val="007E31AA"/>
    <w:rsid w:val="008309E6"/>
    <w:rsid w:val="009C0009"/>
    <w:rsid w:val="00A14897"/>
    <w:rsid w:val="00BD6E93"/>
    <w:rsid w:val="00C555AA"/>
    <w:rsid w:val="00C561EB"/>
    <w:rsid w:val="00CB43D5"/>
    <w:rsid w:val="00CD20D5"/>
    <w:rsid w:val="00DE1D5C"/>
    <w:rsid w:val="00E16667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go">
    <w:name w:val="Logo"/>
    <w:basedOn w:val="Normale"/>
    <w:next w:val="Normale"/>
    <w:rsid w:val="00A14897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8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1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D5C"/>
  </w:style>
  <w:style w:type="paragraph" w:styleId="Pidipagina">
    <w:name w:val="footer"/>
    <w:basedOn w:val="Normale"/>
    <w:link w:val="PidipaginaCarattere"/>
    <w:uiPriority w:val="99"/>
    <w:unhideWhenUsed/>
    <w:rsid w:val="00DE1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D5C"/>
  </w:style>
  <w:style w:type="paragraph" w:styleId="Nessunaspaziatura">
    <w:name w:val="No Spacing"/>
    <w:uiPriority w:val="1"/>
    <w:qFormat/>
    <w:rsid w:val="00BD6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go">
    <w:name w:val="Logo"/>
    <w:basedOn w:val="Normale"/>
    <w:next w:val="Normale"/>
    <w:rsid w:val="00A14897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8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1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D5C"/>
  </w:style>
  <w:style w:type="paragraph" w:styleId="Pidipagina">
    <w:name w:val="footer"/>
    <w:basedOn w:val="Normale"/>
    <w:link w:val="PidipaginaCarattere"/>
    <w:uiPriority w:val="99"/>
    <w:unhideWhenUsed/>
    <w:rsid w:val="00DE1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D5C"/>
  </w:style>
  <w:style w:type="paragraph" w:styleId="Nessunaspaziatura">
    <w:name w:val="No Spacing"/>
    <w:uiPriority w:val="1"/>
    <w:qFormat/>
    <w:rsid w:val="00BD6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DPP1041907</dc:creator>
  <cp:lastModifiedBy>Giuseppe Corfeo</cp:lastModifiedBy>
  <cp:revision>2</cp:revision>
  <cp:lastPrinted>2019-11-25T17:17:00Z</cp:lastPrinted>
  <dcterms:created xsi:type="dcterms:W3CDTF">2019-12-10T13:17:00Z</dcterms:created>
  <dcterms:modified xsi:type="dcterms:W3CDTF">2019-12-10T13:17:00Z</dcterms:modified>
</cp:coreProperties>
</file>