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14" w:rsidRDefault="00AF0914">
      <w:pPr>
        <w:pStyle w:val="Corpotesto"/>
        <w:rPr>
          <w:rFonts w:ascii="Times New Roman"/>
        </w:rPr>
      </w:pPr>
    </w:p>
    <w:p w:rsidR="00AF0914" w:rsidRDefault="00AF0914">
      <w:pPr>
        <w:pStyle w:val="Corpotesto"/>
        <w:rPr>
          <w:rFonts w:ascii="Times New Roman"/>
        </w:rPr>
      </w:pPr>
    </w:p>
    <w:p w:rsidR="00AF0914" w:rsidRDefault="00AF0914">
      <w:pPr>
        <w:pStyle w:val="Corpotesto"/>
        <w:rPr>
          <w:rFonts w:ascii="Times New Roman"/>
        </w:rPr>
      </w:pPr>
    </w:p>
    <w:p w:rsidR="00AF0914" w:rsidRDefault="00AF0914">
      <w:pPr>
        <w:pStyle w:val="Corpotesto"/>
        <w:rPr>
          <w:rFonts w:ascii="Times New Roman"/>
        </w:rPr>
      </w:pPr>
    </w:p>
    <w:p w:rsidR="00AF0914" w:rsidRDefault="00AF0914">
      <w:pPr>
        <w:pStyle w:val="Corpotesto"/>
        <w:rPr>
          <w:rFonts w:ascii="Times New Roman"/>
        </w:rPr>
      </w:pPr>
    </w:p>
    <w:p w:rsidR="00AF0914" w:rsidRDefault="00AF0914">
      <w:pPr>
        <w:pStyle w:val="Corpotesto"/>
        <w:spacing w:before="3"/>
        <w:rPr>
          <w:rFonts w:ascii="Times New Roman"/>
          <w:sz w:val="18"/>
        </w:rPr>
      </w:pPr>
    </w:p>
    <w:p w:rsidR="00AF0914" w:rsidRDefault="00116880">
      <w:pPr>
        <w:spacing w:before="88"/>
        <w:ind w:left="370" w:right="315"/>
        <w:jc w:val="center"/>
        <w:rPr>
          <w:rFonts w:ascii="Arial"/>
          <w:b/>
          <w:sz w:val="36"/>
        </w:rPr>
      </w:pPr>
      <w:r>
        <w:rPr>
          <w:rFonts w:ascii="Arial"/>
          <w:b/>
          <w:sz w:val="36"/>
        </w:rPr>
        <w:t>Comune di Monte Rinaldo</w:t>
      </w:r>
    </w:p>
    <w:p w:rsidR="00AF0914" w:rsidRDefault="00116880">
      <w:pPr>
        <w:pStyle w:val="Titolo2"/>
        <w:spacing w:before="235"/>
        <w:ind w:left="359" w:right="315"/>
        <w:jc w:val="center"/>
        <w:rPr>
          <w:rFonts w:ascii="Arial"/>
        </w:rPr>
      </w:pPr>
      <w:r>
        <w:rPr>
          <w:rFonts w:ascii="Arial"/>
        </w:rPr>
        <w:t>PROVINCIA DI FERMO</w:t>
      </w:r>
    </w:p>
    <w:p w:rsidR="00AF0914" w:rsidRDefault="00AF0914">
      <w:pPr>
        <w:pStyle w:val="Corpotesto"/>
        <w:rPr>
          <w:rFonts w:ascii="Arial"/>
          <w:b/>
        </w:rPr>
      </w:pPr>
    </w:p>
    <w:p w:rsidR="00AF0914" w:rsidRDefault="00AF0914">
      <w:pPr>
        <w:pStyle w:val="Corpotesto"/>
        <w:rPr>
          <w:rFonts w:ascii="Arial"/>
          <w:b/>
        </w:rPr>
      </w:pPr>
    </w:p>
    <w:p w:rsidR="00AF0914" w:rsidRDefault="00AF0914">
      <w:pPr>
        <w:pStyle w:val="Corpotesto"/>
        <w:rPr>
          <w:rFonts w:ascii="Arial"/>
          <w:b/>
        </w:rPr>
      </w:pPr>
    </w:p>
    <w:p w:rsidR="00AF0914" w:rsidRDefault="00AF0914">
      <w:pPr>
        <w:pStyle w:val="Corpotesto"/>
        <w:rPr>
          <w:rFonts w:ascii="Arial"/>
          <w:b/>
        </w:rPr>
      </w:pPr>
    </w:p>
    <w:p w:rsidR="00AF0914" w:rsidRDefault="00AF0914">
      <w:pPr>
        <w:pStyle w:val="Corpotesto"/>
        <w:rPr>
          <w:rFonts w:ascii="Arial"/>
          <w:b/>
        </w:rPr>
      </w:pPr>
    </w:p>
    <w:p w:rsidR="00AF0914" w:rsidRDefault="003E48ED">
      <w:pPr>
        <w:pStyle w:val="Corpotesto"/>
        <w:spacing w:before="10"/>
        <w:rPr>
          <w:rFonts w:ascii="Arial"/>
          <w:b/>
          <w:sz w:val="16"/>
        </w:rPr>
      </w:pPr>
      <w:r>
        <w:rPr>
          <w:noProof/>
          <w:lang w:eastAsia="it-IT"/>
        </w:rPr>
        <mc:AlternateContent>
          <mc:Choice Requires="wps">
            <w:drawing>
              <wp:anchor distT="0" distB="0" distL="0" distR="0" simplePos="0" relativeHeight="487587840" behindDoc="1" locked="0" layoutInCell="1" allowOverlap="1">
                <wp:simplePos x="0" y="0"/>
                <wp:positionH relativeFrom="page">
                  <wp:posOffset>812800</wp:posOffset>
                </wp:positionH>
                <wp:positionV relativeFrom="paragraph">
                  <wp:posOffset>151765</wp:posOffset>
                </wp:positionV>
                <wp:extent cx="6043930" cy="2696845"/>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26968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6455" w:rsidRDefault="00226455">
                            <w:pPr>
                              <w:spacing w:before="186"/>
                              <w:ind w:left="145" w:right="624"/>
                              <w:jc w:val="center"/>
                              <w:rPr>
                                <w:rFonts w:ascii="Arial"/>
                                <w:b/>
                                <w:sz w:val="48"/>
                              </w:rPr>
                            </w:pPr>
                            <w:r>
                              <w:rPr>
                                <w:rFonts w:ascii="Arial"/>
                                <w:b/>
                                <w:sz w:val="48"/>
                              </w:rPr>
                              <w:t>Nota di aggiornamento al D.U.P.</w:t>
                            </w:r>
                          </w:p>
                          <w:p w:rsidR="00226455" w:rsidRDefault="00226455">
                            <w:pPr>
                              <w:spacing w:before="365"/>
                              <w:ind w:left="149" w:right="624"/>
                              <w:jc w:val="center"/>
                              <w:rPr>
                                <w:rFonts w:ascii="Arial"/>
                                <w:b/>
                                <w:sz w:val="48"/>
                              </w:rPr>
                            </w:pPr>
                            <w:r>
                              <w:rPr>
                                <w:rFonts w:ascii="Arial"/>
                                <w:b/>
                                <w:sz w:val="48"/>
                              </w:rPr>
                              <w:t>Documento Unico di Programmazione Semplificato</w:t>
                            </w:r>
                          </w:p>
                          <w:p w:rsidR="00226455" w:rsidRDefault="00226455">
                            <w:pPr>
                              <w:spacing w:before="322"/>
                              <w:ind w:left="149" w:right="540"/>
                              <w:jc w:val="center"/>
                              <w:rPr>
                                <w:rFonts w:ascii="Arial"/>
                                <w:b/>
                                <w:sz w:val="28"/>
                              </w:rPr>
                            </w:pPr>
                            <w:r>
                              <w:rPr>
                                <w:rFonts w:ascii="Arial"/>
                                <w:b/>
                                <w:sz w:val="28"/>
                              </w:rPr>
                              <w:t>2020/2022</w:t>
                            </w:r>
                          </w:p>
                          <w:p w:rsidR="00226455" w:rsidRDefault="00226455">
                            <w:pPr>
                              <w:pStyle w:val="Corpotesto"/>
                              <w:spacing w:before="11"/>
                              <w:rPr>
                                <w:rFonts w:ascii="Arial"/>
                                <w:b/>
                                <w:sz w:val="27"/>
                              </w:rPr>
                            </w:pPr>
                          </w:p>
                          <w:p w:rsidR="00226455" w:rsidRDefault="00226455">
                            <w:pPr>
                              <w:ind w:left="149" w:right="546"/>
                              <w:jc w:val="center"/>
                              <w:rPr>
                                <w:rFonts w:ascii="Arial"/>
                                <w:sz w:val="28"/>
                              </w:rPr>
                            </w:pPr>
                            <w:r>
                              <w:rPr>
                                <w:rFonts w:ascii="Arial"/>
                                <w:sz w:val="28"/>
                              </w:rPr>
                              <w:t>(Enti con popolazione fino a 2.000 abitanti)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64pt;margin-top:11.95pt;width:475.9pt;height:212.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" filled="f" strokeweight=".48pt">
                <v:textbox inset="0,0,0,0">
                  <w:txbxContent>
                    <w:p w:rsidR="00226455" w:rsidRDefault="00226455">
                      <w:pPr>
                        <w:spacing w:before="186"/>
                        <w:ind w:left="145" w:right="624"/>
                        <w:jc w:val="center"/>
                        <w:rPr>
                          <w:rFonts w:ascii="Arial"/>
                          <w:b/>
                          <w:sz w:val="48"/>
                        </w:rPr>
                      </w:pPr>
                      <w:r>
                        <w:rPr>
                          <w:rFonts w:ascii="Arial"/>
                          <w:b/>
                          <w:sz w:val="48"/>
                        </w:rPr>
                        <w:t>Nota di aggiornamento al D.U.P.</w:t>
                      </w:r>
                    </w:p>
                    <w:p w:rsidR="00226455" w:rsidRDefault="00226455">
                      <w:pPr>
                        <w:spacing w:before="365"/>
                        <w:ind w:left="149" w:right="624"/>
                        <w:jc w:val="center"/>
                        <w:rPr>
                          <w:rFonts w:ascii="Arial"/>
                          <w:b/>
                          <w:sz w:val="48"/>
                        </w:rPr>
                      </w:pPr>
                      <w:r>
                        <w:rPr>
                          <w:rFonts w:ascii="Arial"/>
                          <w:b/>
                          <w:sz w:val="48"/>
                        </w:rPr>
                        <w:t>Documento Unico di Programmazione Semplificato</w:t>
                      </w:r>
                    </w:p>
                    <w:p w:rsidR="00226455" w:rsidRDefault="00226455">
                      <w:pPr>
                        <w:spacing w:before="322"/>
                        <w:ind w:left="149" w:right="540"/>
                        <w:jc w:val="center"/>
                        <w:rPr>
                          <w:rFonts w:ascii="Arial"/>
                          <w:b/>
                          <w:sz w:val="28"/>
                        </w:rPr>
                      </w:pPr>
                      <w:r>
                        <w:rPr>
                          <w:rFonts w:ascii="Arial"/>
                          <w:b/>
                          <w:sz w:val="28"/>
                        </w:rPr>
                        <w:t>2020/2022</w:t>
                      </w:r>
                    </w:p>
                    <w:p w:rsidR="00226455" w:rsidRDefault="00226455">
                      <w:pPr>
                        <w:pStyle w:val="Corpotesto"/>
                        <w:spacing w:before="11"/>
                        <w:rPr>
                          <w:rFonts w:ascii="Arial"/>
                          <w:b/>
                          <w:sz w:val="27"/>
                        </w:rPr>
                      </w:pPr>
                    </w:p>
                    <w:p w:rsidR="00226455" w:rsidRDefault="00226455">
                      <w:pPr>
                        <w:ind w:left="149" w:right="546"/>
                        <w:jc w:val="center"/>
                        <w:rPr>
                          <w:rFonts w:ascii="Arial"/>
                          <w:sz w:val="28"/>
                        </w:rPr>
                      </w:pPr>
                      <w:r>
                        <w:rPr>
                          <w:rFonts w:ascii="Arial"/>
                          <w:sz w:val="28"/>
                        </w:rPr>
                        <w:t>(Enti con popolazione fino a 2.000 abitanti)</w:t>
                      </w:r>
                    </w:p>
                  </w:txbxContent>
                </v:textbox>
                <w10:wrap type="topAndBottom" anchorx="page"/>
              </v:shape>
            </w:pict>
          </mc:Fallback>
        </mc:AlternateContent>
      </w:r>
    </w:p>
    <w:p w:rsidR="00AF0914" w:rsidRDefault="00AF0914">
      <w:pPr>
        <w:rPr>
          <w:rFonts w:ascii="Arial"/>
          <w:sz w:val="16"/>
        </w:rPr>
        <w:sectPr w:rsidR="00AF0914">
          <w:footerReference w:type="default" r:id="rId8"/>
          <w:type w:val="continuous"/>
          <w:pgSz w:w="11900" w:h="16850"/>
          <w:pgMar w:top="1600" w:right="640" w:bottom="900" w:left="600" w:header="720" w:footer="706" w:gutter="0"/>
          <w:pgNumType w:start="1"/>
          <w:cols w:space="720"/>
        </w:sectPr>
      </w:pPr>
    </w:p>
    <w:p w:rsidR="00AF0914" w:rsidRDefault="00116880">
      <w:pPr>
        <w:spacing w:before="34"/>
        <w:ind w:left="352" w:right="315"/>
        <w:jc w:val="center"/>
        <w:rPr>
          <w:rFonts w:ascii="Calibri"/>
          <w:b/>
          <w:sz w:val="20"/>
        </w:rPr>
      </w:pPr>
      <w:r>
        <w:rPr>
          <w:rFonts w:ascii="Calibri"/>
          <w:b/>
          <w:sz w:val="20"/>
        </w:rPr>
        <w:lastRenderedPageBreak/>
        <w:t>PREMESSA</w:t>
      </w:r>
    </w:p>
    <w:p w:rsidR="00AF0914" w:rsidRDefault="00AF0914">
      <w:pPr>
        <w:pStyle w:val="Corpotesto"/>
        <w:spacing w:before="2"/>
        <w:rPr>
          <w:rFonts w:ascii="Calibri"/>
          <w:b/>
        </w:rPr>
      </w:pPr>
    </w:p>
    <w:p w:rsidR="00AF0914" w:rsidRDefault="00116880">
      <w:pPr>
        <w:pStyle w:val="Corpotesto"/>
        <w:ind w:left="532" w:right="491"/>
        <w:jc w:val="both"/>
        <w:rPr>
          <w:rFonts w:ascii="Calibri" w:hAnsi="Calibri"/>
        </w:rPr>
      </w:pPr>
      <w:r>
        <w:rPr>
          <w:rFonts w:ascii="Calibri" w:hAnsi="Calibri"/>
        </w:rPr>
        <w:t>Il principio contabile applicato n. 12 concernente la programmazione di bilancio, statuisce che la programmazione è il processo di analisi e valutazione che, comparando e ordinando coerentemente tra loro le politiche e i piani per il governo del territorio, consente di organizzare, in una dimensione temporale predefinita, le attività e le risorse necessarie per la realizzazione di fini sociali e la promozione dello sviluppo economico e civile delle comunità di riferimento.</w:t>
      </w:r>
    </w:p>
    <w:p w:rsidR="00AF0914" w:rsidRDefault="00AF0914">
      <w:pPr>
        <w:pStyle w:val="Corpotesto"/>
        <w:spacing w:before="11"/>
        <w:rPr>
          <w:rFonts w:ascii="Calibri"/>
          <w:sz w:val="19"/>
        </w:rPr>
      </w:pPr>
    </w:p>
    <w:p w:rsidR="00AF0914" w:rsidRDefault="00116880">
      <w:pPr>
        <w:pStyle w:val="Corpotesto"/>
        <w:ind w:left="532" w:right="492"/>
        <w:jc w:val="both"/>
        <w:rPr>
          <w:rFonts w:ascii="Calibri" w:hAnsi="Calibri"/>
        </w:rPr>
      </w:pPr>
      <w:r>
        <w:rPr>
          <w:rFonts w:ascii="Calibri" w:hAnsi="Calibri"/>
        </w:rPr>
        <w:t>Il processo di programmazione, si svolge nel rispetto delle compatibilità economico-finanziarie e tenendo conto della possibile evoluzione della gestione dell’ente, richiede il coinvolgimento dei portatori di interesse nelle forme e secondo le modalità definite da ogni Ente, si conclude con la formalizzazione delle decisioni politiche e gestionali che danno contenuto a programmi e piani futuri riferibili alle missioni</w:t>
      </w:r>
      <w:r>
        <w:rPr>
          <w:rFonts w:ascii="Calibri" w:hAnsi="Calibri"/>
          <w:spacing w:val="-9"/>
        </w:rPr>
        <w:t xml:space="preserve"> </w:t>
      </w:r>
      <w:r>
        <w:rPr>
          <w:rFonts w:ascii="Calibri" w:hAnsi="Calibri"/>
        </w:rPr>
        <w:t>dell’ente.</w:t>
      </w:r>
    </w:p>
    <w:p w:rsidR="00AF0914" w:rsidRDefault="00AF0914">
      <w:pPr>
        <w:pStyle w:val="Corpotesto"/>
        <w:spacing w:before="1"/>
        <w:rPr>
          <w:rFonts w:ascii="Calibri"/>
        </w:rPr>
      </w:pPr>
    </w:p>
    <w:p w:rsidR="00AF0914" w:rsidRDefault="00116880">
      <w:pPr>
        <w:pStyle w:val="Corpotesto"/>
        <w:ind w:left="532" w:right="489"/>
        <w:jc w:val="both"/>
        <w:rPr>
          <w:rFonts w:ascii="Calibri" w:hAnsi="Calibri"/>
        </w:rPr>
      </w:pPr>
      <w:r>
        <w:rPr>
          <w:rFonts w:ascii="Calibri" w:hAnsi="Calibri"/>
        </w:rPr>
        <w:t>Attraverso l’attività di programmazione, le amministrazioni concorrono al perseguimento degli obiettivi di finanza pubblica definiti in ambito nazionale, in coerenza con i principi fondamentali di coordinamento della finanza pubblica emanati in attuazione degli articoli 117, terzo comma, e 119, secondo comma, della Costituzione e ne condividono le conseguenti responsabilità.</w:t>
      </w:r>
    </w:p>
    <w:p w:rsidR="00AF0914" w:rsidRDefault="00AF0914">
      <w:pPr>
        <w:pStyle w:val="Corpotesto"/>
        <w:rPr>
          <w:rFonts w:ascii="Calibri"/>
        </w:rPr>
      </w:pPr>
    </w:p>
    <w:p w:rsidR="00AF0914" w:rsidRDefault="00AF0914">
      <w:pPr>
        <w:pStyle w:val="Corpotesto"/>
        <w:rPr>
          <w:rFonts w:ascii="Calibri"/>
        </w:rPr>
      </w:pPr>
    </w:p>
    <w:p w:rsidR="00AF0914" w:rsidRDefault="00116880">
      <w:pPr>
        <w:pStyle w:val="Titolo2"/>
        <w:jc w:val="both"/>
        <w:rPr>
          <w:rFonts w:ascii="Calibri"/>
        </w:rPr>
      </w:pPr>
      <w:r>
        <w:rPr>
          <w:rFonts w:ascii="Calibri"/>
        </w:rPr>
        <w:t>Il Documento unico di programmazione degli enti locali (DUP)</w:t>
      </w:r>
    </w:p>
    <w:p w:rsidR="00AF0914" w:rsidRDefault="00AF0914">
      <w:pPr>
        <w:pStyle w:val="Corpotesto"/>
        <w:spacing w:before="1"/>
        <w:rPr>
          <w:rFonts w:ascii="Calibri"/>
          <w:b/>
        </w:rPr>
      </w:pPr>
    </w:p>
    <w:p w:rsidR="00AF0914" w:rsidRDefault="00116880">
      <w:pPr>
        <w:pStyle w:val="Corpotesto"/>
        <w:ind w:left="532" w:right="500"/>
        <w:jc w:val="both"/>
        <w:rPr>
          <w:rFonts w:ascii="Calibri" w:hAnsi="Calibri"/>
        </w:rPr>
      </w:pPr>
      <w:r>
        <w:rPr>
          <w:rFonts w:ascii="Calibri" w:hAnsi="Calibri"/>
        </w:rPr>
        <w:t>Il DUP è lo strumento che permette l’attività di guida strategica ed operativa degli enti locali e consente di fronteggiare in modo permanente, sistemico e unitario le discontinuità ambientali e</w:t>
      </w:r>
      <w:r>
        <w:rPr>
          <w:rFonts w:ascii="Calibri" w:hAnsi="Calibri"/>
          <w:spacing w:val="-10"/>
        </w:rPr>
        <w:t xml:space="preserve"> </w:t>
      </w:r>
      <w:r>
        <w:rPr>
          <w:rFonts w:ascii="Calibri" w:hAnsi="Calibri"/>
        </w:rPr>
        <w:t>organizzative.</w:t>
      </w:r>
    </w:p>
    <w:p w:rsidR="00AF0914" w:rsidRDefault="00AF0914">
      <w:pPr>
        <w:pStyle w:val="Corpotesto"/>
        <w:rPr>
          <w:rFonts w:ascii="Calibri"/>
        </w:rPr>
      </w:pPr>
    </w:p>
    <w:p w:rsidR="00AF0914" w:rsidRDefault="00116880">
      <w:pPr>
        <w:pStyle w:val="Corpotesto"/>
        <w:ind w:left="532" w:right="504"/>
        <w:jc w:val="both"/>
        <w:rPr>
          <w:rFonts w:ascii="Calibri"/>
        </w:rPr>
      </w:pPr>
      <w:r>
        <w:rPr>
          <w:rFonts w:ascii="Calibri"/>
        </w:rPr>
        <w:t>Il DUP costituisce, nel rispetto del principio del coordinamento e coerenza dei documenti di bilancio, il presupposto necessario di tutti gli altri documenti di programmazione.</w:t>
      </w:r>
    </w:p>
    <w:p w:rsidR="00AF0914" w:rsidRDefault="00AF0914">
      <w:pPr>
        <w:pStyle w:val="Corpotesto"/>
        <w:spacing w:before="11"/>
        <w:rPr>
          <w:rFonts w:ascii="Calibri"/>
          <w:sz w:val="19"/>
        </w:rPr>
      </w:pPr>
    </w:p>
    <w:p w:rsidR="00AF0914" w:rsidRDefault="00116880">
      <w:pPr>
        <w:pStyle w:val="Corpotesto"/>
        <w:ind w:left="532" w:right="492"/>
        <w:jc w:val="both"/>
        <w:rPr>
          <w:rFonts w:ascii="Calibri" w:hAnsi="Calibri"/>
        </w:rPr>
      </w:pPr>
      <w:r>
        <w:rPr>
          <w:rFonts w:ascii="Calibri" w:hAnsi="Calibri"/>
        </w:rPr>
        <w:t xml:space="preserve">Secondo il paragrafo 8.4 del Principio contabile applicato concernente la programmazione di cui all’allegato 4/1 al decreto legislativo 23 giugno 2011, n. 118, anche i comuni di dimensione inferiore ai 5000 abitanti sono chiamati all'adozione del DUP, sebbene in forma semplificata rispetto a quella prevista per i comuni medio-grandi. Il Decreto ministeriale del 20 maggio 2015, concernente l’aggiornamento dei principi contabili del </w:t>
      </w:r>
      <w:proofErr w:type="spellStart"/>
      <w:r>
        <w:rPr>
          <w:rFonts w:ascii="Calibri" w:hAnsi="Calibri"/>
        </w:rPr>
        <w:t>Dlgs</w:t>
      </w:r>
      <w:proofErr w:type="spellEnd"/>
      <w:r>
        <w:rPr>
          <w:rFonts w:ascii="Calibri" w:hAnsi="Calibri"/>
        </w:rPr>
        <w:t xml:space="preserve"> 118/11, ha infatti introdotto il DUP semplificato, lasciando comunque sostanzialmente invariate le finalità generali del documento. Con il successivo decreto ministeriale del 18 Maggio 2018 è stato ulteriormente semplificato per i comuni sotto i 2.000 abitanti.</w:t>
      </w:r>
    </w:p>
    <w:p w:rsidR="00AF0914" w:rsidRDefault="00AF0914">
      <w:pPr>
        <w:pStyle w:val="Corpotesto"/>
        <w:spacing w:before="1"/>
        <w:rPr>
          <w:rFonts w:ascii="Calibri"/>
        </w:rPr>
      </w:pPr>
    </w:p>
    <w:p w:rsidR="00AF0914" w:rsidRDefault="00116880">
      <w:pPr>
        <w:pStyle w:val="Corpotesto"/>
        <w:ind w:left="532" w:right="494"/>
        <w:jc w:val="both"/>
        <w:rPr>
          <w:rFonts w:ascii="Calibri"/>
        </w:rPr>
      </w:pPr>
      <w:r>
        <w:rPr>
          <w:rFonts w:ascii="Calibri"/>
        </w:rPr>
        <w:t>Il Documento Unico di Programmazione (DUP) deve essere presentato dalla Giunta al Consiglio, entro il 31 luglio di ciascun anno, in quanto costituisce documento che si inserisce nella fase di programmazione dell'Ente, aggiornabile successivamente fino all'approvazione del Bilancio di Previsione.</w:t>
      </w:r>
    </w:p>
    <w:p w:rsidR="00AF0914" w:rsidRDefault="00AF0914">
      <w:pPr>
        <w:pStyle w:val="Corpotesto"/>
        <w:rPr>
          <w:rFonts w:ascii="Calibri"/>
        </w:rPr>
      </w:pPr>
    </w:p>
    <w:p w:rsidR="00AF0914" w:rsidRDefault="00116880">
      <w:pPr>
        <w:pStyle w:val="Corpotesto"/>
        <w:spacing w:before="1"/>
        <w:ind w:left="532" w:right="543"/>
        <w:rPr>
          <w:rFonts w:ascii="Calibri" w:hAnsi="Calibri"/>
        </w:rPr>
      </w:pPr>
      <w:r>
        <w:rPr>
          <w:rFonts w:ascii="Calibri" w:hAnsi="Calibri"/>
        </w:rPr>
        <w:t>La nuova versione del punto 8.4 dell’allegato relativo al principio della programmazione (</w:t>
      </w:r>
      <w:proofErr w:type="spellStart"/>
      <w:r>
        <w:rPr>
          <w:rFonts w:ascii="Calibri" w:hAnsi="Calibri"/>
        </w:rPr>
        <w:t>All</w:t>
      </w:r>
      <w:proofErr w:type="spellEnd"/>
      <w:r>
        <w:rPr>
          <w:rFonts w:ascii="Calibri" w:hAnsi="Calibri"/>
        </w:rPr>
        <w:t xml:space="preserve">. 4/1 del D. </w:t>
      </w:r>
      <w:proofErr w:type="spellStart"/>
      <w:r>
        <w:rPr>
          <w:rFonts w:ascii="Calibri" w:hAnsi="Calibri"/>
        </w:rPr>
        <w:t>Lgs</w:t>
      </w:r>
      <w:proofErr w:type="spellEnd"/>
      <w:r>
        <w:rPr>
          <w:rFonts w:ascii="Calibri" w:hAnsi="Calibri"/>
        </w:rPr>
        <w:t>. 118/2011) prevede che il nuovo DUPS sia suddiviso in:</w:t>
      </w:r>
    </w:p>
    <w:p w:rsidR="00AF0914" w:rsidRDefault="00116880">
      <w:pPr>
        <w:pStyle w:val="Corpotesto"/>
        <w:spacing w:line="243" w:lineRule="exact"/>
        <w:ind w:left="532"/>
        <w:rPr>
          <w:rFonts w:ascii="Calibri" w:hAnsi="Calibri"/>
        </w:rPr>
      </w:pPr>
      <w:r>
        <w:rPr>
          <w:rFonts w:ascii="Calibri" w:hAnsi="Calibri"/>
        </w:rPr>
        <w:t xml:space="preserve">- </w:t>
      </w:r>
      <w:r>
        <w:rPr>
          <w:rFonts w:ascii="Calibri" w:hAnsi="Calibri"/>
          <w:b/>
        </w:rPr>
        <w:t>una Parte prima</w:t>
      </w:r>
      <w:r>
        <w:rPr>
          <w:rFonts w:ascii="Calibri" w:hAnsi="Calibri"/>
        </w:rPr>
        <w:t>, relativa all’analisi della situazione interna ed esterna dell’Ente.</w:t>
      </w:r>
    </w:p>
    <w:p w:rsidR="00AF0914" w:rsidRDefault="00116880">
      <w:pPr>
        <w:pStyle w:val="Paragrafoelenco"/>
        <w:numPr>
          <w:ilvl w:val="0"/>
          <w:numId w:val="7"/>
        </w:numPr>
        <w:tabs>
          <w:tab w:val="left" w:pos="639"/>
        </w:tabs>
        <w:ind w:right="750" w:firstLine="0"/>
        <w:rPr>
          <w:rFonts w:ascii="Calibri" w:hAnsi="Calibri"/>
          <w:sz w:val="20"/>
        </w:rPr>
      </w:pPr>
      <w:r>
        <w:rPr>
          <w:rFonts w:ascii="Calibri" w:hAnsi="Calibri"/>
          <w:b/>
          <w:sz w:val="20"/>
        </w:rPr>
        <w:t>una Parte seconda</w:t>
      </w:r>
      <w:r>
        <w:rPr>
          <w:rFonts w:ascii="Calibri" w:hAnsi="Calibri"/>
          <w:sz w:val="20"/>
        </w:rPr>
        <w:t>, relativa agli indirizzi generali della programmazione collegata al bilancio pluriennale. In questa parte vengono sviluppati gli indirizzi generali sulle entrate dell’Ente, con riferimento ai tributi ed alle tariffe per la parte corrente del bilancio, e al reperimento delle</w:t>
      </w:r>
      <w:r>
        <w:rPr>
          <w:rFonts w:ascii="Calibri" w:hAnsi="Calibri"/>
          <w:spacing w:val="-1"/>
          <w:sz w:val="20"/>
        </w:rPr>
        <w:t xml:space="preserve"> </w:t>
      </w:r>
      <w:r>
        <w:rPr>
          <w:rFonts w:ascii="Calibri" w:hAnsi="Calibri"/>
          <w:sz w:val="20"/>
        </w:rPr>
        <w:t>entrate.</w:t>
      </w:r>
    </w:p>
    <w:p w:rsidR="00AF0914" w:rsidRDefault="00AF0914">
      <w:pPr>
        <w:pStyle w:val="Corpotesto"/>
        <w:spacing w:before="1"/>
        <w:rPr>
          <w:rFonts w:ascii="Calibri"/>
        </w:rPr>
      </w:pPr>
    </w:p>
    <w:p w:rsidR="00AF0914" w:rsidRDefault="00116880">
      <w:pPr>
        <w:ind w:left="532" w:right="500"/>
        <w:rPr>
          <w:rFonts w:ascii="Calibri" w:hAnsi="Calibri"/>
          <w:sz w:val="20"/>
        </w:rPr>
      </w:pPr>
      <w:r>
        <w:rPr>
          <w:rFonts w:ascii="Calibri" w:hAnsi="Calibri"/>
          <w:b/>
          <w:sz w:val="20"/>
        </w:rPr>
        <w:t xml:space="preserve">L’ulteriore semplificazione per i comuni sotto i 2mila abitanti </w:t>
      </w:r>
      <w:r>
        <w:rPr>
          <w:rFonts w:ascii="Calibri" w:hAnsi="Calibri"/>
          <w:sz w:val="20"/>
        </w:rPr>
        <w:t>investe la parte descrittiva: viene meno l’analisi relativa alla situazione socio-economica ed alle risultanze dei dati della popolazione e del territorio.</w:t>
      </w:r>
    </w:p>
    <w:p w:rsidR="00AF0914" w:rsidRDefault="00AF0914">
      <w:pPr>
        <w:pStyle w:val="Corpotesto"/>
        <w:spacing w:before="6"/>
        <w:rPr>
          <w:rFonts w:ascii="Calibri"/>
          <w:sz w:val="24"/>
        </w:rPr>
      </w:pPr>
    </w:p>
    <w:p w:rsidR="00AF0914" w:rsidRDefault="00116880">
      <w:pPr>
        <w:pStyle w:val="Corpotesto"/>
        <w:ind w:left="532" w:right="500"/>
        <w:rPr>
          <w:rFonts w:ascii="Calibri" w:hAnsi="Calibri"/>
        </w:rPr>
      </w:pPr>
      <w:r>
        <w:rPr>
          <w:rFonts w:ascii="Calibri" w:hAnsi="Calibri"/>
        </w:rPr>
        <w:t>Sul versante della programmazione strettamente intesa non vengono richiesti gli obiettivi strategici per ogni missione, rimanendo tuttavia la disamina delle principali spese e delle entrate previste per il loro finanziamento, nonché l’analisi sulle modalità di offerta dei servizi pubblici locali, la programmazione urbanistica e dei lavori pubblici e l’inserimento nel DUP di tutti gli altri strumenti di pianificazione adottati dall’Ente (dal piano delle alienazioni a quello di contenimento delle spese, dal fabbisogno del personale i piani di razionalizzazione).</w:t>
      </w:r>
    </w:p>
    <w:p w:rsidR="00AF0914" w:rsidRDefault="00AF0914">
      <w:pPr>
        <w:rPr>
          <w:rFonts w:ascii="Calibri" w:hAnsi="Calibri"/>
        </w:rPr>
        <w:sectPr w:rsidR="00AF0914">
          <w:pgSz w:w="11900" w:h="16850"/>
          <w:pgMar w:top="1380" w:right="640" w:bottom="980" w:left="600" w:header="0" w:footer="706" w:gutter="0"/>
          <w:cols w:space="720"/>
        </w:sectPr>
      </w:pPr>
    </w:p>
    <w:p w:rsidR="00AF0914" w:rsidRDefault="00116880">
      <w:pPr>
        <w:spacing w:before="15"/>
        <w:ind w:left="465" w:right="315"/>
        <w:jc w:val="center"/>
        <w:rPr>
          <w:rFonts w:ascii="Calibri"/>
          <w:b/>
          <w:sz w:val="32"/>
        </w:rPr>
      </w:pPr>
      <w:r>
        <w:rPr>
          <w:rFonts w:ascii="Calibri"/>
          <w:b/>
          <w:sz w:val="32"/>
        </w:rPr>
        <w:lastRenderedPageBreak/>
        <w:t>SOMMARIO</w:t>
      </w:r>
    </w:p>
    <w:p w:rsidR="00AF0914" w:rsidRDefault="00AF0914">
      <w:pPr>
        <w:pStyle w:val="Corpotesto"/>
        <w:spacing w:before="7"/>
        <w:rPr>
          <w:rFonts w:ascii="Calibri"/>
          <w:b/>
          <w:sz w:val="24"/>
        </w:rPr>
      </w:pPr>
    </w:p>
    <w:p w:rsidR="00AF0914" w:rsidRDefault="00116880">
      <w:pPr>
        <w:ind w:left="352" w:right="315"/>
        <w:jc w:val="center"/>
        <w:rPr>
          <w:rFonts w:ascii="Calibri"/>
          <w:b/>
          <w:sz w:val="20"/>
        </w:rPr>
      </w:pPr>
      <w:r>
        <w:rPr>
          <w:rFonts w:ascii="Calibri"/>
          <w:b/>
          <w:sz w:val="20"/>
          <w:u w:val="single"/>
        </w:rPr>
        <w:t>PARTE PRIMA</w:t>
      </w:r>
    </w:p>
    <w:p w:rsidR="00AF0914" w:rsidRDefault="00AF0914">
      <w:pPr>
        <w:pStyle w:val="Corpotesto"/>
        <w:spacing w:before="7"/>
        <w:rPr>
          <w:rFonts w:ascii="Calibri"/>
          <w:b/>
          <w:sz w:val="18"/>
        </w:rPr>
      </w:pPr>
    </w:p>
    <w:p w:rsidR="00AF0914" w:rsidRDefault="00116880">
      <w:pPr>
        <w:pStyle w:val="Paragrafoelenco"/>
        <w:numPr>
          <w:ilvl w:val="1"/>
          <w:numId w:val="7"/>
        </w:numPr>
        <w:tabs>
          <w:tab w:val="left" w:pos="1253"/>
          <w:tab w:val="left" w:pos="1254"/>
        </w:tabs>
        <w:spacing w:before="88"/>
        <w:ind w:hanging="361"/>
        <w:rPr>
          <w:rFonts w:ascii="Calibri" w:hAnsi="Calibri"/>
          <w:b/>
          <w:sz w:val="20"/>
        </w:rPr>
      </w:pPr>
      <w:r>
        <w:rPr>
          <w:rFonts w:ascii="Calibri" w:hAnsi="Calibri"/>
          <w:b/>
          <w:sz w:val="20"/>
        </w:rPr>
        <w:t>ANALISI DELLA SITUAZIONE INTERNA ED ESTERNA</w:t>
      </w:r>
      <w:r>
        <w:rPr>
          <w:rFonts w:ascii="Calibri" w:hAnsi="Calibri"/>
          <w:b/>
          <w:spacing w:val="-3"/>
          <w:sz w:val="20"/>
        </w:rPr>
        <w:t xml:space="preserve"> </w:t>
      </w:r>
      <w:r>
        <w:rPr>
          <w:rFonts w:ascii="Calibri" w:hAnsi="Calibri"/>
          <w:b/>
          <w:sz w:val="20"/>
        </w:rPr>
        <w:t>DELL’ENTE</w:t>
      </w:r>
    </w:p>
    <w:p w:rsidR="00AF0914" w:rsidRDefault="00116880">
      <w:pPr>
        <w:pStyle w:val="Paragrafoelenco"/>
        <w:numPr>
          <w:ilvl w:val="2"/>
          <w:numId w:val="7"/>
        </w:numPr>
        <w:tabs>
          <w:tab w:val="left" w:pos="1973"/>
          <w:tab w:val="left" w:pos="1974"/>
        </w:tabs>
        <w:spacing w:before="68"/>
        <w:ind w:hanging="361"/>
        <w:rPr>
          <w:rFonts w:ascii="Calibri" w:hAnsi="Calibri"/>
          <w:b/>
          <w:sz w:val="20"/>
        </w:rPr>
      </w:pPr>
      <w:r>
        <w:rPr>
          <w:rFonts w:ascii="Calibri" w:hAnsi="Calibri"/>
          <w:b/>
          <w:sz w:val="20"/>
        </w:rPr>
        <w:t>RISULTANZE DEI DATI RELATIVI ALLA POPOLAZIONE, AL</w:t>
      </w:r>
      <w:r>
        <w:rPr>
          <w:rFonts w:ascii="Calibri" w:hAnsi="Calibri"/>
          <w:b/>
          <w:spacing w:val="-6"/>
          <w:sz w:val="20"/>
        </w:rPr>
        <w:t xml:space="preserve"> </w:t>
      </w:r>
      <w:r>
        <w:rPr>
          <w:rFonts w:ascii="Calibri" w:hAnsi="Calibri"/>
          <w:b/>
          <w:sz w:val="20"/>
        </w:rPr>
        <w:t>TERRITORIO</w:t>
      </w:r>
    </w:p>
    <w:p w:rsidR="00AF0914" w:rsidRDefault="00116880">
      <w:pPr>
        <w:pStyle w:val="Paragrafoelenco"/>
        <w:numPr>
          <w:ilvl w:val="3"/>
          <w:numId w:val="7"/>
        </w:numPr>
        <w:tabs>
          <w:tab w:val="left" w:pos="2693"/>
          <w:tab w:val="left" w:pos="2694"/>
        </w:tabs>
        <w:spacing w:before="7"/>
        <w:ind w:hanging="361"/>
        <w:rPr>
          <w:rFonts w:ascii="Calibri" w:hAnsi="Calibri"/>
          <w:sz w:val="20"/>
        </w:rPr>
      </w:pPr>
      <w:r>
        <w:rPr>
          <w:rFonts w:ascii="Calibri" w:hAnsi="Calibri"/>
          <w:sz w:val="20"/>
        </w:rPr>
        <w:t>Risultanze della</w:t>
      </w:r>
      <w:r>
        <w:rPr>
          <w:rFonts w:ascii="Calibri" w:hAnsi="Calibri"/>
          <w:spacing w:val="-2"/>
          <w:sz w:val="20"/>
        </w:rPr>
        <w:t xml:space="preserve"> </w:t>
      </w:r>
      <w:r>
        <w:rPr>
          <w:rFonts w:ascii="Calibri" w:hAnsi="Calibri"/>
          <w:sz w:val="20"/>
        </w:rPr>
        <w:t>popolazione</w:t>
      </w:r>
    </w:p>
    <w:p w:rsidR="00AF0914" w:rsidRDefault="00116880">
      <w:pPr>
        <w:pStyle w:val="Paragrafoelenco"/>
        <w:numPr>
          <w:ilvl w:val="3"/>
          <w:numId w:val="7"/>
        </w:numPr>
        <w:tabs>
          <w:tab w:val="left" w:pos="2693"/>
          <w:tab w:val="left" w:pos="2694"/>
        </w:tabs>
        <w:spacing w:before="67"/>
        <w:ind w:hanging="361"/>
        <w:rPr>
          <w:rFonts w:ascii="Calibri" w:hAnsi="Calibri"/>
          <w:sz w:val="20"/>
        </w:rPr>
      </w:pPr>
      <w:r>
        <w:rPr>
          <w:rFonts w:ascii="Calibri" w:hAnsi="Calibri"/>
          <w:sz w:val="20"/>
        </w:rPr>
        <w:t>Risultanze del</w:t>
      </w:r>
      <w:r>
        <w:rPr>
          <w:rFonts w:ascii="Calibri" w:hAnsi="Calibri"/>
          <w:spacing w:val="-2"/>
          <w:sz w:val="20"/>
        </w:rPr>
        <w:t xml:space="preserve"> </w:t>
      </w:r>
      <w:r>
        <w:rPr>
          <w:rFonts w:ascii="Calibri" w:hAnsi="Calibri"/>
          <w:sz w:val="20"/>
        </w:rPr>
        <w:t>territorio</w:t>
      </w:r>
    </w:p>
    <w:p w:rsidR="00AF0914" w:rsidRDefault="00AF0914">
      <w:pPr>
        <w:pStyle w:val="Corpotesto"/>
        <w:spacing w:before="8"/>
        <w:rPr>
          <w:rFonts w:ascii="Calibri"/>
          <w:sz w:val="25"/>
        </w:rPr>
      </w:pPr>
    </w:p>
    <w:p w:rsidR="00AF0914" w:rsidRDefault="00116880">
      <w:pPr>
        <w:pStyle w:val="Titolo2"/>
        <w:numPr>
          <w:ilvl w:val="1"/>
          <w:numId w:val="7"/>
        </w:numPr>
        <w:tabs>
          <w:tab w:val="left" w:pos="1253"/>
          <w:tab w:val="left" w:pos="1254"/>
        </w:tabs>
        <w:ind w:hanging="361"/>
        <w:rPr>
          <w:rFonts w:ascii="Calibri" w:hAnsi="Calibri"/>
        </w:rPr>
      </w:pPr>
      <w:r>
        <w:rPr>
          <w:rFonts w:ascii="Calibri" w:hAnsi="Calibri"/>
        </w:rPr>
        <w:t>MODALITA’ DI GESTIONE DEI SERVIZI PUBBLICI</w:t>
      </w:r>
      <w:r>
        <w:rPr>
          <w:rFonts w:ascii="Calibri" w:hAnsi="Calibri"/>
          <w:spacing w:val="-5"/>
        </w:rPr>
        <w:t xml:space="preserve"> </w:t>
      </w:r>
      <w:r>
        <w:rPr>
          <w:rFonts w:ascii="Calibri" w:hAnsi="Calibri"/>
        </w:rPr>
        <w:t>LOCALI</w:t>
      </w:r>
    </w:p>
    <w:p w:rsidR="00AF0914" w:rsidRDefault="00116880">
      <w:pPr>
        <w:pStyle w:val="Paragrafoelenco"/>
        <w:numPr>
          <w:ilvl w:val="2"/>
          <w:numId w:val="7"/>
        </w:numPr>
        <w:tabs>
          <w:tab w:val="left" w:pos="1973"/>
          <w:tab w:val="left" w:pos="1974"/>
        </w:tabs>
        <w:spacing w:before="13"/>
        <w:ind w:hanging="361"/>
        <w:rPr>
          <w:rFonts w:ascii="Calibri" w:hAnsi="Calibri"/>
          <w:sz w:val="20"/>
        </w:rPr>
      </w:pPr>
      <w:r>
        <w:rPr>
          <w:rFonts w:ascii="Calibri" w:hAnsi="Calibri"/>
          <w:sz w:val="20"/>
        </w:rPr>
        <w:t>Servizi gestiti in forma</w:t>
      </w:r>
      <w:r>
        <w:rPr>
          <w:rFonts w:ascii="Calibri" w:hAnsi="Calibri"/>
          <w:spacing w:val="-1"/>
          <w:sz w:val="20"/>
        </w:rPr>
        <w:t xml:space="preserve"> </w:t>
      </w:r>
      <w:r>
        <w:rPr>
          <w:rFonts w:ascii="Calibri" w:hAnsi="Calibri"/>
          <w:sz w:val="20"/>
        </w:rPr>
        <w:t>diretta</w:t>
      </w:r>
    </w:p>
    <w:p w:rsidR="00AF0914" w:rsidRDefault="00116880">
      <w:pPr>
        <w:pStyle w:val="Paragrafoelenco"/>
        <w:numPr>
          <w:ilvl w:val="2"/>
          <w:numId w:val="7"/>
        </w:numPr>
        <w:tabs>
          <w:tab w:val="left" w:pos="1973"/>
          <w:tab w:val="left" w:pos="1974"/>
        </w:tabs>
        <w:spacing w:before="6"/>
        <w:ind w:hanging="361"/>
        <w:rPr>
          <w:rFonts w:ascii="Calibri" w:hAnsi="Calibri"/>
          <w:sz w:val="20"/>
        </w:rPr>
      </w:pPr>
      <w:r>
        <w:rPr>
          <w:rFonts w:ascii="Calibri" w:hAnsi="Calibri"/>
          <w:sz w:val="20"/>
        </w:rPr>
        <w:t>Servizi gestiti in forma</w:t>
      </w:r>
      <w:r>
        <w:rPr>
          <w:rFonts w:ascii="Calibri" w:hAnsi="Calibri"/>
          <w:spacing w:val="-1"/>
          <w:sz w:val="20"/>
        </w:rPr>
        <w:t xml:space="preserve"> </w:t>
      </w:r>
      <w:r>
        <w:rPr>
          <w:rFonts w:ascii="Calibri" w:hAnsi="Calibri"/>
          <w:sz w:val="20"/>
        </w:rPr>
        <w:t>associata</w:t>
      </w:r>
    </w:p>
    <w:p w:rsidR="00AF0914" w:rsidRDefault="00116880">
      <w:pPr>
        <w:pStyle w:val="Paragrafoelenco"/>
        <w:numPr>
          <w:ilvl w:val="2"/>
          <w:numId w:val="7"/>
        </w:numPr>
        <w:tabs>
          <w:tab w:val="left" w:pos="1973"/>
          <w:tab w:val="left" w:pos="1974"/>
        </w:tabs>
        <w:spacing w:before="6"/>
        <w:ind w:hanging="361"/>
        <w:rPr>
          <w:rFonts w:ascii="Calibri" w:hAnsi="Calibri"/>
          <w:sz w:val="20"/>
        </w:rPr>
      </w:pPr>
      <w:r>
        <w:rPr>
          <w:rFonts w:ascii="Calibri" w:hAnsi="Calibri"/>
          <w:sz w:val="20"/>
        </w:rPr>
        <w:t>Servizi affidati a organismi</w:t>
      </w:r>
      <w:r>
        <w:rPr>
          <w:rFonts w:ascii="Calibri" w:hAnsi="Calibri"/>
          <w:spacing w:val="-1"/>
          <w:sz w:val="20"/>
        </w:rPr>
        <w:t xml:space="preserve"> </w:t>
      </w:r>
      <w:r>
        <w:rPr>
          <w:rFonts w:ascii="Calibri" w:hAnsi="Calibri"/>
          <w:sz w:val="20"/>
        </w:rPr>
        <w:t>partecipati</w:t>
      </w:r>
    </w:p>
    <w:p w:rsidR="00AF0914" w:rsidRDefault="00AF0914">
      <w:pPr>
        <w:pStyle w:val="Corpotesto"/>
        <w:spacing w:before="8"/>
        <w:rPr>
          <w:rFonts w:ascii="Calibri"/>
        </w:rPr>
      </w:pPr>
    </w:p>
    <w:p w:rsidR="00AF0914" w:rsidRDefault="00116880">
      <w:pPr>
        <w:pStyle w:val="Titolo2"/>
        <w:numPr>
          <w:ilvl w:val="1"/>
          <w:numId w:val="7"/>
        </w:numPr>
        <w:tabs>
          <w:tab w:val="left" w:pos="1253"/>
          <w:tab w:val="left" w:pos="1254"/>
        </w:tabs>
        <w:ind w:hanging="361"/>
        <w:rPr>
          <w:rFonts w:ascii="Calibri" w:hAnsi="Calibri"/>
        </w:rPr>
      </w:pPr>
      <w:r>
        <w:rPr>
          <w:rFonts w:ascii="Calibri" w:hAnsi="Calibri"/>
        </w:rPr>
        <w:t>SOSTENIBILITA’ ECONOMICO FINANZIARIA</w:t>
      </w:r>
      <w:r>
        <w:rPr>
          <w:rFonts w:ascii="Calibri" w:hAnsi="Calibri"/>
          <w:spacing w:val="-5"/>
        </w:rPr>
        <w:t xml:space="preserve"> </w:t>
      </w:r>
      <w:r>
        <w:rPr>
          <w:rFonts w:ascii="Calibri" w:hAnsi="Calibri"/>
        </w:rPr>
        <w:t>DELL’ENTE</w:t>
      </w:r>
    </w:p>
    <w:p w:rsidR="00AF0914" w:rsidRDefault="00116880">
      <w:pPr>
        <w:pStyle w:val="Paragrafoelenco"/>
        <w:numPr>
          <w:ilvl w:val="2"/>
          <w:numId w:val="7"/>
        </w:numPr>
        <w:tabs>
          <w:tab w:val="left" w:pos="1973"/>
          <w:tab w:val="left" w:pos="1974"/>
        </w:tabs>
        <w:spacing w:before="12"/>
        <w:ind w:hanging="361"/>
        <w:rPr>
          <w:rFonts w:ascii="Calibri" w:hAnsi="Calibri"/>
          <w:sz w:val="20"/>
        </w:rPr>
      </w:pPr>
      <w:r>
        <w:rPr>
          <w:rFonts w:ascii="Calibri" w:hAnsi="Calibri"/>
          <w:sz w:val="20"/>
        </w:rPr>
        <w:t>Situazione di cassa</w:t>
      </w:r>
      <w:r>
        <w:rPr>
          <w:rFonts w:ascii="Calibri" w:hAnsi="Calibri"/>
          <w:spacing w:val="-2"/>
          <w:sz w:val="20"/>
        </w:rPr>
        <w:t xml:space="preserve"> </w:t>
      </w:r>
      <w:r>
        <w:rPr>
          <w:rFonts w:ascii="Calibri" w:hAnsi="Calibri"/>
          <w:sz w:val="20"/>
        </w:rPr>
        <w:t>dell’Ente</w:t>
      </w:r>
    </w:p>
    <w:p w:rsidR="00AF0914" w:rsidRDefault="00116880">
      <w:pPr>
        <w:pStyle w:val="Paragrafoelenco"/>
        <w:numPr>
          <w:ilvl w:val="2"/>
          <w:numId w:val="7"/>
        </w:numPr>
        <w:tabs>
          <w:tab w:val="left" w:pos="1973"/>
          <w:tab w:val="left" w:pos="1974"/>
        </w:tabs>
        <w:spacing w:before="7"/>
        <w:ind w:hanging="361"/>
        <w:rPr>
          <w:rFonts w:ascii="Calibri" w:hAnsi="Calibri"/>
          <w:sz w:val="20"/>
        </w:rPr>
      </w:pPr>
      <w:r>
        <w:rPr>
          <w:rFonts w:ascii="Calibri" w:hAnsi="Calibri"/>
          <w:sz w:val="20"/>
        </w:rPr>
        <w:t>Debiti fuori</w:t>
      </w:r>
      <w:r>
        <w:rPr>
          <w:rFonts w:ascii="Calibri" w:hAnsi="Calibri"/>
          <w:spacing w:val="-2"/>
          <w:sz w:val="20"/>
        </w:rPr>
        <w:t xml:space="preserve"> </w:t>
      </w:r>
      <w:r>
        <w:rPr>
          <w:rFonts w:ascii="Calibri" w:hAnsi="Calibri"/>
          <w:sz w:val="20"/>
        </w:rPr>
        <w:t>bilancio</w:t>
      </w:r>
    </w:p>
    <w:p w:rsidR="00AF0914" w:rsidRDefault="00116880">
      <w:pPr>
        <w:pStyle w:val="Paragrafoelenco"/>
        <w:numPr>
          <w:ilvl w:val="2"/>
          <w:numId w:val="7"/>
        </w:numPr>
        <w:tabs>
          <w:tab w:val="left" w:pos="1973"/>
          <w:tab w:val="left" w:pos="1974"/>
        </w:tabs>
        <w:spacing w:before="6"/>
        <w:ind w:hanging="361"/>
        <w:rPr>
          <w:rFonts w:ascii="Calibri" w:hAnsi="Calibri"/>
          <w:sz w:val="20"/>
        </w:rPr>
      </w:pPr>
      <w:r>
        <w:rPr>
          <w:rFonts w:ascii="Calibri" w:hAnsi="Calibri"/>
          <w:sz w:val="20"/>
        </w:rPr>
        <w:t>Ripiano ulteriori</w:t>
      </w:r>
      <w:r>
        <w:rPr>
          <w:rFonts w:ascii="Calibri" w:hAnsi="Calibri"/>
          <w:spacing w:val="-2"/>
          <w:sz w:val="20"/>
        </w:rPr>
        <w:t xml:space="preserve"> </w:t>
      </w:r>
      <w:r>
        <w:rPr>
          <w:rFonts w:ascii="Calibri" w:hAnsi="Calibri"/>
          <w:sz w:val="20"/>
        </w:rPr>
        <w:t>disavanzi</w:t>
      </w:r>
    </w:p>
    <w:p w:rsidR="00AF0914" w:rsidRDefault="00AF0914">
      <w:pPr>
        <w:pStyle w:val="Corpotesto"/>
        <w:spacing w:before="7"/>
        <w:rPr>
          <w:rFonts w:ascii="Calibri"/>
        </w:rPr>
      </w:pPr>
    </w:p>
    <w:p w:rsidR="00AF0914" w:rsidRDefault="00116880">
      <w:pPr>
        <w:pStyle w:val="Titolo2"/>
        <w:numPr>
          <w:ilvl w:val="1"/>
          <w:numId w:val="7"/>
        </w:numPr>
        <w:tabs>
          <w:tab w:val="left" w:pos="1253"/>
          <w:tab w:val="left" w:pos="1254"/>
        </w:tabs>
        <w:ind w:hanging="361"/>
        <w:rPr>
          <w:rFonts w:ascii="Calibri" w:hAnsi="Calibri"/>
        </w:rPr>
      </w:pPr>
      <w:r>
        <w:rPr>
          <w:rFonts w:ascii="Calibri" w:hAnsi="Calibri"/>
        </w:rPr>
        <w:t>GESTIONE RISORSE</w:t>
      </w:r>
      <w:r>
        <w:rPr>
          <w:rFonts w:ascii="Calibri" w:hAnsi="Calibri"/>
          <w:spacing w:val="-5"/>
        </w:rPr>
        <w:t xml:space="preserve"> </w:t>
      </w:r>
      <w:r>
        <w:rPr>
          <w:rFonts w:ascii="Calibri" w:hAnsi="Calibri"/>
        </w:rPr>
        <w:t>UMANE</w:t>
      </w:r>
    </w:p>
    <w:p w:rsidR="00AF0914" w:rsidRDefault="00AF0914">
      <w:pPr>
        <w:pStyle w:val="Corpotesto"/>
        <w:spacing w:before="1"/>
        <w:rPr>
          <w:rFonts w:ascii="Calibri"/>
          <w:b/>
          <w:sz w:val="21"/>
        </w:rPr>
      </w:pPr>
    </w:p>
    <w:p w:rsidR="00AF0914" w:rsidRDefault="00116880">
      <w:pPr>
        <w:pStyle w:val="Paragrafoelenco"/>
        <w:numPr>
          <w:ilvl w:val="1"/>
          <w:numId w:val="7"/>
        </w:numPr>
        <w:tabs>
          <w:tab w:val="left" w:pos="1253"/>
          <w:tab w:val="left" w:pos="1254"/>
        </w:tabs>
        <w:ind w:hanging="361"/>
        <w:rPr>
          <w:rFonts w:ascii="Calibri" w:hAnsi="Calibri"/>
          <w:b/>
          <w:sz w:val="20"/>
        </w:rPr>
      </w:pPr>
      <w:r>
        <w:rPr>
          <w:rFonts w:ascii="Calibri" w:hAnsi="Calibri"/>
          <w:b/>
          <w:sz w:val="20"/>
        </w:rPr>
        <w:t>VINCOLI DI FINANZA</w:t>
      </w:r>
      <w:r>
        <w:rPr>
          <w:rFonts w:ascii="Calibri" w:hAnsi="Calibri"/>
          <w:b/>
          <w:spacing w:val="-1"/>
          <w:sz w:val="20"/>
        </w:rPr>
        <w:t xml:space="preserve"> </w:t>
      </w:r>
      <w:r>
        <w:rPr>
          <w:rFonts w:ascii="Calibri" w:hAnsi="Calibri"/>
          <w:b/>
          <w:sz w:val="20"/>
        </w:rPr>
        <w:t>PUBBLICA</w:t>
      </w:r>
    </w:p>
    <w:p w:rsidR="00AF0914" w:rsidRDefault="00AF0914">
      <w:pPr>
        <w:pStyle w:val="Corpotesto"/>
        <w:rPr>
          <w:rFonts w:ascii="Calibri"/>
          <w:b/>
          <w:sz w:val="22"/>
        </w:rPr>
      </w:pPr>
    </w:p>
    <w:p w:rsidR="00AF0914" w:rsidRDefault="00AF0914">
      <w:pPr>
        <w:pStyle w:val="Corpotesto"/>
        <w:spacing w:before="7"/>
        <w:rPr>
          <w:rFonts w:ascii="Calibri"/>
          <w:b/>
          <w:sz w:val="17"/>
        </w:rPr>
      </w:pPr>
    </w:p>
    <w:p w:rsidR="00AF0914" w:rsidRDefault="00116880">
      <w:pPr>
        <w:ind w:left="351" w:right="315"/>
        <w:jc w:val="center"/>
        <w:rPr>
          <w:rFonts w:ascii="Calibri"/>
          <w:b/>
          <w:sz w:val="20"/>
        </w:rPr>
      </w:pPr>
      <w:r>
        <w:rPr>
          <w:rFonts w:ascii="Calibri"/>
          <w:b/>
          <w:sz w:val="20"/>
          <w:u w:val="single"/>
        </w:rPr>
        <w:t>PARTE SECONDA</w:t>
      </w:r>
    </w:p>
    <w:p w:rsidR="00AF0914" w:rsidRDefault="00AF0914">
      <w:pPr>
        <w:pStyle w:val="Corpotesto"/>
        <w:spacing w:before="3"/>
        <w:rPr>
          <w:rFonts w:ascii="Calibri"/>
          <w:b/>
          <w:sz w:val="14"/>
        </w:rPr>
      </w:pPr>
    </w:p>
    <w:p w:rsidR="00AF0914" w:rsidRDefault="00116880">
      <w:pPr>
        <w:pStyle w:val="Paragrafoelenco"/>
        <w:numPr>
          <w:ilvl w:val="1"/>
          <w:numId w:val="7"/>
        </w:numPr>
        <w:tabs>
          <w:tab w:val="left" w:pos="1253"/>
          <w:tab w:val="left" w:pos="1254"/>
        </w:tabs>
        <w:spacing w:before="88"/>
        <w:ind w:hanging="361"/>
        <w:rPr>
          <w:rFonts w:ascii="Calibri" w:hAnsi="Calibri"/>
          <w:b/>
          <w:sz w:val="20"/>
        </w:rPr>
      </w:pPr>
      <w:r>
        <w:rPr>
          <w:rFonts w:ascii="Calibri" w:hAnsi="Calibri"/>
          <w:b/>
          <w:sz w:val="20"/>
        </w:rPr>
        <w:t>INDIRIZZI GENERALI RELATIVI ALLA PROGRAMMAZIONE PER IL PERIODO DI</w:t>
      </w:r>
      <w:r>
        <w:rPr>
          <w:rFonts w:ascii="Calibri" w:hAnsi="Calibri"/>
          <w:b/>
          <w:spacing w:val="-5"/>
          <w:sz w:val="20"/>
        </w:rPr>
        <w:t xml:space="preserve"> </w:t>
      </w:r>
      <w:r>
        <w:rPr>
          <w:rFonts w:ascii="Calibri" w:hAnsi="Calibri"/>
          <w:b/>
          <w:sz w:val="20"/>
        </w:rPr>
        <w:t>BILANCIO</w:t>
      </w:r>
    </w:p>
    <w:p w:rsidR="00AF0914" w:rsidRDefault="00AF0914">
      <w:pPr>
        <w:pStyle w:val="Corpotesto"/>
        <w:spacing w:before="2"/>
        <w:rPr>
          <w:rFonts w:ascii="Calibri"/>
          <w:b/>
          <w:sz w:val="21"/>
        </w:rPr>
      </w:pPr>
    </w:p>
    <w:p w:rsidR="00AF0914" w:rsidRDefault="00116880">
      <w:pPr>
        <w:pStyle w:val="Paragrafoelenco"/>
        <w:numPr>
          <w:ilvl w:val="2"/>
          <w:numId w:val="7"/>
        </w:numPr>
        <w:tabs>
          <w:tab w:val="left" w:pos="1973"/>
          <w:tab w:val="left" w:pos="1974"/>
        </w:tabs>
        <w:ind w:hanging="361"/>
        <w:rPr>
          <w:rFonts w:ascii="Calibri" w:hAnsi="Calibri"/>
          <w:b/>
          <w:sz w:val="20"/>
        </w:rPr>
      </w:pPr>
      <w:r>
        <w:rPr>
          <w:rFonts w:ascii="Calibri" w:hAnsi="Calibri"/>
          <w:b/>
          <w:sz w:val="20"/>
        </w:rPr>
        <w:t>Entrate:</w:t>
      </w:r>
    </w:p>
    <w:p w:rsidR="00AF0914" w:rsidRDefault="00116880">
      <w:pPr>
        <w:pStyle w:val="Paragrafoelenco"/>
        <w:numPr>
          <w:ilvl w:val="3"/>
          <w:numId w:val="7"/>
        </w:numPr>
        <w:tabs>
          <w:tab w:val="left" w:pos="2693"/>
          <w:tab w:val="left" w:pos="2694"/>
        </w:tabs>
        <w:spacing w:before="6"/>
        <w:ind w:hanging="361"/>
        <w:rPr>
          <w:rFonts w:ascii="Calibri" w:hAnsi="Calibri"/>
          <w:sz w:val="20"/>
        </w:rPr>
      </w:pPr>
      <w:r>
        <w:rPr>
          <w:rFonts w:ascii="Calibri" w:hAnsi="Calibri"/>
          <w:sz w:val="20"/>
        </w:rPr>
        <w:t>Tributi e tariffe dei servizi</w:t>
      </w:r>
      <w:r>
        <w:rPr>
          <w:rFonts w:ascii="Calibri" w:hAnsi="Calibri"/>
          <w:spacing w:val="-1"/>
          <w:sz w:val="20"/>
        </w:rPr>
        <w:t xml:space="preserve"> </w:t>
      </w:r>
      <w:r>
        <w:rPr>
          <w:rFonts w:ascii="Calibri" w:hAnsi="Calibri"/>
          <w:sz w:val="20"/>
        </w:rPr>
        <w:t>pubblici</w:t>
      </w:r>
    </w:p>
    <w:p w:rsidR="00AF0914" w:rsidRDefault="00116880">
      <w:pPr>
        <w:pStyle w:val="Paragrafoelenco"/>
        <w:numPr>
          <w:ilvl w:val="3"/>
          <w:numId w:val="7"/>
        </w:numPr>
        <w:tabs>
          <w:tab w:val="left" w:pos="2693"/>
          <w:tab w:val="left" w:pos="2694"/>
        </w:tabs>
        <w:spacing w:before="13"/>
        <w:ind w:hanging="361"/>
        <w:rPr>
          <w:rFonts w:ascii="Calibri" w:hAnsi="Calibri"/>
          <w:sz w:val="20"/>
        </w:rPr>
      </w:pPr>
      <w:r>
        <w:rPr>
          <w:rFonts w:ascii="Calibri" w:hAnsi="Calibri"/>
          <w:sz w:val="20"/>
        </w:rPr>
        <w:t>Reperimento e impiego risorse straordinarie e in conto</w:t>
      </w:r>
      <w:r>
        <w:rPr>
          <w:rFonts w:ascii="Calibri" w:hAnsi="Calibri"/>
          <w:spacing w:val="-3"/>
          <w:sz w:val="20"/>
        </w:rPr>
        <w:t xml:space="preserve"> </w:t>
      </w:r>
      <w:r>
        <w:rPr>
          <w:rFonts w:ascii="Calibri" w:hAnsi="Calibri"/>
          <w:sz w:val="20"/>
        </w:rPr>
        <w:t>capitale</w:t>
      </w:r>
    </w:p>
    <w:p w:rsidR="00AF0914" w:rsidRDefault="00116880">
      <w:pPr>
        <w:pStyle w:val="Paragrafoelenco"/>
        <w:numPr>
          <w:ilvl w:val="3"/>
          <w:numId w:val="7"/>
        </w:numPr>
        <w:tabs>
          <w:tab w:val="left" w:pos="2693"/>
          <w:tab w:val="left" w:pos="2694"/>
        </w:tabs>
        <w:spacing w:before="13"/>
        <w:ind w:hanging="361"/>
        <w:rPr>
          <w:rFonts w:ascii="Calibri" w:hAnsi="Calibri"/>
          <w:sz w:val="20"/>
        </w:rPr>
      </w:pPr>
      <w:r>
        <w:rPr>
          <w:rFonts w:ascii="Calibri" w:hAnsi="Calibri"/>
          <w:sz w:val="20"/>
        </w:rPr>
        <w:t>Ricorso all’indebitamento e analisi della relativa</w:t>
      </w:r>
      <w:r>
        <w:rPr>
          <w:rFonts w:ascii="Calibri" w:hAnsi="Calibri"/>
          <w:spacing w:val="-3"/>
          <w:sz w:val="20"/>
        </w:rPr>
        <w:t xml:space="preserve"> </w:t>
      </w:r>
      <w:r>
        <w:rPr>
          <w:rFonts w:ascii="Calibri" w:hAnsi="Calibri"/>
          <w:sz w:val="20"/>
        </w:rPr>
        <w:t>sostenibilità</w:t>
      </w:r>
    </w:p>
    <w:p w:rsidR="00AF0914" w:rsidRDefault="00AF0914">
      <w:pPr>
        <w:pStyle w:val="Corpotesto"/>
        <w:spacing w:before="1"/>
        <w:rPr>
          <w:rFonts w:ascii="Calibri"/>
          <w:sz w:val="21"/>
        </w:rPr>
      </w:pPr>
    </w:p>
    <w:p w:rsidR="00AF0914" w:rsidRDefault="00116880">
      <w:pPr>
        <w:pStyle w:val="Titolo2"/>
        <w:numPr>
          <w:ilvl w:val="2"/>
          <w:numId w:val="7"/>
        </w:numPr>
        <w:tabs>
          <w:tab w:val="left" w:pos="1973"/>
          <w:tab w:val="left" w:pos="1974"/>
        </w:tabs>
        <w:ind w:hanging="361"/>
        <w:rPr>
          <w:rFonts w:ascii="Calibri" w:hAnsi="Calibri"/>
        </w:rPr>
      </w:pPr>
      <w:r>
        <w:rPr>
          <w:rFonts w:ascii="Calibri" w:hAnsi="Calibri"/>
        </w:rPr>
        <w:t>Spese:</w:t>
      </w:r>
    </w:p>
    <w:p w:rsidR="00AF0914" w:rsidRDefault="00116880">
      <w:pPr>
        <w:pStyle w:val="Paragrafoelenco"/>
        <w:numPr>
          <w:ilvl w:val="3"/>
          <w:numId w:val="7"/>
        </w:numPr>
        <w:tabs>
          <w:tab w:val="left" w:pos="2693"/>
          <w:tab w:val="left" w:pos="2694"/>
        </w:tabs>
        <w:spacing w:before="6"/>
        <w:ind w:hanging="361"/>
        <w:rPr>
          <w:rFonts w:ascii="Calibri" w:hAnsi="Calibri"/>
          <w:sz w:val="20"/>
        </w:rPr>
      </w:pPr>
      <w:r>
        <w:rPr>
          <w:rFonts w:ascii="Calibri" w:hAnsi="Calibri"/>
          <w:sz w:val="20"/>
        </w:rPr>
        <w:t>Spesa corrente, con specifico rilievo alla gestione delle funzioni</w:t>
      </w:r>
      <w:r>
        <w:rPr>
          <w:rFonts w:ascii="Calibri" w:hAnsi="Calibri"/>
          <w:spacing w:val="-5"/>
          <w:sz w:val="20"/>
        </w:rPr>
        <w:t xml:space="preserve"> </w:t>
      </w:r>
      <w:r>
        <w:rPr>
          <w:rFonts w:ascii="Calibri" w:hAnsi="Calibri"/>
          <w:sz w:val="20"/>
        </w:rPr>
        <w:t>fondamentali</w:t>
      </w:r>
    </w:p>
    <w:p w:rsidR="00AF0914" w:rsidRDefault="00116880">
      <w:pPr>
        <w:pStyle w:val="Paragrafoelenco"/>
        <w:numPr>
          <w:ilvl w:val="3"/>
          <w:numId w:val="7"/>
        </w:numPr>
        <w:tabs>
          <w:tab w:val="left" w:pos="2693"/>
          <w:tab w:val="left" w:pos="2694"/>
        </w:tabs>
        <w:spacing w:before="13"/>
        <w:ind w:hanging="361"/>
        <w:rPr>
          <w:rFonts w:ascii="Calibri" w:hAnsi="Calibri"/>
          <w:sz w:val="20"/>
        </w:rPr>
      </w:pPr>
      <w:r>
        <w:rPr>
          <w:rFonts w:ascii="Calibri" w:hAnsi="Calibri"/>
          <w:sz w:val="20"/>
        </w:rPr>
        <w:t>Programmazione triennale del fabbisogno di</w:t>
      </w:r>
      <w:r>
        <w:rPr>
          <w:rFonts w:ascii="Calibri" w:hAnsi="Calibri"/>
          <w:spacing w:val="-4"/>
          <w:sz w:val="20"/>
        </w:rPr>
        <w:t xml:space="preserve"> </w:t>
      </w:r>
      <w:r>
        <w:rPr>
          <w:rFonts w:ascii="Calibri" w:hAnsi="Calibri"/>
          <w:sz w:val="20"/>
        </w:rPr>
        <w:t>personale</w:t>
      </w:r>
    </w:p>
    <w:p w:rsidR="00AF0914" w:rsidRDefault="00116880">
      <w:pPr>
        <w:pStyle w:val="Paragrafoelenco"/>
        <w:numPr>
          <w:ilvl w:val="3"/>
          <w:numId w:val="7"/>
        </w:numPr>
        <w:tabs>
          <w:tab w:val="left" w:pos="2693"/>
          <w:tab w:val="left" w:pos="2694"/>
        </w:tabs>
        <w:spacing w:before="12"/>
        <w:ind w:hanging="361"/>
        <w:rPr>
          <w:rFonts w:ascii="Calibri" w:hAnsi="Calibri"/>
          <w:sz w:val="20"/>
        </w:rPr>
      </w:pPr>
      <w:r>
        <w:rPr>
          <w:rFonts w:ascii="Calibri" w:hAnsi="Calibri"/>
          <w:sz w:val="20"/>
        </w:rPr>
        <w:t>Programmazione biennale degli acquisti di beni e</w:t>
      </w:r>
      <w:r>
        <w:rPr>
          <w:rFonts w:ascii="Calibri" w:hAnsi="Calibri"/>
          <w:spacing w:val="-5"/>
          <w:sz w:val="20"/>
        </w:rPr>
        <w:t xml:space="preserve"> </w:t>
      </w:r>
      <w:r>
        <w:rPr>
          <w:rFonts w:ascii="Calibri" w:hAnsi="Calibri"/>
          <w:sz w:val="20"/>
        </w:rPr>
        <w:t>servizi</w:t>
      </w:r>
    </w:p>
    <w:p w:rsidR="00AF0914" w:rsidRDefault="00116880">
      <w:pPr>
        <w:pStyle w:val="Paragrafoelenco"/>
        <w:numPr>
          <w:ilvl w:val="3"/>
          <w:numId w:val="7"/>
        </w:numPr>
        <w:tabs>
          <w:tab w:val="left" w:pos="2693"/>
          <w:tab w:val="left" w:pos="2694"/>
        </w:tabs>
        <w:spacing w:before="13"/>
        <w:ind w:hanging="361"/>
        <w:rPr>
          <w:rFonts w:ascii="Calibri" w:hAnsi="Calibri"/>
          <w:sz w:val="20"/>
        </w:rPr>
      </w:pPr>
      <w:r>
        <w:rPr>
          <w:rFonts w:ascii="Calibri" w:hAnsi="Calibri"/>
          <w:sz w:val="20"/>
        </w:rPr>
        <w:t>Programmazione investimenti e Piano triennale delle opere</w:t>
      </w:r>
      <w:r>
        <w:rPr>
          <w:rFonts w:ascii="Calibri" w:hAnsi="Calibri"/>
          <w:spacing w:val="-5"/>
          <w:sz w:val="20"/>
        </w:rPr>
        <w:t xml:space="preserve"> </w:t>
      </w:r>
      <w:r>
        <w:rPr>
          <w:rFonts w:ascii="Calibri" w:hAnsi="Calibri"/>
          <w:sz w:val="20"/>
        </w:rPr>
        <w:t>pubbliche</w:t>
      </w:r>
    </w:p>
    <w:p w:rsidR="00AF0914" w:rsidRDefault="00AF0914">
      <w:pPr>
        <w:pStyle w:val="Corpotesto"/>
        <w:spacing w:before="1"/>
        <w:rPr>
          <w:rFonts w:ascii="Calibri"/>
          <w:sz w:val="21"/>
        </w:rPr>
      </w:pPr>
    </w:p>
    <w:p w:rsidR="00AF0914" w:rsidRDefault="00116880">
      <w:pPr>
        <w:pStyle w:val="Titolo2"/>
        <w:numPr>
          <w:ilvl w:val="2"/>
          <w:numId w:val="7"/>
        </w:numPr>
        <w:tabs>
          <w:tab w:val="left" w:pos="1973"/>
          <w:tab w:val="left" w:pos="1974"/>
        </w:tabs>
        <w:spacing w:line="247" w:lineRule="auto"/>
        <w:ind w:right="641"/>
        <w:rPr>
          <w:rFonts w:ascii="Calibri" w:hAnsi="Calibri"/>
        </w:rPr>
      </w:pPr>
      <w:r>
        <w:rPr>
          <w:rFonts w:ascii="Calibri" w:hAnsi="Calibri"/>
        </w:rPr>
        <w:t>Raggiungimento degli equilibri della situazione corrente e generali del bilancio e relativi equilibri in termini di</w:t>
      </w:r>
      <w:r>
        <w:rPr>
          <w:rFonts w:ascii="Calibri" w:hAnsi="Calibri"/>
          <w:spacing w:val="-4"/>
        </w:rPr>
        <w:t xml:space="preserve"> </w:t>
      </w:r>
      <w:r>
        <w:rPr>
          <w:rFonts w:ascii="Calibri" w:hAnsi="Calibri"/>
        </w:rPr>
        <w:t>cassa;</w:t>
      </w:r>
    </w:p>
    <w:p w:rsidR="00AF0914" w:rsidRDefault="00AF0914">
      <w:pPr>
        <w:pStyle w:val="Corpotesto"/>
        <w:spacing w:before="6"/>
        <w:rPr>
          <w:rFonts w:ascii="Calibri"/>
          <w:b/>
        </w:rPr>
      </w:pPr>
    </w:p>
    <w:p w:rsidR="00AF0914" w:rsidRDefault="00116880">
      <w:pPr>
        <w:pStyle w:val="Paragrafoelenco"/>
        <w:numPr>
          <w:ilvl w:val="2"/>
          <w:numId w:val="7"/>
        </w:numPr>
        <w:tabs>
          <w:tab w:val="left" w:pos="1973"/>
          <w:tab w:val="left" w:pos="1974"/>
        </w:tabs>
        <w:spacing w:line="247" w:lineRule="auto"/>
        <w:ind w:right="500"/>
        <w:rPr>
          <w:rFonts w:ascii="Calibri" w:hAnsi="Calibri"/>
          <w:b/>
          <w:sz w:val="20"/>
        </w:rPr>
      </w:pPr>
      <w:r>
        <w:rPr>
          <w:rFonts w:ascii="Calibri" w:hAnsi="Calibri"/>
          <w:b/>
          <w:sz w:val="20"/>
        </w:rPr>
        <w:t>Gestione del patrimonio con particolare riferimento alla programmazione urbanistica e del territorio Piano delle alienazioni e della valorizzazione dei beni</w:t>
      </w:r>
      <w:r>
        <w:rPr>
          <w:rFonts w:ascii="Calibri" w:hAnsi="Calibri"/>
          <w:b/>
          <w:spacing w:val="-13"/>
          <w:sz w:val="20"/>
        </w:rPr>
        <w:t xml:space="preserve"> </w:t>
      </w:r>
      <w:r>
        <w:rPr>
          <w:rFonts w:ascii="Calibri" w:hAnsi="Calibri"/>
          <w:b/>
          <w:sz w:val="20"/>
        </w:rPr>
        <w:t>patrimoniali;</w:t>
      </w:r>
    </w:p>
    <w:p w:rsidR="00AF0914" w:rsidRDefault="00AF0914">
      <w:pPr>
        <w:pStyle w:val="Corpotesto"/>
        <w:spacing w:before="5"/>
        <w:rPr>
          <w:rFonts w:ascii="Calibri"/>
          <w:b/>
        </w:rPr>
      </w:pPr>
    </w:p>
    <w:p w:rsidR="00AF0914" w:rsidRDefault="00116880">
      <w:pPr>
        <w:pStyle w:val="Paragrafoelenco"/>
        <w:numPr>
          <w:ilvl w:val="2"/>
          <w:numId w:val="7"/>
        </w:numPr>
        <w:tabs>
          <w:tab w:val="left" w:pos="1973"/>
          <w:tab w:val="left" w:pos="1974"/>
        </w:tabs>
        <w:spacing w:line="247" w:lineRule="auto"/>
        <w:ind w:right="503"/>
        <w:rPr>
          <w:rFonts w:ascii="Calibri" w:hAnsi="Calibri"/>
          <w:b/>
          <w:sz w:val="20"/>
        </w:rPr>
      </w:pPr>
      <w:r>
        <w:rPr>
          <w:rFonts w:ascii="Calibri" w:hAnsi="Calibri"/>
          <w:b/>
          <w:sz w:val="20"/>
        </w:rPr>
        <w:t>Piano triennale di razionalizzazione e riqualificazione della spesa (art. 2 comma 594 Legge 244/2007)</w:t>
      </w:r>
    </w:p>
    <w:p w:rsidR="00AF0914" w:rsidRDefault="00AF0914">
      <w:pPr>
        <w:pStyle w:val="Corpotesto"/>
        <w:spacing w:before="5"/>
        <w:rPr>
          <w:rFonts w:ascii="Calibri"/>
          <w:b/>
        </w:rPr>
      </w:pPr>
    </w:p>
    <w:p w:rsidR="00AF0914" w:rsidRDefault="00116880">
      <w:pPr>
        <w:pStyle w:val="Paragrafoelenco"/>
        <w:numPr>
          <w:ilvl w:val="1"/>
          <w:numId w:val="7"/>
        </w:numPr>
        <w:tabs>
          <w:tab w:val="left" w:pos="1253"/>
          <w:tab w:val="left" w:pos="1254"/>
        </w:tabs>
        <w:ind w:hanging="361"/>
        <w:rPr>
          <w:rFonts w:ascii="Calibri" w:hAnsi="Calibri"/>
          <w:b/>
          <w:sz w:val="20"/>
        </w:rPr>
      </w:pPr>
      <w:r>
        <w:rPr>
          <w:rFonts w:ascii="Calibri" w:hAnsi="Calibri"/>
          <w:b/>
          <w:sz w:val="20"/>
        </w:rPr>
        <w:t>CONCLUSIONI</w:t>
      </w:r>
    </w:p>
    <w:p w:rsidR="00AF0914" w:rsidRDefault="00AF0914">
      <w:pPr>
        <w:rPr>
          <w:rFonts w:ascii="Calibri" w:hAnsi="Calibri"/>
          <w:sz w:val="20"/>
        </w:rPr>
        <w:sectPr w:rsidR="00AF0914">
          <w:pgSz w:w="11900" w:h="16850"/>
          <w:pgMar w:top="1400" w:right="640" w:bottom="980" w:left="600" w:header="0" w:footer="706" w:gutter="0"/>
          <w:cols w:space="720"/>
        </w:sectPr>
      </w:pPr>
    </w:p>
    <w:p w:rsidR="00AF0914" w:rsidRDefault="00AF0914">
      <w:pPr>
        <w:pStyle w:val="Corpotesto"/>
        <w:rPr>
          <w:rFonts w:ascii="Calibri"/>
          <w:b/>
        </w:rPr>
      </w:pPr>
    </w:p>
    <w:p w:rsidR="00AF0914" w:rsidRDefault="00AF0914">
      <w:pPr>
        <w:pStyle w:val="Corpotesto"/>
        <w:rPr>
          <w:rFonts w:ascii="Calibri"/>
          <w:b/>
        </w:rPr>
      </w:pPr>
    </w:p>
    <w:p w:rsidR="00AF0914" w:rsidRDefault="00AF0914">
      <w:pPr>
        <w:pStyle w:val="Corpotesto"/>
        <w:spacing w:before="7"/>
        <w:rPr>
          <w:rFonts w:ascii="Calibri"/>
          <w:b/>
          <w:sz w:val="21"/>
        </w:rPr>
      </w:pPr>
    </w:p>
    <w:p w:rsidR="00AF0914" w:rsidRDefault="00116880">
      <w:pPr>
        <w:spacing w:before="94"/>
        <w:ind w:left="3205"/>
        <w:rPr>
          <w:b/>
          <w:sz w:val="40"/>
        </w:rPr>
      </w:pPr>
      <w:r>
        <w:rPr>
          <w:b/>
          <w:sz w:val="40"/>
        </w:rPr>
        <w:t>D.U.P. SEMPLIFICATO</w:t>
      </w:r>
    </w:p>
    <w:p w:rsidR="00AF0914" w:rsidRDefault="00AF0914">
      <w:pPr>
        <w:pStyle w:val="Corpotesto"/>
        <w:rPr>
          <w:b/>
          <w:sz w:val="48"/>
        </w:rPr>
      </w:pPr>
    </w:p>
    <w:p w:rsidR="00AF0914" w:rsidRDefault="00AF0914">
      <w:pPr>
        <w:pStyle w:val="Corpotesto"/>
        <w:rPr>
          <w:b/>
          <w:sz w:val="48"/>
        </w:rPr>
      </w:pPr>
    </w:p>
    <w:p w:rsidR="00AF0914" w:rsidRDefault="00AF0914">
      <w:pPr>
        <w:pStyle w:val="Corpotesto"/>
        <w:rPr>
          <w:b/>
          <w:sz w:val="48"/>
        </w:rPr>
      </w:pPr>
    </w:p>
    <w:p w:rsidR="00AF0914" w:rsidRDefault="00AF0914">
      <w:pPr>
        <w:pStyle w:val="Corpotesto"/>
        <w:rPr>
          <w:b/>
          <w:sz w:val="48"/>
        </w:rPr>
      </w:pPr>
    </w:p>
    <w:p w:rsidR="00AF0914" w:rsidRDefault="00AF0914">
      <w:pPr>
        <w:pStyle w:val="Corpotesto"/>
        <w:rPr>
          <w:b/>
          <w:sz w:val="48"/>
        </w:rPr>
      </w:pPr>
    </w:p>
    <w:p w:rsidR="00AF0914" w:rsidRDefault="00116880">
      <w:pPr>
        <w:spacing w:before="419"/>
        <w:ind w:left="469" w:right="315"/>
        <w:jc w:val="center"/>
        <w:rPr>
          <w:b/>
          <w:sz w:val="40"/>
        </w:rPr>
      </w:pPr>
      <w:r>
        <w:rPr>
          <w:b/>
          <w:sz w:val="40"/>
        </w:rPr>
        <w:t>PARTE PRIMA</w:t>
      </w:r>
    </w:p>
    <w:p w:rsidR="00AF0914" w:rsidRDefault="00AF0914">
      <w:pPr>
        <w:pStyle w:val="Corpotesto"/>
        <w:rPr>
          <w:b/>
          <w:sz w:val="48"/>
        </w:rPr>
      </w:pPr>
    </w:p>
    <w:p w:rsidR="00AF0914" w:rsidRDefault="00AF0914">
      <w:pPr>
        <w:pStyle w:val="Corpotesto"/>
        <w:rPr>
          <w:b/>
          <w:sz w:val="48"/>
        </w:rPr>
      </w:pPr>
    </w:p>
    <w:p w:rsidR="00AF0914" w:rsidRDefault="00AF0914">
      <w:pPr>
        <w:pStyle w:val="Corpotesto"/>
        <w:spacing w:before="4"/>
        <w:rPr>
          <w:b/>
          <w:sz w:val="51"/>
        </w:rPr>
      </w:pPr>
    </w:p>
    <w:p w:rsidR="00AF0914" w:rsidRDefault="00116880">
      <w:pPr>
        <w:ind w:left="1843" w:right="1799" w:hanging="6"/>
        <w:jc w:val="center"/>
        <w:rPr>
          <w:b/>
          <w:sz w:val="40"/>
        </w:rPr>
      </w:pPr>
      <w:r>
        <w:rPr>
          <w:b/>
          <w:sz w:val="40"/>
        </w:rPr>
        <w:t>ANALISI DELLA SITUAZIONE INTERNA ED ESTERNA DELL’ENTE</w:t>
      </w:r>
    </w:p>
    <w:p w:rsidR="00AF0914" w:rsidRDefault="00AF0914">
      <w:pPr>
        <w:jc w:val="center"/>
        <w:rPr>
          <w:sz w:val="40"/>
        </w:rPr>
        <w:sectPr w:rsidR="00AF0914">
          <w:pgSz w:w="11900" w:h="16850"/>
          <w:pgMar w:top="1600" w:right="640" w:bottom="980" w:left="600" w:header="0" w:footer="706" w:gutter="0"/>
          <w:cols w:space="720"/>
        </w:sectPr>
      </w:pPr>
    </w:p>
    <w:p w:rsidR="00AF0914" w:rsidRDefault="003E48ED">
      <w:pPr>
        <w:pStyle w:val="Corpotesto"/>
        <w:ind w:left="419"/>
      </w:pPr>
      <w:r>
        <w:rPr>
          <w:noProof/>
          <w:lang w:eastAsia="it-IT"/>
        </w:rPr>
        <w:lastRenderedPageBreak/>
        <mc:AlternateContent>
          <mc:Choice Requires="wps">
            <w:drawing>
              <wp:inline distT="0" distB="0" distL="0" distR="0">
                <wp:extent cx="6254750" cy="375285"/>
                <wp:effectExtent l="9525" t="9525" r="12700" b="571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3752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6455" w:rsidRDefault="00226455">
                            <w:pPr>
                              <w:spacing w:before="2"/>
                              <w:ind w:left="103"/>
                              <w:rPr>
                                <w:b/>
                                <w:sz w:val="24"/>
                              </w:rPr>
                            </w:pPr>
                            <w:r>
                              <w:rPr>
                                <w:b/>
                                <w:sz w:val="24"/>
                              </w:rPr>
                              <w:t>Risultanze dei dati relativi alla popolazione, al territorio ed alla situazione socio economica dell’Ente</w:t>
                            </w:r>
                          </w:p>
                        </w:txbxContent>
                      </wps:txbx>
                      <wps:bodyPr rot="0" vert="horz" wrap="square" lIns="0" tIns="0" rIns="0" bIns="0" anchor="t" anchorCtr="0" upright="1">
                        <a:noAutofit/>
                      </wps:bodyPr>
                    </wps:wsp>
                  </a:graphicData>
                </a:graphic>
              </wp:inline>
            </w:drawing>
          </mc:Choice>
          <mc:Fallback>
            <w:pict>
              <v:shape id="Text Box 20" o:spid="_x0000_s1027" type="#_x0000_t202" style="width:492.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" filled="f" strokeweight=".16936mm">
                <v:textbox inset="0,0,0,0">
                  <w:txbxContent>
                    <w:p w:rsidR="00226455" w:rsidRDefault="00226455">
                      <w:pPr>
                        <w:spacing w:before="2"/>
                        <w:ind w:left="103"/>
                        <w:rPr>
                          <w:b/>
                          <w:sz w:val="24"/>
                        </w:rPr>
                      </w:pPr>
                      <w:r>
                        <w:rPr>
                          <w:b/>
                          <w:sz w:val="24"/>
                        </w:rPr>
                        <w:t>Risultanze dei dati relativi alla popolazione, al territorio ed alla situazione socio economica dell’Ente</w:t>
                      </w:r>
                    </w:p>
                  </w:txbxContent>
                </v:textbox>
                <w10:anchorlock/>
              </v:shape>
            </w:pict>
          </mc:Fallback>
        </mc:AlternateContent>
      </w:r>
    </w:p>
    <w:p w:rsidR="00AF0914" w:rsidRDefault="00AF0914">
      <w:pPr>
        <w:pStyle w:val="Corpotesto"/>
        <w:rPr>
          <w:b/>
        </w:rPr>
      </w:pPr>
    </w:p>
    <w:p w:rsidR="00AF0914" w:rsidRDefault="00AF0914">
      <w:pPr>
        <w:pStyle w:val="Corpotesto"/>
        <w:spacing w:before="8"/>
        <w:rPr>
          <w:b/>
          <w:sz w:val="16"/>
        </w:rPr>
      </w:pPr>
    </w:p>
    <w:p w:rsidR="00AF0914" w:rsidRDefault="00116880">
      <w:pPr>
        <w:spacing w:before="96"/>
        <w:ind w:left="352" w:right="315"/>
        <w:jc w:val="center"/>
        <w:rPr>
          <w:b/>
          <w:sz w:val="24"/>
        </w:rPr>
      </w:pPr>
      <w:r>
        <w:rPr>
          <w:b/>
          <w:sz w:val="24"/>
        </w:rPr>
        <w:t>POPOLAZIONE</w:t>
      </w:r>
    </w:p>
    <w:p w:rsidR="00AF0914" w:rsidRDefault="00AF0914">
      <w:pPr>
        <w:pStyle w:val="Corpotesto"/>
        <w:rPr>
          <w:b/>
        </w:rPr>
      </w:pPr>
    </w:p>
    <w:p w:rsidR="00AF0914" w:rsidRDefault="00AF0914">
      <w:pPr>
        <w:pStyle w:val="Corpotesto"/>
        <w:spacing w:before="2"/>
        <w:rPr>
          <w:b/>
          <w:sz w:val="12"/>
        </w:rPr>
      </w:pPr>
    </w:p>
    <w:tbl>
      <w:tblPr>
        <w:tblStyle w:val="TableNormal"/>
        <w:tblW w:w="0" w:type="auto"/>
        <w:tblInd w:w="509" w:type="dxa"/>
        <w:tblLayout w:type="fixed"/>
        <w:tblLook w:val="01E0" w:firstRow="1" w:lastRow="1" w:firstColumn="1" w:lastColumn="1" w:noHBand="0" w:noVBand="0"/>
      </w:tblPr>
      <w:tblGrid>
        <w:gridCol w:w="5023"/>
        <w:gridCol w:w="1432"/>
        <w:gridCol w:w="1493"/>
        <w:gridCol w:w="840"/>
        <w:gridCol w:w="910"/>
      </w:tblGrid>
      <w:tr w:rsidR="00AF0914">
        <w:trPr>
          <w:trHeight w:val="294"/>
        </w:trPr>
        <w:tc>
          <w:tcPr>
            <w:tcW w:w="5023" w:type="dxa"/>
            <w:tcBorders>
              <w:top w:val="single" w:sz="6" w:space="0" w:color="000000"/>
              <w:left w:val="single" w:sz="6" w:space="0" w:color="000000"/>
              <w:bottom w:val="single" w:sz="6" w:space="0" w:color="000000"/>
            </w:tcBorders>
          </w:tcPr>
          <w:p w:rsidR="00AF0914" w:rsidRDefault="00116880">
            <w:pPr>
              <w:pStyle w:val="TableParagraph"/>
              <w:spacing w:before="16"/>
              <w:ind w:left="81"/>
              <w:rPr>
                <w:sz w:val="20"/>
              </w:rPr>
            </w:pPr>
            <w:r>
              <w:rPr>
                <w:sz w:val="20"/>
              </w:rPr>
              <w:t>Popolazione legale all'ultimo censimento</w:t>
            </w:r>
          </w:p>
        </w:tc>
        <w:tc>
          <w:tcPr>
            <w:tcW w:w="1432" w:type="dxa"/>
            <w:tcBorders>
              <w:top w:val="single" w:sz="6" w:space="0" w:color="000000"/>
              <w:bottom w:val="single" w:sz="6" w:space="0" w:color="000000"/>
            </w:tcBorders>
          </w:tcPr>
          <w:p w:rsidR="00AF0914" w:rsidRDefault="00AF0914">
            <w:pPr>
              <w:pStyle w:val="TableParagraph"/>
              <w:rPr>
                <w:rFonts w:ascii="Times New Roman"/>
                <w:sz w:val="20"/>
              </w:rPr>
            </w:pPr>
          </w:p>
        </w:tc>
        <w:tc>
          <w:tcPr>
            <w:tcW w:w="1493" w:type="dxa"/>
            <w:tcBorders>
              <w:top w:val="single" w:sz="6" w:space="0" w:color="000000"/>
              <w:bottom w:val="single" w:sz="6" w:space="0" w:color="000000"/>
            </w:tcBorders>
          </w:tcPr>
          <w:p w:rsidR="00AF0914" w:rsidRDefault="00AF0914">
            <w:pPr>
              <w:pStyle w:val="TableParagraph"/>
              <w:rPr>
                <w:rFonts w:ascii="Times New Roman"/>
                <w:sz w:val="20"/>
              </w:rPr>
            </w:pPr>
          </w:p>
        </w:tc>
        <w:tc>
          <w:tcPr>
            <w:tcW w:w="840" w:type="dxa"/>
            <w:tcBorders>
              <w:top w:val="single" w:sz="6" w:space="0" w:color="000000"/>
              <w:bottom w:val="single" w:sz="6" w:space="0" w:color="000000"/>
            </w:tcBorders>
          </w:tcPr>
          <w:p w:rsidR="00AF0914" w:rsidRDefault="00AF0914">
            <w:pPr>
              <w:pStyle w:val="TableParagraph"/>
              <w:rPr>
                <w:rFonts w:ascii="Times New Roman"/>
                <w:sz w:val="20"/>
              </w:rPr>
            </w:pPr>
          </w:p>
        </w:tc>
        <w:tc>
          <w:tcPr>
            <w:tcW w:w="910" w:type="dxa"/>
            <w:tcBorders>
              <w:top w:val="single" w:sz="6" w:space="0" w:color="000000"/>
              <w:bottom w:val="single" w:sz="6" w:space="0" w:color="000000"/>
              <w:right w:val="single" w:sz="6" w:space="0" w:color="000000"/>
            </w:tcBorders>
          </w:tcPr>
          <w:p w:rsidR="00AF0914" w:rsidRDefault="000543A4">
            <w:pPr>
              <w:pStyle w:val="TableParagraph"/>
              <w:spacing w:before="16"/>
              <w:ind w:right="16"/>
              <w:jc w:val="right"/>
              <w:rPr>
                <w:sz w:val="20"/>
              </w:rPr>
            </w:pPr>
            <w:r>
              <w:rPr>
                <w:sz w:val="20"/>
              </w:rPr>
              <w:t>397</w:t>
            </w:r>
          </w:p>
        </w:tc>
      </w:tr>
      <w:tr w:rsidR="00AF0914">
        <w:trPr>
          <w:trHeight w:val="545"/>
        </w:trPr>
        <w:tc>
          <w:tcPr>
            <w:tcW w:w="5023" w:type="dxa"/>
            <w:tcBorders>
              <w:top w:val="single" w:sz="6" w:space="0" w:color="000000"/>
              <w:left w:val="single" w:sz="6" w:space="0" w:color="000000"/>
            </w:tcBorders>
          </w:tcPr>
          <w:p w:rsidR="00AF0914" w:rsidRDefault="00116880" w:rsidP="00E06A1E">
            <w:pPr>
              <w:pStyle w:val="TableParagraph"/>
              <w:spacing w:before="14"/>
              <w:ind w:left="583" w:right="1968" w:hanging="503"/>
              <w:rPr>
                <w:sz w:val="20"/>
              </w:rPr>
            </w:pPr>
            <w:r>
              <w:rPr>
                <w:sz w:val="20"/>
              </w:rPr>
              <w:t>Popolazione residente a fine 201</w:t>
            </w:r>
            <w:r w:rsidR="00E06A1E">
              <w:rPr>
                <w:sz w:val="20"/>
              </w:rPr>
              <w:t>9</w:t>
            </w:r>
            <w:r>
              <w:rPr>
                <w:sz w:val="20"/>
              </w:rPr>
              <w:t xml:space="preserve"> (art. 156 D. </w:t>
            </w:r>
            <w:proofErr w:type="spellStart"/>
            <w:r>
              <w:rPr>
                <w:sz w:val="20"/>
              </w:rPr>
              <w:t>Lvo</w:t>
            </w:r>
            <w:proofErr w:type="spellEnd"/>
            <w:r>
              <w:rPr>
                <w:sz w:val="20"/>
              </w:rPr>
              <w:t xml:space="preserve"> 267/2000)</w:t>
            </w:r>
          </w:p>
        </w:tc>
        <w:tc>
          <w:tcPr>
            <w:tcW w:w="1432" w:type="dxa"/>
            <w:tcBorders>
              <w:top w:val="single" w:sz="6" w:space="0" w:color="000000"/>
            </w:tcBorders>
          </w:tcPr>
          <w:p w:rsidR="00AF0914" w:rsidRDefault="00AF0914">
            <w:pPr>
              <w:pStyle w:val="TableParagraph"/>
              <w:rPr>
                <w:rFonts w:ascii="Times New Roman"/>
                <w:sz w:val="20"/>
              </w:rPr>
            </w:pPr>
          </w:p>
        </w:tc>
        <w:tc>
          <w:tcPr>
            <w:tcW w:w="1493" w:type="dxa"/>
            <w:tcBorders>
              <w:top w:val="single" w:sz="6" w:space="0" w:color="000000"/>
            </w:tcBorders>
          </w:tcPr>
          <w:p w:rsidR="00AF0914" w:rsidRDefault="00AF0914">
            <w:pPr>
              <w:pStyle w:val="TableParagraph"/>
              <w:rPr>
                <w:rFonts w:ascii="Times New Roman"/>
                <w:sz w:val="20"/>
              </w:rPr>
            </w:pPr>
          </w:p>
        </w:tc>
        <w:tc>
          <w:tcPr>
            <w:tcW w:w="840" w:type="dxa"/>
            <w:tcBorders>
              <w:top w:val="single" w:sz="6" w:space="0" w:color="000000"/>
            </w:tcBorders>
          </w:tcPr>
          <w:p w:rsidR="00AF0914" w:rsidRDefault="00116880">
            <w:pPr>
              <w:pStyle w:val="TableParagraph"/>
              <w:spacing w:before="14"/>
              <w:ind w:left="106"/>
              <w:rPr>
                <w:sz w:val="20"/>
              </w:rPr>
            </w:pPr>
            <w:r>
              <w:rPr>
                <w:sz w:val="20"/>
              </w:rPr>
              <w:t>n.</w:t>
            </w:r>
          </w:p>
        </w:tc>
        <w:tc>
          <w:tcPr>
            <w:tcW w:w="910" w:type="dxa"/>
            <w:tcBorders>
              <w:top w:val="single" w:sz="6" w:space="0" w:color="000000"/>
              <w:right w:val="single" w:sz="6" w:space="0" w:color="000000"/>
            </w:tcBorders>
          </w:tcPr>
          <w:p w:rsidR="00AF0914" w:rsidRDefault="00116880" w:rsidP="000543A4">
            <w:pPr>
              <w:pStyle w:val="TableParagraph"/>
              <w:spacing w:before="14"/>
              <w:ind w:right="14"/>
              <w:jc w:val="right"/>
              <w:rPr>
                <w:sz w:val="20"/>
              </w:rPr>
            </w:pPr>
            <w:r>
              <w:rPr>
                <w:sz w:val="20"/>
              </w:rPr>
              <w:t>3</w:t>
            </w:r>
            <w:r w:rsidR="000543A4">
              <w:rPr>
                <w:sz w:val="20"/>
              </w:rPr>
              <w:t>38</w:t>
            </w:r>
          </w:p>
        </w:tc>
      </w:tr>
      <w:tr w:rsidR="00AF0914">
        <w:trPr>
          <w:trHeight w:val="308"/>
        </w:trPr>
        <w:tc>
          <w:tcPr>
            <w:tcW w:w="5023" w:type="dxa"/>
            <w:tcBorders>
              <w:left w:val="single" w:sz="6" w:space="0" w:color="000000"/>
            </w:tcBorders>
          </w:tcPr>
          <w:p w:rsidR="00AF0914" w:rsidRDefault="00AF0914">
            <w:pPr>
              <w:pStyle w:val="TableParagraph"/>
              <w:rPr>
                <w:rFonts w:ascii="Times New Roman"/>
                <w:sz w:val="20"/>
              </w:rPr>
            </w:pPr>
          </w:p>
        </w:tc>
        <w:tc>
          <w:tcPr>
            <w:tcW w:w="1432" w:type="dxa"/>
          </w:tcPr>
          <w:p w:rsidR="00AF0914" w:rsidRDefault="00116880">
            <w:pPr>
              <w:pStyle w:val="TableParagraph"/>
              <w:spacing w:before="25"/>
              <w:ind w:left="63"/>
              <w:rPr>
                <w:sz w:val="20"/>
              </w:rPr>
            </w:pPr>
            <w:r>
              <w:rPr>
                <w:sz w:val="20"/>
              </w:rPr>
              <w:t>di cui:</w:t>
            </w:r>
          </w:p>
        </w:tc>
        <w:tc>
          <w:tcPr>
            <w:tcW w:w="1493" w:type="dxa"/>
          </w:tcPr>
          <w:p w:rsidR="00AF0914" w:rsidRDefault="00116880">
            <w:pPr>
              <w:pStyle w:val="TableParagraph"/>
              <w:spacing w:before="25"/>
              <w:ind w:left="40"/>
              <w:rPr>
                <w:sz w:val="20"/>
              </w:rPr>
            </w:pPr>
            <w:r>
              <w:rPr>
                <w:sz w:val="20"/>
              </w:rPr>
              <w:t>maschi</w:t>
            </w:r>
          </w:p>
        </w:tc>
        <w:tc>
          <w:tcPr>
            <w:tcW w:w="840" w:type="dxa"/>
          </w:tcPr>
          <w:p w:rsidR="00AF0914" w:rsidRDefault="00116880">
            <w:pPr>
              <w:pStyle w:val="TableParagraph"/>
              <w:spacing w:before="25"/>
              <w:ind w:left="106"/>
              <w:rPr>
                <w:sz w:val="20"/>
              </w:rPr>
            </w:pPr>
            <w:r>
              <w:rPr>
                <w:sz w:val="20"/>
              </w:rPr>
              <w:t>n.</w:t>
            </w:r>
          </w:p>
        </w:tc>
        <w:tc>
          <w:tcPr>
            <w:tcW w:w="910" w:type="dxa"/>
            <w:tcBorders>
              <w:right w:val="single" w:sz="6" w:space="0" w:color="000000"/>
            </w:tcBorders>
          </w:tcPr>
          <w:p w:rsidR="00AF0914" w:rsidRDefault="00116880" w:rsidP="000543A4">
            <w:pPr>
              <w:pStyle w:val="TableParagraph"/>
              <w:spacing w:before="25"/>
              <w:ind w:right="16"/>
              <w:jc w:val="right"/>
              <w:rPr>
                <w:sz w:val="20"/>
              </w:rPr>
            </w:pPr>
            <w:r>
              <w:rPr>
                <w:sz w:val="20"/>
              </w:rPr>
              <w:t>1</w:t>
            </w:r>
            <w:r w:rsidR="000543A4">
              <w:rPr>
                <w:sz w:val="20"/>
              </w:rPr>
              <w:t>71</w:t>
            </w:r>
          </w:p>
        </w:tc>
      </w:tr>
      <w:tr w:rsidR="00AF0914">
        <w:trPr>
          <w:trHeight w:val="308"/>
        </w:trPr>
        <w:tc>
          <w:tcPr>
            <w:tcW w:w="5023" w:type="dxa"/>
            <w:tcBorders>
              <w:left w:val="single" w:sz="6" w:space="0" w:color="000000"/>
            </w:tcBorders>
          </w:tcPr>
          <w:p w:rsidR="00AF0914" w:rsidRDefault="00AF0914">
            <w:pPr>
              <w:pStyle w:val="TableParagraph"/>
              <w:rPr>
                <w:rFonts w:ascii="Times New Roman"/>
                <w:sz w:val="20"/>
              </w:rPr>
            </w:pPr>
          </w:p>
        </w:tc>
        <w:tc>
          <w:tcPr>
            <w:tcW w:w="1432" w:type="dxa"/>
          </w:tcPr>
          <w:p w:rsidR="00AF0914" w:rsidRDefault="00AF0914">
            <w:pPr>
              <w:pStyle w:val="TableParagraph"/>
              <w:rPr>
                <w:rFonts w:ascii="Times New Roman"/>
                <w:sz w:val="20"/>
              </w:rPr>
            </w:pPr>
          </w:p>
        </w:tc>
        <w:tc>
          <w:tcPr>
            <w:tcW w:w="1493" w:type="dxa"/>
          </w:tcPr>
          <w:p w:rsidR="00AF0914" w:rsidRDefault="00116880">
            <w:pPr>
              <w:pStyle w:val="TableParagraph"/>
              <w:spacing w:before="26"/>
              <w:ind w:left="40"/>
              <w:rPr>
                <w:sz w:val="20"/>
              </w:rPr>
            </w:pPr>
            <w:r>
              <w:rPr>
                <w:sz w:val="20"/>
              </w:rPr>
              <w:t>femmine</w:t>
            </w:r>
          </w:p>
        </w:tc>
        <w:tc>
          <w:tcPr>
            <w:tcW w:w="840" w:type="dxa"/>
          </w:tcPr>
          <w:p w:rsidR="00AF0914" w:rsidRDefault="00116880">
            <w:pPr>
              <w:pStyle w:val="TableParagraph"/>
              <w:spacing w:before="26"/>
              <w:ind w:left="106"/>
              <w:rPr>
                <w:sz w:val="20"/>
              </w:rPr>
            </w:pPr>
            <w:r>
              <w:rPr>
                <w:sz w:val="20"/>
              </w:rPr>
              <w:t>n.</w:t>
            </w:r>
          </w:p>
        </w:tc>
        <w:tc>
          <w:tcPr>
            <w:tcW w:w="910" w:type="dxa"/>
            <w:tcBorders>
              <w:right w:val="single" w:sz="6" w:space="0" w:color="000000"/>
            </w:tcBorders>
          </w:tcPr>
          <w:p w:rsidR="00AF0914" w:rsidRDefault="00116880" w:rsidP="000543A4">
            <w:pPr>
              <w:pStyle w:val="TableParagraph"/>
              <w:spacing w:before="26"/>
              <w:ind w:right="14"/>
              <w:jc w:val="right"/>
              <w:rPr>
                <w:sz w:val="20"/>
              </w:rPr>
            </w:pPr>
            <w:r>
              <w:rPr>
                <w:sz w:val="20"/>
              </w:rPr>
              <w:t>1</w:t>
            </w:r>
            <w:r w:rsidR="000543A4">
              <w:rPr>
                <w:sz w:val="20"/>
              </w:rPr>
              <w:t>67</w:t>
            </w:r>
          </w:p>
        </w:tc>
      </w:tr>
      <w:tr w:rsidR="00AF0914">
        <w:trPr>
          <w:trHeight w:val="308"/>
        </w:trPr>
        <w:tc>
          <w:tcPr>
            <w:tcW w:w="5023" w:type="dxa"/>
            <w:tcBorders>
              <w:left w:val="single" w:sz="6" w:space="0" w:color="000000"/>
            </w:tcBorders>
          </w:tcPr>
          <w:p w:rsidR="00AF0914" w:rsidRDefault="00AF0914">
            <w:pPr>
              <w:pStyle w:val="TableParagraph"/>
              <w:rPr>
                <w:rFonts w:ascii="Times New Roman"/>
                <w:sz w:val="20"/>
              </w:rPr>
            </w:pPr>
          </w:p>
        </w:tc>
        <w:tc>
          <w:tcPr>
            <w:tcW w:w="1432" w:type="dxa"/>
          </w:tcPr>
          <w:p w:rsidR="00AF0914" w:rsidRDefault="00116880">
            <w:pPr>
              <w:pStyle w:val="TableParagraph"/>
              <w:spacing w:before="25"/>
              <w:ind w:left="63"/>
              <w:rPr>
                <w:sz w:val="20"/>
              </w:rPr>
            </w:pPr>
            <w:r>
              <w:rPr>
                <w:sz w:val="20"/>
              </w:rPr>
              <w:t>nuclei familiari</w:t>
            </w:r>
          </w:p>
        </w:tc>
        <w:tc>
          <w:tcPr>
            <w:tcW w:w="1493" w:type="dxa"/>
          </w:tcPr>
          <w:p w:rsidR="00AF0914" w:rsidRDefault="00AF0914">
            <w:pPr>
              <w:pStyle w:val="TableParagraph"/>
              <w:rPr>
                <w:rFonts w:ascii="Times New Roman"/>
                <w:sz w:val="20"/>
              </w:rPr>
            </w:pPr>
          </w:p>
        </w:tc>
        <w:tc>
          <w:tcPr>
            <w:tcW w:w="840" w:type="dxa"/>
          </w:tcPr>
          <w:p w:rsidR="00AF0914" w:rsidRDefault="00116880">
            <w:pPr>
              <w:pStyle w:val="TableParagraph"/>
              <w:spacing w:before="25"/>
              <w:ind w:left="106"/>
              <w:rPr>
                <w:sz w:val="20"/>
              </w:rPr>
            </w:pPr>
            <w:r>
              <w:rPr>
                <w:sz w:val="20"/>
              </w:rPr>
              <w:t>n.</w:t>
            </w:r>
          </w:p>
        </w:tc>
        <w:tc>
          <w:tcPr>
            <w:tcW w:w="910" w:type="dxa"/>
            <w:tcBorders>
              <w:right w:val="single" w:sz="6" w:space="0" w:color="000000"/>
            </w:tcBorders>
          </w:tcPr>
          <w:p w:rsidR="00AF0914" w:rsidRDefault="00116880" w:rsidP="000543A4">
            <w:pPr>
              <w:pStyle w:val="TableParagraph"/>
              <w:spacing w:before="25"/>
              <w:ind w:right="14"/>
              <w:jc w:val="right"/>
              <w:rPr>
                <w:sz w:val="20"/>
              </w:rPr>
            </w:pPr>
            <w:r>
              <w:rPr>
                <w:sz w:val="20"/>
              </w:rPr>
              <w:t>14</w:t>
            </w:r>
            <w:r w:rsidR="000543A4">
              <w:rPr>
                <w:sz w:val="20"/>
              </w:rPr>
              <w:t>4</w:t>
            </w:r>
          </w:p>
        </w:tc>
      </w:tr>
      <w:tr w:rsidR="00AF0914">
        <w:trPr>
          <w:trHeight w:val="305"/>
        </w:trPr>
        <w:tc>
          <w:tcPr>
            <w:tcW w:w="5023" w:type="dxa"/>
            <w:tcBorders>
              <w:left w:val="single" w:sz="6" w:space="0" w:color="000000"/>
              <w:bottom w:val="single" w:sz="6" w:space="0" w:color="000000"/>
            </w:tcBorders>
          </w:tcPr>
          <w:p w:rsidR="00AF0914" w:rsidRDefault="00AF0914">
            <w:pPr>
              <w:pStyle w:val="TableParagraph"/>
              <w:rPr>
                <w:rFonts w:ascii="Times New Roman"/>
                <w:sz w:val="20"/>
              </w:rPr>
            </w:pPr>
          </w:p>
        </w:tc>
        <w:tc>
          <w:tcPr>
            <w:tcW w:w="2925" w:type="dxa"/>
            <w:gridSpan w:val="2"/>
            <w:tcBorders>
              <w:bottom w:val="single" w:sz="6" w:space="0" w:color="000000"/>
            </w:tcBorders>
          </w:tcPr>
          <w:p w:rsidR="00AF0914" w:rsidRDefault="00116880">
            <w:pPr>
              <w:pStyle w:val="TableParagraph"/>
              <w:spacing w:before="26"/>
              <w:ind w:left="63"/>
              <w:rPr>
                <w:sz w:val="20"/>
              </w:rPr>
            </w:pPr>
            <w:r>
              <w:rPr>
                <w:sz w:val="20"/>
              </w:rPr>
              <w:t>comunità/convivenze</w:t>
            </w:r>
          </w:p>
        </w:tc>
        <w:tc>
          <w:tcPr>
            <w:tcW w:w="840" w:type="dxa"/>
            <w:tcBorders>
              <w:bottom w:val="single" w:sz="6" w:space="0" w:color="000000"/>
            </w:tcBorders>
          </w:tcPr>
          <w:p w:rsidR="00AF0914" w:rsidRDefault="00116880">
            <w:pPr>
              <w:pStyle w:val="TableParagraph"/>
              <w:spacing w:before="26"/>
              <w:ind w:left="106"/>
              <w:rPr>
                <w:sz w:val="20"/>
              </w:rPr>
            </w:pPr>
            <w:r>
              <w:rPr>
                <w:sz w:val="20"/>
              </w:rPr>
              <w:t>n.</w:t>
            </w:r>
          </w:p>
        </w:tc>
        <w:tc>
          <w:tcPr>
            <w:tcW w:w="910" w:type="dxa"/>
            <w:tcBorders>
              <w:bottom w:val="single" w:sz="6" w:space="0" w:color="000000"/>
              <w:right w:val="single" w:sz="6" w:space="0" w:color="000000"/>
            </w:tcBorders>
          </w:tcPr>
          <w:p w:rsidR="00AF0914" w:rsidRDefault="00116880">
            <w:pPr>
              <w:pStyle w:val="TableParagraph"/>
              <w:spacing w:before="26"/>
              <w:ind w:right="18"/>
              <w:jc w:val="right"/>
              <w:rPr>
                <w:sz w:val="20"/>
              </w:rPr>
            </w:pPr>
            <w:r>
              <w:rPr>
                <w:w w:val="99"/>
                <w:sz w:val="20"/>
              </w:rPr>
              <w:t>0</w:t>
            </w:r>
          </w:p>
        </w:tc>
      </w:tr>
      <w:tr w:rsidR="00AF0914">
        <w:trPr>
          <w:trHeight w:val="298"/>
        </w:trPr>
        <w:tc>
          <w:tcPr>
            <w:tcW w:w="5023" w:type="dxa"/>
            <w:tcBorders>
              <w:top w:val="single" w:sz="6" w:space="0" w:color="000000"/>
              <w:left w:val="single" w:sz="6" w:space="0" w:color="000000"/>
            </w:tcBorders>
          </w:tcPr>
          <w:p w:rsidR="00AF0914" w:rsidRDefault="00116880" w:rsidP="00E06A1E">
            <w:pPr>
              <w:pStyle w:val="TableParagraph"/>
              <w:spacing w:before="16"/>
              <w:ind w:left="81"/>
              <w:rPr>
                <w:sz w:val="20"/>
              </w:rPr>
            </w:pPr>
            <w:r>
              <w:rPr>
                <w:sz w:val="20"/>
              </w:rPr>
              <w:t>Popolazione al 1 gennaio 201</w:t>
            </w:r>
            <w:r w:rsidR="00E06A1E">
              <w:rPr>
                <w:sz w:val="20"/>
              </w:rPr>
              <w:t>9</w:t>
            </w:r>
          </w:p>
        </w:tc>
        <w:tc>
          <w:tcPr>
            <w:tcW w:w="1432" w:type="dxa"/>
            <w:tcBorders>
              <w:top w:val="single" w:sz="6" w:space="0" w:color="000000"/>
            </w:tcBorders>
          </w:tcPr>
          <w:p w:rsidR="00AF0914" w:rsidRDefault="00AF0914">
            <w:pPr>
              <w:pStyle w:val="TableParagraph"/>
              <w:rPr>
                <w:rFonts w:ascii="Times New Roman"/>
                <w:sz w:val="20"/>
              </w:rPr>
            </w:pPr>
          </w:p>
        </w:tc>
        <w:tc>
          <w:tcPr>
            <w:tcW w:w="1493" w:type="dxa"/>
            <w:tcBorders>
              <w:top w:val="single" w:sz="6" w:space="0" w:color="000000"/>
            </w:tcBorders>
          </w:tcPr>
          <w:p w:rsidR="00AF0914" w:rsidRDefault="00AF0914">
            <w:pPr>
              <w:pStyle w:val="TableParagraph"/>
              <w:rPr>
                <w:rFonts w:ascii="Times New Roman"/>
                <w:sz w:val="20"/>
              </w:rPr>
            </w:pPr>
          </w:p>
        </w:tc>
        <w:tc>
          <w:tcPr>
            <w:tcW w:w="840" w:type="dxa"/>
            <w:tcBorders>
              <w:top w:val="single" w:sz="6" w:space="0" w:color="000000"/>
            </w:tcBorders>
          </w:tcPr>
          <w:p w:rsidR="00AF0914" w:rsidRDefault="00116880">
            <w:pPr>
              <w:pStyle w:val="TableParagraph"/>
              <w:spacing w:before="16"/>
              <w:ind w:left="106"/>
              <w:rPr>
                <w:sz w:val="20"/>
              </w:rPr>
            </w:pPr>
            <w:r>
              <w:rPr>
                <w:sz w:val="20"/>
              </w:rPr>
              <w:t>n.</w:t>
            </w:r>
          </w:p>
        </w:tc>
        <w:tc>
          <w:tcPr>
            <w:tcW w:w="910" w:type="dxa"/>
            <w:tcBorders>
              <w:top w:val="single" w:sz="6" w:space="0" w:color="000000"/>
              <w:right w:val="single" w:sz="6" w:space="0" w:color="000000"/>
            </w:tcBorders>
          </w:tcPr>
          <w:p w:rsidR="00AF0914" w:rsidRDefault="00116880" w:rsidP="00AD3DD6">
            <w:pPr>
              <w:pStyle w:val="TableParagraph"/>
              <w:spacing w:before="16"/>
              <w:ind w:right="14"/>
              <w:jc w:val="right"/>
              <w:rPr>
                <w:sz w:val="20"/>
              </w:rPr>
            </w:pPr>
            <w:r>
              <w:rPr>
                <w:sz w:val="20"/>
              </w:rPr>
              <w:t>35</w:t>
            </w:r>
            <w:r w:rsidR="00AD3DD6">
              <w:rPr>
                <w:sz w:val="20"/>
              </w:rPr>
              <w:t>2</w:t>
            </w:r>
          </w:p>
        </w:tc>
      </w:tr>
      <w:tr w:rsidR="00AF0914">
        <w:trPr>
          <w:trHeight w:val="308"/>
        </w:trPr>
        <w:tc>
          <w:tcPr>
            <w:tcW w:w="5023" w:type="dxa"/>
            <w:tcBorders>
              <w:left w:val="single" w:sz="6" w:space="0" w:color="000000"/>
            </w:tcBorders>
          </w:tcPr>
          <w:p w:rsidR="00AF0914" w:rsidRDefault="00116880">
            <w:pPr>
              <w:pStyle w:val="TableParagraph"/>
              <w:spacing w:before="25"/>
              <w:ind w:left="81"/>
              <w:rPr>
                <w:sz w:val="20"/>
              </w:rPr>
            </w:pPr>
            <w:r>
              <w:rPr>
                <w:sz w:val="20"/>
              </w:rPr>
              <w:t>Nati nell'anno</w:t>
            </w:r>
          </w:p>
        </w:tc>
        <w:tc>
          <w:tcPr>
            <w:tcW w:w="1432" w:type="dxa"/>
          </w:tcPr>
          <w:p w:rsidR="00AF0914" w:rsidRDefault="00116880">
            <w:pPr>
              <w:pStyle w:val="TableParagraph"/>
              <w:spacing w:before="25"/>
              <w:ind w:right="150"/>
              <w:jc w:val="right"/>
              <w:rPr>
                <w:sz w:val="20"/>
              </w:rPr>
            </w:pPr>
            <w:r>
              <w:rPr>
                <w:w w:val="95"/>
                <w:sz w:val="20"/>
              </w:rPr>
              <w:t>n.</w:t>
            </w:r>
          </w:p>
        </w:tc>
        <w:tc>
          <w:tcPr>
            <w:tcW w:w="1493" w:type="dxa"/>
          </w:tcPr>
          <w:p w:rsidR="00AF0914" w:rsidRDefault="00AD3DD6">
            <w:pPr>
              <w:pStyle w:val="TableParagraph"/>
              <w:spacing w:before="25"/>
              <w:ind w:right="92"/>
              <w:jc w:val="right"/>
              <w:rPr>
                <w:sz w:val="20"/>
              </w:rPr>
            </w:pPr>
            <w:r>
              <w:rPr>
                <w:sz w:val="20"/>
              </w:rPr>
              <w:t>1</w:t>
            </w:r>
          </w:p>
        </w:tc>
        <w:tc>
          <w:tcPr>
            <w:tcW w:w="840" w:type="dxa"/>
          </w:tcPr>
          <w:p w:rsidR="00AF0914" w:rsidRDefault="00AF0914">
            <w:pPr>
              <w:pStyle w:val="TableParagraph"/>
              <w:rPr>
                <w:rFonts w:ascii="Times New Roman"/>
                <w:sz w:val="20"/>
              </w:rPr>
            </w:pPr>
          </w:p>
        </w:tc>
        <w:tc>
          <w:tcPr>
            <w:tcW w:w="910" w:type="dxa"/>
            <w:tcBorders>
              <w:right w:val="single" w:sz="6" w:space="0" w:color="000000"/>
            </w:tcBorders>
          </w:tcPr>
          <w:p w:rsidR="00AF0914" w:rsidRDefault="00AF0914">
            <w:pPr>
              <w:pStyle w:val="TableParagraph"/>
              <w:rPr>
                <w:rFonts w:ascii="Times New Roman"/>
                <w:sz w:val="20"/>
              </w:rPr>
            </w:pPr>
          </w:p>
        </w:tc>
      </w:tr>
      <w:tr w:rsidR="00AF0914">
        <w:trPr>
          <w:trHeight w:val="308"/>
        </w:trPr>
        <w:tc>
          <w:tcPr>
            <w:tcW w:w="5023" w:type="dxa"/>
            <w:tcBorders>
              <w:left w:val="single" w:sz="6" w:space="0" w:color="000000"/>
            </w:tcBorders>
          </w:tcPr>
          <w:p w:rsidR="00AF0914" w:rsidRDefault="00116880">
            <w:pPr>
              <w:pStyle w:val="TableParagraph"/>
              <w:spacing w:before="26"/>
              <w:ind w:left="81"/>
              <w:rPr>
                <w:sz w:val="20"/>
              </w:rPr>
            </w:pPr>
            <w:r>
              <w:rPr>
                <w:sz w:val="20"/>
              </w:rPr>
              <w:t>Deceduti nell'anno</w:t>
            </w:r>
          </w:p>
        </w:tc>
        <w:tc>
          <w:tcPr>
            <w:tcW w:w="1432" w:type="dxa"/>
          </w:tcPr>
          <w:p w:rsidR="00AF0914" w:rsidRDefault="00116880">
            <w:pPr>
              <w:pStyle w:val="TableParagraph"/>
              <w:spacing w:before="26"/>
              <w:ind w:right="150"/>
              <w:jc w:val="right"/>
              <w:rPr>
                <w:sz w:val="20"/>
              </w:rPr>
            </w:pPr>
            <w:r>
              <w:rPr>
                <w:w w:val="95"/>
                <w:sz w:val="20"/>
              </w:rPr>
              <w:t>n.</w:t>
            </w:r>
          </w:p>
        </w:tc>
        <w:tc>
          <w:tcPr>
            <w:tcW w:w="1493" w:type="dxa"/>
          </w:tcPr>
          <w:p w:rsidR="00AF0914" w:rsidRDefault="00AD3DD6">
            <w:pPr>
              <w:pStyle w:val="TableParagraph"/>
              <w:spacing w:before="26"/>
              <w:ind w:right="92"/>
              <w:jc w:val="right"/>
              <w:rPr>
                <w:sz w:val="20"/>
              </w:rPr>
            </w:pPr>
            <w:r>
              <w:rPr>
                <w:sz w:val="20"/>
              </w:rPr>
              <w:t>6</w:t>
            </w:r>
          </w:p>
        </w:tc>
        <w:tc>
          <w:tcPr>
            <w:tcW w:w="840" w:type="dxa"/>
          </w:tcPr>
          <w:p w:rsidR="00AF0914" w:rsidRDefault="00AF0914">
            <w:pPr>
              <w:pStyle w:val="TableParagraph"/>
              <w:rPr>
                <w:rFonts w:ascii="Times New Roman"/>
                <w:sz w:val="20"/>
              </w:rPr>
            </w:pPr>
          </w:p>
        </w:tc>
        <w:tc>
          <w:tcPr>
            <w:tcW w:w="910" w:type="dxa"/>
            <w:tcBorders>
              <w:right w:val="single" w:sz="6" w:space="0" w:color="000000"/>
            </w:tcBorders>
          </w:tcPr>
          <w:p w:rsidR="00AF0914" w:rsidRDefault="00AF0914">
            <w:pPr>
              <w:pStyle w:val="TableParagraph"/>
              <w:rPr>
                <w:rFonts w:ascii="Times New Roman"/>
                <w:sz w:val="20"/>
              </w:rPr>
            </w:pPr>
          </w:p>
        </w:tc>
      </w:tr>
      <w:tr w:rsidR="00AF0914">
        <w:trPr>
          <w:trHeight w:val="308"/>
        </w:trPr>
        <w:tc>
          <w:tcPr>
            <w:tcW w:w="5023" w:type="dxa"/>
            <w:tcBorders>
              <w:left w:val="single" w:sz="6" w:space="0" w:color="000000"/>
            </w:tcBorders>
          </w:tcPr>
          <w:p w:rsidR="00AF0914" w:rsidRDefault="00AF0914">
            <w:pPr>
              <w:pStyle w:val="TableParagraph"/>
              <w:rPr>
                <w:rFonts w:ascii="Times New Roman"/>
                <w:sz w:val="20"/>
              </w:rPr>
            </w:pPr>
          </w:p>
        </w:tc>
        <w:tc>
          <w:tcPr>
            <w:tcW w:w="1432" w:type="dxa"/>
          </w:tcPr>
          <w:p w:rsidR="00AF0914" w:rsidRDefault="00AF0914">
            <w:pPr>
              <w:pStyle w:val="TableParagraph"/>
              <w:rPr>
                <w:rFonts w:ascii="Times New Roman"/>
                <w:sz w:val="20"/>
              </w:rPr>
            </w:pPr>
          </w:p>
        </w:tc>
        <w:tc>
          <w:tcPr>
            <w:tcW w:w="1493" w:type="dxa"/>
          </w:tcPr>
          <w:p w:rsidR="00AF0914" w:rsidRDefault="00116880">
            <w:pPr>
              <w:pStyle w:val="TableParagraph"/>
              <w:spacing w:before="25"/>
              <w:ind w:right="92"/>
              <w:jc w:val="right"/>
              <w:rPr>
                <w:sz w:val="20"/>
              </w:rPr>
            </w:pPr>
            <w:r>
              <w:rPr>
                <w:sz w:val="20"/>
              </w:rPr>
              <w:t>saldo naturale</w:t>
            </w:r>
          </w:p>
        </w:tc>
        <w:tc>
          <w:tcPr>
            <w:tcW w:w="840" w:type="dxa"/>
          </w:tcPr>
          <w:p w:rsidR="00AF0914" w:rsidRDefault="00116880">
            <w:pPr>
              <w:pStyle w:val="TableParagraph"/>
              <w:spacing w:before="25"/>
              <w:ind w:left="106"/>
              <w:rPr>
                <w:sz w:val="20"/>
              </w:rPr>
            </w:pPr>
            <w:r>
              <w:rPr>
                <w:sz w:val="20"/>
              </w:rPr>
              <w:t>n.</w:t>
            </w:r>
          </w:p>
        </w:tc>
        <w:tc>
          <w:tcPr>
            <w:tcW w:w="910" w:type="dxa"/>
            <w:tcBorders>
              <w:right w:val="single" w:sz="6" w:space="0" w:color="000000"/>
            </w:tcBorders>
          </w:tcPr>
          <w:p w:rsidR="00AF0914" w:rsidRDefault="00116880" w:rsidP="00AD3DD6">
            <w:pPr>
              <w:pStyle w:val="TableParagraph"/>
              <w:spacing w:before="25"/>
              <w:ind w:right="15"/>
              <w:jc w:val="right"/>
              <w:rPr>
                <w:sz w:val="20"/>
              </w:rPr>
            </w:pPr>
            <w:r>
              <w:rPr>
                <w:sz w:val="20"/>
              </w:rPr>
              <w:t xml:space="preserve">- </w:t>
            </w:r>
            <w:r w:rsidR="00AD3DD6">
              <w:rPr>
                <w:sz w:val="20"/>
              </w:rPr>
              <w:t>5</w:t>
            </w:r>
          </w:p>
        </w:tc>
      </w:tr>
      <w:tr w:rsidR="00AF0914">
        <w:trPr>
          <w:trHeight w:val="308"/>
        </w:trPr>
        <w:tc>
          <w:tcPr>
            <w:tcW w:w="5023" w:type="dxa"/>
            <w:tcBorders>
              <w:left w:val="single" w:sz="6" w:space="0" w:color="000000"/>
            </w:tcBorders>
          </w:tcPr>
          <w:p w:rsidR="00AF0914" w:rsidRDefault="00116880">
            <w:pPr>
              <w:pStyle w:val="TableParagraph"/>
              <w:spacing w:before="26"/>
              <w:ind w:left="81"/>
              <w:rPr>
                <w:sz w:val="20"/>
              </w:rPr>
            </w:pPr>
            <w:r>
              <w:rPr>
                <w:sz w:val="20"/>
              </w:rPr>
              <w:t>Immigrati nell'anno</w:t>
            </w:r>
          </w:p>
        </w:tc>
        <w:tc>
          <w:tcPr>
            <w:tcW w:w="1432" w:type="dxa"/>
          </w:tcPr>
          <w:p w:rsidR="00AF0914" w:rsidRDefault="00116880">
            <w:pPr>
              <w:pStyle w:val="TableParagraph"/>
              <w:spacing w:before="26"/>
              <w:ind w:right="152"/>
              <w:jc w:val="right"/>
              <w:rPr>
                <w:sz w:val="20"/>
              </w:rPr>
            </w:pPr>
            <w:r>
              <w:rPr>
                <w:w w:val="95"/>
                <w:sz w:val="20"/>
              </w:rPr>
              <w:t>n.</w:t>
            </w:r>
          </w:p>
        </w:tc>
        <w:tc>
          <w:tcPr>
            <w:tcW w:w="1493" w:type="dxa"/>
          </w:tcPr>
          <w:p w:rsidR="00AF0914" w:rsidRDefault="00AD3DD6">
            <w:pPr>
              <w:pStyle w:val="TableParagraph"/>
              <w:spacing w:before="26"/>
              <w:ind w:right="92"/>
              <w:jc w:val="right"/>
              <w:rPr>
                <w:sz w:val="20"/>
              </w:rPr>
            </w:pPr>
            <w:r>
              <w:rPr>
                <w:sz w:val="20"/>
              </w:rPr>
              <w:t>1</w:t>
            </w:r>
          </w:p>
        </w:tc>
        <w:tc>
          <w:tcPr>
            <w:tcW w:w="840" w:type="dxa"/>
          </w:tcPr>
          <w:p w:rsidR="00AF0914" w:rsidRDefault="00AF0914">
            <w:pPr>
              <w:pStyle w:val="TableParagraph"/>
              <w:rPr>
                <w:rFonts w:ascii="Times New Roman"/>
                <w:sz w:val="20"/>
              </w:rPr>
            </w:pPr>
          </w:p>
        </w:tc>
        <w:tc>
          <w:tcPr>
            <w:tcW w:w="910" w:type="dxa"/>
            <w:tcBorders>
              <w:right w:val="single" w:sz="6" w:space="0" w:color="000000"/>
            </w:tcBorders>
          </w:tcPr>
          <w:p w:rsidR="00AF0914" w:rsidRDefault="00AF0914">
            <w:pPr>
              <w:pStyle w:val="TableParagraph"/>
              <w:rPr>
                <w:rFonts w:ascii="Times New Roman"/>
                <w:sz w:val="20"/>
              </w:rPr>
            </w:pPr>
          </w:p>
        </w:tc>
      </w:tr>
      <w:tr w:rsidR="00AF0914">
        <w:trPr>
          <w:trHeight w:val="308"/>
        </w:trPr>
        <w:tc>
          <w:tcPr>
            <w:tcW w:w="5023" w:type="dxa"/>
            <w:tcBorders>
              <w:left w:val="single" w:sz="6" w:space="0" w:color="000000"/>
            </w:tcBorders>
          </w:tcPr>
          <w:p w:rsidR="00AF0914" w:rsidRDefault="00116880">
            <w:pPr>
              <w:pStyle w:val="TableParagraph"/>
              <w:spacing w:before="25"/>
              <w:ind w:left="81"/>
              <w:rPr>
                <w:sz w:val="20"/>
              </w:rPr>
            </w:pPr>
            <w:r>
              <w:rPr>
                <w:sz w:val="20"/>
              </w:rPr>
              <w:t>Emigrati nell'anno</w:t>
            </w:r>
          </w:p>
        </w:tc>
        <w:tc>
          <w:tcPr>
            <w:tcW w:w="1432" w:type="dxa"/>
          </w:tcPr>
          <w:p w:rsidR="00AF0914" w:rsidRDefault="00116880">
            <w:pPr>
              <w:pStyle w:val="TableParagraph"/>
              <w:spacing w:before="25"/>
              <w:ind w:right="152"/>
              <w:jc w:val="right"/>
              <w:rPr>
                <w:sz w:val="20"/>
              </w:rPr>
            </w:pPr>
            <w:r>
              <w:rPr>
                <w:w w:val="95"/>
                <w:sz w:val="20"/>
              </w:rPr>
              <w:t>n.</w:t>
            </w:r>
          </w:p>
        </w:tc>
        <w:tc>
          <w:tcPr>
            <w:tcW w:w="1493" w:type="dxa"/>
          </w:tcPr>
          <w:p w:rsidR="00AF0914" w:rsidRDefault="00AD3DD6">
            <w:pPr>
              <w:pStyle w:val="TableParagraph"/>
              <w:spacing w:before="25"/>
              <w:ind w:right="92"/>
              <w:jc w:val="right"/>
              <w:rPr>
                <w:sz w:val="20"/>
              </w:rPr>
            </w:pPr>
            <w:r>
              <w:rPr>
                <w:sz w:val="20"/>
              </w:rPr>
              <w:t>2</w:t>
            </w:r>
          </w:p>
        </w:tc>
        <w:tc>
          <w:tcPr>
            <w:tcW w:w="840" w:type="dxa"/>
          </w:tcPr>
          <w:p w:rsidR="00AF0914" w:rsidRDefault="00AF0914">
            <w:pPr>
              <w:pStyle w:val="TableParagraph"/>
              <w:rPr>
                <w:rFonts w:ascii="Times New Roman"/>
                <w:sz w:val="20"/>
              </w:rPr>
            </w:pPr>
          </w:p>
        </w:tc>
        <w:tc>
          <w:tcPr>
            <w:tcW w:w="910" w:type="dxa"/>
            <w:tcBorders>
              <w:right w:val="single" w:sz="6" w:space="0" w:color="000000"/>
            </w:tcBorders>
          </w:tcPr>
          <w:p w:rsidR="00AF0914" w:rsidRDefault="00AF0914">
            <w:pPr>
              <w:pStyle w:val="TableParagraph"/>
              <w:rPr>
                <w:rFonts w:ascii="Times New Roman"/>
                <w:sz w:val="20"/>
              </w:rPr>
            </w:pPr>
          </w:p>
        </w:tc>
      </w:tr>
      <w:tr w:rsidR="00AF0914">
        <w:trPr>
          <w:trHeight w:val="308"/>
        </w:trPr>
        <w:tc>
          <w:tcPr>
            <w:tcW w:w="5023" w:type="dxa"/>
            <w:tcBorders>
              <w:left w:val="single" w:sz="6" w:space="0" w:color="000000"/>
            </w:tcBorders>
          </w:tcPr>
          <w:p w:rsidR="00AF0914" w:rsidRDefault="00AF0914">
            <w:pPr>
              <w:pStyle w:val="TableParagraph"/>
              <w:rPr>
                <w:rFonts w:ascii="Times New Roman"/>
                <w:sz w:val="20"/>
              </w:rPr>
            </w:pPr>
          </w:p>
        </w:tc>
        <w:tc>
          <w:tcPr>
            <w:tcW w:w="2925" w:type="dxa"/>
            <w:gridSpan w:val="2"/>
          </w:tcPr>
          <w:p w:rsidR="00AF0914" w:rsidRDefault="00116880">
            <w:pPr>
              <w:pStyle w:val="TableParagraph"/>
              <w:spacing w:before="26"/>
              <w:ind w:left="1362"/>
              <w:rPr>
                <w:sz w:val="20"/>
              </w:rPr>
            </w:pPr>
            <w:r>
              <w:rPr>
                <w:sz w:val="20"/>
              </w:rPr>
              <w:t>saldo migratorio</w:t>
            </w:r>
          </w:p>
        </w:tc>
        <w:tc>
          <w:tcPr>
            <w:tcW w:w="840" w:type="dxa"/>
          </w:tcPr>
          <w:p w:rsidR="00AF0914" w:rsidRDefault="00116880">
            <w:pPr>
              <w:pStyle w:val="TableParagraph"/>
              <w:spacing w:before="26"/>
              <w:ind w:left="106"/>
              <w:rPr>
                <w:sz w:val="20"/>
              </w:rPr>
            </w:pPr>
            <w:r>
              <w:rPr>
                <w:sz w:val="20"/>
              </w:rPr>
              <w:t>n.</w:t>
            </w:r>
          </w:p>
        </w:tc>
        <w:tc>
          <w:tcPr>
            <w:tcW w:w="910" w:type="dxa"/>
            <w:tcBorders>
              <w:right w:val="single" w:sz="6" w:space="0" w:color="000000"/>
            </w:tcBorders>
          </w:tcPr>
          <w:p w:rsidR="00AF0914" w:rsidRDefault="00AD3DD6">
            <w:pPr>
              <w:pStyle w:val="TableParagraph"/>
              <w:spacing w:before="26"/>
              <w:ind w:right="18"/>
              <w:jc w:val="right"/>
              <w:rPr>
                <w:sz w:val="20"/>
              </w:rPr>
            </w:pPr>
            <w:r>
              <w:rPr>
                <w:sz w:val="20"/>
              </w:rPr>
              <w:t>-1</w:t>
            </w:r>
          </w:p>
        </w:tc>
      </w:tr>
      <w:tr w:rsidR="00AF0914">
        <w:trPr>
          <w:trHeight w:val="308"/>
        </w:trPr>
        <w:tc>
          <w:tcPr>
            <w:tcW w:w="5023" w:type="dxa"/>
            <w:tcBorders>
              <w:left w:val="single" w:sz="6" w:space="0" w:color="000000"/>
            </w:tcBorders>
          </w:tcPr>
          <w:p w:rsidR="00AF0914" w:rsidRDefault="00116880" w:rsidP="00E06A1E">
            <w:pPr>
              <w:pStyle w:val="TableParagraph"/>
              <w:spacing w:before="25"/>
              <w:ind w:left="81"/>
              <w:rPr>
                <w:sz w:val="20"/>
              </w:rPr>
            </w:pPr>
            <w:r>
              <w:rPr>
                <w:sz w:val="20"/>
              </w:rPr>
              <w:t>Popolazione al 31-12-201</w:t>
            </w:r>
            <w:r w:rsidR="00E06A1E">
              <w:rPr>
                <w:sz w:val="20"/>
              </w:rPr>
              <w:t>9</w:t>
            </w:r>
          </w:p>
        </w:tc>
        <w:tc>
          <w:tcPr>
            <w:tcW w:w="1432" w:type="dxa"/>
          </w:tcPr>
          <w:p w:rsidR="00AF0914" w:rsidRDefault="00AF0914">
            <w:pPr>
              <w:pStyle w:val="TableParagraph"/>
              <w:rPr>
                <w:rFonts w:ascii="Times New Roman"/>
                <w:sz w:val="20"/>
              </w:rPr>
            </w:pPr>
          </w:p>
        </w:tc>
        <w:tc>
          <w:tcPr>
            <w:tcW w:w="1493" w:type="dxa"/>
          </w:tcPr>
          <w:p w:rsidR="00AF0914" w:rsidRDefault="00AF0914">
            <w:pPr>
              <w:pStyle w:val="TableParagraph"/>
              <w:rPr>
                <w:rFonts w:ascii="Times New Roman"/>
                <w:sz w:val="20"/>
              </w:rPr>
            </w:pPr>
          </w:p>
        </w:tc>
        <w:tc>
          <w:tcPr>
            <w:tcW w:w="840" w:type="dxa"/>
          </w:tcPr>
          <w:p w:rsidR="00AF0914" w:rsidRDefault="00116880">
            <w:pPr>
              <w:pStyle w:val="TableParagraph"/>
              <w:spacing w:before="25"/>
              <w:ind w:left="106"/>
              <w:rPr>
                <w:sz w:val="20"/>
              </w:rPr>
            </w:pPr>
            <w:r>
              <w:rPr>
                <w:sz w:val="20"/>
              </w:rPr>
              <w:t>n.</w:t>
            </w:r>
          </w:p>
        </w:tc>
        <w:tc>
          <w:tcPr>
            <w:tcW w:w="910" w:type="dxa"/>
            <w:tcBorders>
              <w:right w:val="single" w:sz="6" w:space="0" w:color="000000"/>
            </w:tcBorders>
          </w:tcPr>
          <w:p w:rsidR="00AF0914" w:rsidRDefault="00AF4D11">
            <w:pPr>
              <w:pStyle w:val="TableParagraph"/>
              <w:spacing w:before="25"/>
              <w:ind w:right="14"/>
              <w:jc w:val="right"/>
              <w:rPr>
                <w:sz w:val="20"/>
              </w:rPr>
            </w:pPr>
            <w:r>
              <w:rPr>
                <w:sz w:val="20"/>
              </w:rPr>
              <w:t>338</w:t>
            </w:r>
          </w:p>
        </w:tc>
      </w:tr>
      <w:tr w:rsidR="00AF0914">
        <w:trPr>
          <w:trHeight w:val="309"/>
        </w:trPr>
        <w:tc>
          <w:tcPr>
            <w:tcW w:w="5023" w:type="dxa"/>
            <w:tcBorders>
              <w:left w:val="single" w:sz="6" w:space="0" w:color="000000"/>
            </w:tcBorders>
          </w:tcPr>
          <w:p w:rsidR="00AF0914" w:rsidRDefault="00116880">
            <w:pPr>
              <w:pStyle w:val="TableParagraph"/>
              <w:spacing w:before="26"/>
              <w:ind w:left="482"/>
              <w:rPr>
                <w:sz w:val="20"/>
              </w:rPr>
            </w:pPr>
            <w:r>
              <w:rPr>
                <w:sz w:val="20"/>
              </w:rPr>
              <w:t>di cui</w:t>
            </w:r>
          </w:p>
        </w:tc>
        <w:tc>
          <w:tcPr>
            <w:tcW w:w="1432" w:type="dxa"/>
          </w:tcPr>
          <w:p w:rsidR="00AF0914" w:rsidRDefault="00AF0914">
            <w:pPr>
              <w:pStyle w:val="TableParagraph"/>
              <w:rPr>
                <w:rFonts w:ascii="Times New Roman"/>
                <w:sz w:val="20"/>
              </w:rPr>
            </w:pPr>
          </w:p>
        </w:tc>
        <w:tc>
          <w:tcPr>
            <w:tcW w:w="1493" w:type="dxa"/>
          </w:tcPr>
          <w:p w:rsidR="00AF0914" w:rsidRDefault="00AF0914">
            <w:pPr>
              <w:pStyle w:val="TableParagraph"/>
              <w:rPr>
                <w:rFonts w:ascii="Times New Roman"/>
                <w:sz w:val="20"/>
              </w:rPr>
            </w:pPr>
          </w:p>
        </w:tc>
        <w:tc>
          <w:tcPr>
            <w:tcW w:w="840" w:type="dxa"/>
          </w:tcPr>
          <w:p w:rsidR="00AF0914" w:rsidRDefault="00AF0914">
            <w:pPr>
              <w:pStyle w:val="TableParagraph"/>
              <w:rPr>
                <w:rFonts w:ascii="Times New Roman"/>
                <w:sz w:val="20"/>
              </w:rPr>
            </w:pPr>
          </w:p>
        </w:tc>
        <w:tc>
          <w:tcPr>
            <w:tcW w:w="910" w:type="dxa"/>
            <w:tcBorders>
              <w:right w:val="single" w:sz="6" w:space="0" w:color="000000"/>
            </w:tcBorders>
          </w:tcPr>
          <w:p w:rsidR="00AF0914" w:rsidRDefault="00AF0914">
            <w:pPr>
              <w:pStyle w:val="TableParagraph"/>
              <w:rPr>
                <w:rFonts w:ascii="Times New Roman"/>
                <w:sz w:val="20"/>
              </w:rPr>
            </w:pPr>
          </w:p>
        </w:tc>
      </w:tr>
      <w:tr w:rsidR="00AF0914">
        <w:trPr>
          <w:trHeight w:val="308"/>
        </w:trPr>
        <w:tc>
          <w:tcPr>
            <w:tcW w:w="5023" w:type="dxa"/>
            <w:tcBorders>
              <w:left w:val="single" w:sz="6" w:space="0" w:color="000000"/>
            </w:tcBorders>
          </w:tcPr>
          <w:p w:rsidR="00AF0914" w:rsidRDefault="00116880">
            <w:pPr>
              <w:pStyle w:val="TableParagraph"/>
              <w:spacing w:before="26"/>
              <w:ind w:left="81"/>
              <w:rPr>
                <w:sz w:val="20"/>
              </w:rPr>
            </w:pPr>
            <w:r>
              <w:rPr>
                <w:sz w:val="20"/>
              </w:rPr>
              <w:t>In età prescolare (0/5 anni)</w:t>
            </w:r>
          </w:p>
        </w:tc>
        <w:tc>
          <w:tcPr>
            <w:tcW w:w="1432" w:type="dxa"/>
          </w:tcPr>
          <w:p w:rsidR="00AF0914" w:rsidRDefault="00AF0914">
            <w:pPr>
              <w:pStyle w:val="TableParagraph"/>
              <w:rPr>
                <w:rFonts w:ascii="Times New Roman"/>
                <w:sz w:val="20"/>
              </w:rPr>
            </w:pPr>
          </w:p>
        </w:tc>
        <w:tc>
          <w:tcPr>
            <w:tcW w:w="1493" w:type="dxa"/>
          </w:tcPr>
          <w:p w:rsidR="00AF0914" w:rsidRDefault="00AF0914">
            <w:pPr>
              <w:pStyle w:val="TableParagraph"/>
              <w:rPr>
                <w:rFonts w:ascii="Times New Roman"/>
                <w:sz w:val="20"/>
              </w:rPr>
            </w:pPr>
          </w:p>
        </w:tc>
        <w:tc>
          <w:tcPr>
            <w:tcW w:w="840" w:type="dxa"/>
          </w:tcPr>
          <w:p w:rsidR="00AF0914" w:rsidRDefault="00116880">
            <w:pPr>
              <w:pStyle w:val="TableParagraph"/>
              <w:spacing w:before="26"/>
              <w:ind w:left="106"/>
              <w:rPr>
                <w:sz w:val="20"/>
              </w:rPr>
            </w:pPr>
            <w:r>
              <w:rPr>
                <w:sz w:val="20"/>
              </w:rPr>
              <w:t>n.</w:t>
            </w:r>
          </w:p>
        </w:tc>
        <w:tc>
          <w:tcPr>
            <w:tcW w:w="910" w:type="dxa"/>
            <w:tcBorders>
              <w:right w:val="single" w:sz="6" w:space="0" w:color="000000"/>
            </w:tcBorders>
          </w:tcPr>
          <w:p w:rsidR="00AF0914" w:rsidRDefault="00B02346">
            <w:pPr>
              <w:pStyle w:val="TableParagraph"/>
              <w:spacing w:before="26"/>
              <w:ind w:right="14"/>
              <w:jc w:val="right"/>
              <w:rPr>
                <w:sz w:val="20"/>
              </w:rPr>
            </w:pPr>
            <w:r>
              <w:rPr>
                <w:sz w:val="20"/>
              </w:rPr>
              <w:t>04</w:t>
            </w:r>
          </w:p>
        </w:tc>
      </w:tr>
      <w:tr w:rsidR="00AF0914">
        <w:trPr>
          <w:trHeight w:val="308"/>
        </w:trPr>
        <w:tc>
          <w:tcPr>
            <w:tcW w:w="5023" w:type="dxa"/>
            <w:tcBorders>
              <w:left w:val="single" w:sz="6" w:space="0" w:color="000000"/>
            </w:tcBorders>
          </w:tcPr>
          <w:p w:rsidR="00AF0914" w:rsidRDefault="00116880">
            <w:pPr>
              <w:pStyle w:val="TableParagraph"/>
              <w:spacing w:before="25"/>
              <w:ind w:left="81"/>
              <w:rPr>
                <w:sz w:val="20"/>
              </w:rPr>
            </w:pPr>
            <w:r>
              <w:rPr>
                <w:sz w:val="20"/>
              </w:rPr>
              <w:t>In età scuola dell'obbligo (6/14 anni)</w:t>
            </w:r>
          </w:p>
        </w:tc>
        <w:tc>
          <w:tcPr>
            <w:tcW w:w="1432" w:type="dxa"/>
          </w:tcPr>
          <w:p w:rsidR="00AF0914" w:rsidRDefault="00AF0914">
            <w:pPr>
              <w:pStyle w:val="TableParagraph"/>
              <w:rPr>
                <w:rFonts w:ascii="Times New Roman"/>
                <w:sz w:val="20"/>
              </w:rPr>
            </w:pPr>
          </w:p>
        </w:tc>
        <w:tc>
          <w:tcPr>
            <w:tcW w:w="1493" w:type="dxa"/>
          </w:tcPr>
          <w:p w:rsidR="00AF0914" w:rsidRDefault="00AF0914">
            <w:pPr>
              <w:pStyle w:val="TableParagraph"/>
              <w:rPr>
                <w:rFonts w:ascii="Times New Roman"/>
                <w:sz w:val="20"/>
              </w:rPr>
            </w:pPr>
          </w:p>
        </w:tc>
        <w:tc>
          <w:tcPr>
            <w:tcW w:w="840" w:type="dxa"/>
          </w:tcPr>
          <w:p w:rsidR="00AF0914" w:rsidRDefault="00116880">
            <w:pPr>
              <w:pStyle w:val="TableParagraph"/>
              <w:spacing w:before="25"/>
              <w:ind w:left="106"/>
              <w:rPr>
                <w:sz w:val="20"/>
              </w:rPr>
            </w:pPr>
            <w:r>
              <w:rPr>
                <w:sz w:val="20"/>
              </w:rPr>
              <w:t>n.</w:t>
            </w:r>
          </w:p>
        </w:tc>
        <w:tc>
          <w:tcPr>
            <w:tcW w:w="910" w:type="dxa"/>
            <w:tcBorders>
              <w:right w:val="single" w:sz="6" w:space="0" w:color="000000"/>
            </w:tcBorders>
          </w:tcPr>
          <w:p w:rsidR="00AF0914" w:rsidRDefault="006A59F9">
            <w:pPr>
              <w:pStyle w:val="TableParagraph"/>
              <w:spacing w:before="25"/>
              <w:ind w:right="14"/>
              <w:jc w:val="right"/>
              <w:rPr>
                <w:sz w:val="20"/>
              </w:rPr>
            </w:pPr>
            <w:r>
              <w:rPr>
                <w:sz w:val="20"/>
              </w:rPr>
              <w:t>14</w:t>
            </w:r>
          </w:p>
        </w:tc>
      </w:tr>
      <w:tr w:rsidR="00AF0914">
        <w:trPr>
          <w:trHeight w:val="308"/>
        </w:trPr>
        <w:tc>
          <w:tcPr>
            <w:tcW w:w="5023" w:type="dxa"/>
            <w:tcBorders>
              <w:left w:val="single" w:sz="6" w:space="0" w:color="000000"/>
            </w:tcBorders>
          </w:tcPr>
          <w:p w:rsidR="00AF0914" w:rsidRDefault="00116880">
            <w:pPr>
              <w:pStyle w:val="TableParagraph"/>
              <w:spacing w:before="26"/>
              <w:ind w:left="81"/>
              <w:rPr>
                <w:sz w:val="20"/>
              </w:rPr>
            </w:pPr>
            <w:r>
              <w:rPr>
                <w:sz w:val="20"/>
              </w:rPr>
              <w:t>In forza lavoro 1° occupazione (15/29 anni)</w:t>
            </w:r>
          </w:p>
        </w:tc>
        <w:tc>
          <w:tcPr>
            <w:tcW w:w="1432" w:type="dxa"/>
          </w:tcPr>
          <w:p w:rsidR="00AF0914" w:rsidRDefault="00AF0914">
            <w:pPr>
              <w:pStyle w:val="TableParagraph"/>
              <w:rPr>
                <w:rFonts w:ascii="Times New Roman"/>
                <w:sz w:val="20"/>
              </w:rPr>
            </w:pPr>
          </w:p>
        </w:tc>
        <w:tc>
          <w:tcPr>
            <w:tcW w:w="1493" w:type="dxa"/>
          </w:tcPr>
          <w:p w:rsidR="00AF0914" w:rsidRDefault="00AF0914">
            <w:pPr>
              <w:pStyle w:val="TableParagraph"/>
              <w:rPr>
                <w:rFonts w:ascii="Times New Roman"/>
                <w:sz w:val="20"/>
              </w:rPr>
            </w:pPr>
          </w:p>
        </w:tc>
        <w:tc>
          <w:tcPr>
            <w:tcW w:w="840" w:type="dxa"/>
          </w:tcPr>
          <w:p w:rsidR="00AF0914" w:rsidRDefault="00116880">
            <w:pPr>
              <w:pStyle w:val="TableParagraph"/>
              <w:spacing w:before="26"/>
              <w:ind w:left="106"/>
              <w:rPr>
                <w:sz w:val="20"/>
              </w:rPr>
            </w:pPr>
            <w:r>
              <w:rPr>
                <w:sz w:val="20"/>
              </w:rPr>
              <w:t>n.</w:t>
            </w:r>
          </w:p>
        </w:tc>
        <w:tc>
          <w:tcPr>
            <w:tcW w:w="910" w:type="dxa"/>
            <w:tcBorders>
              <w:right w:val="single" w:sz="6" w:space="0" w:color="000000"/>
            </w:tcBorders>
          </w:tcPr>
          <w:p w:rsidR="00AF0914" w:rsidRDefault="00E81989">
            <w:pPr>
              <w:pStyle w:val="TableParagraph"/>
              <w:spacing w:before="26"/>
              <w:ind w:right="14"/>
              <w:jc w:val="right"/>
              <w:rPr>
                <w:sz w:val="20"/>
              </w:rPr>
            </w:pPr>
            <w:r>
              <w:rPr>
                <w:sz w:val="20"/>
              </w:rPr>
              <w:t>65</w:t>
            </w:r>
          </w:p>
        </w:tc>
      </w:tr>
      <w:tr w:rsidR="00AF0914">
        <w:trPr>
          <w:trHeight w:val="308"/>
        </w:trPr>
        <w:tc>
          <w:tcPr>
            <w:tcW w:w="5023" w:type="dxa"/>
            <w:tcBorders>
              <w:left w:val="single" w:sz="6" w:space="0" w:color="000000"/>
            </w:tcBorders>
          </w:tcPr>
          <w:p w:rsidR="00AF0914" w:rsidRDefault="00116880">
            <w:pPr>
              <w:pStyle w:val="TableParagraph"/>
              <w:spacing w:before="25"/>
              <w:ind w:left="81"/>
              <w:rPr>
                <w:sz w:val="20"/>
              </w:rPr>
            </w:pPr>
            <w:r>
              <w:rPr>
                <w:sz w:val="20"/>
              </w:rPr>
              <w:t>In età adulta (30/65 anni)</w:t>
            </w:r>
          </w:p>
        </w:tc>
        <w:tc>
          <w:tcPr>
            <w:tcW w:w="1432" w:type="dxa"/>
          </w:tcPr>
          <w:p w:rsidR="00AF0914" w:rsidRDefault="00AF0914">
            <w:pPr>
              <w:pStyle w:val="TableParagraph"/>
              <w:rPr>
                <w:rFonts w:ascii="Times New Roman"/>
                <w:sz w:val="20"/>
              </w:rPr>
            </w:pPr>
          </w:p>
        </w:tc>
        <w:tc>
          <w:tcPr>
            <w:tcW w:w="1493" w:type="dxa"/>
          </w:tcPr>
          <w:p w:rsidR="00AF0914" w:rsidRDefault="00AF0914">
            <w:pPr>
              <w:pStyle w:val="TableParagraph"/>
              <w:rPr>
                <w:rFonts w:ascii="Times New Roman"/>
                <w:sz w:val="20"/>
              </w:rPr>
            </w:pPr>
          </w:p>
        </w:tc>
        <w:tc>
          <w:tcPr>
            <w:tcW w:w="840" w:type="dxa"/>
          </w:tcPr>
          <w:p w:rsidR="00AF0914" w:rsidRDefault="00116880">
            <w:pPr>
              <w:pStyle w:val="TableParagraph"/>
              <w:spacing w:before="25"/>
              <w:ind w:left="106"/>
              <w:rPr>
                <w:sz w:val="20"/>
              </w:rPr>
            </w:pPr>
            <w:r>
              <w:rPr>
                <w:sz w:val="20"/>
              </w:rPr>
              <w:t>n.</w:t>
            </w:r>
          </w:p>
        </w:tc>
        <w:tc>
          <w:tcPr>
            <w:tcW w:w="910" w:type="dxa"/>
            <w:tcBorders>
              <w:right w:val="single" w:sz="6" w:space="0" w:color="000000"/>
            </w:tcBorders>
          </w:tcPr>
          <w:p w:rsidR="00AF0914" w:rsidRDefault="00065428" w:rsidP="00AA1C8C">
            <w:pPr>
              <w:pStyle w:val="TableParagraph"/>
              <w:spacing w:before="25"/>
              <w:ind w:right="14"/>
              <w:jc w:val="right"/>
              <w:rPr>
                <w:sz w:val="20"/>
              </w:rPr>
            </w:pPr>
            <w:r>
              <w:rPr>
                <w:sz w:val="20"/>
              </w:rPr>
              <w:t>16</w:t>
            </w:r>
            <w:r w:rsidR="00AA1C8C">
              <w:rPr>
                <w:sz w:val="20"/>
              </w:rPr>
              <w:t>0</w:t>
            </w:r>
          </w:p>
        </w:tc>
      </w:tr>
      <w:tr w:rsidR="00AF0914">
        <w:trPr>
          <w:trHeight w:val="614"/>
        </w:trPr>
        <w:tc>
          <w:tcPr>
            <w:tcW w:w="5023" w:type="dxa"/>
            <w:tcBorders>
              <w:left w:val="single" w:sz="6" w:space="0" w:color="000000"/>
              <w:bottom w:val="single" w:sz="6" w:space="0" w:color="000000"/>
            </w:tcBorders>
          </w:tcPr>
          <w:p w:rsidR="00AF0914" w:rsidRDefault="00116880">
            <w:pPr>
              <w:pStyle w:val="TableParagraph"/>
              <w:spacing w:before="26"/>
              <w:ind w:left="81"/>
              <w:rPr>
                <w:sz w:val="20"/>
              </w:rPr>
            </w:pPr>
            <w:r>
              <w:rPr>
                <w:sz w:val="20"/>
              </w:rPr>
              <w:t>In età senile (oltre 65 anni)</w:t>
            </w:r>
          </w:p>
        </w:tc>
        <w:tc>
          <w:tcPr>
            <w:tcW w:w="1432" w:type="dxa"/>
            <w:tcBorders>
              <w:bottom w:val="single" w:sz="6" w:space="0" w:color="000000"/>
            </w:tcBorders>
          </w:tcPr>
          <w:p w:rsidR="00AF0914" w:rsidRDefault="00AF0914">
            <w:pPr>
              <w:pStyle w:val="TableParagraph"/>
              <w:rPr>
                <w:rFonts w:ascii="Times New Roman"/>
                <w:sz w:val="20"/>
              </w:rPr>
            </w:pPr>
          </w:p>
        </w:tc>
        <w:tc>
          <w:tcPr>
            <w:tcW w:w="1493" w:type="dxa"/>
            <w:tcBorders>
              <w:bottom w:val="single" w:sz="6" w:space="0" w:color="000000"/>
            </w:tcBorders>
          </w:tcPr>
          <w:p w:rsidR="00AF0914" w:rsidRDefault="00AF0914">
            <w:pPr>
              <w:pStyle w:val="TableParagraph"/>
              <w:rPr>
                <w:rFonts w:ascii="Times New Roman"/>
                <w:sz w:val="20"/>
              </w:rPr>
            </w:pPr>
          </w:p>
        </w:tc>
        <w:tc>
          <w:tcPr>
            <w:tcW w:w="840" w:type="dxa"/>
            <w:tcBorders>
              <w:bottom w:val="single" w:sz="6" w:space="0" w:color="000000"/>
            </w:tcBorders>
          </w:tcPr>
          <w:p w:rsidR="00AF0914" w:rsidRDefault="00116880">
            <w:pPr>
              <w:pStyle w:val="TableParagraph"/>
              <w:spacing w:before="26"/>
              <w:ind w:left="106"/>
              <w:rPr>
                <w:sz w:val="20"/>
              </w:rPr>
            </w:pPr>
            <w:r>
              <w:rPr>
                <w:sz w:val="20"/>
              </w:rPr>
              <w:t>n.</w:t>
            </w:r>
          </w:p>
        </w:tc>
        <w:tc>
          <w:tcPr>
            <w:tcW w:w="910" w:type="dxa"/>
            <w:tcBorders>
              <w:bottom w:val="single" w:sz="6" w:space="0" w:color="000000"/>
              <w:right w:val="single" w:sz="6" w:space="0" w:color="000000"/>
            </w:tcBorders>
          </w:tcPr>
          <w:p w:rsidR="00AF0914" w:rsidRDefault="00AA1C8C">
            <w:pPr>
              <w:pStyle w:val="TableParagraph"/>
              <w:spacing w:before="26"/>
              <w:ind w:right="14"/>
              <w:jc w:val="right"/>
              <w:rPr>
                <w:sz w:val="20"/>
              </w:rPr>
            </w:pPr>
            <w:r>
              <w:rPr>
                <w:sz w:val="20"/>
              </w:rPr>
              <w:t>95</w:t>
            </w:r>
          </w:p>
        </w:tc>
      </w:tr>
    </w:tbl>
    <w:p w:rsidR="00AF0914" w:rsidRDefault="00AF0914">
      <w:pPr>
        <w:jc w:val="right"/>
        <w:rPr>
          <w:sz w:val="20"/>
        </w:rPr>
        <w:sectPr w:rsidR="00AF0914">
          <w:pgSz w:w="11900" w:h="16850"/>
          <w:pgMar w:top="1420" w:right="640" w:bottom="980" w:left="600" w:header="0" w:footer="706" w:gutter="0"/>
          <w:cols w:space="720"/>
        </w:sectPr>
      </w:pPr>
    </w:p>
    <w:tbl>
      <w:tblPr>
        <w:tblStyle w:val="TableNormal"/>
        <w:tblW w:w="0" w:type="auto"/>
        <w:tblInd w:w="506" w:type="dxa"/>
        <w:tblLayout w:type="fixed"/>
        <w:tblLook w:val="01E0" w:firstRow="1" w:lastRow="1" w:firstColumn="1" w:lastColumn="1" w:noHBand="0" w:noVBand="0"/>
      </w:tblPr>
      <w:tblGrid>
        <w:gridCol w:w="3439"/>
        <w:gridCol w:w="658"/>
        <w:gridCol w:w="637"/>
        <w:gridCol w:w="388"/>
        <w:gridCol w:w="269"/>
        <w:gridCol w:w="3610"/>
        <w:gridCol w:w="1028"/>
      </w:tblGrid>
      <w:tr w:rsidR="00AF0914">
        <w:trPr>
          <w:trHeight w:val="258"/>
        </w:trPr>
        <w:tc>
          <w:tcPr>
            <w:tcW w:w="3439" w:type="dxa"/>
            <w:tcBorders>
              <w:top w:val="single" w:sz="4" w:space="0" w:color="000000"/>
              <w:left w:val="single" w:sz="4" w:space="0" w:color="000000"/>
              <w:bottom w:val="single" w:sz="4" w:space="0" w:color="000000"/>
            </w:tcBorders>
          </w:tcPr>
          <w:p w:rsidR="00AF0914" w:rsidRDefault="00116880">
            <w:pPr>
              <w:pStyle w:val="TableParagraph"/>
              <w:spacing w:line="238" w:lineRule="exact"/>
              <w:ind w:left="30"/>
              <w:rPr>
                <w:b/>
                <w:i/>
                <w:sz w:val="20"/>
              </w:rPr>
            </w:pPr>
            <w:r>
              <w:rPr>
                <w:b/>
                <w:i/>
                <w:sz w:val="20"/>
              </w:rPr>
              <w:lastRenderedPageBreak/>
              <w:t>Superficie in Kmq</w:t>
            </w:r>
          </w:p>
        </w:tc>
        <w:tc>
          <w:tcPr>
            <w:tcW w:w="658" w:type="dxa"/>
            <w:tcBorders>
              <w:top w:val="single" w:sz="4" w:space="0" w:color="000000"/>
              <w:bottom w:val="single" w:sz="4" w:space="0" w:color="000000"/>
            </w:tcBorders>
          </w:tcPr>
          <w:p w:rsidR="00AF0914" w:rsidRDefault="00AF0914">
            <w:pPr>
              <w:pStyle w:val="TableParagraph"/>
              <w:rPr>
                <w:rFonts w:ascii="Times New Roman"/>
                <w:sz w:val="18"/>
              </w:rPr>
            </w:pPr>
          </w:p>
        </w:tc>
        <w:tc>
          <w:tcPr>
            <w:tcW w:w="637" w:type="dxa"/>
            <w:tcBorders>
              <w:top w:val="single" w:sz="4" w:space="0" w:color="000000"/>
              <w:bottom w:val="single" w:sz="4" w:space="0" w:color="000000"/>
            </w:tcBorders>
          </w:tcPr>
          <w:p w:rsidR="00AF0914" w:rsidRDefault="00AF0914">
            <w:pPr>
              <w:pStyle w:val="TableParagraph"/>
              <w:rPr>
                <w:rFonts w:ascii="Times New Roman"/>
                <w:sz w:val="18"/>
              </w:rPr>
            </w:pPr>
          </w:p>
        </w:tc>
        <w:tc>
          <w:tcPr>
            <w:tcW w:w="388" w:type="dxa"/>
            <w:tcBorders>
              <w:top w:val="single" w:sz="4" w:space="0" w:color="000000"/>
              <w:bottom w:val="single" w:sz="4" w:space="0" w:color="000000"/>
            </w:tcBorders>
          </w:tcPr>
          <w:p w:rsidR="00AF0914" w:rsidRDefault="00AF0914">
            <w:pPr>
              <w:pStyle w:val="TableParagraph"/>
              <w:rPr>
                <w:rFonts w:ascii="Times New Roman"/>
                <w:sz w:val="18"/>
              </w:rPr>
            </w:pPr>
          </w:p>
        </w:tc>
        <w:tc>
          <w:tcPr>
            <w:tcW w:w="269" w:type="dxa"/>
            <w:tcBorders>
              <w:top w:val="single" w:sz="4" w:space="0" w:color="000000"/>
              <w:bottom w:val="single" w:sz="4" w:space="0" w:color="000000"/>
            </w:tcBorders>
          </w:tcPr>
          <w:p w:rsidR="00AF0914" w:rsidRDefault="00AF0914">
            <w:pPr>
              <w:pStyle w:val="TableParagraph"/>
              <w:rPr>
                <w:rFonts w:ascii="Times New Roman"/>
                <w:sz w:val="18"/>
              </w:rPr>
            </w:pPr>
          </w:p>
        </w:tc>
        <w:tc>
          <w:tcPr>
            <w:tcW w:w="3610" w:type="dxa"/>
            <w:tcBorders>
              <w:top w:val="single" w:sz="4" w:space="0" w:color="000000"/>
              <w:bottom w:val="single" w:sz="4" w:space="0" w:color="000000"/>
            </w:tcBorders>
          </w:tcPr>
          <w:p w:rsidR="00AF0914" w:rsidRDefault="00AF0914">
            <w:pPr>
              <w:pStyle w:val="TableParagraph"/>
              <w:rPr>
                <w:rFonts w:ascii="Times New Roman"/>
                <w:sz w:val="18"/>
              </w:rPr>
            </w:pPr>
          </w:p>
        </w:tc>
        <w:tc>
          <w:tcPr>
            <w:tcW w:w="1028" w:type="dxa"/>
            <w:tcBorders>
              <w:top w:val="single" w:sz="4" w:space="0" w:color="000000"/>
              <w:bottom w:val="single" w:sz="4" w:space="0" w:color="000000"/>
              <w:right w:val="single" w:sz="4" w:space="0" w:color="000000"/>
            </w:tcBorders>
          </w:tcPr>
          <w:p w:rsidR="00AF0914" w:rsidRDefault="00116880">
            <w:pPr>
              <w:pStyle w:val="TableParagraph"/>
              <w:spacing w:line="238" w:lineRule="exact"/>
              <w:ind w:right="13"/>
              <w:jc w:val="right"/>
              <w:rPr>
                <w:i/>
                <w:sz w:val="20"/>
              </w:rPr>
            </w:pPr>
            <w:r>
              <w:rPr>
                <w:i/>
                <w:sz w:val="20"/>
              </w:rPr>
              <w:t>7,42</w:t>
            </w:r>
          </w:p>
        </w:tc>
      </w:tr>
      <w:tr w:rsidR="00AF0914">
        <w:trPr>
          <w:trHeight w:val="457"/>
        </w:trPr>
        <w:tc>
          <w:tcPr>
            <w:tcW w:w="3439" w:type="dxa"/>
            <w:tcBorders>
              <w:top w:val="single" w:sz="4" w:space="0" w:color="000000"/>
              <w:left w:val="single" w:sz="4" w:space="0" w:color="000000"/>
            </w:tcBorders>
          </w:tcPr>
          <w:p w:rsidR="00AF0914" w:rsidRDefault="00116880">
            <w:pPr>
              <w:pStyle w:val="TableParagraph"/>
              <w:spacing w:line="236" w:lineRule="exact"/>
              <w:ind w:left="81"/>
              <w:rPr>
                <w:b/>
                <w:i/>
                <w:sz w:val="20"/>
              </w:rPr>
            </w:pPr>
            <w:r>
              <w:rPr>
                <w:b/>
                <w:i/>
                <w:sz w:val="20"/>
              </w:rPr>
              <w:t>RISORSE IDRICHE</w:t>
            </w:r>
          </w:p>
        </w:tc>
        <w:tc>
          <w:tcPr>
            <w:tcW w:w="658" w:type="dxa"/>
            <w:tcBorders>
              <w:top w:val="single" w:sz="4" w:space="0" w:color="000000"/>
            </w:tcBorders>
          </w:tcPr>
          <w:p w:rsidR="00AF0914" w:rsidRDefault="00AF0914">
            <w:pPr>
              <w:pStyle w:val="TableParagraph"/>
              <w:rPr>
                <w:rFonts w:ascii="Times New Roman"/>
                <w:sz w:val="18"/>
              </w:rPr>
            </w:pPr>
          </w:p>
        </w:tc>
        <w:tc>
          <w:tcPr>
            <w:tcW w:w="637" w:type="dxa"/>
            <w:tcBorders>
              <w:top w:val="single" w:sz="4" w:space="0" w:color="000000"/>
            </w:tcBorders>
          </w:tcPr>
          <w:p w:rsidR="00AF0914" w:rsidRDefault="00AF0914">
            <w:pPr>
              <w:pStyle w:val="TableParagraph"/>
              <w:rPr>
                <w:rFonts w:ascii="Times New Roman"/>
                <w:sz w:val="18"/>
              </w:rPr>
            </w:pPr>
          </w:p>
        </w:tc>
        <w:tc>
          <w:tcPr>
            <w:tcW w:w="388" w:type="dxa"/>
            <w:tcBorders>
              <w:top w:val="single" w:sz="4" w:space="0" w:color="000000"/>
            </w:tcBorders>
          </w:tcPr>
          <w:p w:rsidR="00AF0914" w:rsidRDefault="00AF0914">
            <w:pPr>
              <w:pStyle w:val="TableParagraph"/>
              <w:rPr>
                <w:rFonts w:ascii="Times New Roman"/>
                <w:sz w:val="18"/>
              </w:rPr>
            </w:pPr>
          </w:p>
        </w:tc>
        <w:tc>
          <w:tcPr>
            <w:tcW w:w="269" w:type="dxa"/>
            <w:tcBorders>
              <w:top w:val="single" w:sz="4" w:space="0" w:color="000000"/>
            </w:tcBorders>
          </w:tcPr>
          <w:p w:rsidR="00AF0914" w:rsidRDefault="00AF0914">
            <w:pPr>
              <w:pStyle w:val="TableParagraph"/>
              <w:rPr>
                <w:rFonts w:ascii="Times New Roman"/>
                <w:sz w:val="18"/>
              </w:rPr>
            </w:pPr>
          </w:p>
        </w:tc>
        <w:tc>
          <w:tcPr>
            <w:tcW w:w="3610" w:type="dxa"/>
            <w:tcBorders>
              <w:top w:val="single" w:sz="4" w:space="0" w:color="000000"/>
            </w:tcBorders>
          </w:tcPr>
          <w:p w:rsidR="00AF0914" w:rsidRDefault="00AF0914">
            <w:pPr>
              <w:pStyle w:val="TableParagraph"/>
              <w:rPr>
                <w:rFonts w:ascii="Times New Roman"/>
                <w:sz w:val="18"/>
              </w:rPr>
            </w:pPr>
          </w:p>
        </w:tc>
        <w:tc>
          <w:tcPr>
            <w:tcW w:w="1028" w:type="dxa"/>
            <w:tcBorders>
              <w:top w:val="single" w:sz="4" w:space="0" w:color="000000"/>
              <w:right w:val="single" w:sz="4" w:space="0" w:color="000000"/>
            </w:tcBorders>
          </w:tcPr>
          <w:p w:rsidR="00AF0914" w:rsidRDefault="00AF0914">
            <w:pPr>
              <w:pStyle w:val="TableParagraph"/>
              <w:rPr>
                <w:rFonts w:ascii="Times New Roman"/>
                <w:sz w:val="18"/>
              </w:rPr>
            </w:pPr>
          </w:p>
        </w:tc>
      </w:tr>
      <w:tr w:rsidR="00AF0914">
        <w:trPr>
          <w:trHeight w:val="465"/>
        </w:trPr>
        <w:tc>
          <w:tcPr>
            <w:tcW w:w="4097" w:type="dxa"/>
            <w:gridSpan w:val="2"/>
            <w:tcBorders>
              <w:left w:val="single" w:sz="4" w:space="0" w:color="000000"/>
            </w:tcBorders>
          </w:tcPr>
          <w:p w:rsidR="00AF0914" w:rsidRDefault="00116880">
            <w:pPr>
              <w:pStyle w:val="TableParagraph"/>
              <w:spacing w:before="210" w:line="236" w:lineRule="exact"/>
              <w:ind w:right="187"/>
              <w:jc w:val="right"/>
              <w:rPr>
                <w:i/>
                <w:sz w:val="20"/>
              </w:rPr>
            </w:pPr>
            <w:r>
              <w:rPr>
                <w:i/>
                <w:sz w:val="20"/>
              </w:rPr>
              <w:t>* Laghi</w:t>
            </w:r>
          </w:p>
        </w:tc>
        <w:tc>
          <w:tcPr>
            <w:tcW w:w="637" w:type="dxa"/>
          </w:tcPr>
          <w:p w:rsidR="00AF0914" w:rsidRDefault="00AF0914">
            <w:pPr>
              <w:pStyle w:val="TableParagraph"/>
              <w:rPr>
                <w:rFonts w:ascii="Times New Roman"/>
                <w:sz w:val="18"/>
              </w:rPr>
            </w:pPr>
          </w:p>
        </w:tc>
        <w:tc>
          <w:tcPr>
            <w:tcW w:w="388" w:type="dxa"/>
          </w:tcPr>
          <w:p w:rsidR="00AF0914" w:rsidRDefault="00AF0914">
            <w:pPr>
              <w:pStyle w:val="TableParagraph"/>
              <w:rPr>
                <w:rFonts w:ascii="Times New Roman"/>
                <w:sz w:val="18"/>
              </w:rPr>
            </w:pP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116880">
            <w:pPr>
              <w:pStyle w:val="TableParagraph"/>
              <w:spacing w:before="210" w:line="236" w:lineRule="exact"/>
              <w:ind w:right="12"/>
              <w:jc w:val="right"/>
              <w:rPr>
                <w:i/>
                <w:sz w:val="20"/>
              </w:rPr>
            </w:pPr>
            <w:r>
              <w:rPr>
                <w:i/>
                <w:w w:val="99"/>
                <w:sz w:val="20"/>
              </w:rPr>
              <w:t>0</w:t>
            </w:r>
          </w:p>
        </w:tc>
      </w:tr>
      <w:tr w:rsidR="00AF0914">
        <w:trPr>
          <w:trHeight w:val="265"/>
        </w:trPr>
        <w:tc>
          <w:tcPr>
            <w:tcW w:w="4734" w:type="dxa"/>
            <w:gridSpan w:val="3"/>
            <w:tcBorders>
              <w:left w:val="single" w:sz="4" w:space="0" w:color="000000"/>
              <w:bottom w:val="single" w:sz="4" w:space="0" w:color="000000"/>
            </w:tcBorders>
          </w:tcPr>
          <w:p w:rsidR="00AF0914" w:rsidRDefault="00116880">
            <w:pPr>
              <w:pStyle w:val="TableParagraph"/>
              <w:spacing w:before="3"/>
              <w:ind w:right="-15"/>
              <w:jc w:val="right"/>
              <w:rPr>
                <w:i/>
                <w:sz w:val="20"/>
              </w:rPr>
            </w:pPr>
            <w:r>
              <w:rPr>
                <w:i/>
                <w:sz w:val="20"/>
              </w:rPr>
              <w:t>* Fiumi e torrenti</w:t>
            </w:r>
          </w:p>
        </w:tc>
        <w:tc>
          <w:tcPr>
            <w:tcW w:w="388" w:type="dxa"/>
            <w:tcBorders>
              <w:bottom w:val="single" w:sz="4" w:space="0" w:color="000000"/>
            </w:tcBorders>
          </w:tcPr>
          <w:p w:rsidR="00AF0914" w:rsidRDefault="00AF0914">
            <w:pPr>
              <w:pStyle w:val="TableParagraph"/>
              <w:rPr>
                <w:rFonts w:ascii="Times New Roman"/>
                <w:sz w:val="18"/>
              </w:rPr>
            </w:pPr>
          </w:p>
        </w:tc>
        <w:tc>
          <w:tcPr>
            <w:tcW w:w="269" w:type="dxa"/>
            <w:tcBorders>
              <w:bottom w:val="single" w:sz="4" w:space="0" w:color="000000"/>
            </w:tcBorders>
          </w:tcPr>
          <w:p w:rsidR="00AF0914" w:rsidRDefault="00AF0914">
            <w:pPr>
              <w:pStyle w:val="TableParagraph"/>
              <w:rPr>
                <w:rFonts w:ascii="Times New Roman"/>
                <w:sz w:val="18"/>
              </w:rPr>
            </w:pPr>
          </w:p>
        </w:tc>
        <w:tc>
          <w:tcPr>
            <w:tcW w:w="3610" w:type="dxa"/>
            <w:tcBorders>
              <w:bottom w:val="single" w:sz="4" w:space="0" w:color="000000"/>
            </w:tcBorders>
          </w:tcPr>
          <w:p w:rsidR="00AF0914" w:rsidRDefault="00AF0914">
            <w:pPr>
              <w:pStyle w:val="TableParagraph"/>
              <w:rPr>
                <w:rFonts w:ascii="Times New Roman"/>
                <w:sz w:val="18"/>
              </w:rPr>
            </w:pPr>
          </w:p>
        </w:tc>
        <w:tc>
          <w:tcPr>
            <w:tcW w:w="1028" w:type="dxa"/>
            <w:tcBorders>
              <w:bottom w:val="single" w:sz="4" w:space="0" w:color="000000"/>
              <w:right w:val="single" w:sz="4" w:space="0" w:color="000000"/>
            </w:tcBorders>
          </w:tcPr>
          <w:p w:rsidR="00AF0914" w:rsidRDefault="00116880">
            <w:pPr>
              <w:pStyle w:val="TableParagraph"/>
              <w:spacing w:before="3"/>
              <w:ind w:right="12"/>
              <w:jc w:val="right"/>
              <w:rPr>
                <w:i/>
                <w:sz w:val="20"/>
              </w:rPr>
            </w:pPr>
            <w:r>
              <w:rPr>
                <w:i/>
                <w:w w:val="99"/>
                <w:sz w:val="20"/>
              </w:rPr>
              <w:t>1</w:t>
            </w:r>
          </w:p>
        </w:tc>
      </w:tr>
      <w:tr w:rsidR="00AF0914">
        <w:trPr>
          <w:trHeight w:val="250"/>
        </w:trPr>
        <w:tc>
          <w:tcPr>
            <w:tcW w:w="3439" w:type="dxa"/>
            <w:tcBorders>
              <w:top w:val="single" w:sz="4" w:space="0" w:color="000000"/>
              <w:left w:val="single" w:sz="4" w:space="0" w:color="000000"/>
            </w:tcBorders>
          </w:tcPr>
          <w:p w:rsidR="00AF0914" w:rsidRDefault="00116880">
            <w:pPr>
              <w:pStyle w:val="TableParagraph"/>
              <w:spacing w:line="230" w:lineRule="exact"/>
              <w:ind w:left="81"/>
              <w:rPr>
                <w:b/>
                <w:i/>
                <w:sz w:val="20"/>
              </w:rPr>
            </w:pPr>
            <w:r>
              <w:rPr>
                <w:b/>
                <w:i/>
                <w:sz w:val="20"/>
              </w:rPr>
              <w:t>STRADE</w:t>
            </w:r>
          </w:p>
        </w:tc>
        <w:tc>
          <w:tcPr>
            <w:tcW w:w="658" w:type="dxa"/>
            <w:tcBorders>
              <w:top w:val="single" w:sz="4" w:space="0" w:color="000000"/>
            </w:tcBorders>
          </w:tcPr>
          <w:p w:rsidR="00AF0914" w:rsidRDefault="00AF0914">
            <w:pPr>
              <w:pStyle w:val="TableParagraph"/>
              <w:rPr>
                <w:rFonts w:ascii="Times New Roman"/>
                <w:sz w:val="18"/>
              </w:rPr>
            </w:pPr>
          </w:p>
        </w:tc>
        <w:tc>
          <w:tcPr>
            <w:tcW w:w="637" w:type="dxa"/>
            <w:tcBorders>
              <w:top w:val="single" w:sz="4" w:space="0" w:color="000000"/>
            </w:tcBorders>
          </w:tcPr>
          <w:p w:rsidR="00AF0914" w:rsidRDefault="00AF0914">
            <w:pPr>
              <w:pStyle w:val="TableParagraph"/>
              <w:rPr>
                <w:rFonts w:ascii="Times New Roman"/>
                <w:sz w:val="18"/>
              </w:rPr>
            </w:pPr>
          </w:p>
        </w:tc>
        <w:tc>
          <w:tcPr>
            <w:tcW w:w="388" w:type="dxa"/>
            <w:tcBorders>
              <w:top w:val="single" w:sz="4" w:space="0" w:color="000000"/>
            </w:tcBorders>
          </w:tcPr>
          <w:p w:rsidR="00AF0914" w:rsidRDefault="00AF0914">
            <w:pPr>
              <w:pStyle w:val="TableParagraph"/>
              <w:rPr>
                <w:rFonts w:ascii="Times New Roman"/>
                <w:sz w:val="18"/>
              </w:rPr>
            </w:pPr>
          </w:p>
        </w:tc>
        <w:tc>
          <w:tcPr>
            <w:tcW w:w="269" w:type="dxa"/>
            <w:tcBorders>
              <w:top w:val="single" w:sz="4" w:space="0" w:color="000000"/>
            </w:tcBorders>
          </w:tcPr>
          <w:p w:rsidR="00AF0914" w:rsidRDefault="00AF0914">
            <w:pPr>
              <w:pStyle w:val="TableParagraph"/>
              <w:rPr>
                <w:rFonts w:ascii="Times New Roman"/>
                <w:sz w:val="18"/>
              </w:rPr>
            </w:pPr>
          </w:p>
        </w:tc>
        <w:tc>
          <w:tcPr>
            <w:tcW w:w="3610" w:type="dxa"/>
            <w:tcBorders>
              <w:top w:val="single" w:sz="4" w:space="0" w:color="000000"/>
            </w:tcBorders>
          </w:tcPr>
          <w:p w:rsidR="00AF0914" w:rsidRDefault="00AF0914">
            <w:pPr>
              <w:pStyle w:val="TableParagraph"/>
              <w:rPr>
                <w:rFonts w:ascii="Times New Roman"/>
                <w:sz w:val="18"/>
              </w:rPr>
            </w:pPr>
          </w:p>
        </w:tc>
        <w:tc>
          <w:tcPr>
            <w:tcW w:w="1028" w:type="dxa"/>
            <w:tcBorders>
              <w:top w:val="single" w:sz="4" w:space="0" w:color="000000"/>
              <w:right w:val="single" w:sz="4" w:space="0" w:color="000000"/>
            </w:tcBorders>
          </w:tcPr>
          <w:p w:rsidR="00AF0914" w:rsidRDefault="00AF0914">
            <w:pPr>
              <w:pStyle w:val="TableParagraph"/>
              <w:rPr>
                <w:rFonts w:ascii="Times New Roman"/>
                <w:sz w:val="18"/>
              </w:rPr>
            </w:pPr>
          </w:p>
        </w:tc>
      </w:tr>
      <w:tr w:rsidR="00AF0914">
        <w:trPr>
          <w:trHeight w:val="267"/>
        </w:trPr>
        <w:tc>
          <w:tcPr>
            <w:tcW w:w="4097" w:type="dxa"/>
            <w:gridSpan w:val="2"/>
            <w:tcBorders>
              <w:left w:val="single" w:sz="4" w:space="0" w:color="000000"/>
            </w:tcBorders>
          </w:tcPr>
          <w:p w:rsidR="00AF0914" w:rsidRDefault="00116880">
            <w:pPr>
              <w:pStyle w:val="TableParagraph"/>
              <w:spacing w:before="3"/>
              <w:ind w:right="110"/>
              <w:jc w:val="right"/>
              <w:rPr>
                <w:i/>
                <w:sz w:val="20"/>
              </w:rPr>
            </w:pPr>
            <w:r>
              <w:rPr>
                <w:i/>
                <w:sz w:val="20"/>
              </w:rPr>
              <w:t>* Statali</w:t>
            </w:r>
          </w:p>
        </w:tc>
        <w:tc>
          <w:tcPr>
            <w:tcW w:w="637" w:type="dxa"/>
          </w:tcPr>
          <w:p w:rsidR="00AF0914" w:rsidRDefault="00AF0914">
            <w:pPr>
              <w:pStyle w:val="TableParagraph"/>
              <w:rPr>
                <w:rFonts w:ascii="Times New Roman"/>
                <w:sz w:val="18"/>
              </w:rPr>
            </w:pPr>
          </w:p>
        </w:tc>
        <w:tc>
          <w:tcPr>
            <w:tcW w:w="388" w:type="dxa"/>
          </w:tcPr>
          <w:p w:rsidR="00AF0914" w:rsidRDefault="00AF0914">
            <w:pPr>
              <w:pStyle w:val="TableParagraph"/>
              <w:rPr>
                <w:rFonts w:ascii="Times New Roman"/>
                <w:sz w:val="18"/>
              </w:rPr>
            </w:pPr>
          </w:p>
        </w:tc>
        <w:tc>
          <w:tcPr>
            <w:tcW w:w="269" w:type="dxa"/>
          </w:tcPr>
          <w:p w:rsidR="00AF0914" w:rsidRDefault="00AF0914">
            <w:pPr>
              <w:pStyle w:val="TableParagraph"/>
              <w:rPr>
                <w:rFonts w:ascii="Times New Roman"/>
                <w:sz w:val="18"/>
              </w:rPr>
            </w:pPr>
          </w:p>
        </w:tc>
        <w:tc>
          <w:tcPr>
            <w:tcW w:w="3610" w:type="dxa"/>
          </w:tcPr>
          <w:p w:rsidR="00AF0914" w:rsidRDefault="00116880">
            <w:pPr>
              <w:pStyle w:val="TableParagraph"/>
              <w:spacing w:before="3"/>
              <w:ind w:right="542"/>
              <w:jc w:val="right"/>
              <w:rPr>
                <w:i/>
                <w:sz w:val="20"/>
              </w:rPr>
            </w:pPr>
            <w:r>
              <w:rPr>
                <w:i/>
                <w:sz w:val="20"/>
              </w:rPr>
              <w:t>Km.</w:t>
            </w:r>
          </w:p>
        </w:tc>
        <w:tc>
          <w:tcPr>
            <w:tcW w:w="1028" w:type="dxa"/>
            <w:tcBorders>
              <w:right w:val="single" w:sz="4" w:space="0" w:color="000000"/>
            </w:tcBorders>
          </w:tcPr>
          <w:p w:rsidR="00AF0914" w:rsidRDefault="00116880">
            <w:pPr>
              <w:pStyle w:val="TableParagraph"/>
              <w:spacing w:before="3"/>
              <w:ind w:right="13"/>
              <w:jc w:val="right"/>
              <w:rPr>
                <w:i/>
                <w:sz w:val="20"/>
              </w:rPr>
            </w:pPr>
            <w:r>
              <w:rPr>
                <w:i/>
                <w:sz w:val="20"/>
              </w:rPr>
              <w:t>0,00</w:t>
            </w:r>
          </w:p>
        </w:tc>
      </w:tr>
      <w:tr w:rsidR="00AF0914">
        <w:trPr>
          <w:trHeight w:val="267"/>
        </w:trPr>
        <w:tc>
          <w:tcPr>
            <w:tcW w:w="4734" w:type="dxa"/>
            <w:gridSpan w:val="3"/>
            <w:tcBorders>
              <w:left w:val="single" w:sz="4" w:space="0" w:color="000000"/>
            </w:tcBorders>
          </w:tcPr>
          <w:p w:rsidR="00AF0914" w:rsidRDefault="00116880">
            <w:pPr>
              <w:pStyle w:val="TableParagraph"/>
              <w:spacing w:before="12" w:line="236" w:lineRule="exact"/>
              <w:ind w:right="389"/>
              <w:jc w:val="right"/>
              <w:rPr>
                <w:i/>
                <w:sz w:val="20"/>
              </w:rPr>
            </w:pPr>
            <w:r>
              <w:rPr>
                <w:i/>
                <w:sz w:val="20"/>
              </w:rPr>
              <w:t>* Provinciali</w:t>
            </w:r>
          </w:p>
        </w:tc>
        <w:tc>
          <w:tcPr>
            <w:tcW w:w="388" w:type="dxa"/>
          </w:tcPr>
          <w:p w:rsidR="00AF0914" w:rsidRDefault="00AF0914">
            <w:pPr>
              <w:pStyle w:val="TableParagraph"/>
              <w:rPr>
                <w:rFonts w:ascii="Times New Roman"/>
                <w:sz w:val="18"/>
              </w:rPr>
            </w:pPr>
          </w:p>
        </w:tc>
        <w:tc>
          <w:tcPr>
            <w:tcW w:w="269" w:type="dxa"/>
          </w:tcPr>
          <w:p w:rsidR="00AF0914" w:rsidRDefault="00AF0914">
            <w:pPr>
              <w:pStyle w:val="TableParagraph"/>
              <w:rPr>
                <w:rFonts w:ascii="Times New Roman"/>
                <w:sz w:val="18"/>
              </w:rPr>
            </w:pPr>
          </w:p>
        </w:tc>
        <w:tc>
          <w:tcPr>
            <w:tcW w:w="3610" w:type="dxa"/>
          </w:tcPr>
          <w:p w:rsidR="00AF0914" w:rsidRDefault="00116880">
            <w:pPr>
              <w:pStyle w:val="TableParagraph"/>
              <w:spacing w:before="12" w:line="236" w:lineRule="exact"/>
              <w:ind w:right="542"/>
              <w:jc w:val="right"/>
              <w:rPr>
                <w:i/>
                <w:sz w:val="20"/>
              </w:rPr>
            </w:pPr>
            <w:r>
              <w:rPr>
                <w:i/>
                <w:sz w:val="20"/>
              </w:rPr>
              <w:t>Km.</w:t>
            </w:r>
          </w:p>
        </w:tc>
        <w:tc>
          <w:tcPr>
            <w:tcW w:w="1028" w:type="dxa"/>
            <w:tcBorders>
              <w:right w:val="single" w:sz="4" w:space="0" w:color="000000"/>
            </w:tcBorders>
          </w:tcPr>
          <w:p w:rsidR="00AF0914" w:rsidRDefault="00116880">
            <w:pPr>
              <w:pStyle w:val="TableParagraph"/>
              <w:spacing w:before="12" w:line="236" w:lineRule="exact"/>
              <w:ind w:right="13"/>
              <w:jc w:val="right"/>
              <w:rPr>
                <w:i/>
                <w:sz w:val="20"/>
              </w:rPr>
            </w:pPr>
            <w:r>
              <w:rPr>
                <w:i/>
                <w:sz w:val="20"/>
              </w:rPr>
              <w:t>8,00</w:t>
            </w:r>
          </w:p>
        </w:tc>
      </w:tr>
      <w:tr w:rsidR="00AF0914">
        <w:trPr>
          <w:trHeight w:val="267"/>
        </w:trPr>
        <w:tc>
          <w:tcPr>
            <w:tcW w:w="4734" w:type="dxa"/>
            <w:gridSpan w:val="3"/>
            <w:tcBorders>
              <w:left w:val="single" w:sz="4" w:space="0" w:color="000000"/>
            </w:tcBorders>
          </w:tcPr>
          <w:p w:rsidR="00AF0914" w:rsidRDefault="00116880">
            <w:pPr>
              <w:pStyle w:val="TableParagraph"/>
              <w:spacing w:before="3"/>
              <w:ind w:right="480"/>
              <w:jc w:val="right"/>
              <w:rPr>
                <w:i/>
                <w:sz w:val="20"/>
              </w:rPr>
            </w:pPr>
            <w:r>
              <w:rPr>
                <w:i/>
                <w:sz w:val="20"/>
              </w:rPr>
              <w:t>* Comunali</w:t>
            </w:r>
          </w:p>
        </w:tc>
        <w:tc>
          <w:tcPr>
            <w:tcW w:w="388" w:type="dxa"/>
          </w:tcPr>
          <w:p w:rsidR="00AF0914" w:rsidRDefault="00AF0914">
            <w:pPr>
              <w:pStyle w:val="TableParagraph"/>
              <w:rPr>
                <w:rFonts w:ascii="Times New Roman"/>
                <w:sz w:val="18"/>
              </w:rPr>
            </w:pPr>
          </w:p>
        </w:tc>
        <w:tc>
          <w:tcPr>
            <w:tcW w:w="269" w:type="dxa"/>
          </w:tcPr>
          <w:p w:rsidR="00AF0914" w:rsidRDefault="00AF0914">
            <w:pPr>
              <w:pStyle w:val="TableParagraph"/>
              <w:rPr>
                <w:rFonts w:ascii="Times New Roman"/>
                <w:sz w:val="18"/>
              </w:rPr>
            </w:pPr>
          </w:p>
        </w:tc>
        <w:tc>
          <w:tcPr>
            <w:tcW w:w="3610" w:type="dxa"/>
          </w:tcPr>
          <w:p w:rsidR="00AF0914" w:rsidRDefault="00116880">
            <w:pPr>
              <w:pStyle w:val="TableParagraph"/>
              <w:spacing w:before="3"/>
              <w:ind w:right="542"/>
              <w:jc w:val="right"/>
              <w:rPr>
                <w:i/>
                <w:sz w:val="20"/>
              </w:rPr>
            </w:pPr>
            <w:r>
              <w:rPr>
                <w:i/>
                <w:sz w:val="20"/>
              </w:rPr>
              <w:t>Km.</w:t>
            </w:r>
          </w:p>
        </w:tc>
        <w:tc>
          <w:tcPr>
            <w:tcW w:w="1028" w:type="dxa"/>
            <w:tcBorders>
              <w:right w:val="single" w:sz="4" w:space="0" w:color="000000"/>
            </w:tcBorders>
          </w:tcPr>
          <w:p w:rsidR="00AF0914" w:rsidRDefault="00116880">
            <w:pPr>
              <w:pStyle w:val="TableParagraph"/>
              <w:spacing w:before="3"/>
              <w:ind w:right="14"/>
              <w:jc w:val="right"/>
              <w:rPr>
                <w:i/>
                <w:sz w:val="20"/>
              </w:rPr>
            </w:pPr>
            <w:r>
              <w:rPr>
                <w:i/>
                <w:sz w:val="20"/>
              </w:rPr>
              <w:t>12,00</w:t>
            </w:r>
          </w:p>
        </w:tc>
      </w:tr>
      <w:tr w:rsidR="00AF0914">
        <w:trPr>
          <w:trHeight w:val="267"/>
        </w:trPr>
        <w:tc>
          <w:tcPr>
            <w:tcW w:w="4097" w:type="dxa"/>
            <w:gridSpan w:val="2"/>
            <w:tcBorders>
              <w:left w:val="single" w:sz="4" w:space="0" w:color="000000"/>
            </w:tcBorders>
          </w:tcPr>
          <w:p w:rsidR="00AF0914" w:rsidRDefault="00116880">
            <w:pPr>
              <w:pStyle w:val="TableParagraph"/>
              <w:spacing w:before="12" w:line="236" w:lineRule="exact"/>
              <w:ind w:right="-15"/>
              <w:jc w:val="right"/>
              <w:rPr>
                <w:i/>
                <w:sz w:val="20"/>
              </w:rPr>
            </w:pPr>
            <w:r>
              <w:rPr>
                <w:i/>
                <w:sz w:val="20"/>
              </w:rPr>
              <w:t>* Vicinali</w:t>
            </w:r>
          </w:p>
        </w:tc>
        <w:tc>
          <w:tcPr>
            <w:tcW w:w="637" w:type="dxa"/>
          </w:tcPr>
          <w:p w:rsidR="00AF0914" w:rsidRDefault="00AF0914">
            <w:pPr>
              <w:pStyle w:val="TableParagraph"/>
              <w:rPr>
                <w:rFonts w:ascii="Times New Roman"/>
                <w:sz w:val="18"/>
              </w:rPr>
            </w:pPr>
          </w:p>
        </w:tc>
        <w:tc>
          <w:tcPr>
            <w:tcW w:w="388" w:type="dxa"/>
          </w:tcPr>
          <w:p w:rsidR="00AF0914" w:rsidRDefault="00AF0914">
            <w:pPr>
              <w:pStyle w:val="TableParagraph"/>
              <w:rPr>
                <w:rFonts w:ascii="Times New Roman"/>
                <w:sz w:val="18"/>
              </w:rPr>
            </w:pPr>
          </w:p>
        </w:tc>
        <w:tc>
          <w:tcPr>
            <w:tcW w:w="269" w:type="dxa"/>
          </w:tcPr>
          <w:p w:rsidR="00AF0914" w:rsidRDefault="00AF0914">
            <w:pPr>
              <w:pStyle w:val="TableParagraph"/>
              <w:rPr>
                <w:rFonts w:ascii="Times New Roman"/>
                <w:sz w:val="18"/>
              </w:rPr>
            </w:pPr>
          </w:p>
        </w:tc>
        <w:tc>
          <w:tcPr>
            <w:tcW w:w="3610" w:type="dxa"/>
          </w:tcPr>
          <w:p w:rsidR="00AF0914" w:rsidRDefault="00116880">
            <w:pPr>
              <w:pStyle w:val="TableParagraph"/>
              <w:spacing w:before="12" w:line="236" w:lineRule="exact"/>
              <w:ind w:right="542"/>
              <w:jc w:val="right"/>
              <w:rPr>
                <w:i/>
                <w:sz w:val="20"/>
              </w:rPr>
            </w:pPr>
            <w:r>
              <w:rPr>
                <w:i/>
                <w:sz w:val="20"/>
              </w:rPr>
              <w:t>Km.</w:t>
            </w:r>
          </w:p>
        </w:tc>
        <w:tc>
          <w:tcPr>
            <w:tcW w:w="1028" w:type="dxa"/>
            <w:tcBorders>
              <w:right w:val="single" w:sz="4" w:space="0" w:color="000000"/>
            </w:tcBorders>
          </w:tcPr>
          <w:p w:rsidR="00AF0914" w:rsidRDefault="00116880">
            <w:pPr>
              <w:pStyle w:val="TableParagraph"/>
              <w:spacing w:before="12" w:line="236" w:lineRule="exact"/>
              <w:ind w:right="13"/>
              <w:jc w:val="right"/>
              <w:rPr>
                <w:i/>
                <w:sz w:val="20"/>
              </w:rPr>
            </w:pPr>
            <w:r>
              <w:rPr>
                <w:i/>
                <w:sz w:val="20"/>
              </w:rPr>
              <w:t>4,00</w:t>
            </w:r>
          </w:p>
        </w:tc>
      </w:tr>
      <w:tr w:rsidR="00AF0914">
        <w:trPr>
          <w:trHeight w:val="284"/>
        </w:trPr>
        <w:tc>
          <w:tcPr>
            <w:tcW w:w="4734" w:type="dxa"/>
            <w:gridSpan w:val="3"/>
            <w:tcBorders>
              <w:left w:val="single" w:sz="4" w:space="0" w:color="000000"/>
              <w:bottom w:val="single" w:sz="4" w:space="0" w:color="000000"/>
            </w:tcBorders>
          </w:tcPr>
          <w:p w:rsidR="00AF0914" w:rsidRDefault="00116880">
            <w:pPr>
              <w:pStyle w:val="TableParagraph"/>
              <w:spacing w:before="3"/>
              <w:ind w:right="381"/>
              <w:jc w:val="right"/>
              <w:rPr>
                <w:i/>
                <w:sz w:val="20"/>
              </w:rPr>
            </w:pPr>
            <w:r>
              <w:rPr>
                <w:i/>
                <w:sz w:val="20"/>
              </w:rPr>
              <w:t>* Autostrade</w:t>
            </w:r>
          </w:p>
        </w:tc>
        <w:tc>
          <w:tcPr>
            <w:tcW w:w="388" w:type="dxa"/>
            <w:tcBorders>
              <w:bottom w:val="single" w:sz="4" w:space="0" w:color="000000"/>
            </w:tcBorders>
          </w:tcPr>
          <w:p w:rsidR="00AF0914" w:rsidRDefault="00AF0914">
            <w:pPr>
              <w:pStyle w:val="TableParagraph"/>
              <w:rPr>
                <w:rFonts w:ascii="Times New Roman"/>
                <w:sz w:val="18"/>
              </w:rPr>
            </w:pPr>
          </w:p>
        </w:tc>
        <w:tc>
          <w:tcPr>
            <w:tcW w:w="269" w:type="dxa"/>
            <w:tcBorders>
              <w:bottom w:val="single" w:sz="4" w:space="0" w:color="000000"/>
            </w:tcBorders>
          </w:tcPr>
          <w:p w:rsidR="00AF0914" w:rsidRDefault="00AF0914">
            <w:pPr>
              <w:pStyle w:val="TableParagraph"/>
              <w:rPr>
                <w:rFonts w:ascii="Times New Roman"/>
                <w:sz w:val="18"/>
              </w:rPr>
            </w:pPr>
          </w:p>
        </w:tc>
        <w:tc>
          <w:tcPr>
            <w:tcW w:w="3610" w:type="dxa"/>
            <w:tcBorders>
              <w:bottom w:val="single" w:sz="4" w:space="0" w:color="000000"/>
            </w:tcBorders>
          </w:tcPr>
          <w:p w:rsidR="00AF0914" w:rsidRDefault="00116880">
            <w:pPr>
              <w:pStyle w:val="TableParagraph"/>
              <w:spacing w:before="3"/>
              <w:ind w:right="542"/>
              <w:jc w:val="right"/>
              <w:rPr>
                <w:i/>
                <w:sz w:val="20"/>
              </w:rPr>
            </w:pPr>
            <w:r>
              <w:rPr>
                <w:i/>
                <w:sz w:val="20"/>
              </w:rPr>
              <w:t>Km.</w:t>
            </w:r>
          </w:p>
        </w:tc>
        <w:tc>
          <w:tcPr>
            <w:tcW w:w="1028" w:type="dxa"/>
            <w:tcBorders>
              <w:bottom w:val="single" w:sz="4" w:space="0" w:color="000000"/>
              <w:right w:val="single" w:sz="4" w:space="0" w:color="000000"/>
            </w:tcBorders>
          </w:tcPr>
          <w:p w:rsidR="00AF0914" w:rsidRDefault="00116880">
            <w:pPr>
              <w:pStyle w:val="TableParagraph"/>
              <w:spacing w:before="3"/>
              <w:ind w:right="13"/>
              <w:jc w:val="right"/>
              <w:rPr>
                <w:i/>
                <w:sz w:val="20"/>
              </w:rPr>
            </w:pPr>
            <w:r>
              <w:rPr>
                <w:i/>
                <w:sz w:val="20"/>
              </w:rPr>
              <w:t>0,00</w:t>
            </w:r>
          </w:p>
        </w:tc>
      </w:tr>
      <w:tr w:rsidR="00AF0914">
        <w:trPr>
          <w:trHeight w:val="532"/>
        </w:trPr>
        <w:tc>
          <w:tcPr>
            <w:tcW w:w="10029" w:type="dxa"/>
            <w:gridSpan w:val="7"/>
            <w:tcBorders>
              <w:top w:val="single" w:sz="4" w:space="0" w:color="000000"/>
              <w:left w:val="single" w:sz="4" w:space="0" w:color="000000"/>
              <w:right w:val="single" w:sz="4" w:space="0" w:color="000000"/>
            </w:tcBorders>
          </w:tcPr>
          <w:p w:rsidR="00AF0914" w:rsidRDefault="00116880">
            <w:pPr>
              <w:pStyle w:val="TableParagraph"/>
              <w:spacing w:line="236" w:lineRule="exact"/>
              <w:ind w:left="81"/>
              <w:rPr>
                <w:b/>
                <w:i/>
                <w:sz w:val="20"/>
              </w:rPr>
            </w:pPr>
            <w:r>
              <w:rPr>
                <w:b/>
                <w:i/>
                <w:sz w:val="20"/>
              </w:rPr>
              <w:t>PIANI E STRUMENTI URBANISTICI VIGENTI</w:t>
            </w:r>
          </w:p>
        </w:tc>
      </w:tr>
      <w:tr w:rsidR="00AF0914">
        <w:trPr>
          <w:trHeight w:val="259"/>
        </w:trPr>
        <w:tc>
          <w:tcPr>
            <w:tcW w:w="3439" w:type="dxa"/>
            <w:tcBorders>
              <w:left w:val="single" w:sz="4" w:space="0" w:color="000000"/>
            </w:tcBorders>
          </w:tcPr>
          <w:p w:rsidR="00AF0914" w:rsidRDefault="00116880">
            <w:pPr>
              <w:pStyle w:val="TableParagraph"/>
              <w:spacing w:line="239" w:lineRule="exact"/>
              <w:ind w:left="132"/>
              <w:rPr>
                <w:i/>
                <w:sz w:val="20"/>
              </w:rPr>
            </w:pPr>
            <w:r>
              <w:rPr>
                <w:i/>
                <w:sz w:val="20"/>
              </w:rPr>
              <w:t>* Piano regolatore adottato</w:t>
            </w:r>
          </w:p>
        </w:tc>
        <w:tc>
          <w:tcPr>
            <w:tcW w:w="658" w:type="dxa"/>
          </w:tcPr>
          <w:p w:rsidR="00AF0914" w:rsidRDefault="00116880">
            <w:pPr>
              <w:pStyle w:val="TableParagraph"/>
              <w:spacing w:line="239" w:lineRule="exact"/>
              <w:ind w:left="315"/>
              <w:rPr>
                <w:i/>
                <w:sz w:val="20"/>
              </w:rPr>
            </w:pPr>
            <w:r>
              <w:rPr>
                <w:i/>
                <w:sz w:val="20"/>
              </w:rPr>
              <w:t>Si</w:t>
            </w:r>
          </w:p>
        </w:tc>
        <w:tc>
          <w:tcPr>
            <w:tcW w:w="637" w:type="dxa"/>
          </w:tcPr>
          <w:p w:rsidR="00AF0914" w:rsidRDefault="00AF0914">
            <w:pPr>
              <w:pStyle w:val="TableParagraph"/>
              <w:rPr>
                <w:rFonts w:ascii="Times New Roman"/>
                <w:sz w:val="18"/>
              </w:rPr>
            </w:pPr>
          </w:p>
        </w:tc>
        <w:tc>
          <w:tcPr>
            <w:tcW w:w="388" w:type="dxa"/>
          </w:tcPr>
          <w:p w:rsidR="00AF0914" w:rsidRDefault="00116880">
            <w:pPr>
              <w:pStyle w:val="TableParagraph"/>
              <w:spacing w:line="239" w:lineRule="exact"/>
              <w:ind w:left="100" w:right="3"/>
              <w:jc w:val="center"/>
              <w:rPr>
                <w:i/>
                <w:sz w:val="20"/>
              </w:rPr>
            </w:pPr>
            <w:r>
              <w:rPr>
                <w:i/>
                <w:sz w:val="20"/>
              </w:rPr>
              <w:t>No</w:t>
            </w: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AF0914">
            <w:pPr>
              <w:pStyle w:val="TableParagraph"/>
              <w:rPr>
                <w:rFonts w:ascii="Times New Roman"/>
                <w:sz w:val="18"/>
              </w:rPr>
            </w:pPr>
          </w:p>
        </w:tc>
      </w:tr>
      <w:tr w:rsidR="00AF0914">
        <w:trPr>
          <w:trHeight w:val="269"/>
        </w:trPr>
        <w:tc>
          <w:tcPr>
            <w:tcW w:w="3439" w:type="dxa"/>
            <w:tcBorders>
              <w:left w:val="single" w:sz="4" w:space="0" w:color="000000"/>
            </w:tcBorders>
          </w:tcPr>
          <w:p w:rsidR="00AF0914" w:rsidRDefault="00116880">
            <w:pPr>
              <w:pStyle w:val="TableParagraph"/>
              <w:spacing w:before="2"/>
              <w:ind w:left="132"/>
              <w:rPr>
                <w:i/>
                <w:sz w:val="20"/>
              </w:rPr>
            </w:pPr>
            <w:r>
              <w:rPr>
                <w:i/>
                <w:sz w:val="20"/>
              </w:rPr>
              <w:t>* Piano regolatore approvato</w:t>
            </w:r>
          </w:p>
        </w:tc>
        <w:tc>
          <w:tcPr>
            <w:tcW w:w="658" w:type="dxa"/>
          </w:tcPr>
          <w:p w:rsidR="00AF0914" w:rsidRDefault="00116880">
            <w:pPr>
              <w:pStyle w:val="TableParagraph"/>
              <w:spacing w:before="2"/>
              <w:ind w:left="315"/>
              <w:rPr>
                <w:i/>
                <w:sz w:val="20"/>
              </w:rPr>
            </w:pPr>
            <w:r>
              <w:rPr>
                <w:i/>
                <w:sz w:val="20"/>
              </w:rPr>
              <w:t>Si</w:t>
            </w:r>
          </w:p>
        </w:tc>
        <w:tc>
          <w:tcPr>
            <w:tcW w:w="637" w:type="dxa"/>
          </w:tcPr>
          <w:p w:rsidR="00AF0914" w:rsidRDefault="00AF0914">
            <w:pPr>
              <w:pStyle w:val="TableParagraph"/>
              <w:rPr>
                <w:rFonts w:ascii="Times New Roman"/>
                <w:sz w:val="18"/>
              </w:rPr>
            </w:pPr>
          </w:p>
        </w:tc>
        <w:tc>
          <w:tcPr>
            <w:tcW w:w="388" w:type="dxa"/>
          </w:tcPr>
          <w:p w:rsidR="00AF0914" w:rsidRDefault="00116880">
            <w:pPr>
              <w:pStyle w:val="TableParagraph"/>
              <w:spacing w:before="2"/>
              <w:ind w:left="100" w:right="3"/>
              <w:jc w:val="center"/>
              <w:rPr>
                <w:i/>
                <w:sz w:val="20"/>
              </w:rPr>
            </w:pPr>
            <w:r>
              <w:rPr>
                <w:i/>
                <w:sz w:val="20"/>
              </w:rPr>
              <w:t>No</w:t>
            </w: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AF0914">
            <w:pPr>
              <w:pStyle w:val="TableParagraph"/>
              <w:rPr>
                <w:rFonts w:ascii="Times New Roman"/>
                <w:sz w:val="18"/>
              </w:rPr>
            </w:pPr>
          </w:p>
        </w:tc>
      </w:tr>
      <w:tr w:rsidR="00AF0914">
        <w:trPr>
          <w:trHeight w:val="407"/>
        </w:trPr>
        <w:tc>
          <w:tcPr>
            <w:tcW w:w="3439" w:type="dxa"/>
            <w:tcBorders>
              <w:left w:val="single" w:sz="4" w:space="0" w:color="000000"/>
            </w:tcBorders>
          </w:tcPr>
          <w:p w:rsidR="00AF0914" w:rsidRDefault="00116880">
            <w:pPr>
              <w:pStyle w:val="TableParagraph"/>
              <w:spacing w:line="241" w:lineRule="exact"/>
              <w:ind w:left="132"/>
              <w:rPr>
                <w:i/>
                <w:sz w:val="20"/>
              </w:rPr>
            </w:pPr>
            <w:r>
              <w:rPr>
                <w:i/>
                <w:sz w:val="20"/>
              </w:rPr>
              <w:t>* Programma di fabbricazione</w:t>
            </w:r>
          </w:p>
        </w:tc>
        <w:tc>
          <w:tcPr>
            <w:tcW w:w="658" w:type="dxa"/>
          </w:tcPr>
          <w:p w:rsidR="00AF0914" w:rsidRDefault="00116880">
            <w:pPr>
              <w:pStyle w:val="TableParagraph"/>
              <w:spacing w:line="241" w:lineRule="exact"/>
              <w:ind w:left="315"/>
              <w:rPr>
                <w:i/>
                <w:sz w:val="20"/>
              </w:rPr>
            </w:pPr>
            <w:r>
              <w:rPr>
                <w:i/>
                <w:sz w:val="20"/>
              </w:rPr>
              <w:t>Si</w:t>
            </w:r>
          </w:p>
        </w:tc>
        <w:tc>
          <w:tcPr>
            <w:tcW w:w="637" w:type="dxa"/>
          </w:tcPr>
          <w:p w:rsidR="00AF0914" w:rsidRDefault="00AF0914">
            <w:pPr>
              <w:pStyle w:val="TableParagraph"/>
              <w:rPr>
                <w:rFonts w:ascii="Times New Roman"/>
                <w:sz w:val="18"/>
              </w:rPr>
            </w:pPr>
          </w:p>
        </w:tc>
        <w:tc>
          <w:tcPr>
            <w:tcW w:w="388" w:type="dxa"/>
          </w:tcPr>
          <w:p w:rsidR="00AF0914" w:rsidRDefault="00116880">
            <w:pPr>
              <w:pStyle w:val="TableParagraph"/>
              <w:spacing w:line="241" w:lineRule="exact"/>
              <w:ind w:left="100" w:right="3"/>
              <w:jc w:val="center"/>
              <w:rPr>
                <w:i/>
                <w:sz w:val="20"/>
              </w:rPr>
            </w:pPr>
            <w:r>
              <w:rPr>
                <w:i/>
                <w:sz w:val="20"/>
              </w:rPr>
              <w:t>No</w:t>
            </w: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AF0914">
            <w:pPr>
              <w:pStyle w:val="TableParagraph"/>
              <w:rPr>
                <w:rFonts w:ascii="Times New Roman"/>
                <w:sz w:val="18"/>
              </w:rPr>
            </w:pPr>
          </w:p>
        </w:tc>
      </w:tr>
      <w:tr w:rsidR="00AF0914">
        <w:trPr>
          <w:trHeight w:val="268"/>
        </w:trPr>
        <w:tc>
          <w:tcPr>
            <w:tcW w:w="3439" w:type="dxa"/>
            <w:tcBorders>
              <w:left w:val="single" w:sz="4" w:space="0" w:color="000000"/>
            </w:tcBorders>
          </w:tcPr>
          <w:p w:rsidR="00AF0914" w:rsidRDefault="00116880">
            <w:pPr>
              <w:pStyle w:val="TableParagraph"/>
              <w:spacing w:before="2"/>
              <w:ind w:left="132"/>
              <w:rPr>
                <w:i/>
                <w:sz w:val="20"/>
              </w:rPr>
            </w:pPr>
            <w:r>
              <w:rPr>
                <w:i/>
                <w:sz w:val="20"/>
              </w:rPr>
              <w:t>* Piano edilizia economica e popolare</w:t>
            </w:r>
          </w:p>
        </w:tc>
        <w:tc>
          <w:tcPr>
            <w:tcW w:w="658" w:type="dxa"/>
          </w:tcPr>
          <w:p w:rsidR="00AF0914" w:rsidRDefault="00116880">
            <w:pPr>
              <w:pStyle w:val="TableParagraph"/>
              <w:spacing w:before="2"/>
              <w:ind w:left="315"/>
              <w:rPr>
                <w:i/>
                <w:sz w:val="20"/>
              </w:rPr>
            </w:pPr>
            <w:r>
              <w:rPr>
                <w:i/>
                <w:sz w:val="20"/>
              </w:rPr>
              <w:t>Si</w:t>
            </w:r>
          </w:p>
        </w:tc>
        <w:tc>
          <w:tcPr>
            <w:tcW w:w="637" w:type="dxa"/>
          </w:tcPr>
          <w:p w:rsidR="00AF0914" w:rsidRDefault="00AF0914">
            <w:pPr>
              <w:pStyle w:val="TableParagraph"/>
              <w:rPr>
                <w:rFonts w:ascii="Times New Roman"/>
                <w:sz w:val="18"/>
              </w:rPr>
            </w:pPr>
          </w:p>
        </w:tc>
        <w:tc>
          <w:tcPr>
            <w:tcW w:w="388" w:type="dxa"/>
          </w:tcPr>
          <w:p w:rsidR="00AF0914" w:rsidRDefault="00116880">
            <w:pPr>
              <w:pStyle w:val="TableParagraph"/>
              <w:spacing w:before="2"/>
              <w:ind w:left="100" w:right="3"/>
              <w:jc w:val="center"/>
              <w:rPr>
                <w:i/>
                <w:sz w:val="20"/>
              </w:rPr>
            </w:pPr>
            <w:r>
              <w:rPr>
                <w:i/>
                <w:sz w:val="20"/>
              </w:rPr>
              <w:t>No</w:t>
            </w: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AF0914">
            <w:pPr>
              <w:pStyle w:val="TableParagraph"/>
              <w:rPr>
                <w:rFonts w:ascii="Times New Roman"/>
                <w:sz w:val="18"/>
              </w:rPr>
            </w:pPr>
          </w:p>
        </w:tc>
      </w:tr>
      <w:tr w:rsidR="00AF0914">
        <w:trPr>
          <w:trHeight w:val="1010"/>
        </w:trPr>
        <w:tc>
          <w:tcPr>
            <w:tcW w:w="3439" w:type="dxa"/>
            <w:tcBorders>
              <w:left w:val="single" w:sz="4" w:space="0" w:color="000000"/>
            </w:tcBorders>
          </w:tcPr>
          <w:p w:rsidR="00AF0914" w:rsidRDefault="00AF0914">
            <w:pPr>
              <w:pStyle w:val="TableParagraph"/>
              <w:spacing w:before="10"/>
              <w:rPr>
                <w:b/>
                <w:sz w:val="20"/>
              </w:rPr>
            </w:pPr>
          </w:p>
          <w:p w:rsidR="00AF0914" w:rsidRDefault="00116880">
            <w:pPr>
              <w:pStyle w:val="TableParagraph"/>
              <w:tabs>
                <w:tab w:val="left" w:pos="1758"/>
              </w:tabs>
              <w:spacing w:line="249" w:lineRule="auto"/>
              <w:ind w:left="40" w:right="162" w:hanging="10"/>
              <w:rPr>
                <w:b/>
                <w:i/>
                <w:sz w:val="20"/>
              </w:rPr>
            </w:pPr>
            <w:r>
              <w:rPr>
                <w:b/>
                <w:i/>
                <w:sz w:val="20"/>
              </w:rPr>
              <w:t>PIANO</w:t>
            </w:r>
            <w:r>
              <w:rPr>
                <w:b/>
                <w:i/>
                <w:sz w:val="20"/>
              </w:rPr>
              <w:tab/>
            </w:r>
            <w:r>
              <w:rPr>
                <w:b/>
                <w:i/>
                <w:w w:val="95"/>
                <w:sz w:val="20"/>
              </w:rPr>
              <w:t xml:space="preserve">INSEDIAMENTI </w:t>
            </w:r>
            <w:r>
              <w:rPr>
                <w:b/>
                <w:i/>
                <w:sz w:val="20"/>
              </w:rPr>
              <w:t>PRODUTTIVI</w:t>
            </w:r>
          </w:p>
        </w:tc>
        <w:tc>
          <w:tcPr>
            <w:tcW w:w="658" w:type="dxa"/>
          </w:tcPr>
          <w:p w:rsidR="00AF0914" w:rsidRDefault="00AF0914">
            <w:pPr>
              <w:pStyle w:val="TableParagraph"/>
              <w:rPr>
                <w:rFonts w:ascii="Times New Roman"/>
                <w:sz w:val="18"/>
              </w:rPr>
            </w:pPr>
          </w:p>
        </w:tc>
        <w:tc>
          <w:tcPr>
            <w:tcW w:w="637" w:type="dxa"/>
          </w:tcPr>
          <w:p w:rsidR="00AF0914" w:rsidRDefault="00AF0914">
            <w:pPr>
              <w:pStyle w:val="TableParagraph"/>
              <w:rPr>
                <w:rFonts w:ascii="Times New Roman"/>
                <w:sz w:val="18"/>
              </w:rPr>
            </w:pPr>
          </w:p>
        </w:tc>
        <w:tc>
          <w:tcPr>
            <w:tcW w:w="388" w:type="dxa"/>
          </w:tcPr>
          <w:p w:rsidR="00AF0914" w:rsidRDefault="00AF0914">
            <w:pPr>
              <w:pStyle w:val="TableParagraph"/>
              <w:rPr>
                <w:rFonts w:ascii="Times New Roman"/>
                <w:sz w:val="18"/>
              </w:rPr>
            </w:pP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AF0914">
            <w:pPr>
              <w:pStyle w:val="TableParagraph"/>
              <w:rPr>
                <w:rFonts w:ascii="Times New Roman"/>
                <w:sz w:val="18"/>
              </w:rPr>
            </w:pPr>
          </w:p>
        </w:tc>
      </w:tr>
      <w:tr w:rsidR="00AF0914">
        <w:trPr>
          <w:trHeight w:val="268"/>
        </w:trPr>
        <w:tc>
          <w:tcPr>
            <w:tcW w:w="3439" w:type="dxa"/>
            <w:tcBorders>
              <w:left w:val="single" w:sz="4" w:space="0" w:color="000000"/>
            </w:tcBorders>
          </w:tcPr>
          <w:p w:rsidR="00AF0914" w:rsidRDefault="00116880">
            <w:pPr>
              <w:pStyle w:val="TableParagraph"/>
              <w:spacing w:line="241" w:lineRule="exact"/>
              <w:ind w:left="132"/>
              <w:rPr>
                <w:i/>
                <w:sz w:val="20"/>
              </w:rPr>
            </w:pPr>
            <w:r>
              <w:rPr>
                <w:i/>
                <w:sz w:val="20"/>
              </w:rPr>
              <w:t>* Industriali</w:t>
            </w:r>
          </w:p>
        </w:tc>
        <w:tc>
          <w:tcPr>
            <w:tcW w:w="658" w:type="dxa"/>
          </w:tcPr>
          <w:p w:rsidR="00AF0914" w:rsidRDefault="00116880">
            <w:pPr>
              <w:pStyle w:val="TableParagraph"/>
              <w:spacing w:line="241" w:lineRule="exact"/>
              <w:ind w:left="315"/>
              <w:rPr>
                <w:i/>
                <w:sz w:val="20"/>
              </w:rPr>
            </w:pPr>
            <w:r>
              <w:rPr>
                <w:i/>
                <w:sz w:val="20"/>
              </w:rPr>
              <w:t>Si</w:t>
            </w:r>
          </w:p>
        </w:tc>
        <w:tc>
          <w:tcPr>
            <w:tcW w:w="637" w:type="dxa"/>
          </w:tcPr>
          <w:p w:rsidR="00AF0914" w:rsidRDefault="00AF0914">
            <w:pPr>
              <w:pStyle w:val="TableParagraph"/>
              <w:rPr>
                <w:rFonts w:ascii="Times New Roman"/>
                <w:sz w:val="18"/>
              </w:rPr>
            </w:pPr>
          </w:p>
        </w:tc>
        <w:tc>
          <w:tcPr>
            <w:tcW w:w="388" w:type="dxa"/>
          </w:tcPr>
          <w:p w:rsidR="00AF0914" w:rsidRDefault="00116880">
            <w:pPr>
              <w:pStyle w:val="TableParagraph"/>
              <w:spacing w:line="241" w:lineRule="exact"/>
              <w:ind w:left="100" w:right="3"/>
              <w:jc w:val="center"/>
              <w:rPr>
                <w:i/>
                <w:sz w:val="20"/>
              </w:rPr>
            </w:pPr>
            <w:r>
              <w:rPr>
                <w:i/>
                <w:sz w:val="20"/>
              </w:rPr>
              <w:t>No</w:t>
            </w: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AF0914">
            <w:pPr>
              <w:pStyle w:val="TableParagraph"/>
              <w:rPr>
                <w:rFonts w:ascii="Times New Roman"/>
                <w:sz w:val="18"/>
              </w:rPr>
            </w:pPr>
          </w:p>
        </w:tc>
      </w:tr>
      <w:tr w:rsidR="00AF0914">
        <w:trPr>
          <w:trHeight w:val="268"/>
        </w:trPr>
        <w:tc>
          <w:tcPr>
            <w:tcW w:w="3439" w:type="dxa"/>
            <w:tcBorders>
              <w:left w:val="single" w:sz="4" w:space="0" w:color="000000"/>
            </w:tcBorders>
          </w:tcPr>
          <w:p w:rsidR="00AF0914" w:rsidRDefault="00116880">
            <w:pPr>
              <w:pStyle w:val="TableParagraph"/>
              <w:spacing w:line="241" w:lineRule="exact"/>
              <w:ind w:left="132"/>
              <w:rPr>
                <w:i/>
                <w:sz w:val="20"/>
              </w:rPr>
            </w:pPr>
            <w:r>
              <w:rPr>
                <w:i/>
                <w:sz w:val="20"/>
              </w:rPr>
              <w:t>* Artigianali</w:t>
            </w:r>
          </w:p>
        </w:tc>
        <w:tc>
          <w:tcPr>
            <w:tcW w:w="658" w:type="dxa"/>
          </w:tcPr>
          <w:p w:rsidR="00AF0914" w:rsidRDefault="00116880">
            <w:pPr>
              <w:pStyle w:val="TableParagraph"/>
              <w:spacing w:line="241" w:lineRule="exact"/>
              <w:ind w:left="315"/>
              <w:rPr>
                <w:i/>
                <w:sz w:val="20"/>
              </w:rPr>
            </w:pPr>
            <w:r>
              <w:rPr>
                <w:i/>
                <w:sz w:val="20"/>
              </w:rPr>
              <w:t>Si</w:t>
            </w:r>
          </w:p>
        </w:tc>
        <w:tc>
          <w:tcPr>
            <w:tcW w:w="637" w:type="dxa"/>
          </w:tcPr>
          <w:p w:rsidR="00AF0914" w:rsidRDefault="00AF0914">
            <w:pPr>
              <w:pStyle w:val="TableParagraph"/>
              <w:rPr>
                <w:rFonts w:ascii="Times New Roman"/>
                <w:sz w:val="18"/>
              </w:rPr>
            </w:pPr>
          </w:p>
        </w:tc>
        <w:tc>
          <w:tcPr>
            <w:tcW w:w="388" w:type="dxa"/>
          </w:tcPr>
          <w:p w:rsidR="00AF0914" w:rsidRDefault="00116880">
            <w:pPr>
              <w:pStyle w:val="TableParagraph"/>
              <w:spacing w:line="241" w:lineRule="exact"/>
              <w:ind w:left="100" w:right="3"/>
              <w:jc w:val="center"/>
              <w:rPr>
                <w:i/>
                <w:sz w:val="20"/>
              </w:rPr>
            </w:pPr>
            <w:r>
              <w:rPr>
                <w:i/>
                <w:sz w:val="20"/>
              </w:rPr>
              <w:t>No</w:t>
            </w: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AF0914">
            <w:pPr>
              <w:pStyle w:val="TableParagraph"/>
              <w:rPr>
                <w:rFonts w:ascii="Times New Roman"/>
                <w:sz w:val="18"/>
              </w:rPr>
            </w:pPr>
          </w:p>
        </w:tc>
      </w:tr>
      <w:tr w:rsidR="00AF0914">
        <w:trPr>
          <w:trHeight w:val="259"/>
        </w:trPr>
        <w:tc>
          <w:tcPr>
            <w:tcW w:w="3439" w:type="dxa"/>
            <w:tcBorders>
              <w:left w:val="single" w:sz="4" w:space="0" w:color="000000"/>
            </w:tcBorders>
          </w:tcPr>
          <w:p w:rsidR="00AF0914" w:rsidRDefault="00116880">
            <w:pPr>
              <w:pStyle w:val="TableParagraph"/>
              <w:spacing w:line="239" w:lineRule="exact"/>
              <w:ind w:left="132"/>
              <w:rPr>
                <w:i/>
                <w:sz w:val="20"/>
              </w:rPr>
            </w:pPr>
            <w:r>
              <w:rPr>
                <w:i/>
                <w:sz w:val="20"/>
              </w:rPr>
              <w:t>* Commerciali</w:t>
            </w:r>
          </w:p>
        </w:tc>
        <w:tc>
          <w:tcPr>
            <w:tcW w:w="658" w:type="dxa"/>
          </w:tcPr>
          <w:p w:rsidR="00AF0914" w:rsidRDefault="00116880">
            <w:pPr>
              <w:pStyle w:val="TableParagraph"/>
              <w:spacing w:line="239" w:lineRule="exact"/>
              <w:ind w:left="315"/>
              <w:rPr>
                <w:i/>
                <w:sz w:val="20"/>
              </w:rPr>
            </w:pPr>
            <w:r>
              <w:rPr>
                <w:i/>
                <w:sz w:val="20"/>
              </w:rPr>
              <w:t>Si</w:t>
            </w:r>
          </w:p>
        </w:tc>
        <w:tc>
          <w:tcPr>
            <w:tcW w:w="637" w:type="dxa"/>
          </w:tcPr>
          <w:p w:rsidR="00AF0914" w:rsidRDefault="00AF0914">
            <w:pPr>
              <w:pStyle w:val="TableParagraph"/>
              <w:rPr>
                <w:rFonts w:ascii="Times New Roman"/>
                <w:sz w:val="18"/>
              </w:rPr>
            </w:pPr>
          </w:p>
        </w:tc>
        <w:tc>
          <w:tcPr>
            <w:tcW w:w="388" w:type="dxa"/>
          </w:tcPr>
          <w:p w:rsidR="00AF0914" w:rsidRDefault="00116880">
            <w:pPr>
              <w:pStyle w:val="TableParagraph"/>
              <w:spacing w:line="239" w:lineRule="exact"/>
              <w:ind w:left="100" w:right="3"/>
              <w:jc w:val="center"/>
              <w:rPr>
                <w:i/>
                <w:sz w:val="20"/>
              </w:rPr>
            </w:pPr>
            <w:r>
              <w:rPr>
                <w:i/>
                <w:sz w:val="20"/>
              </w:rPr>
              <w:t>No</w:t>
            </w: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AF0914">
            <w:pPr>
              <w:pStyle w:val="TableParagraph"/>
              <w:rPr>
                <w:rFonts w:ascii="Times New Roman"/>
                <w:sz w:val="18"/>
              </w:rPr>
            </w:pPr>
          </w:p>
        </w:tc>
      </w:tr>
      <w:tr w:rsidR="00AF0914">
        <w:trPr>
          <w:trHeight w:val="528"/>
        </w:trPr>
        <w:tc>
          <w:tcPr>
            <w:tcW w:w="3439" w:type="dxa"/>
            <w:tcBorders>
              <w:left w:val="single" w:sz="4" w:space="0" w:color="000000"/>
            </w:tcBorders>
          </w:tcPr>
          <w:p w:rsidR="00AF0914" w:rsidRDefault="00116880">
            <w:pPr>
              <w:pStyle w:val="TableParagraph"/>
              <w:spacing w:before="134"/>
              <w:ind w:left="132"/>
              <w:rPr>
                <w:i/>
                <w:sz w:val="20"/>
              </w:rPr>
            </w:pPr>
            <w:r>
              <w:rPr>
                <w:i/>
                <w:sz w:val="20"/>
              </w:rPr>
              <w:t>* Altri strumenti (P.P.C.S.)</w:t>
            </w:r>
          </w:p>
        </w:tc>
        <w:tc>
          <w:tcPr>
            <w:tcW w:w="658" w:type="dxa"/>
          </w:tcPr>
          <w:p w:rsidR="00AF0914" w:rsidRDefault="00116880">
            <w:pPr>
              <w:pStyle w:val="TableParagraph"/>
              <w:spacing w:before="134"/>
              <w:ind w:left="315"/>
              <w:rPr>
                <w:i/>
                <w:sz w:val="20"/>
              </w:rPr>
            </w:pPr>
            <w:r>
              <w:rPr>
                <w:i/>
                <w:sz w:val="20"/>
              </w:rPr>
              <w:t>Si</w:t>
            </w:r>
          </w:p>
        </w:tc>
        <w:tc>
          <w:tcPr>
            <w:tcW w:w="637" w:type="dxa"/>
          </w:tcPr>
          <w:p w:rsidR="00AF0914" w:rsidRDefault="00AF0914">
            <w:pPr>
              <w:pStyle w:val="TableParagraph"/>
              <w:rPr>
                <w:rFonts w:ascii="Times New Roman"/>
                <w:sz w:val="18"/>
              </w:rPr>
            </w:pPr>
          </w:p>
        </w:tc>
        <w:tc>
          <w:tcPr>
            <w:tcW w:w="388" w:type="dxa"/>
          </w:tcPr>
          <w:p w:rsidR="00AF0914" w:rsidRDefault="00116880">
            <w:pPr>
              <w:pStyle w:val="TableParagraph"/>
              <w:spacing w:before="134"/>
              <w:ind w:left="100" w:right="3"/>
              <w:jc w:val="center"/>
              <w:rPr>
                <w:i/>
                <w:sz w:val="20"/>
              </w:rPr>
            </w:pPr>
            <w:r>
              <w:rPr>
                <w:i/>
                <w:sz w:val="20"/>
              </w:rPr>
              <w:t>No</w:t>
            </w:r>
          </w:p>
        </w:tc>
        <w:tc>
          <w:tcPr>
            <w:tcW w:w="269" w:type="dxa"/>
          </w:tcPr>
          <w:p w:rsidR="00AF0914" w:rsidRDefault="00AF0914">
            <w:pPr>
              <w:pStyle w:val="TableParagraph"/>
              <w:rPr>
                <w:rFonts w:ascii="Times New Roman"/>
                <w:sz w:val="18"/>
              </w:rPr>
            </w:pPr>
          </w:p>
        </w:tc>
        <w:tc>
          <w:tcPr>
            <w:tcW w:w="3610" w:type="dxa"/>
          </w:tcPr>
          <w:p w:rsidR="00AF0914" w:rsidRDefault="00AF0914">
            <w:pPr>
              <w:pStyle w:val="TableParagraph"/>
              <w:rPr>
                <w:rFonts w:ascii="Times New Roman"/>
                <w:sz w:val="18"/>
              </w:rPr>
            </w:pPr>
          </w:p>
        </w:tc>
        <w:tc>
          <w:tcPr>
            <w:tcW w:w="1028" w:type="dxa"/>
            <w:tcBorders>
              <w:right w:val="single" w:sz="4" w:space="0" w:color="000000"/>
            </w:tcBorders>
          </w:tcPr>
          <w:p w:rsidR="00AF0914" w:rsidRDefault="00AF0914">
            <w:pPr>
              <w:pStyle w:val="TableParagraph"/>
              <w:rPr>
                <w:rFonts w:ascii="Times New Roman"/>
                <w:sz w:val="18"/>
              </w:rPr>
            </w:pPr>
          </w:p>
        </w:tc>
      </w:tr>
      <w:tr w:rsidR="00AF0914">
        <w:trPr>
          <w:trHeight w:val="506"/>
        </w:trPr>
        <w:tc>
          <w:tcPr>
            <w:tcW w:w="10029" w:type="dxa"/>
            <w:gridSpan w:val="7"/>
            <w:tcBorders>
              <w:left w:val="single" w:sz="4" w:space="0" w:color="000000"/>
              <w:right w:val="single" w:sz="4" w:space="0" w:color="000000"/>
            </w:tcBorders>
          </w:tcPr>
          <w:p w:rsidR="00AF0914" w:rsidRDefault="00AF0914">
            <w:pPr>
              <w:pStyle w:val="TableParagraph"/>
              <w:spacing w:before="8"/>
              <w:rPr>
                <w:b/>
                <w:sz w:val="20"/>
              </w:rPr>
            </w:pPr>
          </w:p>
          <w:p w:rsidR="00AF0914" w:rsidRDefault="00116880">
            <w:pPr>
              <w:pStyle w:val="TableParagraph"/>
              <w:spacing w:line="237" w:lineRule="exact"/>
              <w:ind w:left="81"/>
              <w:rPr>
                <w:i/>
                <w:sz w:val="20"/>
              </w:rPr>
            </w:pPr>
            <w:r>
              <w:rPr>
                <w:i/>
                <w:sz w:val="20"/>
              </w:rPr>
              <w:t>Esistenza della coerenza delle previsioni annuali e pluriennali con gli strumenti urbanistici vigenti</w:t>
            </w:r>
          </w:p>
        </w:tc>
      </w:tr>
      <w:tr w:rsidR="00AF0914">
        <w:trPr>
          <w:trHeight w:val="894"/>
        </w:trPr>
        <w:tc>
          <w:tcPr>
            <w:tcW w:w="3439" w:type="dxa"/>
            <w:tcBorders>
              <w:left w:val="single" w:sz="4" w:space="0" w:color="000000"/>
              <w:bottom w:val="single" w:sz="4" w:space="0" w:color="000000"/>
            </w:tcBorders>
          </w:tcPr>
          <w:p w:rsidR="00AF0914" w:rsidRDefault="00116880">
            <w:pPr>
              <w:pStyle w:val="TableParagraph"/>
              <w:spacing w:line="236" w:lineRule="exact"/>
              <w:ind w:left="81"/>
              <w:rPr>
                <w:i/>
                <w:sz w:val="20"/>
              </w:rPr>
            </w:pPr>
            <w:r>
              <w:rPr>
                <w:i/>
                <w:sz w:val="20"/>
              </w:rPr>
              <w:t>(art. 170, comma 7, D.</w:t>
            </w:r>
            <w:r w:rsidR="00F60FF1">
              <w:rPr>
                <w:i/>
                <w:sz w:val="20"/>
              </w:rPr>
              <w:t xml:space="preserve"> </w:t>
            </w:r>
            <w:proofErr w:type="spellStart"/>
            <w:r>
              <w:rPr>
                <w:i/>
                <w:sz w:val="20"/>
              </w:rPr>
              <w:t>L.vo</w:t>
            </w:r>
            <w:proofErr w:type="spellEnd"/>
            <w:r>
              <w:rPr>
                <w:i/>
                <w:sz w:val="20"/>
              </w:rPr>
              <w:t xml:space="preserve"> 267/2000)</w:t>
            </w:r>
          </w:p>
        </w:tc>
        <w:tc>
          <w:tcPr>
            <w:tcW w:w="658" w:type="dxa"/>
            <w:tcBorders>
              <w:bottom w:val="single" w:sz="4" w:space="0" w:color="000000"/>
              <w:right w:val="single" w:sz="4" w:space="0" w:color="000000"/>
            </w:tcBorders>
          </w:tcPr>
          <w:p w:rsidR="00AF0914" w:rsidRDefault="00116880" w:rsidP="00D96B7A">
            <w:pPr>
              <w:pStyle w:val="TableParagraph"/>
              <w:spacing w:before="45"/>
              <w:ind w:right="-44"/>
              <w:jc w:val="center"/>
              <w:rPr>
                <w:i/>
                <w:sz w:val="20"/>
              </w:rPr>
            </w:pPr>
            <w:r>
              <w:rPr>
                <w:i/>
                <w:w w:val="95"/>
                <w:sz w:val="20"/>
              </w:rPr>
              <w:t>Si</w:t>
            </w:r>
          </w:p>
        </w:tc>
        <w:tc>
          <w:tcPr>
            <w:tcW w:w="637" w:type="dxa"/>
            <w:tcBorders>
              <w:top w:val="single" w:sz="4" w:space="0" w:color="000000"/>
              <w:left w:val="single" w:sz="4" w:space="0" w:color="000000"/>
              <w:bottom w:val="single" w:sz="4" w:space="0" w:color="000000"/>
              <w:right w:val="single" w:sz="4" w:space="0" w:color="000000"/>
            </w:tcBorders>
          </w:tcPr>
          <w:p w:rsidR="00D96B7A" w:rsidRDefault="00116880">
            <w:pPr>
              <w:pStyle w:val="TableParagraph"/>
              <w:spacing w:line="330" w:lineRule="exact"/>
              <w:ind w:left="9"/>
              <w:jc w:val="center"/>
              <w:rPr>
                <w:i/>
                <w:sz w:val="28"/>
              </w:rPr>
            </w:pPr>
            <w:r>
              <w:rPr>
                <w:i/>
                <w:sz w:val="28"/>
              </w:rPr>
              <w:t>x</w:t>
            </w:r>
          </w:p>
          <w:p w:rsidR="00AF0914" w:rsidRPr="00D96B7A" w:rsidRDefault="00AF0914" w:rsidP="00D96B7A"/>
        </w:tc>
        <w:tc>
          <w:tcPr>
            <w:tcW w:w="4267" w:type="dxa"/>
            <w:gridSpan w:val="3"/>
            <w:tcBorders>
              <w:left w:val="single" w:sz="4" w:space="0" w:color="000000"/>
              <w:bottom w:val="single" w:sz="4" w:space="0" w:color="000000"/>
            </w:tcBorders>
          </w:tcPr>
          <w:p w:rsidR="00AF0914" w:rsidRDefault="00116880">
            <w:pPr>
              <w:pStyle w:val="TableParagraph"/>
              <w:spacing w:before="45"/>
              <w:ind w:left="383"/>
              <w:rPr>
                <w:i/>
                <w:sz w:val="20"/>
              </w:rPr>
            </w:pPr>
            <w:r>
              <w:rPr>
                <w:i/>
                <w:sz w:val="20"/>
              </w:rPr>
              <w:t>No</w:t>
            </w:r>
          </w:p>
        </w:tc>
        <w:tc>
          <w:tcPr>
            <w:tcW w:w="1028" w:type="dxa"/>
            <w:tcBorders>
              <w:bottom w:val="single" w:sz="4" w:space="0" w:color="000000"/>
              <w:right w:val="single" w:sz="4" w:space="0" w:color="000000"/>
            </w:tcBorders>
          </w:tcPr>
          <w:p w:rsidR="00AF0914" w:rsidRDefault="00AF0914">
            <w:pPr>
              <w:pStyle w:val="TableParagraph"/>
              <w:rPr>
                <w:rFonts w:ascii="Times New Roman"/>
                <w:sz w:val="18"/>
              </w:rPr>
            </w:pPr>
          </w:p>
        </w:tc>
      </w:tr>
    </w:tbl>
    <w:p w:rsidR="00AF0914" w:rsidRDefault="003E48ED">
      <w:pPr>
        <w:rPr>
          <w:sz w:val="2"/>
          <w:szCs w:val="2"/>
        </w:rPr>
      </w:pPr>
      <w:r>
        <w:rPr>
          <w:noProof/>
          <w:lang w:eastAsia="it-IT"/>
        </w:rPr>
        <mc:AlternateContent>
          <mc:Choice Requires="wps">
            <w:drawing>
              <wp:anchor distT="0" distB="0" distL="114300" distR="114300" simplePos="0" relativeHeight="486561280" behindDoc="1" locked="0" layoutInCell="1" allowOverlap="1">
                <wp:simplePos x="0" y="0"/>
                <wp:positionH relativeFrom="page">
                  <wp:posOffset>4120515</wp:posOffset>
                </wp:positionH>
                <wp:positionV relativeFrom="page">
                  <wp:posOffset>5770880</wp:posOffset>
                </wp:positionV>
                <wp:extent cx="283845" cy="234950"/>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 cy="234950"/>
                        </a:xfrm>
                        <a:custGeom>
                          <a:avLst/>
                          <a:gdLst>
                            <a:gd name="T0" fmla="+- 0 6935 6489"/>
                            <a:gd name="T1" fmla="*/ T0 w 447"/>
                            <a:gd name="T2" fmla="+- 0 9088 9088"/>
                            <a:gd name="T3" fmla="*/ 9088 h 370"/>
                            <a:gd name="T4" fmla="+- 0 6925 6489"/>
                            <a:gd name="T5" fmla="*/ T4 w 447"/>
                            <a:gd name="T6" fmla="+- 0 9088 9088"/>
                            <a:gd name="T7" fmla="*/ 9088 h 370"/>
                            <a:gd name="T8" fmla="+- 0 6925 6489"/>
                            <a:gd name="T9" fmla="*/ T8 w 447"/>
                            <a:gd name="T10" fmla="+- 0 9448 9088"/>
                            <a:gd name="T11" fmla="*/ 9448 h 370"/>
                            <a:gd name="T12" fmla="+- 0 6498 6489"/>
                            <a:gd name="T13" fmla="*/ T12 w 447"/>
                            <a:gd name="T14" fmla="+- 0 9448 9088"/>
                            <a:gd name="T15" fmla="*/ 9448 h 370"/>
                            <a:gd name="T16" fmla="+- 0 6498 6489"/>
                            <a:gd name="T17" fmla="*/ T16 w 447"/>
                            <a:gd name="T18" fmla="+- 0 9088 9088"/>
                            <a:gd name="T19" fmla="*/ 9088 h 370"/>
                            <a:gd name="T20" fmla="+- 0 6489 6489"/>
                            <a:gd name="T21" fmla="*/ T20 w 447"/>
                            <a:gd name="T22" fmla="+- 0 9088 9088"/>
                            <a:gd name="T23" fmla="*/ 9088 h 370"/>
                            <a:gd name="T24" fmla="+- 0 6489 6489"/>
                            <a:gd name="T25" fmla="*/ T24 w 447"/>
                            <a:gd name="T26" fmla="+- 0 9457 9088"/>
                            <a:gd name="T27" fmla="*/ 9457 h 370"/>
                            <a:gd name="T28" fmla="+- 0 6498 6489"/>
                            <a:gd name="T29" fmla="*/ T28 w 447"/>
                            <a:gd name="T30" fmla="+- 0 9457 9088"/>
                            <a:gd name="T31" fmla="*/ 9457 h 370"/>
                            <a:gd name="T32" fmla="+- 0 6925 6489"/>
                            <a:gd name="T33" fmla="*/ T32 w 447"/>
                            <a:gd name="T34" fmla="+- 0 9457 9088"/>
                            <a:gd name="T35" fmla="*/ 9457 h 370"/>
                            <a:gd name="T36" fmla="+- 0 6935 6489"/>
                            <a:gd name="T37" fmla="*/ T36 w 447"/>
                            <a:gd name="T38" fmla="+- 0 9457 9088"/>
                            <a:gd name="T39" fmla="*/ 9457 h 370"/>
                            <a:gd name="T40" fmla="+- 0 6935 6489"/>
                            <a:gd name="T41" fmla="*/ T40 w 447"/>
                            <a:gd name="T42" fmla="+- 0 9088 9088"/>
                            <a:gd name="T43" fmla="*/ 9088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7" h="370">
                              <a:moveTo>
                                <a:pt x="446" y="0"/>
                              </a:moveTo>
                              <a:lnTo>
                                <a:pt x="436" y="0"/>
                              </a:lnTo>
                              <a:lnTo>
                                <a:pt x="436" y="360"/>
                              </a:lnTo>
                              <a:lnTo>
                                <a:pt x="9" y="360"/>
                              </a:lnTo>
                              <a:lnTo>
                                <a:pt x="9" y="0"/>
                              </a:lnTo>
                              <a:lnTo>
                                <a:pt x="0" y="0"/>
                              </a:lnTo>
                              <a:lnTo>
                                <a:pt x="0" y="369"/>
                              </a:lnTo>
                              <a:lnTo>
                                <a:pt x="9" y="369"/>
                              </a:lnTo>
                              <a:lnTo>
                                <a:pt x="436" y="369"/>
                              </a:lnTo>
                              <a:lnTo>
                                <a:pt x="446" y="369"/>
                              </a:lnTo>
                              <a:lnTo>
                                <a:pt x="4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324.45pt;margin-top:454.4pt;width:22.35pt;height:18.5pt;z-index:-167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" path="m446,l436,r,360l9,360,9,,,,,369r9,l436,369r10,l446,xe" fillcolor="black" stroked="f">
                <v:path arrowok="t" o:connecttype="custom" o:connectlocs="283210,5770880;276860,5770880;276860,5999480;5715,5999480;5715,5770880;0,5770880;0,6005195;5715,6005195;276860,6005195;283210,6005195;283210,5770880" o:connectangles="0,0,0,0,0,0,0,0,0,0,0"/>
                <w10:wrap anchorx="page" anchory="page"/>
              </v:shape>
            </w:pict>
          </mc:Fallback>
        </mc:AlternateContent>
      </w:r>
      <w:r>
        <w:rPr>
          <w:noProof/>
          <w:lang w:eastAsia="it-IT"/>
        </w:rPr>
        <mc:AlternateContent>
          <mc:Choice Requires="wps">
            <w:drawing>
              <wp:anchor distT="0" distB="0" distL="114300" distR="114300" simplePos="0" relativeHeight="486561792" behindDoc="1" locked="0" layoutInCell="1" allowOverlap="1">
                <wp:simplePos x="0" y="0"/>
                <wp:positionH relativeFrom="page">
                  <wp:posOffset>3336925</wp:posOffset>
                </wp:positionH>
                <wp:positionV relativeFrom="page">
                  <wp:posOffset>5999480</wp:posOffset>
                </wp:positionV>
                <wp:extent cx="332105" cy="63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62.75pt;margin-top:472.4pt;width:26.15pt;height:.5pt;z-index:-167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amdg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" fillcolor="black" stroked="f">
                <w10:wrap anchorx="page" anchory="page"/>
              </v:rect>
            </w:pict>
          </mc:Fallback>
        </mc:AlternateContent>
      </w:r>
      <w:r>
        <w:rPr>
          <w:noProof/>
          <w:lang w:eastAsia="it-IT"/>
        </w:rPr>
        <mc:AlternateContent>
          <mc:Choice Requires="wps">
            <w:drawing>
              <wp:anchor distT="0" distB="0" distL="114300" distR="114300" simplePos="0" relativeHeight="15730688" behindDoc="0" locked="0" layoutInCell="1" allowOverlap="1">
                <wp:simplePos x="0" y="0"/>
                <wp:positionH relativeFrom="page">
                  <wp:posOffset>3202305</wp:posOffset>
                </wp:positionH>
                <wp:positionV relativeFrom="page">
                  <wp:posOffset>3197860</wp:posOffset>
                </wp:positionV>
                <wp:extent cx="266700" cy="7715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tblGrid>
                            <w:tr w:rsidR="00226455">
                              <w:trPr>
                                <w:trHeight w:val="249"/>
                              </w:trPr>
                              <w:tc>
                                <w:tcPr>
                                  <w:tcW w:w="406" w:type="dxa"/>
                                </w:tcPr>
                                <w:p w:rsidR="00226455" w:rsidRDefault="00226455">
                                  <w:pPr>
                                    <w:pStyle w:val="TableParagraph"/>
                                    <w:spacing w:line="229" w:lineRule="exact"/>
                                    <w:ind w:right="118"/>
                                    <w:jc w:val="right"/>
                                    <w:rPr>
                                      <w:i/>
                                      <w:sz w:val="20"/>
                                    </w:rPr>
                                  </w:pPr>
                                  <w:r>
                                    <w:rPr>
                                      <w:i/>
                                      <w:w w:val="99"/>
                                      <w:sz w:val="20"/>
                                    </w:rPr>
                                    <w:t>X</w:t>
                                  </w:r>
                                </w:p>
                              </w:tc>
                            </w:tr>
                            <w:tr w:rsidR="00226455">
                              <w:trPr>
                                <w:trHeight w:val="259"/>
                              </w:trPr>
                              <w:tc>
                                <w:tcPr>
                                  <w:tcW w:w="406" w:type="dxa"/>
                                </w:tcPr>
                                <w:p w:rsidR="00226455" w:rsidRDefault="00226455">
                                  <w:pPr>
                                    <w:pStyle w:val="TableParagraph"/>
                                    <w:spacing w:before="2" w:line="237" w:lineRule="exact"/>
                                    <w:ind w:right="118"/>
                                    <w:jc w:val="right"/>
                                    <w:rPr>
                                      <w:i/>
                                      <w:sz w:val="20"/>
                                    </w:rPr>
                                  </w:pPr>
                                  <w:r>
                                    <w:rPr>
                                      <w:i/>
                                      <w:w w:val="99"/>
                                      <w:sz w:val="20"/>
                                    </w:rPr>
                                    <w:t>X</w:t>
                                  </w:r>
                                </w:p>
                              </w:tc>
                            </w:tr>
                            <w:tr w:rsidR="00226455">
                              <w:trPr>
                                <w:trHeight w:val="397"/>
                              </w:trPr>
                              <w:tc>
                                <w:tcPr>
                                  <w:tcW w:w="406" w:type="dxa"/>
                                </w:tcPr>
                                <w:p w:rsidR="00226455" w:rsidRDefault="00226455">
                                  <w:pPr>
                                    <w:pStyle w:val="TableParagraph"/>
                                    <w:rPr>
                                      <w:rFonts w:ascii="Times New Roman"/>
                                      <w:sz w:val="18"/>
                                    </w:rPr>
                                  </w:pPr>
                                </w:p>
                              </w:tc>
                            </w:tr>
                            <w:tr w:rsidR="00226455">
                              <w:trPr>
                                <w:trHeight w:val="258"/>
                              </w:trPr>
                              <w:tc>
                                <w:tcPr>
                                  <w:tcW w:w="406" w:type="dxa"/>
                                </w:tcPr>
                                <w:p w:rsidR="00226455" w:rsidRDefault="00226455">
                                  <w:pPr>
                                    <w:pStyle w:val="TableParagraph"/>
                                    <w:rPr>
                                      <w:rFonts w:ascii="Times New Roman"/>
                                      <w:sz w:val="18"/>
                                    </w:rPr>
                                  </w:pPr>
                                </w:p>
                              </w:tc>
                            </w:tr>
                          </w:tbl>
                          <w:p w:rsidR="00226455" w:rsidRDefault="0022645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252.15pt;margin-top:251.8pt;width:21pt;height:60.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tblGrid>
                      <w:tr w:rsidR="00226455">
                        <w:trPr>
                          <w:trHeight w:val="249"/>
                        </w:trPr>
                        <w:tc>
                          <w:tcPr>
                            <w:tcW w:w="406" w:type="dxa"/>
                          </w:tcPr>
                          <w:p w:rsidR="00226455" w:rsidRDefault="00226455">
                            <w:pPr>
                              <w:pStyle w:val="TableParagraph"/>
                              <w:spacing w:line="229" w:lineRule="exact"/>
                              <w:ind w:right="118"/>
                              <w:jc w:val="right"/>
                              <w:rPr>
                                <w:i/>
                                <w:sz w:val="20"/>
                              </w:rPr>
                            </w:pPr>
                            <w:r>
                              <w:rPr>
                                <w:i/>
                                <w:w w:val="99"/>
                                <w:sz w:val="20"/>
                              </w:rPr>
                              <w:t>X</w:t>
                            </w:r>
                          </w:p>
                        </w:tc>
                      </w:tr>
                      <w:tr w:rsidR="00226455">
                        <w:trPr>
                          <w:trHeight w:val="259"/>
                        </w:trPr>
                        <w:tc>
                          <w:tcPr>
                            <w:tcW w:w="406" w:type="dxa"/>
                          </w:tcPr>
                          <w:p w:rsidR="00226455" w:rsidRDefault="00226455">
                            <w:pPr>
                              <w:pStyle w:val="TableParagraph"/>
                              <w:spacing w:before="2" w:line="237" w:lineRule="exact"/>
                              <w:ind w:right="118"/>
                              <w:jc w:val="right"/>
                              <w:rPr>
                                <w:i/>
                                <w:sz w:val="20"/>
                              </w:rPr>
                            </w:pPr>
                            <w:r>
                              <w:rPr>
                                <w:i/>
                                <w:w w:val="99"/>
                                <w:sz w:val="20"/>
                              </w:rPr>
                              <w:t>X</w:t>
                            </w:r>
                          </w:p>
                        </w:tc>
                      </w:tr>
                      <w:tr w:rsidR="00226455">
                        <w:trPr>
                          <w:trHeight w:val="397"/>
                        </w:trPr>
                        <w:tc>
                          <w:tcPr>
                            <w:tcW w:w="406" w:type="dxa"/>
                          </w:tcPr>
                          <w:p w:rsidR="00226455" w:rsidRDefault="00226455">
                            <w:pPr>
                              <w:pStyle w:val="TableParagraph"/>
                              <w:rPr>
                                <w:rFonts w:ascii="Times New Roman"/>
                                <w:sz w:val="18"/>
                              </w:rPr>
                            </w:pPr>
                          </w:p>
                        </w:tc>
                      </w:tr>
                      <w:tr w:rsidR="00226455">
                        <w:trPr>
                          <w:trHeight w:val="258"/>
                        </w:trPr>
                        <w:tc>
                          <w:tcPr>
                            <w:tcW w:w="406" w:type="dxa"/>
                          </w:tcPr>
                          <w:p w:rsidR="00226455" w:rsidRDefault="00226455">
                            <w:pPr>
                              <w:pStyle w:val="TableParagraph"/>
                              <w:rPr>
                                <w:rFonts w:ascii="Times New Roman"/>
                                <w:sz w:val="18"/>
                              </w:rPr>
                            </w:pPr>
                          </w:p>
                        </w:tc>
                      </w:tr>
                    </w:tbl>
                    <w:p w:rsidR="00226455" w:rsidRDefault="00226455">
                      <w:pPr>
                        <w:pStyle w:val="Corpotesto"/>
                      </w:pPr>
                    </w:p>
                  </w:txbxContent>
                </v:textbox>
                <w10:wrap anchorx="page" anchory="page"/>
              </v:shape>
            </w:pict>
          </mc:Fallback>
        </mc:AlternateContent>
      </w:r>
      <w:r>
        <w:rPr>
          <w:noProof/>
          <w:lang w:eastAsia="it-IT"/>
        </w:rPr>
        <mc:AlternateContent>
          <mc:Choice Requires="wps">
            <w:drawing>
              <wp:anchor distT="0" distB="0" distL="114300" distR="114300" simplePos="0" relativeHeight="15731200" behindDoc="0" locked="0" layoutInCell="1" allowOverlap="1">
                <wp:simplePos x="0" y="0"/>
                <wp:positionH relativeFrom="page">
                  <wp:posOffset>3949700</wp:posOffset>
                </wp:positionH>
                <wp:positionV relativeFrom="page">
                  <wp:posOffset>3197860</wp:posOffset>
                </wp:positionV>
                <wp:extent cx="449580" cy="77152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tblGrid>
                            <w:tr w:rsidR="00226455">
                              <w:trPr>
                                <w:trHeight w:val="249"/>
                              </w:trPr>
                              <w:tc>
                                <w:tcPr>
                                  <w:tcW w:w="694" w:type="dxa"/>
                                </w:tcPr>
                                <w:p w:rsidR="00226455" w:rsidRDefault="00226455">
                                  <w:pPr>
                                    <w:pStyle w:val="TableParagraph"/>
                                    <w:rPr>
                                      <w:rFonts w:ascii="Times New Roman"/>
                                      <w:sz w:val="18"/>
                                    </w:rPr>
                                  </w:pPr>
                                </w:p>
                              </w:tc>
                            </w:tr>
                            <w:tr w:rsidR="00226455">
                              <w:trPr>
                                <w:trHeight w:val="259"/>
                              </w:trPr>
                              <w:tc>
                                <w:tcPr>
                                  <w:tcW w:w="694" w:type="dxa"/>
                                </w:tcPr>
                                <w:p w:rsidR="00226455" w:rsidRDefault="00226455">
                                  <w:pPr>
                                    <w:pStyle w:val="TableParagraph"/>
                                    <w:rPr>
                                      <w:rFonts w:ascii="Times New Roman"/>
                                      <w:sz w:val="18"/>
                                    </w:rPr>
                                  </w:pPr>
                                </w:p>
                              </w:tc>
                            </w:tr>
                            <w:tr w:rsidR="00226455">
                              <w:trPr>
                                <w:trHeight w:val="397"/>
                              </w:trPr>
                              <w:tc>
                                <w:tcPr>
                                  <w:tcW w:w="694" w:type="dxa"/>
                                </w:tcPr>
                                <w:p w:rsidR="00226455" w:rsidRDefault="00226455">
                                  <w:pPr>
                                    <w:pStyle w:val="TableParagraph"/>
                                    <w:spacing w:line="241" w:lineRule="exact"/>
                                    <w:ind w:left="6"/>
                                    <w:jc w:val="center"/>
                                    <w:rPr>
                                      <w:i/>
                                      <w:sz w:val="20"/>
                                    </w:rPr>
                                  </w:pPr>
                                  <w:r>
                                    <w:rPr>
                                      <w:i/>
                                      <w:w w:val="99"/>
                                      <w:sz w:val="20"/>
                                    </w:rPr>
                                    <w:t>X</w:t>
                                  </w:r>
                                </w:p>
                              </w:tc>
                            </w:tr>
                            <w:tr w:rsidR="00226455">
                              <w:trPr>
                                <w:trHeight w:val="258"/>
                              </w:trPr>
                              <w:tc>
                                <w:tcPr>
                                  <w:tcW w:w="694" w:type="dxa"/>
                                </w:tcPr>
                                <w:p w:rsidR="00226455" w:rsidRDefault="00226455">
                                  <w:pPr>
                                    <w:pStyle w:val="TableParagraph"/>
                                    <w:spacing w:before="2" w:line="237" w:lineRule="exact"/>
                                    <w:ind w:left="6"/>
                                    <w:jc w:val="center"/>
                                    <w:rPr>
                                      <w:i/>
                                      <w:sz w:val="20"/>
                                    </w:rPr>
                                  </w:pPr>
                                  <w:r>
                                    <w:rPr>
                                      <w:i/>
                                      <w:w w:val="99"/>
                                      <w:sz w:val="20"/>
                                    </w:rPr>
                                    <w:t>X</w:t>
                                  </w:r>
                                </w:p>
                              </w:tc>
                            </w:tr>
                          </w:tbl>
                          <w:p w:rsidR="00226455" w:rsidRDefault="0022645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11pt;margin-top:251.8pt;width:35.4pt;height:60.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Orw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tblGrid>
                      <w:tr w:rsidR="00226455">
                        <w:trPr>
                          <w:trHeight w:val="249"/>
                        </w:trPr>
                        <w:tc>
                          <w:tcPr>
                            <w:tcW w:w="694" w:type="dxa"/>
                          </w:tcPr>
                          <w:p w:rsidR="00226455" w:rsidRDefault="00226455">
                            <w:pPr>
                              <w:pStyle w:val="TableParagraph"/>
                              <w:rPr>
                                <w:rFonts w:ascii="Times New Roman"/>
                                <w:sz w:val="18"/>
                              </w:rPr>
                            </w:pPr>
                          </w:p>
                        </w:tc>
                      </w:tr>
                      <w:tr w:rsidR="00226455">
                        <w:trPr>
                          <w:trHeight w:val="259"/>
                        </w:trPr>
                        <w:tc>
                          <w:tcPr>
                            <w:tcW w:w="694" w:type="dxa"/>
                          </w:tcPr>
                          <w:p w:rsidR="00226455" w:rsidRDefault="00226455">
                            <w:pPr>
                              <w:pStyle w:val="TableParagraph"/>
                              <w:rPr>
                                <w:rFonts w:ascii="Times New Roman"/>
                                <w:sz w:val="18"/>
                              </w:rPr>
                            </w:pPr>
                          </w:p>
                        </w:tc>
                      </w:tr>
                      <w:tr w:rsidR="00226455">
                        <w:trPr>
                          <w:trHeight w:val="397"/>
                        </w:trPr>
                        <w:tc>
                          <w:tcPr>
                            <w:tcW w:w="694" w:type="dxa"/>
                          </w:tcPr>
                          <w:p w:rsidR="00226455" w:rsidRDefault="00226455">
                            <w:pPr>
                              <w:pStyle w:val="TableParagraph"/>
                              <w:spacing w:line="241" w:lineRule="exact"/>
                              <w:ind w:left="6"/>
                              <w:jc w:val="center"/>
                              <w:rPr>
                                <w:i/>
                                <w:sz w:val="20"/>
                              </w:rPr>
                            </w:pPr>
                            <w:r>
                              <w:rPr>
                                <w:i/>
                                <w:w w:val="99"/>
                                <w:sz w:val="20"/>
                              </w:rPr>
                              <w:t>X</w:t>
                            </w:r>
                          </w:p>
                        </w:tc>
                      </w:tr>
                      <w:tr w:rsidR="00226455">
                        <w:trPr>
                          <w:trHeight w:val="258"/>
                        </w:trPr>
                        <w:tc>
                          <w:tcPr>
                            <w:tcW w:w="694" w:type="dxa"/>
                          </w:tcPr>
                          <w:p w:rsidR="00226455" w:rsidRDefault="00226455">
                            <w:pPr>
                              <w:pStyle w:val="TableParagraph"/>
                              <w:spacing w:before="2" w:line="237" w:lineRule="exact"/>
                              <w:ind w:left="6"/>
                              <w:jc w:val="center"/>
                              <w:rPr>
                                <w:i/>
                                <w:sz w:val="20"/>
                              </w:rPr>
                            </w:pPr>
                            <w:r>
                              <w:rPr>
                                <w:i/>
                                <w:w w:val="99"/>
                                <w:sz w:val="20"/>
                              </w:rPr>
                              <w:t>X</w:t>
                            </w:r>
                          </w:p>
                        </w:tc>
                      </w:tr>
                    </w:tbl>
                    <w:p w:rsidR="00226455" w:rsidRDefault="00226455">
                      <w:pPr>
                        <w:pStyle w:val="Corpotesto"/>
                      </w:pPr>
                    </w:p>
                  </w:txbxContent>
                </v:textbox>
                <w10:wrap anchorx="page" anchory="page"/>
              </v:shape>
            </w:pict>
          </mc:Fallback>
        </mc:AlternateContent>
      </w:r>
      <w:r>
        <w:rPr>
          <w:noProof/>
          <w:lang w:eastAsia="it-IT"/>
        </w:rPr>
        <mc:AlternateContent>
          <mc:Choice Requires="wps">
            <w:drawing>
              <wp:anchor distT="0" distB="0" distL="114300" distR="114300" simplePos="0" relativeHeight="15731712" behindDoc="0" locked="0" layoutInCell="1" allowOverlap="1">
                <wp:simplePos x="0" y="0"/>
                <wp:positionH relativeFrom="page">
                  <wp:posOffset>3202305</wp:posOffset>
                </wp:positionH>
                <wp:positionV relativeFrom="page">
                  <wp:posOffset>4604385</wp:posOffset>
                </wp:positionV>
                <wp:extent cx="266700" cy="8477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tblGrid>
                            <w:tr w:rsidR="00226455">
                              <w:trPr>
                                <w:trHeight w:val="258"/>
                              </w:trPr>
                              <w:tc>
                                <w:tcPr>
                                  <w:tcW w:w="406" w:type="dxa"/>
                                </w:tcPr>
                                <w:p w:rsidR="00226455" w:rsidRDefault="00226455">
                                  <w:pPr>
                                    <w:pStyle w:val="TableParagraph"/>
                                    <w:rPr>
                                      <w:rFonts w:ascii="Times New Roman"/>
                                      <w:sz w:val="18"/>
                                    </w:rPr>
                                  </w:pPr>
                                </w:p>
                              </w:tc>
                            </w:tr>
                            <w:tr w:rsidR="00226455">
                              <w:trPr>
                                <w:trHeight w:val="258"/>
                              </w:trPr>
                              <w:tc>
                                <w:tcPr>
                                  <w:tcW w:w="406" w:type="dxa"/>
                                </w:tcPr>
                                <w:p w:rsidR="00226455" w:rsidRDefault="00226455">
                                  <w:pPr>
                                    <w:pStyle w:val="TableParagraph"/>
                                    <w:rPr>
                                      <w:rFonts w:ascii="Times New Roman"/>
                                      <w:sz w:val="18"/>
                                    </w:rPr>
                                  </w:pPr>
                                </w:p>
                              </w:tc>
                            </w:tr>
                            <w:tr w:rsidR="00226455">
                              <w:trPr>
                                <w:trHeight w:val="249"/>
                              </w:trPr>
                              <w:tc>
                                <w:tcPr>
                                  <w:tcW w:w="406" w:type="dxa"/>
                                </w:tcPr>
                                <w:p w:rsidR="00226455" w:rsidRDefault="00226455">
                                  <w:pPr>
                                    <w:pStyle w:val="TableParagraph"/>
                                    <w:rPr>
                                      <w:rFonts w:ascii="Times New Roman"/>
                                      <w:sz w:val="18"/>
                                    </w:rPr>
                                  </w:pPr>
                                </w:p>
                              </w:tc>
                            </w:tr>
                            <w:tr w:rsidR="00226455">
                              <w:trPr>
                                <w:trHeight w:val="518"/>
                              </w:trPr>
                              <w:tc>
                                <w:tcPr>
                                  <w:tcW w:w="406" w:type="dxa"/>
                                </w:tcPr>
                                <w:p w:rsidR="00226455" w:rsidRDefault="00226455">
                                  <w:pPr>
                                    <w:pStyle w:val="TableParagraph"/>
                                    <w:spacing w:before="81"/>
                                    <w:ind w:left="134"/>
                                    <w:rPr>
                                      <w:i/>
                                      <w:sz w:val="28"/>
                                    </w:rPr>
                                  </w:pPr>
                                  <w:r>
                                    <w:rPr>
                                      <w:i/>
                                      <w:sz w:val="28"/>
                                    </w:rPr>
                                    <w:t>x</w:t>
                                  </w:r>
                                </w:p>
                              </w:tc>
                            </w:tr>
                          </w:tbl>
                          <w:p w:rsidR="00226455" w:rsidRDefault="0022645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252.15pt;margin-top:362.55pt;width:21pt;height:66.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RgsgIAALE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tblGrid>
                      <w:tr w:rsidR="00226455">
                        <w:trPr>
                          <w:trHeight w:val="258"/>
                        </w:trPr>
                        <w:tc>
                          <w:tcPr>
                            <w:tcW w:w="406" w:type="dxa"/>
                          </w:tcPr>
                          <w:p w:rsidR="00226455" w:rsidRDefault="00226455">
                            <w:pPr>
                              <w:pStyle w:val="TableParagraph"/>
                              <w:rPr>
                                <w:rFonts w:ascii="Times New Roman"/>
                                <w:sz w:val="18"/>
                              </w:rPr>
                            </w:pPr>
                          </w:p>
                        </w:tc>
                      </w:tr>
                      <w:tr w:rsidR="00226455">
                        <w:trPr>
                          <w:trHeight w:val="258"/>
                        </w:trPr>
                        <w:tc>
                          <w:tcPr>
                            <w:tcW w:w="406" w:type="dxa"/>
                          </w:tcPr>
                          <w:p w:rsidR="00226455" w:rsidRDefault="00226455">
                            <w:pPr>
                              <w:pStyle w:val="TableParagraph"/>
                              <w:rPr>
                                <w:rFonts w:ascii="Times New Roman"/>
                                <w:sz w:val="18"/>
                              </w:rPr>
                            </w:pPr>
                          </w:p>
                        </w:tc>
                      </w:tr>
                      <w:tr w:rsidR="00226455">
                        <w:trPr>
                          <w:trHeight w:val="249"/>
                        </w:trPr>
                        <w:tc>
                          <w:tcPr>
                            <w:tcW w:w="406" w:type="dxa"/>
                          </w:tcPr>
                          <w:p w:rsidR="00226455" w:rsidRDefault="00226455">
                            <w:pPr>
                              <w:pStyle w:val="TableParagraph"/>
                              <w:rPr>
                                <w:rFonts w:ascii="Times New Roman"/>
                                <w:sz w:val="18"/>
                              </w:rPr>
                            </w:pPr>
                          </w:p>
                        </w:tc>
                      </w:tr>
                      <w:tr w:rsidR="00226455">
                        <w:trPr>
                          <w:trHeight w:val="518"/>
                        </w:trPr>
                        <w:tc>
                          <w:tcPr>
                            <w:tcW w:w="406" w:type="dxa"/>
                          </w:tcPr>
                          <w:p w:rsidR="00226455" w:rsidRDefault="00226455">
                            <w:pPr>
                              <w:pStyle w:val="TableParagraph"/>
                              <w:spacing w:before="81"/>
                              <w:ind w:left="134"/>
                              <w:rPr>
                                <w:i/>
                                <w:sz w:val="28"/>
                              </w:rPr>
                            </w:pPr>
                            <w:r>
                              <w:rPr>
                                <w:i/>
                                <w:sz w:val="28"/>
                              </w:rPr>
                              <w:t>x</w:t>
                            </w:r>
                          </w:p>
                        </w:tc>
                      </w:tr>
                    </w:tbl>
                    <w:p w:rsidR="00226455" w:rsidRDefault="00226455">
                      <w:pPr>
                        <w:pStyle w:val="Corpotesto"/>
                      </w:pPr>
                    </w:p>
                  </w:txbxContent>
                </v:textbox>
                <w10:wrap anchorx="page" anchory="page"/>
              </v:shape>
            </w:pict>
          </mc:Fallback>
        </mc:AlternateContent>
      </w:r>
      <w:r>
        <w:rPr>
          <w:noProof/>
          <w:lang w:eastAsia="it-IT"/>
        </w:rPr>
        <mc:AlternateContent>
          <mc:Choice Requires="wps">
            <w:drawing>
              <wp:anchor distT="0" distB="0" distL="114300" distR="114300" simplePos="0" relativeHeight="15732224" behindDoc="0" locked="0" layoutInCell="1" allowOverlap="1">
                <wp:simplePos x="0" y="0"/>
                <wp:positionH relativeFrom="page">
                  <wp:posOffset>3949700</wp:posOffset>
                </wp:positionH>
                <wp:positionV relativeFrom="page">
                  <wp:posOffset>4604385</wp:posOffset>
                </wp:positionV>
                <wp:extent cx="449580" cy="8477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tblGrid>
                            <w:tr w:rsidR="00226455">
                              <w:trPr>
                                <w:trHeight w:val="258"/>
                              </w:trPr>
                              <w:tc>
                                <w:tcPr>
                                  <w:tcW w:w="694" w:type="dxa"/>
                                </w:tcPr>
                                <w:p w:rsidR="00226455" w:rsidRDefault="00226455">
                                  <w:pPr>
                                    <w:pStyle w:val="TableParagraph"/>
                                    <w:spacing w:line="239" w:lineRule="exact"/>
                                    <w:ind w:left="6"/>
                                    <w:jc w:val="center"/>
                                    <w:rPr>
                                      <w:i/>
                                      <w:sz w:val="20"/>
                                    </w:rPr>
                                  </w:pPr>
                                  <w:r>
                                    <w:rPr>
                                      <w:i/>
                                      <w:w w:val="99"/>
                                      <w:sz w:val="20"/>
                                    </w:rPr>
                                    <w:t>X</w:t>
                                  </w:r>
                                </w:p>
                              </w:tc>
                            </w:tr>
                            <w:tr w:rsidR="00226455">
                              <w:trPr>
                                <w:trHeight w:val="258"/>
                              </w:trPr>
                              <w:tc>
                                <w:tcPr>
                                  <w:tcW w:w="694" w:type="dxa"/>
                                </w:tcPr>
                                <w:p w:rsidR="00226455" w:rsidRDefault="00226455">
                                  <w:pPr>
                                    <w:pStyle w:val="TableParagraph"/>
                                    <w:spacing w:line="239" w:lineRule="exact"/>
                                    <w:ind w:left="6"/>
                                    <w:jc w:val="center"/>
                                    <w:rPr>
                                      <w:i/>
                                      <w:sz w:val="20"/>
                                    </w:rPr>
                                  </w:pPr>
                                  <w:r>
                                    <w:rPr>
                                      <w:i/>
                                      <w:w w:val="99"/>
                                      <w:sz w:val="20"/>
                                    </w:rPr>
                                    <w:t>X</w:t>
                                  </w:r>
                                </w:p>
                              </w:tc>
                            </w:tr>
                            <w:tr w:rsidR="00226455">
                              <w:trPr>
                                <w:trHeight w:val="249"/>
                              </w:trPr>
                              <w:tc>
                                <w:tcPr>
                                  <w:tcW w:w="694" w:type="dxa"/>
                                </w:tcPr>
                                <w:p w:rsidR="00226455" w:rsidRDefault="00226455">
                                  <w:pPr>
                                    <w:pStyle w:val="TableParagraph"/>
                                    <w:spacing w:line="229" w:lineRule="exact"/>
                                    <w:ind w:left="6"/>
                                    <w:jc w:val="center"/>
                                    <w:rPr>
                                      <w:i/>
                                      <w:sz w:val="20"/>
                                    </w:rPr>
                                  </w:pPr>
                                  <w:r>
                                    <w:rPr>
                                      <w:i/>
                                      <w:w w:val="99"/>
                                      <w:sz w:val="20"/>
                                    </w:rPr>
                                    <w:t>X</w:t>
                                  </w:r>
                                </w:p>
                              </w:tc>
                            </w:tr>
                            <w:tr w:rsidR="00226455">
                              <w:trPr>
                                <w:trHeight w:val="518"/>
                              </w:trPr>
                              <w:tc>
                                <w:tcPr>
                                  <w:tcW w:w="694" w:type="dxa"/>
                                </w:tcPr>
                                <w:p w:rsidR="00226455" w:rsidRDefault="00226455">
                                  <w:pPr>
                                    <w:pStyle w:val="TableParagraph"/>
                                    <w:rPr>
                                      <w:rFonts w:ascii="Times New Roman"/>
                                      <w:sz w:val="18"/>
                                    </w:rPr>
                                  </w:pPr>
                                </w:p>
                              </w:tc>
                            </w:tr>
                          </w:tbl>
                          <w:p w:rsidR="00226455" w:rsidRDefault="0022645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11pt;margin-top:362.55pt;width:35.4pt;height:66.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tblGrid>
                      <w:tr w:rsidR="00226455">
                        <w:trPr>
                          <w:trHeight w:val="258"/>
                        </w:trPr>
                        <w:tc>
                          <w:tcPr>
                            <w:tcW w:w="694" w:type="dxa"/>
                          </w:tcPr>
                          <w:p w:rsidR="00226455" w:rsidRDefault="00226455">
                            <w:pPr>
                              <w:pStyle w:val="TableParagraph"/>
                              <w:spacing w:line="239" w:lineRule="exact"/>
                              <w:ind w:left="6"/>
                              <w:jc w:val="center"/>
                              <w:rPr>
                                <w:i/>
                                <w:sz w:val="20"/>
                              </w:rPr>
                            </w:pPr>
                            <w:r>
                              <w:rPr>
                                <w:i/>
                                <w:w w:val="99"/>
                                <w:sz w:val="20"/>
                              </w:rPr>
                              <w:t>X</w:t>
                            </w:r>
                          </w:p>
                        </w:tc>
                      </w:tr>
                      <w:tr w:rsidR="00226455">
                        <w:trPr>
                          <w:trHeight w:val="258"/>
                        </w:trPr>
                        <w:tc>
                          <w:tcPr>
                            <w:tcW w:w="694" w:type="dxa"/>
                          </w:tcPr>
                          <w:p w:rsidR="00226455" w:rsidRDefault="00226455">
                            <w:pPr>
                              <w:pStyle w:val="TableParagraph"/>
                              <w:spacing w:line="239" w:lineRule="exact"/>
                              <w:ind w:left="6"/>
                              <w:jc w:val="center"/>
                              <w:rPr>
                                <w:i/>
                                <w:sz w:val="20"/>
                              </w:rPr>
                            </w:pPr>
                            <w:r>
                              <w:rPr>
                                <w:i/>
                                <w:w w:val="99"/>
                                <w:sz w:val="20"/>
                              </w:rPr>
                              <w:t>X</w:t>
                            </w:r>
                          </w:p>
                        </w:tc>
                      </w:tr>
                      <w:tr w:rsidR="00226455">
                        <w:trPr>
                          <w:trHeight w:val="249"/>
                        </w:trPr>
                        <w:tc>
                          <w:tcPr>
                            <w:tcW w:w="694" w:type="dxa"/>
                          </w:tcPr>
                          <w:p w:rsidR="00226455" w:rsidRDefault="00226455">
                            <w:pPr>
                              <w:pStyle w:val="TableParagraph"/>
                              <w:spacing w:line="229" w:lineRule="exact"/>
                              <w:ind w:left="6"/>
                              <w:jc w:val="center"/>
                              <w:rPr>
                                <w:i/>
                                <w:sz w:val="20"/>
                              </w:rPr>
                            </w:pPr>
                            <w:r>
                              <w:rPr>
                                <w:i/>
                                <w:w w:val="99"/>
                                <w:sz w:val="20"/>
                              </w:rPr>
                              <w:t>X</w:t>
                            </w:r>
                          </w:p>
                        </w:tc>
                      </w:tr>
                      <w:tr w:rsidR="00226455">
                        <w:trPr>
                          <w:trHeight w:val="518"/>
                        </w:trPr>
                        <w:tc>
                          <w:tcPr>
                            <w:tcW w:w="694" w:type="dxa"/>
                          </w:tcPr>
                          <w:p w:rsidR="00226455" w:rsidRDefault="00226455">
                            <w:pPr>
                              <w:pStyle w:val="TableParagraph"/>
                              <w:rPr>
                                <w:rFonts w:ascii="Times New Roman"/>
                                <w:sz w:val="18"/>
                              </w:rPr>
                            </w:pPr>
                          </w:p>
                        </w:tc>
                      </w:tr>
                    </w:tbl>
                    <w:p w:rsidR="00226455" w:rsidRDefault="00226455">
                      <w:pPr>
                        <w:pStyle w:val="Corpotesto"/>
                      </w:pPr>
                    </w:p>
                  </w:txbxContent>
                </v:textbox>
                <w10:wrap anchorx="page" anchory="page"/>
              </v:shape>
            </w:pict>
          </mc:Fallback>
        </mc:AlternateContent>
      </w:r>
    </w:p>
    <w:p w:rsidR="00AF0914" w:rsidRDefault="00AF0914">
      <w:pPr>
        <w:rPr>
          <w:sz w:val="2"/>
          <w:szCs w:val="2"/>
        </w:rPr>
        <w:sectPr w:rsidR="00AF0914">
          <w:pgSz w:w="11900" w:h="16850"/>
          <w:pgMar w:top="1420" w:right="640" w:bottom="900" w:left="600" w:header="0" w:footer="706" w:gutter="0"/>
          <w:cols w:space="720"/>
        </w:sectPr>
      </w:pPr>
    </w:p>
    <w:p w:rsidR="00AF0914" w:rsidRDefault="003E48ED">
      <w:pPr>
        <w:pStyle w:val="Corpotesto"/>
        <w:ind w:left="419"/>
      </w:pPr>
      <w:r>
        <w:rPr>
          <w:noProof/>
          <w:lang w:eastAsia="it-IT"/>
        </w:rPr>
        <w:lastRenderedPageBreak/>
        <mc:AlternateContent>
          <mc:Choice Requires="wps">
            <w:drawing>
              <wp:inline distT="0" distB="0" distL="0" distR="0">
                <wp:extent cx="6254750" cy="709295"/>
                <wp:effectExtent l="9525" t="9525" r="12700" b="508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709295"/>
                        </a:xfrm>
                        <a:prstGeom prst="rect">
                          <a:avLst/>
                        </a:prstGeom>
                        <a:solidFill>
                          <a:srgbClr val="D9D9D9"/>
                        </a:solidFill>
                        <a:ln w="6097">
                          <a:solidFill>
                            <a:srgbClr val="000000"/>
                          </a:solidFill>
                          <a:prstDash val="solid"/>
                          <a:miter lim="800000"/>
                          <a:headEnd/>
                          <a:tailEnd/>
                        </a:ln>
                      </wps:spPr>
                      <wps:txbx>
                        <w:txbxContent>
                          <w:p w:rsidR="00226455" w:rsidRDefault="00226455">
                            <w:pPr>
                              <w:spacing w:before="242" w:line="259" w:lineRule="auto"/>
                              <w:ind w:left="112" w:hanging="10"/>
                              <w:rPr>
                                <w:b/>
                                <w:sz w:val="24"/>
                              </w:rPr>
                            </w:pPr>
                            <w:r>
                              <w:rPr>
                                <w:b/>
                                <w:sz w:val="24"/>
                              </w:rPr>
                              <w:t>Organizzazione e modalità di gestione dei servizi pubblici ai cittadini con particolare riferimento alle gestioni associate</w:t>
                            </w:r>
                          </w:p>
                        </w:txbxContent>
                      </wps:txbx>
                      <wps:bodyPr rot="0" vert="horz" wrap="square" lIns="0" tIns="0" rIns="0" bIns="0" anchor="t" anchorCtr="0" upright="1">
                        <a:noAutofit/>
                      </wps:bodyPr>
                    </wps:wsp>
                  </a:graphicData>
                </a:graphic>
              </wp:inline>
            </w:drawing>
          </mc:Choice>
          <mc:Fallback>
            <w:pict>
              <v:shape id="Text Box 13" o:spid="_x0000_s1032" type="#_x0000_t202" style="width:492.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" fillcolor="#d9d9d9" strokeweight=".16936mm">
                <v:textbox inset="0,0,0,0">
                  <w:txbxContent>
                    <w:p w:rsidR="00226455" w:rsidRDefault="00226455">
                      <w:pPr>
                        <w:spacing w:before="242" w:line="259" w:lineRule="auto"/>
                        <w:ind w:left="112" w:hanging="10"/>
                        <w:rPr>
                          <w:b/>
                          <w:sz w:val="24"/>
                        </w:rPr>
                      </w:pPr>
                      <w:r>
                        <w:rPr>
                          <w:b/>
                          <w:sz w:val="24"/>
                        </w:rPr>
                        <w:t>Organizzazione e modalità di gestione dei servizi pubblici ai cittadini con particolare riferimento alle gestioni associate</w:t>
                      </w:r>
                    </w:p>
                  </w:txbxContent>
                </v:textbox>
                <w10:anchorlock/>
              </v:shape>
            </w:pict>
          </mc:Fallback>
        </mc:AlternateContent>
      </w:r>
    </w:p>
    <w:p w:rsidR="00AF0914" w:rsidRDefault="00AF0914">
      <w:pPr>
        <w:pStyle w:val="Corpotesto"/>
        <w:rPr>
          <w:b/>
        </w:rPr>
      </w:pPr>
    </w:p>
    <w:p w:rsidR="00AF0914" w:rsidRDefault="00AF0914">
      <w:pPr>
        <w:pStyle w:val="Corpotesto"/>
        <w:spacing w:before="5"/>
        <w:rPr>
          <w:b/>
          <w:sz w:val="27"/>
        </w:rPr>
      </w:pPr>
    </w:p>
    <w:p w:rsidR="00AF0914" w:rsidRDefault="00116880">
      <w:pPr>
        <w:spacing w:before="97"/>
        <w:ind w:left="518"/>
        <w:rPr>
          <w:b/>
          <w:sz w:val="24"/>
        </w:rPr>
      </w:pPr>
      <w:r>
        <w:rPr>
          <w:b/>
          <w:sz w:val="24"/>
        </w:rPr>
        <w:t>Servizi gestiti in forma diretta</w:t>
      </w:r>
    </w:p>
    <w:p w:rsidR="00AF0914" w:rsidRDefault="00116880">
      <w:pPr>
        <w:pStyle w:val="Paragrafoelenco"/>
        <w:numPr>
          <w:ilvl w:val="0"/>
          <w:numId w:val="6"/>
        </w:numPr>
        <w:tabs>
          <w:tab w:val="left" w:pos="1253"/>
          <w:tab w:val="left" w:pos="1254"/>
        </w:tabs>
        <w:spacing w:before="207" w:line="270" w:lineRule="exact"/>
        <w:ind w:hanging="361"/>
        <w:rPr>
          <w:rFonts w:ascii="Symbol" w:hAnsi="Symbol"/>
        </w:rPr>
      </w:pPr>
      <w:r>
        <w:t>Tutti i servizi fondamentali per il</w:t>
      </w:r>
      <w:r>
        <w:rPr>
          <w:spacing w:val="-2"/>
        </w:rPr>
        <w:t xml:space="preserve"> </w:t>
      </w:r>
      <w:r>
        <w:t>cittadino</w:t>
      </w:r>
    </w:p>
    <w:p w:rsidR="00AF0914" w:rsidRDefault="00116880">
      <w:pPr>
        <w:pStyle w:val="Paragrafoelenco"/>
        <w:numPr>
          <w:ilvl w:val="0"/>
          <w:numId w:val="6"/>
        </w:numPr>
        <w:tabs>
          <w:tab w:val="left" w:pos="1253"/>
          <w:tab w:val="left" w:pos="1254"/>
        </w:tabs>
        <w:spacing w:line="257" w:lineRule="exact"/>
        <w:ind w:hanging="361"/>
        <w:rPr>
          <w:rFonts w:ascii="Symbol" w:hAnsi="Symbol"/>
        </w:rPr>
      </w:pPr>
      <w:r>
        <w:t>Manutenzione strade e</w:t>
      </w:r>
      <w:r>
        <w:rPr>
          <w:spacing w:val="-5"/>
        </w:rPr>
        <w:t xml:space="preserve"> </w:t>
      </w:r>
      <w:r>
        <w:t>verde</w:t>
      </w:r>
    </w:p>
    <w:p w:rsidR="00AF0914" w:rsidRPr="0085326B" w:rsidRDefault="00116880">
      <w:pPr>
        <w:pStyle w:val="Paragrafoelenco"/>
        <w:numPr>
          <w:ilvl w:val="0"/>
          <w:numId w:val="6"/>
        </w:numPr>
        <w:tabs>
          <w:tab w:val="left" w:pos="1253"/>
          <w:tab w:val="left" w:pos="1254"/>
        </w:tabs>
        <w:spacing w:line="270" w:lineRule="exact"/>
        <w:ind w:hanging="361"/>
        <w:rPr>
          <w:rFonts w:ascii="Symbol" w:hAnsi="Symbol"/>
        </w:rPr>
      </w:pPr>
      <w:r>
        <w:t>Servizi</w:t>
      </w:r>
      <w:r>
        <w:rPr>
          <w:spacing w:val="1"/>
        </w:rPr>
        <w:t xml:space="preserve"> </w:t>
      </w:r>
      <w:r>
        <w:t>Cimiteriali</w:t>
      </w:r>
    </w:p>
    <w:p w:rsidR="0085326B" w:rsidRDefault="0085326B">
      <w:pPr>
        <w:pStyle w:val="Paragrafoelenco"/>
        <w:numPr>
          <w:ilvl w:val="0"/>
          <w:numId w:val="6"/>
        </w:numPr>
        <w:tabs>
          <w:tab w:val="left" w:pos="1253"/>
          <w:tab w:val="left" w:pos="1254"/>
        </w:tabs>
        <w:spacing w:line="270" w:lineRule="exact"/>
        <w:ind w:hanging="361"/>
        <w:rPr>
          <w:rFonts w:ascii="Symbol" w:hAnsi="Symbol"/>
        </w:rPr>
      </w:pPr>
      <w:r>
        <w:t>Sportello unico per l’Edilizia (Sue)</w:t>
      </w:r>
    </w:p>
    <w:p w:rsidR="00AF0914" w:rsidRDefault="00116880">
      <w:pPr>
        <w:spacing w:before="187"/>
        <w:ind w:left="518"/>
        <w:rPr>
          <w:b/>
          <w:sz w:val="24"/>
        </w:rPr>
      </w:pPr>
      <w:r>
        <w:rPr>
          <w:b/>
          <w:sz w:val="24"/>
        </w:rPr>
        <w:t>Servizi gestiti in forma associata</w:t>
      </w:r>
    </w:p>
    <w:p w:rsidR="00AF0914" w:rsidRDefault="00116880">
      <w:pPr>
        <w:pStyle w:val="Paragrafoelenco"/>
        <w:numPr>
          <w:ilvl w:val="0"/>
          <w:numId w:val="6"/>
        </w:numPr>
        <w:tabs>
          <w:tab w:val="left" w:pos="1253"/>
          <w:tab w:val="left" w:pos="1254"/>
        </w:tabs>
        <w:spacing w:before="210" w:line="270" w:lineRule="exact"/>
        <w:ind w:hanging="361"/>
        <w:rPr>
          <w:rFonts w:ascii="Symbol" w:hAnsi="Symbol"/>
        </w:rPr>
      </w:pPr>
      <w:r>
        <w:t>Servizi sociali (Ambito Sociale</w:t>
      </w:r>
      <w:r>
        <w:rPr>
          <w:spacing w:val="-2"/>
        </w:rPr>
        <w:t xml:space="preserve"> </w:t>
      </w:r>
      <w:r>
        <w:t>XIX</w:t>
      </w:r>
      <w:r w:rsidR="0085326B">
        <w:t xml:space="preserve"> di Fermo</w:t>
      </w:r>
      <w:r>
        <w:t>)</w:t>
      </w:r>
    </w:p>
    <w:p w:rsidR="00AF0914" w:rsidRDefault="00116880">
      <w:pPr>
        <w:pStyle w:val="Paragrafoelenco"/>
        <w:numPr>
          <w:ilvl w:val="0"/>
          <w:numId w:val="6"/>
        </w:numPr>
        <w:tabs>
          <w:tab w:val="left" w:pos="1253"/>
          <w:tab w:val="left" w:pos="1254"/>
        </w:tabs>
        <w:spacing w:line="270" w:lineRule="exact"/>
        <w:ind w:hanging="361"/>
        <w:rPr>
          <w:rFonts w:ascii="Symbol" w:hAnsi="Symbol"/>
        </w:rPr>
      </w:pPr>
      <w:proofErr w:type="spellStart"/>
      <w:r>
        <w:t>S.u.a.p</w:t>
      </w:r>
      <w:proofErr w:type="spellEnd"/>
      <w:r>
        <w:t xml:space="preserve"> (Piceno</w:t>
      </w:r>
      <w:r>
        <w:rPr>
          <w:spacing w:val="-2"/>
        </w:rPr>
        <w:t xml:space="preserve"> </w:t>
      </w:r>
      <w:proofErr w:type="spellStart"/>
      <w:r>
        <w:t>Consind</w:t>
      </w:r>
      <w:proofErr w:type="spellEnd"/>
      <w:r w:rsidR="0085326B">
        <w:t xml:space="preserve"> di Ascoli Piceno</w:t>
      </w:r>
      <w:r>
        <w:t>)</w:t>
      </w:r>
    </w:p>
    <w:p w:rsidR="00AF0914" w:rsidRDefault="00116880">
      <w:pPr>
        <w:spacing w:before="188"/>
        <w:ind w:left="518"/>
        <w:rPr>
          <w:b/>
          <w:sz w:val="24"/>
        </w:rPr>
      </w:pPr>
      <w:r>
        <w:rPr>
          <w:b/>
          <w:sz w:val="24"/>
        </w:rPr>
        <w:t>Servizi affidati a organismi partecipati</w:t>
      </w:r>
    </w:p>
    <w:p w:rsidR="00AF0914" w:rsidRDefault="00116880">
      <w:pPr>
        <w:pStyle w:val="Paragrafoelenco"/>
        <w:numPr>
          <w:ilvl w:val="0"/>
          <w:numId w:val="6"/>
        </w:numPr>
        <w:tabs>
          <w:tab w:val="left" w:pos="1253"/>
          <w:tab w:val="left" w:pos="1254"/>
        </w:tabs>
        <w:spacing w:before="209" w:line="270" w:lineRule="exact"/>
        <w:ind w:hanging="361"/>
        <w:rPr>
          <w:rFonts w:ascii="Symbol" w:hAnsi="Symbol"/>
        </w:rPr>
      </w:pPr>
      <w:r>
        <w:t>Servizio idrico</w:t>
      </w:r>
    </w:p>
    <w:p w:rsidR="00AF0914" w:rsidRDefault="00116880">
      <w:pPr>
        <w:pStyle w:val="Paragrafoelenco"/>
        <w:numPr>
          <w:ilvl w:val="0"/>
          <w:numId w:val="6"/>
        </w:numPr>
        <w:tabs>
          <w:tab w:val="left" w:pos="1253"/>
          <w:tab w:val="left" w:pos="1254"/>
        </w:tabs>
        <w:spacing w:line="270" w:lineRule="exact"/>
        <w:ind w:hanging="361"/>
        <w:rPr>
          <w:rFonts w:ascii="Symbol" w:hAnsi="Symbol"/>
        </w:rPr>
      </w:pPr>
      <w:r>
        <w:t>Servizio di</w:t>
      </w:r>
      <w:r>
        <w:rPr>
          <w:spacing w:val="-1"/>
        </w:rPr>
        <w:t xml:space="preserve"> </w:t>
      </w:r>
      <w:r>
        <w:t>TPL</w:t>
      </w:r>
    </w:p>
    <w:p w:rsidR="00AF0914" w:rsidRDefault="00116880">
      <w:pPr>
        <w:spacing w:before="188"/>
        <w:ind w:left="518"/>
        <w:rPr>
          <w:b/>
          <w:sz w:val="24"/>
        </w:rPr>
      </w:pPr>
      <w:r>
        <w:rPr>
          <w:b/>
          <w:sz w:val="24"/>
        </w:rPr>
        <w:t>Servizi affidati ad altri soggetti</w:t>
      </w:r>
    </w:p>
    <w:p w:rsidR="00AF0914" w:rsidRDefault="00116880">
      <w:pPr>
        <w:pStyle w:val="Paragrafoelenco"/>
        <w:numPr>
          <w:ilvl w:val="0"/>
          <w:numId w:val="6"/>
        </w:numPr>
        <w:tabs>
          <w:tab w:val="left" w:pos="1313"/>
          <w:tab w:val="left" w:pos="1314"/>
        </w:tabs>
        <w:spacing w:before="223"/>
        <w:ind w:left="1313" w:hanging="361"/>
        <w:rPr>
          <w:rFonts w:ascii="Symbol" w:hAnsi="Symbol"/>
          <w:sz w:val="24"/>
        </w:rPr>
      </w:pPr>
      <w:r>
        <w:rPr>
          <w:sz w:val="24"/>
        </w:rPr>
        <w:t>Raccolta, trasporto e smaltimento rifiuti</w:t>
      </w:r>
      <w:r>
        <w:rPr>
          <w:spacing w:val="2"/>
          <w:sz w:val="24"/>
        </w:rPr>
        <w:t xml:space="preserve"> </w:t>
      </w:r>
      <w:r>
        <w:rPr>
          <w:sz w:val="24"/>
        </w:rPr>
        <w:t>urbani</w:t>
      </w:r>
      <w:r w:rsidR="00EE56A8">
        <w:rPr>
          <w:sz w:val="24"/>
        </w:rPr>
        <w:t xml:space="preserve"> (Società Coop. La Splendente di Petritoli) </w:t>
      </w:r>
    </w:p>
    <w:p w:rsidR="00AF0914" w:rsidRDefault="00AF0914">
      <w:pPr>
        <w:pStyle w:val="Corpotesto"/>
        <w:rPr>
          <w:sz w:val="30"/>
        </w:rPr>
      </w:pPr>
    </w:p>
    <w:p w:rsidR="00AF0914" w:rsidRDefault="00AF0914">
      <w:pPr>
        <w:pStyle w:val="Corpotesto"/>
        <w:spacing w:before="6"/>
        <w:rPr>
          <w:sz w:val="34"/>
        </w:rPr>
      </w:pPr>
    </w:p>
    <w:p w:rsidR="00AF0914" w:rsidRDefault="00116880">
      <w:pPr>
        <w:ind w:left="518"/>
        <w:rPr>
          <w:b/>
          <w:sz w:val="24"/>
        </w:rPr>
      </w:pPr>
      <w:r>
        <w:rPr>
          <w:b/>
          <w:sz w:val="24"/>
        </w:rPr>
        <w:t>L’Ente detiene le seguenti partecipazioni:</w:t>
      </w:r>
    </w:p>
    <w:p w:rsidR="00AF0914" w:rsidRDefault="00AF0914">
      <w:pPr>
        <w:pStyle w:val="Corpotesto"/>
        <w:rPr>
          <w:b/>
        </w:rPr>
      </w:pPr>
    </w:p>
    <w:p w:rsidR="00AF0914" w:rsidRDefault="00AF0914">
      <w:pPr>
        <w:pStyle w:val="Corpotesto"/>
        <w:spacing w:before="6"/>
        <w:rPr>
          <w:b/>
          <w:sz w:val="21"/>
        </w:rPr>
      </w:pPr>
    </w:p>
    <w:tbl>
      <w:tblPr>
        <w:tblStyle w:val="TableNormal"/>
        <w:tblW w:w="0" w:type="auto"/>
        <w:tblInd w:w="2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7"/>
        <w:gridCol w:w="1422"/>
      </w:tblGrid>
      <w:tr w:rsidR="00AF0914">
        <w:trPr>
          <w:trHeight w:val="242"/>
        </w:trPr>
        <w:tc>
          <w:tcPr>
            <w:tcW w:w="4487" w:type="dxa"/>
            <w:shd w:val="clear" w:color="auto" w:fill="D9D9D9"/>
          </w:tcPr>
          <w:p w:rsidR="00AF0914" w:rsidRDefault="00116880">
            <w:pPr>
              <w:pStyle w:val="TableParagraph"/>
              <w:spacing w:line="222" w:lineRule="exact"/>
              <w:ind w:left="818"/>
              <w:rPr>
                <w:b/>
                <w:sz w:val="20"/>
              </w:rPr>
            </w:pPr>
            <w:r>
              <w:rPr>
                <w:b/>
                <w:sz w:val="20"/>
              </w:rPr>
              <w:t>Società ed organismi gestionali</w:t>
            </w:r>
          </w:p>
        </w:tc>
        <w:tc>
          <w:tcPr>
            <w:tcW w:w="1422" w:type="dxa"/>
            <w:shd w:val="clear" w:color="auto" w:fill="D9D9D9"/>
          </w:tcPr>
          <w:p w:rsidR="00AF0914" w:rsidRDefault="00116880">
            <w:pPr>
              <w:pStyle w:val="TableParagraph"/>
              <w:spacing w:line="222" w:lineRule="exact"/>
              <w:ind w:left="7"/>
              <w:jc w:val="center"/>
              <w:rPr>
                <w:b/>
                <w:sz w:val="20"/>
              </w:rPr>
            </w:pPr>
            <w:r>
              <w:rPr>
                <w:b/>
                <w:w w:val="99"/>
                <w:sz w:val="20"/>
              </w:rPr>
              <w:t>%</w:t>
            </w:r>
          </w:p>
        </w:tc>
      </w:tr>
      <w:tr w:rsidR="00AF0914">
        <w:trPr>
          <w:trHeight w:val="246"/>
        </w:trPr>
        <w:tc>
          <w:tcPr>
            <w:tcW w:w="4487" w:type="dxa"/>
          </w:tcPr>
          <w:p w:rsidR="00AF0914" w:rsidRDefault="00116880">
            <w:pPr>
              <w:pStyle w:val="TableParagraph"/>
              <w:spacing w:line="227" w:lineRule="exact"/>
              <w:ind w:left="31"/>
              <w:rPr>
                <w:sz w:val="20"/>
              </w:rPr>
            </w:pPr>
            <w:r>
              <w:rPr>
                <w:sz w:val="20"/>
              </w:rPr>
              <w:t>C.I.I.P. - CICLI INTEGRATI IMPIANTI</w:t>
            </w:r>
          </w:p>
        </w:tc>
        <w:tc>
          <w:tcPr>
            <w:tcW w:w="1422" w:type="dxa"/>
          </w:tcPr>
          <w:p w:rsidR="00AF0914" w:rsidRDefault="00E23572" w:rsidP="00E23572">
            <w:pPr>
              <w:pStyle w:val="TableParagraph"/>
              <w:spacing w:line="227" w:lineRule="exact"/>
              <w:ind w:right="457"/>
              <w:rPr>
                <w:sz w:val="20"/>
              </w:rPr>
            </w:pPr>
            <w:r>
              <w:rPr>
                <w:sz w:val="20"/>
              </w:rPr>
              <w:t xml:space="preserve">        </w:t>
            </w:r>
            <w:r w:rsidR="00116880">
              <w:rPr>
                <w:sz w:val="20"/>
              </w:rPr>
              <w:t>0,1</w:t>
            </w:r>
            <w:r>
              <w:rPr>
                <w:sz w:val="20"/>
              </w:rPr>
              <w:t>499</w:t>
            </w:r>
          </w:p>
        </w:tc>
      </w:tr>
      <w:tr w:rsidR="00AF0914">
        <w:trPr>
          <w:trHeight w:val="249"/>
        </w:trPr>
        <w:tc>
          <w:tcPr>
            <w:tcW w:w="4487" w:type="dxa"/>
          </w:tcPr>
          <w:p w:rsidR="00AF0914" w:rsidRDefault="00116880">
            <w:pPr>
              <w:pStyle w:val="TableParagraph"/>
              <w:spacing w:before="2" w:line="227" w:lineRule="exact"/>
              <w:ind w:left="31"/>
              <w:rPr>
                <w:sz w:val="20"/>
              </w:rPr>
            </w:pPr>
            <w:r>
              <w:rPr>
                <w:sz w:val="20"/>
              </w:rPr>
              <w:t>STEAT - SOCIETA' TRASPORTI ETE ASO</w:t>
            </w:r>
          </w:p>
        </w:tc>
        <w:tc>
          <w:tcPr>
            <w:tcW w:w="1422" w:type="dxa"/>
          </w:tcPr>
          <w:p w:rsidR="00AF0914" w:rsidRDefault="00116880" w:rsidP="00C71F19">
            <w:pPr>
              <w:pStyle w:val="TableParagraph"/>
              <w:spacing w:before="2" w:line="227" w:lineRule="exact"/>
              <w:ind w:left="464" w:right="457"/>
              <w:jc w:val="center"/>
              <w:rPr>
                <w:sz w:val="20"/>
              </w:rPr>
            </w:pPr>
            <w:r>
              <w:rPr>
                <w:sz w:val="20"/>
              </w:rPr>
              <w:t>0,0</w:t>
            </w:r>
            <w:r w:rsidR="00C71F19">
              <w:rPr>
                <w:sz w:val="20"/>
              </w:rPr>
              <w:t>0</w:t>
            </w:r>
            <w:r>
              <w:rPr>
                <w:sz w:val="20"/>
              </w:rPr>
              <w:t>4</w:t>
            </w:r>
          </w:p>
        </w:tc>
      </w:tr>
      <w:tr w:rsidR="00AF0914">
        <w:trPr>
          <w:trHeight w:val="249"/>
        </w:trPr>
        <w:tc>
          <w:tcPr>
            <w:tcW w:w="4487" w:type="dxa"/>
          </w:tcPr>
          <w:p w:rsidR="00AF0914" w:rsidRDefault="00116880">
            <w:pPr>
              <w:pStyle w:val="TableParagraph"/>
              <w:spacing w:line="229" w:lineRule="exact"/>
              <w:ind w:left="31"/>
              <w:rPr>
                <w:sz w:val="20"/>
              </w:rPr>
            </w:pPr>
            <w:r>
              <w:rPr>
                <w:sz w:val="20"/>
              </w:rPr>
              <w:t>FERMANO LEADER S.C.A.R.L.</w:t>
            </w:r>
          </w:p>
        </w:tc>
        <w:tc>
          <w:tcPr>
            <w:tcW w:w="1422" w:type="dxa"/>
          </w:tcPr>
          <w:p w:rsidR="00AF0914" w:rsidRDefault="00116880">
            <w:pPr>
              <w:pStyle w:val="TableParagraph"/>
              <w:spacing w:line="229" w:lineRule="exact"/>
              <w:ind w:left="464" w:right="457"/>
              <w:jc w:val="center"/>
              <w:rPr>
                <w:sz w:val="20"/>
              </w:rPr>
            </w:pPr>
            <w:r>
              <w:rPr>
                <w:sz w:val="20"/>
              </w:rPr>
              <w:t>1,000</w:t>
            </w:r>
          </w:p>
        </w:tc>
      </w:tr>
    </w:tbl>
    <w:p w:rsidR="00AF0914" w:rsidRDefault="00AF0914">
      <w:pPr>
        <w:pStyle w:val="Corpotesto"/>
        <w:rPr>
          <w:b/>
        </w:rPr>
      </w:pPr>
    </w:p>
    <w:p w:rsidR="00AF0914" w:rsidRDefault="00AF0914">
      <w:pPr>
        <w:pStyle w:val="Corpotesto"/>
        <w:spacing w:before="2"/>
        <w:rPr>
          <w:b/>
          <w:sz w:val="21"/>
        </w:rPr>
      </w:pPr>
    </w:p>
    <w:p w:rsidR="00AF0914" w:rsidRDefault="00116880">
      <w:pPr>
        <w:pStyle w:val="Corpotesto"/>
        <w:ind w:left="532" w:right="490"/>
        <w:jc w:val="both"/>
      </w:pPr>
      <w:r>
        <w:t xml:space="preserve">Dal 23.09.2016 </w:t>
      </w:r>
      <w:r>
        <w:rPr>
          <w:i/>
        </w:rPr>
        <w:t>l’Assemblea del Consorzio per la gestione del gas e metano nella Valle dell’Aso</w:t>
      </w:r>
      <w:r>
        <w:t>, anch’esso  partecipato dall’ente, ha deliberato l’avvio dello scioglimento del Consorzio stesso a norma dell’art. 3 c. 4 dello statuto consortile e in particolare per esaurimento delle finalità per le quali era stato costituito, nominando contestualmente un Commissario per la gestione della</w:t>
      </w:r>
      <w:r>
        <w:rPr>
          <w:spacing w:val="-6"/>
        </w:rPr>
        <w:t xml:space="preserve"> </w:t>
      </w:r>
      <w:r>
        <w:t>procedura.</w:t>
      </w:r>
    </w:p>
    <w:p w:rsidR="00AF0914" w:rsidRDefault="00AF0914">
      <w:pPr>
        <w:pStyle w:val="Corpotesto"/>
        <w:spacing w:before="1"/>
      </w:pPr>
    </w:p>
    <w:p w:rsidR="00AF0914" w:rsidRDefault="00116880">
      <w:pPr>
        <w:pStyle w:val="Corpotesto"/>
        <w:ind w:left="532" w:right="500"/>
        <w:jc w:val="both"/>
      </w:pPr>
      <w:r>
        <w:t>Il ruolo del Comune nei predetti organismi è, da un lato quello civilistico, che compete ai soci delle società di capitali e da un altro lato quello amministrativo di indirizzo politico e controllo sulla gestione dei servizi affidati ai medesimi.</w:t>
      </w:r>
    </w:p>
    <w:p w:rsidR="00AF0914" w:rsidRDefault="00AF0914">
      <w:pPr>
        <w:pStyle w:val="Corpotesto"/>
      </w:pPr>
    </w:p>
    <w:p w:rsidR="00AF0914" w:rsidRDefault="00116880">
      <w:pPr>
        <w:pStyle w:val="Corpotesto"/>
        <w:ind w:left="532" w:right="494"/>
        <w:jc w:val="both"/>
      </w:pPr>
      <w:r>
        <w:t>I recenti interventi normativi emanati sul fronte delle partecipazioni in società commerciali e enti detenuti dalle Amministrazioni pubbliche, sono volti alla razionalizzazione delle stesse e ad evitare alterazioni o distorsioni della concorrenza e del mercato così come indicato dalle direttive comunitarie in materia. Il Comune, oltre ad aver ottemperato a tutti gli obblighi di comunicazione e certificazione riguardanti le partecipazioni, monitora costantemente l’opportunità di mantenere le stesse in base al dettato normativo di riferimento.</w:t>
      </w:r>
    </w:p>
    <w:p w:rsidR="00AF0914" w:rsidRDefault="00AF0914">
      <w:pPr>
        <w:jc w:val="both"/>
        <w:sectPr w:rsidR="00AF0914">
          <w:pgSz w:w="11900" w:h="16850"/>
          <w:pgMar w:top="1420" w:right="640" w:bottom="900" w:left="600" w:header="0" w:footer="706" w:gutter="0"/>
          <w:cols w:space="720"/>
        </w:sectPr>
      </w:pPr>
    </w:p>
    <w:p w:rsidR="00AF0914" w:rsidRDefault="003E48ED">
      <w:pPr>
        <w:pStyle w:val="Corpotesto"/>
        <w:ind w:left="532"/>
      </w:pPr>
      <w:r>
        <w:rPr>
          <w:noProof/>
          <w:lang w:eastAsia="it-IT"/>
        </w:rPr>
        <w:lastRenderedPageBreak/>
        <mc:AlternateContent>
          <mc:Choice Requires="wps">
            <w:drawing>
              <wp:inline distT="0" distB="0" distL="0" distR="0">
                <wp:extent cx="6182995" cy="226060"/>
                <wp:effectExtent l="9525" t="9525" r="8255" b="120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226060"/>
                        </a:xfrm>
                        <a:prstGeom prst="rect">
                          <a:avLst/>
                        </a:prstGeom>
                        <a:solidFill>
                          <a:srgbClr val="D9D9D9"/>
                        </a:solidFill>
                        <a:ln w="6097">
                          <a:solidFill>
                            <a:srgbClr val="000000"/>
                          </a:solidFill>
                          <a:prstDash val="solid"/>
                          <a:miter lim="800000"/>
                          <a:headEnd/>
                          <a:tailEnd/>
                        </a:ln>
                      </wps:spPr>
                      <wps:txbx>
                        <w:txbxContent>
                          <w:p w:rsidR="00226455" w:rsidRDefault="00226455">
                            <w:pPr>
                              <w:spacing w:before="57" w:line="288" w:lineRule="exact"/>
                              <w:ind w:left="2033" w:right="2034"/>
                              <w:jc w:val="center"/>
                              <w:rPr>
                                <w:b/>
                                <w:sz w:val="24"/>
                              </w:rPr>
                            </w:pPr>
                            <w:r>
                              <w:rPr>
                                <w:b/>
                                <w:sz w:val="24"/>
                              </w:rPr>
                              <w:t>Sostenibilità economico finanziaria</w:t>
                            </w:r>
                          </w:p>
                        </w:txbxContent>
                      </wps:txbx>
                      <wps:bodyPr rot="0" vert="horz" wrap="square" lIns="0" tIns="0" rIns="0" bIns="0" anchor="t" anchorCtr="0" upright="1">
                        <a:noAutofit/>
                      </wps:bodyPr>
                    </wps:wsp>
                  </a:graphicData>
                </a:graphic>
              </wp:inline>
            </w:drawing>
          </mc:Choice>
          <mc:Fallback>
            <w:pict>
              <v:shape id="Text Box 12" o:spid="_x0000_s1033" type="#_x0000_t202" style="width:486.8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" fillcolor="#d9d9d9" strokeweight=".16936mm">
                <v:textbox inset="0,0,0,0">
                  <w:txbxContent>
                    <w:p w:rsidR="00226455" w:rsidRDefault="00226455">
                      <w:pPr>
                        <w:spacing w:before="57" w:line="288" w:lineRule="exact"/>
                        <w:ind w:left="2033" w:right="2034"/>
                        <w:jc w:val="center"/>
                        <w:rPr>
                          <w:b/>
                          <w:sz w:val="24"/>
                        </w:rPr>
                      </w:pPr>
                      <w:r>
                        <w:rPr>
                          <w:b/>
                          <w:sz w:val="24"/>
                        </w:rPr>
                        <w:t>Sostenibilità economico finanziaria</w:t>
                      </w:r>
                    </w:p>
                  </w:txbxContent>
                </v:textbox>
                <w10:anchorlock/>
              </v:shape>
            </w:pict>
          </mc:Fallback>
        </mc:AlternateContent>
      </w:r>
    </w:p>
    <w:p w:rsidR="00AF0914" w:rsidRDefault="00AF0914">
      <w:pPr>
        <w:pStyle w:val="Corpotesto"/>
        <w:spacing w:before="11"/>
        <w:rPr>
          <w:sz w:val="12"/>
        </w:rPr>
      </w:pPr>
    </w:p>
    <w:p w:rsidR="00AF0914" w:rsidRDefault="00116880">
      <w:pPr>
        <w:pStyle w:val="Titolo2"/>
        <w:spacing w:before="96"/>
        <w:jc w:val="both"/>
      </w:pPr>
      <w:r>
        <w:t>Situazione di cassa dell’Ente:</w:t>
      </w:r>
    </w:p>
    <w:p w:rsidR="00AF0914" w:rsidRDefault="00AF0914">
      <w:pPr>
        <w:pStyle w:val="Corpotesto"/>
        <w:spacing w:before="1"/>
        <w:rPr>
          <w:b/>
        </w:rPr>
      </w:pPr>
    </w:p>
    <w:p w:rsidR="00AF0914" w:rsidRDefault="00116880">
      <w:pPr>
        <w:pStyle w:val="Corpotesto"/>
        <w:ind w:left="532"/>
        <w:jc w:val="both"/>
      </w:pPr>
      <w:r>
        <w:t>Fondo cassa al 31/12/2018 Euro 110.731,96</w:t>
      </w:r>
    </w:p>
    <w:p w:rsidR="00AF0914" w:rsidRDefault="00AF0914">
      <w:pPr>
        <w:pStyle w:val="Corpotesto"/>
      </w:pPr>
    </w:p>
    <w:p w:rsidR="00AF0914" w:rsidRDefault="00116880">
      <w:pPr>
        <w:pStyle w:val="Corpotesto"/>
        <w:tabs>
          <w:tab w:val="left" w:pos="3761"/>
        </w:tabs>
        <w:ind w:left="532" w:right="5462"/>
        <w:jc w:val="both"/>
      </w:pPr>
      <w:r>
        <w:t>Andamento del Fondo cassa nel triennio precedente: Fondo cassa</w:t>
      </w:r>
      <w:r>
        <w:rPr>
          <w:spacing w:val="-1"/>
        </w:rPr>
        <w:t xml:space="preserve"> </w:t>
      </w:r>
      <w:r>
        <w:t>al</w:t>
      </w:r>
      <w:r>
        <w:rPr>
          <w:spacing w:val="-1"/>
        </w:rPr>
        <w:t xml:space="preserve"> </w:t>
      </w:r>
      <w:r>
        <w:t>31/12/2018</w:t>
      </w:r>
      <w:r>
        <w:tab/>
        <w:t>Euro 110.731,96 Fondo cassa</w:t>
      </w:r>
      <w:r>
        <w:rPr>
          <w:spacing w:val="-1"/>
        </w:rPr>
        <w:t xml:space="preserve"> </w:t>
      </w:r>
      <w:r>
        <w:t>al</w:t>
      </w:r>
      <w:r>
        <w:rPr>
          <w:spacing w:val="-1"/>
        </w:rPr>
        <w:t xml:space="preserve"> </w:t>
      </w:r>
      <w:r>
        <w:t>31/12/2017</w:t>
      </w:r>
      <w:r>
        <w:tab/>
        <w:t>Euro 129.443,37 Fondo cassa</w:t>
      </w:r>
      <w:r>
        <w:rPr>
          <w:spacing w:val="-1"/>
        </w:rPr>
        <w:t xml:space="preserve"> </w:t>
      </w:r>
      <w:r>
        <w:t>al</w:t>
      </w:r>
      <w:r>
        <w:rPr>
          <w:spacing w:val="-1"/>
        </w:rPr>
        <w:t xml:space="preserve"> </w:t>
      </w:r>
      <w:r>
        <w:t>31/12/2016</w:t>
      </w:r>
      <w:r>
        <w:tab/>
        <w:t>Euro</w:t>
      </w:r>
      <w:r>
        <w:rPr>
          <w:spacing w:val="48"/>
        </w:rPr>
        <w:t xml:space="preserve"> </w:t>
      </w:r>
      <w:r>
        <w:t>98.897,41</w:t>
      </w:r>
    </w:p>
    <w:p w:rsidR="00AF0914" w:rsidRDefault="00AF0914">
      <w:pPr>
        <w:pStyle w:val="Corpotesto"/>
        <w:spacing w:before="8"/>
        <w:rPr>
          <w:sz w:val="23"/>
        </w:rPr>
      </w:pPr>
    </w:p>
    <w:p w:rsidR="00AF0914" w:rsidRDefault="00116880">
      <w:pPr>
        <w:pStyle w:val="Titolo2"/>
        <w:jc w:val="both"/>
      </w:pPr>
      <w:r>
        <w:t>Debiti fuori bilancio riconosciuti</w:t>
      </w:r>
    </w:p>
    <w:p w:rsidR="00AF0914" w:rsidRDefault="00AF0914">
      <w:pPr>
        <w:pStyle w:val="Corpotesto"/>
        <w:spacing w:before="1"/>
        <w:rPr>
          <w:b/>
        </w:rPr>
      </w:pPr>
    </w:p>
    <w:tbl>
      <w:tblPr>
        <w:tblStyle w:val="TableNormal"/>
        <w:tblW w:w="0" w:type="auto"/>
        <w:tblInd w:w="2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262"/>
      </w:tblGrid>
      <w:tr w:rsidR="00AF0914">
        <w:trPr>
          <w:trHeight w:val="433"/>
        </w:trPr>
        <w:tc>
          <w:tcPr>
            <w:tcW w:w="1810" w:type="dxa"/>
            <w:shd w:val="clear" w:color="auto" w:fill="D9D9D9"/>
          </w:tcPr>
          <w:p w:rsidR="00AF0914" w:rsidRDefault="00116880">
            <w:pPr>
              <w:pStyle w:val="TableParagraph"/>
              <w:spacing w:before="1"/>
              <w:ind w:left="89" w:right="89"/>
              <w:jc w:val="center"/>
              <w:rPr>
                <w:b/>
                <w:i/>
                <w:sz w:val="18"/>
              </w:rPr>
            </w:pPr>
            <w:r>
              <w:rPr>
                <w:b/>
                <w:i/>
                <w:sz w:val="18"/>
              </w:rPr>
              <w:t>Anno di riferimento</w:t>
            </w:r>
          </w:p>
        </w:tc>
        <w:tc>
          <w:tcPr>
            <w:tcW w:w="3262" w:type="dxa"/>
            <w:shd w:val="clear" w:color="auto" w:fill="D9D9D9"/>
          </w:tcPr>
          <w:p w:rsidR="00AF0914" w:rsidRDefault="00116880">
            <w:pPr>
              <w:pStyle w:val="TableParagraph"/>
              <w:spacing w:line="220" w:lineRule="atLeast"/>
              <w:ind w:left="110" w:right="853"/>
              <w:rPr>
                <w:b/>
                <w:i/>
                <w:sz w:val="18"/>
              </w:rPr>
            </w:pPr>
            <w:r>
              <w:rPr>
                <w:b/>
                <w:i/>
                <w:sz w:val="18"/>
              </w:rPr>
              <w:t>Importi debiti fuori bilancio riconosciuti</w:t>
            </w:r>
          </w:p>
        </w:tc>
      </w:tr>
      <w:tr w:rsidR="00AF0914">
        <w:trPr>
          <w:trHeight w:val="243"/>
        </w:trPr>
        <w:tc>
          <w:tcPr>
            <w:tcW w:w="1810" w:type="dxa"/>
          </w:tcPr>
          <w:p w:rsidR="00AF0914" w:rsidRDefault="00116880">
            <w:pPr>
              <w:pStyle w:val="TableParagraph"/>
              <w:spacing w:line="224" w:lineRule="exact"/>
              <w:ind w:left="89" w:right="74"/>
              <w:jc w:val="center"/>
              <w:rPr>
                <w:sz w:val="20"/>
              </w:rPr>
            </w:pPr>
            <w:r>
              <w:rPr>
                <w:sz w:val="20"/>
              </w:rPr>
              <w:t>2017</w:t>
            </w:r>
          </w:p>
        </w:tc>
        <w:tc>
          <w:tcPr>
            <w:tcW w:w="3262" w:type="dxa"/>
          </w:tcPr>
          <w:p w:rsidR="00AF0914" w:rsidRDefault="00116880">
            <w:pPr>
              <w:pStyle w:val="TableParagraph"/>
              <w:spacing w:line="224" w:lineRule="exact"/>
              <w:ind w:left="1487" w:right="1474"/>
              <w:jc w:val="center"/>
              <w:rPr>
                <w:sz w:val="20"/>
              </w:rPr>
            </w:pPr>
            <w:r>
              <w:rPr>
                <w:sz w:val="20"/>
              </w:rPr>
              <w:t>0,0</w:t>
            </w:r>
          </w:p>
        </w:tc>
      </w:tr>
      <w:tr w:rsidR="00AF0914">
        <w:trPr>
          <w:trHeight w:val="249"/>
        </w:trPr>
        <w:tc>
          <w:tcPr>
            <w:tcW w:w="1810" w:type="dxa"/>
          </w:tcPr>
          <w:p w:rsidR="00AF0914" w:rsidRDefault="00116880">
            <w:pPr>
              <w:pStyle w:val="TableParagraph"/>
              <w:spacing w:line="229" w:lineRule="exact"/>
              <w:ind w:left="89" w:right="74"/>
              <w:jc w:val="center"/>
              <w:rPr>
                <w:sz w:val="20"/>
              </w:rPr>
            </w:pPr>
            <w:r>
              <w:rPr>
                <w:sz w:val="20"/>
              </w:rPr>
              <w:t>2016</w:t>
            </w:r>
          </w:p>
        </w:tc>
        <w:tc>
          <w:tcPr>
            <w:tcW w:w="3262" w:type="dxa"/>
          </w:tcPr>
          <w:p w:rsidR="00AF0914" w:rsidRDefault="00116880">
            <w:pPr>
              <w:pStyle w:val="TableParagraph"/>
              <w:spacing w:line="229" w:lineRule="exact"/>
              <w:ind w:left="1487" w:right="1474"/>
              <w:jc w:val="center"/>
              <w:rPr>
                <w:sz w:val="20"/>
              </w:rPr>
            </w:pPr>
            <w:r>
              <w:rPr>
                <w:sz w:val="20"/>
              </w:rPr>
              <w:t>0,0</w:t>
            </w:r>
          </w:p>
        </w:tc>
      </w:tr>
      <w:tr w:rsidR="00AF0914">
        <w:trPr>
          <w:trHeight w:val="249"/>
        </w:trPr>
        <w:tc>
          <w:tcPr>
            <w:tcW w:w="1810" w:type="dxa"/>
          </w:tcPr>
          <w:p w:rsidR="00AF0914" w:rsidRDefault="00116880">
            <w:pPr>
              <w:pStyle w:val="TableParagraph"/>
              <w:spacing w:line="229" w:lineRule="exact"/>
              <w:ind w:left="89" w:right="74"/>
              <w:jc w:val="center"/>
              <w:rPr>
                <w:sz w:val="20"/>
              </w:rPr>
            </w:pPr>
            <w:r>
              <w:rPr>
                <w:sz w:val="20"/>
              </w:rPr>
              <w:t>2015</w:t>
            </w:r>
          </w:p>
        </w:tc>
        <w:tc>
          <w:tcPr>
            <w:tcW w:w="3262" w:type="dxa"/>
          </w:tcPr>
          <w:p w:rsidR="00AF0914" w:rsidRDefault="00116880">
            <w:pPr>
              <w:pStyle w:val="TableParagraph"/>
              <w:spacing w:line="229" w:lineRule="exact"/>
              <w:ind w:left="1487" w:right="1474"/>
              <w:jc w:val="center"/>
              <w:rPr>
                <w:sz w:val="20"/>
              </w:rPr>
            </w:pPr>
            <w:r>
              <w:rPr>
                <w:sz w:val="20"/>
              </w:rPr>
              <w:t>0,0</w:t>
            </w:r>
          </w:p>
        </w:tc>
      </w:tr>
    </w:tbl>
    <w:p w:rsidR="00AF0914" w:rsidRDefault="00AF0914">
      <w:pPr>
        <w:pStyle w:val="Corpotesto"/>
        <w:spacing w:before="10"/>
        <w:rPr>
          <w:b/>
          <w:sz w:val="19"/>
        </w:rPr>
      </w:pPr>
    </w:p>
    <w:p w:rsidR="00AF0914" w:rsidRDefault="00116880">
      <w:pPr>
        <w:spacing w:line="241" w:lineRule="exact"/>
        <w:ind w:left="532"/>
        <w:jc w:val="both"/>
        <w:rPr>
          <w:b/>
          <w:sz w:val="20"/>
        </w:rPr>
      </w:pPr>
      <w:r>
        <w:rPr>
          <w:b/>
          <w:sz w:val="20"/>
        </w:rPr>
        <w:t>Ripiano ulteriori disavanzi</w:t>
      </w:r>
    </w:p>
    <w:p w:rsidR="00AF0914" w:rsidRDefault="00116880">
      <w:pPr>
        <w:pStyle w:val="Corpotesto"/>
        <w:ind w:left="532"/>
      </w:pPr>
      <w:r>
        <w:t>L'Ente non ha mai realizzato risultati di esercizio in disavanzo</w:t>
      </w:r>
    </w:p>
    <w:p w:rsidR="00AF0914" w:rsidRDefault="003E48ED">
      <w:pPr>
        <w:pStyle w:val="Corpotesto"/>
        <w:rPr>
          <w:sz w:val="17"/>
        </w:rPr>
      </w:pPr>
      <w:r>
        <w:rPr>
          <w:noProof/>
          <w:lang w:eastAsia="it-IT"/>
        </w:rPr>
        <mc:AlternateContent>
          <mc:Choice Requires="wps">
            <w:drawing>
              <wp:anchor distT="0" distB="0" distL="0" distR="0" simplePos="0" relativeHeight="487592960" behindDoc="1" locked="0" layoutInCell="1" allowOverlap="1">
                <wp:simplePos x="0" y="0"/>
                <wp:positionH relativeFrom="page">
                  <wp:posOffset>650875</wp:posOffset>
                </wp:positionH>
                <wp:positionV relativeFrom="paragraph">
                  <wp:posOffset>161925</wp:posOffset>
                </wp:positionV>
                <wp:extent cx="6254750" cy="18923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89230"/>
                        </a:xfrm>
                        <a:prstGeom prst="rect">
                          <a:avLst/>
                        </a:prstGeom>
                        <a:solidFill>
                          <a:srgbClr val="D9D9D9"/>
                        </a:solidFill>
                        <a:ln w="6097">
                          <a:solidFill>
                            <a:srgbClr val="000000"/>
                          </a:solidFill>
                          <a:prstDash val="solid"/>
                          <a:miter lim="800000"/>
                          <a:headEnd/>
                          <a:tailEnd/>
                        </a:ln>
                      </wps:spPr>
                      <wps:txbx>
                        <w:txbxContent>
                          <w:p w:rsidR="00226455" w:rsidRDefault="00226455">
                            <w:pPr>
                              <w:spacing w:line="288" w:lineRule="exact"/>
                              <w:ind w:left="1692" w:right="1693"/>
                              <w:jc w:val="center"/>
                              <w:rPr>
                                <w:b/>
                                <w:sz w:val="24"/>
                              </w:rPr>
                            </w:pPr>
                            <w:r>
                              <w:rPr>
                                <w:b/>
                                <w:sz w:val="24"/>
                              </w:rPr>
                              <w:t>Gestione delle risorse umane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51.25pt;margin-top:12.75pt;width:492.5pt;height:14.9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" fillcolor="#d9d9d9" strokeweight=".16936mm">
                <v:textbox inset="0,0,0,0">
                  <w:txbxContent>
                    <w:p w:rsidR="00226455" w:rsidRDefault="00226455">
                      <w:pPr>
                        <w:spacing w:line="288" w:lineRule="exact"/>
                        <w:ind w:left="1692" w:right="1693"/>
                        <w:jc w:val="center"/>
                        <w:rPr>
                          <w:b/>
                          <w:sz w:val="24"/>
                        </w:rPr>
                      </w:pPr>
                      <w:r>
                        <w:rPr>
                          <w:b/>
                          <w:sz w:val="24"/>
                        </w:rPr>
                        <w:t>Gestione delle risorse umane</w:t>
                      </w:r>
                    </w:p>
                  </w:txbxContent>
                </v:textbox>
                <w10:wrap type="topAndBottom" anchorx="page"/>
              </v:shape>
            </w:pict>
          </mc:Fallback>
        </mc:AlternateContent>
      </w:r>
    </w:p>
    <w:p w:rsidR="00AF0914" w:rsidRDefault="00AF0914">
      <w:pPr>
        <w:pStyle w:val="Corpotesto"/>
      </w:pPr>
    </w:p>
    <w:p w:rsidR="00AF0914" w:rsidRDefault="00AF0914">
      <w:pPr>
        <w:pStyle w:val="Corpotesto"/>
        <w:spacing w:before="10"/>
        <w:rPr>
          <w:sz w:val="17"/>
        </w:rPr>
      </w:pPr>
    </w:p>
    <w:p w:rsidR="00AF0914" w:rsidRDefault="00116880">
      <w:pPr>
        <w:pStyle w:val="Corpotesto"/>
        <w:ind w:left="532"/>
        <w:jc w:val="both"/>
      </w:pPr>
      <w:r>
        <w:t>Personale in servizio al 31/12 dell’anno precedente l’esercizio in corso</w:t>
      </w:r>
    </w:p>
    <w:p w:rsidR="00AF0914" w:rsidRDefault="00AF0914">
      <w:pPr>
        <w:pStyle w:val="Corpotesto"/>
        <w:spacing w:before="8"/>
        <w:rPr>
          <w:sz w:val="23"/>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1136"/>
        <w:gridCol w:w="1417"/>
        <w:gridCol w:w="2159"/>
        <w:gridCol w:w="2693"/>
      </w:tblGrid>
      <w:tr w:rsidR="00AF0914" w:rsidTr="00F37C69">
        <w:trPr>
          <w:trHeight w:val="518"/>
        </w:trPr>
        <w:tc>
          <w:tcPr>
            <w:tcW w:w="2172" w:type="dxa"/>
          </w:tcPr>
          <w:p w:rsidR="00AF0914" w:rsidRDefault="00116880">
            <w:pPr>
              <w:pStyle w:val="TableParagraph"/>
              <w:spacing w:before="147"/>
              <w:ind w:left="778" w:right="766"/>
              <w:jc w:val="center"/>
              <w:rPr>
                <w:b/>
                <w:sz w:val="20"/>
              </w:rPr>
            </w:pPr>
            <w:r>
              <w:rPr>
                <w:b/>
                <w:sz w:val="20"/>
              </w:rPr>
              <w:t>AREA</w:t>
            </w:r>
          </w:p>
        </w:tc>
        <w:tc>
          <w:tcPr>
            <w:tcW w:w="1136" w:type="dxa"/>
          </w:tcPr>
          <w:p w:rsidR="00AF0914" w:rsidRDefault="00116880" w:rsidP="00F60FF1">
            <w:pPr>
              <w:pStyle w:val="TableParagraph"/>
              <w:spacing w:before="11" w:line="250" w:lineRule="atLeast"/>
              <w:ind w:left="489" w:hanging="479"/>
              <w:jc w:val="center"/>
              <w:rPr>
                <w:b/>
                <w:sz w:val="16"/>
                <w:szCs w:val="16"/>
              </w:rPr>
            </w:pPr>
            <w:r w:rsidRPr="00F60FF1">
              <w:rPr>
                <w:b/>
                <w:w w:val="95"/>
                <w:sz w:val="16"/>
                <w:szCs w:val="16"/>
              </w:rPr>
              <w:t>CATEGORI</w:t>
            </w:r>
            <w:r w:rsidRPr="00F60FF1">
              <w:rPr>
                <w:b/>
                <w:sz w:val="16"/>
                <w:szCs w:val="16"/>
              </w:rPr>
              <w:t>A</w:t>
            </w:r>
          </w:p>
          <w:p w:rsidR="00F60FF1" w:rsidRPr="00F60FF1" w:rsidRDefault="00F60FF1" w:rsidP="00F60FF1">
            <w:pPr>
              <w:pStyle w:val="TableParagraph"/>
              <w:spacing w:before="11" w:line="250" w:lineRule="atLeast"/>
              <w:ind w:left="489" w:hanging="479"/>
              <w:jc w:val="center"/>
              <w:rPr>
                <w:b/>
                <w:sz w:val="16"/>
                <w:szCs w:val="16"/>
              </w:rPr>
            </w:pPr>
            <w:r>
              <w:rPr>
                <w:b/>
                <w:sz w:val="16"/>
                <w:szCs w:val="16"/>
              </w:rPr>
              <w:t>GIURIDICA</w:t>
            </w:r>
          </w:p>
        </w:tc>
        <w:tc>
          <w:tcPr>
            <w:tcW w:w="1417" w:type="dxa"/>
          </w:tcPr>
          <w:p w:rsidR="00F60FF1" w:rsidRDefault="00F60FF1" w:rsidP="00F60FF1">
            <w:pPr>
              <w:pStyle w:val="TableParagraph"/>
              <w:spacing w:before="14" w:line="240" w:lineRule="exact"/>
              <w:ind w:left="35" w:firstLine="40"/>
              <w:jc w:val="center"/>
              <w:rPr>
                <w:b/>
                <w:sz w:val="16"/>
                <w:szCs w:val="16"/>
              </w:rPr>
            </w:pPr>
            <w:r>
              <w:rPr>
                <w:b/>
                <w:sz w:val="16"/>
                <w:szCs w:val="16"/>
              </w:rPr>
              <w:t>CATEGORIA</w:t>
            </w:r>
          </w:p>
          <w:p w:rsidR="00AF0914" w:rsidRPr="00F60FF1" w:rsidRDefault="00116880" w:rsidP="00F60FF1">
            <w:pPr>
              <w:pStyle w:val="TableParagraph"/>
              <w:spacing w:before="14" w:line="240" w:lineRule="exact"/>
              <w:ind w:left="35" w:firstLine="40"/>
              <w:jc w:val="center"/>
              <w:rPr>
                <w:b/>
                <w:sz w:val="16"/>
                <w:szCs w:val="16"/>
              </w:rPr>
            </w:pPr>
            <w:r w:rsidRPr="00F60FF1">
              <w:rPr>
                <w:b/>
                <w:w w:val="95"/>
                <w:sz w:val="16"/>
                <w:szCs w:val="16"/>
              </w:rPr>
              <w:t>ECONOMICA</w:t>
            </w:r>
          </w:p>
        </w:tc>
        <w:tc>
          <w:tcPr>
            <w:tcW w:w="2159" w:type="dxa"/>
          </w:tcPr>
          <w:p w:rsidR="00AF0914" w:rsidRPr="00F60FF1" w:rsidRDefault="00116880" w:rsidP="00F60FF1">
            <w:pPr>
              <w:pStyle w:val="TableParagraph"/>
              <w:spacing w:before="14" w:line="240" w:lineRule="exact"/>
              <w:ind w:left="35" w:firstLine="40"/>
              <w:jc w:val="center"/>
              <w:rPr>
                <w:b/>
                <w:sz w:val="16"/>
                <w:szCs w:val="16"/>
              </w:rPr>
            </w:pPr>
            <w:r w:rsidRPr="00F60FF1">
              <w:rPr>
                <w:b/>
                <w:sz w:val="16"/>
                <w:szCs w:val="16"/>
              </w:rPr>
              <w:t>PROFILO PROFESSION</w:t>
            </w:r>
            <w:r w:rsidR="00F60FF1" w:rsidRPr="00F60FF1">
              <w:rPr>
                <w:b/>
                <w:sz w:val="16"/>
                <w:szCs w:val="16"/>
              </w:rPr>
              <w:t>ALE</w:t>
            </w:r>
          </w:p>
        </w:tc>
        <w:tc>
          <w:tcPr>
            <w:tcW w:w="2693" w:type="dxa"/>
          </w:tcPr>
          <w:p w:rsidR="00AF0914" w:rsidRDefault="00F60FF1" w:rsidP="00F60FF1">
            <w:pPr>
              <w:pStyle w:val="TableParagraph"/>
              <w:spacing w:before="14" w:line="240" w:lineRule="exact"/>
              <w:ind w:left="35" w:firstLine="40"/>
              <w:jc w:val="center"/>
              <w:rPr>
                <w:rFonts w:ascii="Times New Roman"/>
                <w:sz w:val="18"/>
              </w:rPr>
            </w:pPr>
            <w:r w:rsidRPr="00F60FF1">
              <w:rPr>
                <w:b/>
                <w:sz w:val="16"/>
                <w:szCs w:val="16"/>
              </w:rPr>
              <w:t>NOTE</w:t>
            </w:r>
          </w:p>
        </w:tc>
      </w:tr>
      <w:tr w:rsidR="00AF0914" w:rsidTr="00F37C69">
        <w:trPr>
          <w:trHeight w:val="622"/>
        </w:trPr>
        <w:tc>
          <w:tcPr>
            <w:tcW w:w="2172" w:type="dxa"/>
            <w:vMerge w:val="restart"/>
          </w:tcPr>
          <w:p w:rsidR="00AF0914" w:rsidRDefault="00AF0914">
            <w:pPr>
              <w:pStyle w:val="TableParagraph"/>
              <w:spacing w:before="11"/>
              <w:rPr>
                <w:sz w:val="28"/>
              </w:rPr>
            </w:pPr>
          </w:p>
          <w:p w:rsidR="007571AF" w:rsidRDefault="007571AF">
            <w:pPr>
              <w:pStyle w:val="TableParagraph"/>
              <w:spacing w:line="249" w:lineRule="auto"/>
              <w:ind w:left="124" w:right="12" w:firstLine="5"/>
              <w:jc w:val="center"/>
              <w:rPr>
                <w:sz w:val="20"/>
              </w:rPr>
            </w:pPr>
          </w:p>
          <w:p w:rsidR="007C2B5A" w:rsidRDefault="00116880" w:rsidP="007C2B5A">
            <w:pPr>
              <w:pStyle w:val="TableParagraph"/>
              <w:spacing w:line="249" w:lineRule="auto"/>
              <w:ind w:left="124" w:right="12" w:firstLine="5"/>
              <w:jc w:val="center"/>
              <w:rPr>
                <w:sz w:val="20"/>
              </w:rPr>
            </w:pPr>
            <w:r>
              <w:rPr>
                <w:sz w:val="20"/>
              </w:rPr>
              <w:t xml:space="preserve">AREA   </w:t>
            </w:r>
          </w:p>
          <w:p w:rsidR="007C2B5A" w:rsidRDefault="00116880" w:rsidP="007C2B5A">
            <w:pPr>
              <w:pStyle w:val="TableParagraph"/>
              <w:spacing w:line="249" w:lineRule="auto"/>
              <w:ind w:left="124" w:right="12" w:firstLine="5"/>
              <w:jc w:val="center"/>
              <w:rPr>
                <w:spacing w:val="-1"/>
                <w:sz w:val="20"/>
              </w:rPr>
            </w:pPr>
            <w:r>
              <w:rPr>
                <w:sz w:val="20"/>
              </w:rPr>
              <w:t xml:space="preserve"> </w:t>
            </w:r>
            <w:r>
              <w:rPr>
                <w:spacing w:val="-1"/>
                <w:sz w:val="20"/>
              </w:rPr>
              <w:t>AMM.VA</w:t>
            </w:r>
          </w:p>
          <w:p w:rsidR="00AF0914" w:rsidRDefault="00116880" w:rsidP="007C2B5A">
            <w:pPr>
              <w:pStyle w:val="TableParagraph"/>
              <w:spacing w:line="249" w:lineRule="auto"/>
              <w:ind w:left="124" w:right="12" w:firstLine="5"/>
              <w:jc w:val="center"/>
              <w:rPr>
                <w:sz w:val="20"/>
              </w:rPr>
            </w:pPr>
            <w:r>
              <w:rPr>
                <w:spacing w:val="-1"/>
                <w:sz w:val="20"/>
              </w:rPr>
              <w:t>FINANZIA</w:t>
            </w:r>
            <w:r>
              <w:rPr>
                <w:sz w:val="20"/>
              </w:rPr>
              <w:t>RIA</w:t>
            </w:r>
          </w:p>
        </w:tc>
        <w:tc>
          <w:tcPr>
            <w:tcW w:w="1136" w:type="dxa"/>
          </w:tcPr>
          <w:p w:rsidR="00AF0914" w:rsidRPr="00C27D3E" w:rsidRDefault="00AF0914" w:rsidP="00C27D3E">
            <w:pPr>
              <w:pStyle w:val="TableParagraph"/>
              <w:spacing w:before="2"/>
              <w:jc w:val="center"/>
              <w:rPr>
                <w:sz w:val="20"/>
                <w:szCs w:val="20"/>
              </w:rPr>
            </w:pPr>
          </w:p>
          <w:p w:rsidR="00AF0914" w:rsidRPr="00C27D3E" w:rsidRDefault="00C27D3E" w:rsidP="00C27D3E">
            <w:pPr>
              <w:pStyle w:val="TableParagraph"/>
              <w:ind w:right="382"/>
              <w:jc w:val="center"/>
              <w:rPr>
                <w:sz w:val="20"/>
                <w:szCs w:val="20"/>
              </w:rPr>
            </w:pPr>
            <w:r w:rsidRPr="00C27D3E">
              <w:rPr>
                <w:w w:val="95"/>
                <w:sz w:val="20"/>
                <w:szCs w:val="20"/>
              </w:rPr>
              <w:t xml:space="preserve">        </w:t>
            </w:r>
            <w:r w:rsidR="00116880" w:rsidRPr="00C27D3E">
              <w:rPr>
                <w:w w:val="95"/>
                <w:sz w:val="20"/>
                <w:szCs w:val="20"/>
              </w:rPr>
              <w:t>C1</w:t>
            </w:r>
          </w:p>
        </w:tc>
        <w:tc>
          <w:tcPr>
            <w:tcW w:w="1417" w:type="dxa"/>
          </w:tcPr>
          <w:p w:rsidR="00AF0914" w:rsidRPr="00C27D3E" w:rsidRDefault="00AF0914" w:rsidP="00C27D3E">
            <w:pPr>
              <w:pStyle w:val="TableParagraph"/>
              <w:spacing w:before="2"/>
              <w:jc w:val="center"/>
              <w:rPr>
                <w:sz w:val="20"/>
                <w:szCs w:val="20"/>
              </w:rPr>
            </w:pPr>
          </w:p>
          <w:p w:rsidR="00AF0914" w:rsidRPr="00C27D3E" w:rsidRDefault="00116880" w:rsidP="00C27D3E">
            <w:pPr>
              <w:pStyle w:val="TableParagraph"/>
              <w:jc w:val="center"/>
              <w:rPr>
                <w:sz w:val="20"/>
                <w:szCs w:val="20"/>
              </w:rPr>
            </w:pPr>
            <w:r w:rsidRPr="00C27D3E">
              <w:rPr>
                <w:sz w:val="20"/>
                <w:szCs w:val="20"/>
              </w:rPr>
              <w:t>C2</w:t>
            </w:r>
          </w:p>
        </w:tc>
        <w:tc>
          <w:tcPr>
            <w:tcW w:w="2159" w:type="dxa"/>
          </w:tcPr>
          <w:p w:rsidR="00AF0914" w:rsidRPr="00F37C69" w:rsidRDefault="00116880" w:rsidP="00F37C69">
            <w:pPr>
              <w:pStyle w:val="TableParagraph"/>
              <w:ind w:left="78" w:right="70" w:firstLine="2"/>
              <w:jc w:val="center"/>
              <w:rPr>
                <w:sz w:val="20"/>
              </w:rPr>
            </w:pPr>
            <w:r w:rsidRPr="00F37C69">
              <w:rPr>
                <w:sz w:val="20"/>
              </w:rPr>
              <w:t>I</w:t>
            </w:r>
            <w:r w:rsidR="00F60FF1" w:rsidRPr="00F37C69">
              <w:rPr>
                <w:sz w:val="20"/>
              </w:rPr>
              <w:t xml:space="preserve">struttore </w:t>
            </w:r>
            <w:proofErr w:type="spellStart"/>
            <w:r w:rsidR="00F60FF1" w:rsidRPr="00F37C69">
              <w:rPr>
                <w:sz w:val="20"/>
              </w:rPr>
              <w:t>Amm.vo</w:t>
            </w:r>
            <w:proofErr w:type="spellEnd"/>
            <w:r w:rsidR="00F60FF1" w:rsidRPr="00F37C69">
              <w:rPr>
                <w:sz w:val="20"/>
              </w:rPr>
              <w:t xml:space="preserve"> Contabile</w:t>
            </w:r>
          </w:p>
        </w:tc>
        <w:tc>
          <w:tcPr>
            <w:tcW w:w="2693" w:type="dxa"/>
          </w:tcPr>
          <w:p w:rsidR="00AF0914" w:rsidRPr="00F37C69" w:rsidRDefault="00F60FF1" w:rsidP="00F37C69">
            <w:pPr>
              <w:pStyle w:val="TableParagraph"/>
              <w:ind w:left="78" w:right="70" w:firstLine="2"/>
              <w:jc w:val="center"/>
              <w:rPr>
                <w:sz w:val="20"/>
              </w:rPr>
            </w:pPr>
            <w:r w:rsidRPr="00F37C69">
              <w:rPr>
                <w:sz w:val="20"/>
              </w:rPr>
              <w:t>Gestione in convenzione  Comune di Ortezzano</w:t>
            </w:r>
          </w:p>
        </w:tc>
      </w:tr>
      <w:tr w:rsidR="003C12DF" w:rsidTr="00F37C69">
        <w:trPr>
          <w:trHeight w:val="695"/>
        </w:trPr>
        <w:tc>
          <w:tcPr>
            <w:tcW w:w="2172" w:type="dxa"/>
            <w:vMerge/>
            <w:tcBorders>
              <w:top w:val="nil"/>
            </w:tcBorders>
          </w:tcPr>
          <w:p w:rsidR="003C12DF" w:rsidRDefault="003C12DF">
            <w:pPr>
              <w:rPr>
                <w:sz w:val="2"/>
                <w:szCs w:val="2"/>
              </w:rPr>
            </w:pPr>
          </w:p>
        </w:tc>
        <w:tc>
          <w:tcPr>
            <w:tcW w:w="1136" w:type="dxa"/>
          </w:tcPr>
          <w:p w:rsidR="003C12DF" w:rsidRPr="00C27D3E" w:rsidRDefault="003C12DF" w:rsidP="00C27D3E">
            <w:pPr>
              <w:pStyle w:val="TableParagraph"/>
              <w:spacing w:before="8"/>
              <w:jc w:val="center"/>
              <w:rPr>
                <w:sz w:val="20"/>
                <w:szCs w:val="20"/>
              </w:rPr>
            </w:pPr>
          </w:p>
          <w:p w:rsidR="003C12DF" w:rsidRPr="00C27D3E" w:rsidRDefault="003C12DF" w:rsidP="00C27D3E">
            <w:pPr>
              <w:pStyle w:val="TableParagraph"/>
              <w:spacing w:before="8"/>
              <w:jc w:val="center"/>
              <w:rPr>
                <w:sz w:val="20"/>
                <w:szCs w:val="20"/>
              </w:rPr>
            </w:pPr>
            <w:r w:rsidRPr="00C27D3E">
              <w:rPr>
                <w:sz w:val="20"/>
                <w:szCs w:val="20"/>
              </w:rPr>
              <w:t>D1</w:t>
            </w:r>
          </w:p>
        </w:tc>
        <w:tc>
          <w:tcPr>
            <w:tcW w:w="1417" w:type="dxa"/>
          </w:tcPr>
          <w:p w:rsidR="003C12DF" w:rsidRPr="00C27D3E" w:rsidRDefault="003C12DF" w:rsidP="00C27D3E">
            <w:pPr>
              <w:pStyle w:val="TableParagraph"/>
              <w:spacing w:before="8"/>
              <w:jc w:val="center"/>
              <w:rPr>
                <w:sz w:val="20"/>
                <w:szCs w:val="20"/>
              </w:rPr>
            </w:pPr>
          </w:p>
          <w:p w:rsidR="003C12DF" w:rsidRPr="00C27D3E" w:rsidRDefault="003C12DF" w:rsidP="00C27D3E">
            <w:pPr>
              <w:pStyle w:val="TableParagraph"/>
              <w:spacing w:before="8"/>
              <w:jc w:val="center"/>
              <w:rPr>
                <w:sz w:val="20"/>
                <w:szCs w:val="20"/>
              </w:rPr>
            </w:pPr>
            <w:r w:rsidRPr="00C27D3E">
              <w:rPr>
                <w:sz w:val="20"/>
                <w:szCs w:val="20"/>
              </w:rPr>
              <w:t>D1</w:t>
            </w:r>
          </w:p>
        </w:tc>
        <w:tc>
          <w:tcPr>
            <w:tcW w:w="2159" w:type="dxa"/>
          </w:tcPr>
          <w:p w:rsidR="003C12DF" w:rsidRDefault="003C12DF" w:rsidP="00F37C69">
            <w:pPr>
              <w:pStyle w:val="TableParagraph"/>
              <w:ind w:left="78" w:right="70" w:firstLine="2"/>
              <w:jc w:val="center"/>
              <w:rPr>
                <w:sz w:val="20"/>
              </w:rPr>
            </w:pPr>
            <w:r>
              <w:rPr>
                <w:sz w:val="20"/>
              </w:rPr>
              <w:t>I</w:t>
            </w:r>
            <w:r w:rsidR="00F37C69">
              <w:rPr>
                <w:sz w:val="20"/>
              </w:rPr>
              <w:t>struttore Direttivo Amministrativo</w:t>
            </w:r>
          </w:p>
        </w:tc>
        <w:tc>
          <w:tcPr>
            <w:tcW w:w="2693" w:type="dxa"/>
          </w:tcPr>
          <w:p w:rsidR="003C12DF" w:rsidRDefault="00F37C69" w:rsidP="00F37C69">
            <w:pPr>
              <w:pStyle w:val="TableParagraph"/>
              <w:spacing w:before="11"/>
              <w:jc w:val="center"/>
              <w:rPr>
                <w:sz w:val="18"/>
              </w:rPr>
            </w:pPr>
            <w:r w:rsidRPr="00F37C69">
              <w:rPr>
                <w:sz w:val="20"/>
              </w:rPr>
              <w:t>Gestione in</w:t>
            </w:r>
            <w:r>
              <w:rPr>
                <w:sz w:val="20"/>
              </w:rPr>
              <w:t xml:space="preserve"> </w:t>
            </w:r>
            <w:r w:rsidRPr="00F37C69">
              <w:rPr>
                <w:sz w:val="20"/>
              </w:rPr>
              <w:t xml:space="preserve">convenzione  Comune di </w:t>
            </w:r>
            <w:r>
              <w:rPr>
                <w:sz w:val="20"/>
              </w:rPr>
              <w:t>Monte Giberto</w:t>
            </w:r>
          </w:p>
        </w:tc>
      </w:tr>
      <w:tr w:rsidR="00AF0914" w:rsidTr="00F37C69">
        <w:trPr>
          <w:trHeight w:val="559"/>
        </w:trPr>
        <w:tc>
          <w:tcPr>
            <w:tcW w:w="2172" w:type="dxa"/>
            <w:vMerge/>
            <w:tcBorders>
              <w:top w:val="nil"/>
            </w:tcBorders>
          </w:tcPr>
          <w:p w:rsidR="00AF0914" w:rsidRDefault="00AF0914">
            <w:pPr>
              <w:rPr>
                <w:sz w:val="2"/>
                <w:szCs w:val="2"/>
              </w:rPr>
            </w:pPr>
          </w:p>
        </w:tc>
        <w:tc>
          <w:tcPr>
            <w:tcW w:w="1136" w:type="dxa"/>
          </w:tcPr>
          <w:p w:rsidR="00AF0914" w:rsidRPr="00C27D3E" w:rsidRDefault="00AF0914">
            <w:pPr>
              <w:pStyle w:val="TableParagraph"/>
              <w:spacing w:before="8"/>
              <w:rPr>
                <w:sz w:val="20"/>
                <w:szCs w:val="20"/>
              </w:rPr>
            </w:pPr>
          </w:p>
          <w:p w:rsidR="00AF0914" w:rsidRPr="00C27D3E" w:rsidRDefault="00116880">
            <w:pPr>
              <w:pStyle w:val="TableParagraph"/>
              <w:spacing w:before="1"/>
              <w:ind w:right="382"/>
              <w:jc w:val="right"/>
              <w:rPr>
                <w:sz w:val="20"/>
                <w:szCs w:val="20"/>
              </w:rPr>
            </w:pPr>
            <w:r w:rsidRPr="00C27D3E">
              <w:rPr>
                <w:w w:val="95"/>
                <w:sz w:val="20"/>
                <w:szCs w:val="20"/>
              </w:rPr>
              <w:t>C1</w:t>
            </w:r>
          </w:p>
        </w:tc>
        <w:tc>
          <w:tcPr>
            <w:tcW w:w="1417" w:type="dxa"/>
          </w:tcPr>
          <w:p w:rsidR="00AF0914" w:rsidRPr="00C27D3E" w:rsidRDefault="00AF0914">
            <w:pPr>
              <w:pStyle w:val="TableParagraph"/>
              <w:spacing w:before="8"/>
              <w:rPr>
                <w:sz w:val="20"/>
                <w:szCs w:val="20"/>
              </w:rPr>
            </w:pPr>
          </w:p>
          <w:p w:rsidR="00AF0914" w:rsidRPr="00C27D3E" w:rsidRDefault="00C27D3E">
            <w:pPr>
              <w:pStyle w:val="TableParagraph"/>
              <w:spacing w:before="1"/>
              <w:ind w:left="484"/>
              <w:rPr>
                <w:sz w:val="20"/>
                <w:szCs w:val="20"/>
              </w:rPr>
            </w:pPr>
            <w:r w:rsidRPr="00C27D3E">
              <w:rPr>
                <w:sz w:val="20"/>
                <w:szCs w:val="20"/>
              </w:rPr>
              <w:t xml:space="preserve">  </w:t>
            </w:r>
            <w:r w:rsidR="00116880" w:rsidRPr="00C27D3E">
              <w:rPr>
                <w:sz w:val="20"/>
                <w:szCs w:val="20"/>
              </w:rPr>
              <w:t>C1</w:t>
            </w:r>
          </w:p>
        </w:tc>
        <w:tc>
          <w:tcPr>
            <w:tcW w:w="2159" w:type="dxa"/>
          </w:tcPr>
          <w:p w:rsidR="00F37C69" w:rsidRDefault="00F37C69">
            <w:pPr>
              <w:pStyle w:val="TableParagraph"/>
              <w:spacing w:line="179" w:lineRule="exact"/>
              <w:ind w:left="10"/>
              <w:jc w:val="center"/>
              <w:rPr>
                <w:sz w:val="20"/>
              </w:rPr>
            </w:pPr>
          </w:p>
          <w:p w:rsidR="00AF0914" w:rsidRDefault="00F37C69">
            <w:pPr>
              <w:pStyle w:val="TableParagraph"/>
              <w:spacing w:line="179" w:lineRule="exact"/>
              <w:ind w:left="10"/>
              <w:jc w:val="center"/>
              <w:rPr>
                <w:sz w:val="20"/>
              </w:rPr>
            </w:pPr>
            <w:r>
              <w:rPr>
                <w:sz w:val="20"/>
              </w:rPr>
              <w:t xml:space="preserve">Istruttore </w:t>
            </w:r>
            <w:proofErr w:type="spellStart"/>
            <w:r>
              <w:rPr>
                <w:sz w:val="20"/>
              </w:rPr>
              <w:t>Amm.vo</w:t>
            </w:r>
            <w:proofErr w:type="spellEnd"/>
          </w:p>
        </w:tc>
        <w:tc>
          <w:tcPr>
            <w:tcW w:w="2693" w:type="dxa"/>
          </w:tcPr>
          <w:p w:rsidR="00AF0914" w:rsidRDefault="00F37C69" w:rsidP="00F37C69">
            <w:pPr>
              <w:pStyle w:val="TableParagraph"/>
              <w:spacing w:before="11"/>
              <w:jc w:val="center"/>
              <w:rPr>
                <w:sz w:val="18"/>
              </w:rPr>
            </w:pPr>
            <w:r w:rsidRPr="00F37C69">
              <w:rPr>
                <w:sz w:val="20"/>
              </w:rPr>
              <w:t>Tempo determinato (assunzione Sisma 2016</w:t>
            </w:r>
            <w:r>
              <w:rPr>
                <w:sz w:val="18"/>
              </w:rPr>
              <w:t>)</w:t>
            </w:r>
          </w:p>
        </w:tc>
      </w:tr>
      <w:tr w:rsidR="007C2B5A" w:rsidTr="00F37C69">
        <w:trPr>
          <w:trHeight w:val="517"/>
        </w:trPr>
        <w:tc>
          <w:tcPr>
            <w:tcW w:w="2172" w:type="dxa"/>
            <w:vMerge w:val="restart"/>
          </w:tcPr>
          <w:p w:rsidR="007C2B5A" w:rsidRDefault="007C2B5A" w:rsidP="00226455">
            <w:pPr>
              <w:pStyle w:val="TableParagraph"/>
              <w:ind w:left="371"/>
              <w:rPr>
                <w:sz w:val="20"/>
              </w:rPr>
            </w:pPr>
          </w:p>
          <w:p w:rsidR="007C2B5A" w:rsidRDefault="007C2B5A" w:rsidP="00226455">
            <w:pPr>
              <w:pStyle w:val="TableParagraph"/>
              <w:ind w:left="371"/>
              <w:rPr>
                <w:sz w:val="20"/>
              </w:rPr>
            </w:pPr>
            <w:r>
              <w:rPr>
                <w:sz w:val="20"/>
              </w:rPr>
              <w:t>AREA TECNICA</w:t>
            </w:r>
          </w:p>
        </w:tc>
        <w:tc>
          <w:tcPr>
            <w:tcW w:w="1136" w:type="dxa"/>
          </w:tcPr>
          <w:p w:rsidR="007C2B5A" w:rsidRPr="00C27D3E" w:rsidRDefault="007C2B5A" w:rsidP="00226455">
            <w:pPr>
              <w:pStyle w:val="TableParagraph"/>
              <w:ind w:right="379"/>
              <w:jc w:val="right"/>
              <w:rPr>
                <w:w w:val="95"/>
                <w:sz w:val="20"/>
                <w:szCs w:val="20"/>
              </w:rPr>
            </w:pPr>
          </w:p>
          <w:p w:rsidR="007C2B5A" w:rsidRPr="00C27D3E" w:rsidRDefault="007C2B5A" w:rsidP="00226455">
            <w:pPr>
              <w:pStyle w:val="TableParagraph"/>
              <w:ind w:right="379"/>
              <w:jc w:val="right"/>
              <w:rPr>
                <w:sz w:val="20"/>
                <w:szCs w:val="20"/>
              </w:rPr>
            </w:pPr>
            <w:r w:rsidRPr="00C27D3E">
              <w:rPr>
                <w:w w:val="95"/>
                <w:sz w:val="20"/>
                <w:szCs w:val="20"/>
              </w:rPr>
              <w:t>D1</w:t>
            </w:r>
          </w:p>
        </w:tc>
        <w:tc>
          <w:tcPr>
            <w:tcW w:w="1417" w:type="dxa"/>
          </w:tcPr>
          <w:p w:rsidR="007C2B5A" w:rsidRPr="00C27D3E" w:rsidRDefault="007C2B5A" w:rsidP="00226455">
            <w:pPr>
              <w:pStyle w:val="TableParagraph"/>
              <w:ind w:left="477"/>
              <w:rPr>
                <w:sz w:val="20"/>
                <w:szCs w:val="20"/>
              </w:rPr>
            </w:pPr>
          </w:p>
          <w:p w:rsidR="007C2B5A" w:rsidRPr="00C27D3E" w:rsidRDefault="00C27D3E" w:rsidP="00226455">
            <w:pPr>
              <w:pStyle w:val="TableParagraph"/>
              <w:ind w:left="477"/>
              <w:rPr>
                <w:sz w:val="20"/>
                <w:szCs w:val="20"/>
              </w:rPr>
            </w:pPr>
            <w:r w:rsidRPr="00C27D3E">
              <w:rPr>
                <w:sz w:val="20"/>
                <w:szCs w:val="20"/>
              </w:rPr>
              <w:t xml:space="preserve"> </w:t>
            </w:r>
            <w:r w:rsidR="007C2B5A" w:rsidRPr="00C27D3E">
              <w:rPr>
                <w:sz w:val="20"/>
                <w:szCs w:val="20"/>
              </w:rPr>
              <w:t>D1</w:t>
            </w:r>
          </w:p>
        </w:tc>
        <w:tc>
          <w:tcPr>
            <w:tcW w:w="2159" w:type="dxa"/>
          </w:tcPr>
          <w:p w:rsidR="007C2B5A" w:rsidRDefault="007C2B5A" w:rsidP="00226455">
            <w:pPr>
              <w:pStyle w:val="TableParagraph"/>
              <w:ind w:left="78" w:right="70" w:firstLine="2"/>
              <w:jc w:val="center"/>
              <w:rPr>
                <w:sz w:val="20"/>
              </w:rPr>
            </w:pPr>
            <w:r w:rsidRPr="00F37C69">
              <w:rPr>
                <w:sz w:val="20"/>
              </w:rPr>
              <w:t>Istruttore Direttivo Tecnico</w:t>
            </w:r>
          </w:p>
        </w:tc>
        <w:tc>
          <w:tcPr>
            <w:tcW w:w="2693" w:type="dxa"/>
          </w:tcPr>
          <w:p w:rsidR="007C2B5A" w:rsidRDefault="007C2B5A" w:rsidP="00226455">
            <w:pPr>
              <w:pStyle w:val="TableParagraph"/>
              <w:spacing w:line="223" w:lineRule="exact"/>
              <w:jc w:val="center"/>
              <w:rPr>
                <w:sz w:val="18"/>
              </w:rPr>
            </w:pPr>
            <w:r w:rsidRPr="00F37C69">
              <w:rPr>
                <w:sz w:val="20"/>
              </w:rPr>
              <w:t>Tempo determinato (assunzione Sisma 2016</w:t>
            </w:r>
            <w:r>
              <w:rPr>
                <w:sz w:val="18"/>
              </w:rPr>
              <w:t>)</w:t>
            </w:r>
          </w:p>
        </w:tc>
      </w:tr>
      <w:tr w:rsidR="007C2B5A" w:rsidTr="00F37C69">
        <w:trPr>
          <w:trHeight w:val="517"/>
        </w:trPr>
        <w:tc>
          <w:tcPr>
            <w:tcW w:w="2172" w:type="dxa"/>
            <w:vMerge/>
          </w:tcPr>
          <w:p w:rsidR="007C2B5A" w:rsidRDefault="007C2B5A" w:rsidP="00226455">
            <w:pPr>
              <w:pStyle w:val="TableParagraph"/>
              <w:ind w:left="371"/>
              <w:rPr>
                <w:sz w:val="20"/>
              </w:rPr>
            </w:pPr>
          </w:p>
        </w:tc>
        <w:tc>
          <w:tcPr>
            <w:tcW w:w="1136" w:type="dxa"/>
          </w:tcPr>
          <w:p w:rsidR="00C27D3E" w:rsidRPr="00C27D3E" w:rsidRDefault="00C27D3E" w:rsidP="00C27D3E">
            <w:pPr>
              <w:pStyle w:val="TableParagraph"/>
              <w:spacing w:before="8"/>
              <w:rPr>
                <w:sz w:val="10"/>
                <w:szCs w:val="10"/>
              </w:rPr>
            </w:pPr>
          </w:p>
          <w:p w:rsidR="007C2B5A" w:rsidRPr="00C27D3E" w:rsidRDefault="00C27D3E" w:rsidP="00C27D3E">
            <w:pPr>
              <w:pStyle w:val="TableParagraph"/>
              <w:spacing w:before="8"/>
              <w:rPr>
                <w:sz w:val="20"/>
                <w:szCs w:val="20"/>
              </w:rPr>
            </w:pPr>
            <w:r w:rsidRPr="00C27D3E">
              <w:rPr>
                <w:sz w:val="20"/>
                <w:szCs w:val="20"/>
              </w:rPr>
              <w:t xml:space="preserve">          </w:t>
            </w:r>
            <w:r w:rsidR="007C2B5A" w:rsidRPr="00C27D3E">
              <w:rPr>
                <w:sz w:val="20"/>
                <w:szCs w:val="20"/>
              </w:rPr>
              <w:t>B3</w:t>
            </w:r>
          </w:p>
        </w:tc>
        <w:tc>
          <w:tcPr>
            <w:tcW w:w="1417" w:type="dxa"/>
          </w:tcPr>
          <w:p w:rsidR="00C27D3E" w:rsidRPr="00C27D3E" w:rsidRDefault="00C27D3E" w:rsidP="00C27D3E">
            <w:pPr>
              <w:pStyle w:val="TableParagraph"/>
              <w:spacing w:before="8"/>
              <w:ind w:left="493"/>
              <w:rPr>
                <w:sz w:val="10"/>
                <w:szCs w:val="10"/>
              </w:rPr>
            </w:pPr>
          </w:p>
          <w:p w:rsidR="007C2B5A" w:rsidRPr="00C27D3E" w:rsidRDefault="007C2B5A" w:rsidP="00C27D3E">
            <w:pPr>
              <w:pStyle w:val="TableParagraph"/>
              <w:spacing w:before="8"/>
              <w:ind w:left="493"/>
              <w:rPr>
                <w:sz w:val="20"/>
                <w:szCs w:val="20"/>
              </w:rPr>
            </w:pPr>
            <w:r w:rsidRPr="00C27D3E">
              <w:rPr>
                <w:sz w:val="20"/>
                <w:szCs w:val="20"/>
              </w:rPr>
              <w:t>B6</w:t>
            </w:r>
          </w:p>
        </w:tc>
        <w:tc>
          <w:tcPr>
            <w:tcW w:w="2159" w:type="dxa"/>
          </w:tcPr>
          <w:p w:rsidR="007C2B5A" w:rsidRDefault="007C2B5A" w:rsidP="00F37C69">
            <w:pPr>
              <w:pStyle w:val="TableParagraph"/>
              <w:spacing w:before="5" w:line="248" w:lineRule="exact"/>
              <w:ind w:left="33"/>
              <w:jc w:val="center"/>
              <w:rPr>
                <w:sz w:val="20"/>
              </w:rPr>
            </w:pPr>
            <w:r>
              <w:rPr>
                <w:sz w:val="20"/>
              </w:rPr>
              <w:t>Operaio Tecnico-manutentivo</w:t>
            </w:r>
          </w:p>
        </w:tc>
        <w:tc>
          <w:tcPr>
            <w:tcW w:w="2693" w:type="dxa"/>
          </w:tcPr>
          <w:p w:rsidR="007C2B5A" w:rsidRPr="00F37C69" w:rsidRDefault="007C2B5A" w:rsidP="00F37C69">
            <w:pPr>
              <w:pStyle w:val="TableParagraph"/>
              <w:spacing w:before="11"/>
              <w:jc w:val="center"/>
              <w:rPr>
                <w:sz w:val="10"/>
                <w:szCs w:val="10"/>
              </w:rPr>
            </w:pPr>
          </w:p>
          <w:p w:rsidR="007C2B5A" w:rsidRPr="00F37C69" w:rsidRDefault="007C2B5A" w:rsidP="00F37C69">
            <w:pPr>
              <w:pStyle w:val="TableParagraph"/>
              <w:spacing w:before="11"/>
              <w:jc w:val="center"/>
              <w:rPr>
                <w:sz w:val="20"/>
              </w:rPr>
            </w:pPr>
            <w:r w:rsidRPr="00F37C69">
              <w:rPr>
                <w:sz w:val="20"/>
              </w:rPr>
              <w:t>Indeterminato Full-time</w:t>
            </w:r>
          </w:p>
        </w:tc>
      </w:tr>
      <w:tr w:rsidR="007C2B5A" w:rsidTr="007C2B5A">
        <w:trPr>
          <w:trHeight w:val="397"/>
        </w:trPr>
        <w:tc>
          <w:tcPr>
            <w:tcW w:w="2172" w:type="dxa"/>
          </w:tcPr>
          <w:p w:rsidR="007C2B5A" w:rsidRPr="00C71F19" w:rsidRDefault="007C2B5A" w:rsidP="00C71F19">
            <w:pPr>
              <w:pStyle w:val="TableParagraph"/>
              <w:spacing w:before="3"/>
              <w:jc w:val="center"/>
              <w:rPr>
                <w:sz w:val="20"/>
                <w:szCs w:val="20"/>
              </w:rPr>
            </w:pPr>
            <w:r w:rsidRPr="00C71F19">
              <w:rPr>
                <w:sz w:val="20"/>
                <w:szCs w:val="20"/>
              </w:rPr>
              <w:t>AREA VIGILANZA</w:t>
            </w:r>
          </w:p>
        </w:tc>
        <w:tc>
          <w:tcPr>
            <w:tcW w:w="1136" w:type="dxa"/>
          </w:tcPr>
          <w:p w:rsidR="007C2B5A" w:rsidRPr="00C27D3E" w:rsidRDefault="007C2B5A" w:rsidP="00C71F19">
            <w:pPr>
              <w:pStyle w:val="TableParagraph"/>
              <w:spacing w:before="3"/>
              <w:jc w:val="center"/>
              <w:rPr>
                <w:sz w:val="20"/>
                <w:szCs w:val="20"/>
              </w:rPr>
            </w:pPr>
            <w:r w:rsidRPr="00C27D3E">
              <w:rPr>
                <w:sz w:val="20"/>
                <w:szCs w:val="20"/>
              </w:rPr>
              <w:t>C1</w:t>
            </w:r>
          </w:p>
        </w:tc>
        <w:tc>
          <w:tcPr>
            <w:tcW w:w="1417" w:type="dxa"/>
          </w:tcPr>
          <w:p w:rsidR="007C2B5A" w:rsidRPr="00C27D3E" w:rsidRDefault="007C2B5A" w:rsidP="00C71F19">
            <w:pPr>
              <w:pStyle w:val="TableParagraph"/>
              <w:spacing w:before="3"/>
              <w:jc w:val="center"/>
              <w:rPr>
                <w:sz w:val="20"/>
                <w:szCs w:val="20"/>
              </w:rPr>
            </w:pPr>
            <w:r w:rsidRPr="00C27D3E">
              <w:rPr>
                <w:sz w:val="20"/>
                <w:szCs w:val="20"/>
              </w:rPr>
              <w:t>C1</w:t>
            </w:r>
          </w:p>
        </w:tc>
        <w:tc>
          <w:tcPr>
            <w:tcW w:w="2159" w:type="dxa"/>
          </w:tcPr>
          <w:p w:rsidR="007C2B5A" w:rsidRPr="007C2B5A" w:rsidRDefault="007C2B5A" w:rsidP="007C2B5A">
            <w:pPr>
              <w:pStyle w:val="TableParagraph"/>
              <w:ind w:left="78" w:right="70" w:firstLine="2"/>
              <w:rPr>
                <w:sz w:val="20"/>
              </w:rPr>
            </w:pPr>
            <w:r w:rsidRPr="007C2B5A">
              <w:rPr>
                <w:sz w:val="20"/>
              </w:rPr>
              <w:t>I</w:t>
            </w:r>
            <w:r>
              <w:rPr>
                <w:sz w:val="20"/>
              </w:rPr>
              <w:t>struttore di Vigilanza</w:t>
            </w:r>
          </w:p>
        </w:tc>
        <w:tc>
          <w:tcPr>
            <w:tcW w:w="2693" w:type="dxa"/>
          </w:tcPr>
          <w:p w:rsidR="007C2B5A" w:rsidRPr="007C2B5A" w:rsidRDefault="007C2B5A" w:rsidP="007C2B5A">
            <w:pPr>
              <w:pStyle w:val="TableParagraph"/>
              <w:spacing w:line="223" w:lineRule="exact"/>
              <w:jc w:val="center"/>
              <w:rPr>
                <w:sz w:val="20"/>
              </w:rPr>
            </w:pPr>
            <w:r>
              <w:rPr>
                <w:sz w:val="20"/>
              </w:rPr>
              <w:t xml:space="preserve">Indeterminato Part-time </w:t>
            </w:r>
            <w:r w:rsidRPr="007C2B5A">
              <w:rPr>
                <w:sz w:val="20"/>
              </w:rPr>
              <w:t>(50%)</w:t>
            </w:r>
          </w:p>
        </w:tc>
      </w:tr>
    </w:tbl>
    <w:p w:rsidR="00AF0914" w:rsidRDefault="00AF0914">
      <w:pPr>
        <w:pStyle w:val="Corpotesto"/>
        <w:spacing w:before="11"/>
        <w:rPr>
          <w:sz w:val="19"/>
        </w:rPr>
      </w:pPr>
    </w:p>
    <w:p w:rsidR="00AF0914" w:rsidRDefault="00116880">
      <w:pPr>
        <w:pStyle w:val="Corpotesto"/>
        <w:ind w:left="532" w:right="490"/>
        <w:jc w:val="both"/>
      </w:pPr>
      <w:r>
        <w:t>Il numero dipe</w:t>
      </w:r>
      <w:r w:rsidR="00FF4906">
        <w:t>ndenti in servizio al 31/12/2019</w:t>
      </w:r>
      <w:r>
        <w:t xml:space="preserve"> è di </w:t>
      </w:r>
      <w:r w:rsidR="00FF4906">
        <w:t>4</w:t>
      </w:r>
      <w:r>
        <w:t xml:space="preserve"> unità di cui n. 2 dipendenti assunti nell'anno 2018</w:t>
      </w:r>
      <w:r w:rsidR="00FF4906">
        <w:t xml:space="preserve"> e 2019</w:t>
      </w:r>
      <w:r>
        <w:t xml:space="preserve"> a tempo determinato destinato alla gestione relativa all'emergenza sisma 2016, in esecuzione dell’articolo 4, comma 2, del D.L. 205/2016, convertito in Legge n. 229/2016.</w:t>
      </w:r>
    </w:p>
    <w:p w:rsidR="007C2B5A" w:rsidRDefault="007C2B5A">
      <w:pPr>
        <w:pStyle w:val="Corpotesto"/>
        <w:spacing w:before="1"/>
        <w:ind w:left="532" w:right="494"/>
        <w:jc w:val="both"/>
      </w:pPr>
    </w:p>
    <w:p w:rsidR="00AF0914" w:rsidRDefault="00116880">
      <w:pPr>
        <w:pStyle w:val="Corpotesto"/>
        <w:spacing w:before="1"/>
        <w:ind w:left="532" w:right="494"/>
        <w:jc w:val="both"/>
      </w:pPr>
      <w:r>
        <w:t>Le assunzion</w:t>
      </w:r>
      <w:r w:rsidR="007C2B5A">
        <w:t>i</w:t>
      </w:r>
      <w:r>
        <w:t xml:space="preserve"> di detto personale, sono comunque, in deroga ai vincoli di contenimento della spesa di personale di cui all’articolo 9, comma 28, del decreto legge 31 maggio 2010, n.</w:t>
      </w:r>
      <w:r w:rsidR="00C27D3E">
        <w:t xml:space="preserve"> </w:t>
      </w:r>
      <w:r>
        <w:t>78, convertito, con modificazioni, dalla legge 30 luglio 2010, n.</w:t>
      </w:r>
      <w:r w:rsidR="00C27D3E">
        <w:t xml:space="preserve"> </w:t>
      </w:r>
      <w:r>
        <w:t>122 e successive modificazioni, e di cui all’articolo 1, commi 557  e 562, della legge 17 dicembre 2006 n.</w:t>
      </w:r>
      <w:r w:rsidR="00C27D3E">
        <w:t xml:space="preserve"> </w:t>
      </w:r>
      <w:r>
        <w:t>296.</w:t>
      </w:r>
    </w:p>
    <w:p w:rsidR="00AF0914" w:rsidRDefault="00AF0914">
      <w:pPr>
        <w:pStyle w:val="Corpotesto"/>
      </w:pPr>
    </w:p>
    <w:p w:rsidR="00AF0914" w:rsidRDefault="007C2B5A">
      <w:pPr>
        <w:pStyle w:val="Corpotesto"/>
        <w:spacing w:before="1"/>
        <w:ind w:left="532" w:right="503"/>
        <w:jc w:val="both"/>
      </w:pPr>
      <w:r>
        <w:t>Si</w:t>
      </w:r>
      <w:r w:rsidR="00116880">
        <w:t xml:space="preserve"> d</w:t>
      </w:r>
      <w:r w:rsidR="006650F7">
        <w:t xml:space="preserve">à </w:t>
      </w:r>
      <w:r w:rsidR="00116880">
        <w:t xml:space="preserve">atto che l’attuale struttura </w:t>
      </w:r>
      <w:proofErr w:type="spellStart"/>
      <w:r w:rsidR="00116880">
        <w:t>dotazionale</w:t>
      </w:r>
      <w:proofErr w:type="spellEnd"/>
      <w:r w:rsidR="00116880">
        <w:t xml:space="preserve"> dell’Ente non presenta situazioni di esubero o di eccedenza di personale.</w:t>
      </w:r>
    </w:p>
    <w:p w:rsidR="00C27D3E" w:rsidRDefault="00C27D3E">
      <w:pPr>
        <w:pStyle w:val="Corpotesto"/>
        <w:spacing w:before="1"/>
        <w:ind w:left="532" w:right="503"/>
        <w:jc w:val="both"/>
      </w:pPr>
    </w:p>
    <w:p w:rsidR="00C27D3E" w:rsidRDefault="00C27D3E">
      <w:pPr>
        <w:pStyle w:val="Corpotesto"/>
        <w:spacing w:before="1"/>
        <w:ind w:left="532" w:right="503"/>
        <w:jc w:val="both"/>
      </w:pPr>
      <w:r>
        <w:t xml:space="preserve">Con deliberazione di Giunta Comunale n. 9 del 20/01/2020 si è proceduto alla Ricognizione della dotazione </w:t>
      </w:r>
      <w:r>
        <w:lastRenderedPageBreak/>
        <w:t>organica, dando atto dell’assenza di eccedenze di personale secondo il prospetto di seguito evidenziato.</w:t>
      </w:r>
    </w:p>
    <w:p w:rsidR="00AF0914" w:rsidRDefault="00AF0914">
      <w:pPr>
        <w:pStyle w:val="Corpotesto"/>
        <w:rPr>
          <w:sz w:val="13"/>
        </w:rPr>
      </w:pPr>
    </w:p>
    <w:p w:rsidR="00AF0914" w:rsidRPr="00C27D3E" w:rsidRDefault="00116880">
      <w:pPr>
        <w:spacing w:before="74"/>
        <w:ind w:left="354" w:right="315"/>
        <w:jc w:val="center"/>
        <w:rPr>
          <w:b/>
        </w:rPr>
      </w:pPr>
      <w:r w:rsidRPr="00C27D3E">
        <w:rPr>
          <w:b/>
        </w:rPr>
        <w:t>FABBISOGNO 2020-2021-2022</w:t>
      </w:r>
    </w:p>
    <w:p w:rsidR="00AF0914" w:rsidRPr="00C27D3E" w:rsidRDefault="00AF0914">
      <w:pPr>
        <w:pStyle w:val="Corpotesto"/>
        <w:spacing w:before="1"/>
        <w:rPr>
          <w:b/>
          <w:sz w:val="22"/>
        </w:rPr>
      </w:pP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2"/>
        <w:gridCol w:w="1558"/>
        <w:gridCol w:w="1174"/>
        <w:gridCol w:w="1369"/>
        <w:gridCol w:w="1366"/>
      </w:tblGrid>
      <w:tr w:rsidR="00AF0914" w:rsidRPr="00C27D3E">
        <w:trPr>
          <w:trHeight w:val="745"/>
        </w:trPr>
        <w:tc>
          <w:tcPr>
            <w:tcW w:w="3142" w:type="dxa"/>
          </w:tcPr>
          <w:p w:rsidR="00AF0914" w:rsidRPr="00C27D3E" w:rsidRDefault="00AF0914">
            <w:pPr>
              <w:pStyle w:val="TableParagraph"/>
              <w:rPr>
                <w:b/>
                <w:sz w:val="21"/>
              </w:rPr>
            </w:pPr>
          </w:p>
          <w:p w:rsidR="00AF0914" w:rsidRPr="00C27D3E" w:rsidRDefault="00116880">
            <w:pPr>
              <w:pStyle w:val="TableParagraph"/>
              <w:ind w:left="158" w:right="155"/>
              <w:jc w:val="center"/>
              <w:rPr>
                <w:b/>
                <w:sz w:val="20"/>
              </w:rPr>
            </w:pPr>
            <w:r w:rsidRPr="00C27D3E">
              <w:rPr>
                <w:b/>
                <w:sz w:val="20"/>
              </w:rPr>
              <w:t>TIPOLOGIA DI PERSONALE</w:t>
            </w:r>
          </w:p>
        </w:tc>
        <w:tc>
          <w:tcPr>
            <w:tcW w:w="1558" w:type="dxa"/>
          </w:tcPr>
          <w:p w:rsidR="00AF0914" w:rsidRPr="00C27D3E" w:rsidRDefault="00AF0914">
            <w:pPr>
              <w:pStyle w:val="TableParagraph"/>
              <w:spacing w:before="8"/>
              <w:rPr>
                <w:b/>
                <w:sz w:val="20"/>
              </w:rPr>
            </w:pPr>
          </w:p>
          <w:p w:rsidR="007C2B5A" w:rsidRPr="00C27D3E" w:rsidRDefault="007C2B5A">
            <w:pPr>
              <w:pStyle w:val="TableParagraph"/>
              <w:ind w:left="86" w:right="79"/>
              <w:jc w:val="center"/>
              <w:rPr>
                <w:sz w:val="20"/>
              </w:rPr>
            </w:pPr>
            <w:r w:rsidRPr="00C27D3E">
              <w:rPr>
                <w:sz w:val="20"/>
              </w:rPr>
              <w:t>Dotazione</w:t>
            </w:r>
          </w:p>
          <w:p w:rsidR="00AF0914" w:rsidRPr="00C27D3E" w:rsidRDefault="00116880">
            <w:pPr>
              <w:pStyle w:val="TableParagraph"/>
              <w:ind w:left="86" w:right="79"/>
              <w:jc w:val="center"/>
              <w:rPr>
                <w:sz w:val="20"/>
              </w:rPr>
            </w:pPr>
            <w:r w:rsidRPr="00C27D3E">
              <w:rPr>
                <w:sz w:val="20"/>
              </w:rPr>
              <w:t>organica</w:t>
            </w:r>
          </w:p>
        </w:tc>
        <w:tc>
          <w:tcPr>
            <w:tcW w:w="1174" w:type="dxa"/>
          </w:tcPr>
          <w:p w:rsidR="00AF0914" w:rsidRPr="00C27D3E" w:rsidRDefault="00116880">
            <w:pPr>
              <w:pStyle w:val="TableParagraph"/>
              <w:spacing w:before="124"/>
              <w:ind w:left="124" w:right="97" w:firstLine="31"/>
              <w:rPr>
                <w:sz w:val="20"/>
              </w:rPr>
            </w:pPr>
            <w:r w:rsidRPr="00C27D3E">
              <w:rPr>
                <w:sz w:val="20"/>
              </w:rPr>
              <w:t>Personale in servizio</w:t>
            </w:r>
          </w:p>
        </w:tc>
        <w:tc>
          <w:tcPr>
            <w:tcW w:w="1369" w:type="dxa"/>
          </w:tcPr>
          <w:p w:rsidR="00AF0914" w:rsidRPr="00C27D3E" w:rsidRDefault="00116880">
            <w:pPr>
              <w:pStyle w:val="TableParagraph"/>
              <w:spacing w:before="124"/>
              <w:ind w:left="323" w:hanging="216"/>
              <w:rPr>
                <w:sz w:val="20"/>
              </w:rPr>
            </w:pPr>
            <w:r w:rsidRPr="00C27D3E">
              <w:rPr>
                <w:w w:val="95"/>
                <w:sz w:val="20"/>
              </w:rPr>
              <w:t xml:space="preserve">Disponibilità </w:t>
            </w:r>
            <w:r w:rsidRPr="00C27D3E">
              <w:rPr>
                <w:sz w:val="20"/>
              </w:rPr>
              <w:t>di posto</w:t>
            </w:r>
          </w:p>
        </w:tc>
        <w:tc>
          <w:tcPr>
            <w:tcW w:w="1366" w:type="dxa"/>
          </w:tcPr>
          <w:p w:rsidR="00AF0914" w:rsidRPr="00C27D3E" w:rsidRDefault="00116880">
            <w:pPr>
              <w:pStyle w:val="TableParagraph"/>
              <w:spacing w:before="2"/>
              <w:ind w:left="253" w:right="112" w:hanging="113"/>
              <w:rPr>
                <w:sz w:val="20"/>
              </w:rPr>
            </w:pPr>
            <w:r w:rsidRPr="00C27D3E">
              <w:rPr>
                <w:sz w:val="20"/>
              </w:rPr>
              <w:t>In</w:t>
            </w:r>
            <w:r w:rsidR="00C27D3E">
              <w:rPr>
                <w:sz w:val="20"/>
              </w:rPr>
              <w:t>c</w:t>
            </w:r>
            <w:r w:rsidRPr="00C27D3E">
              <w:rPr>
                <w:sz w:val="20"/>
              </w:rPr>
              <w:t>i</w:t>
            </w:r>
            <w:r w:rsidR="00C27D3E">
              <w:rPr>
                <w:sz w:val="20"/>
              </w:rPr>
              <w:t>d</w:t>
            </w:r>
            <w:r w:rsidRPr="00C27D3E">
              <w:rPr>
                <w:sz w:val="20"/>
              </w:rPr>
              <w:t>enza % copertura</w:t>
            </w:r>
          </w:p>
          <w:p w:rsidR="00AF0914" w:rsidRPr="00C27D3E" w:rsidRDefault="00116880">
            <w:pPr>
              <w:pStyle w:val="TableParagraph"/>
              <w:spacing w:line="227" w:lineRule="exact"/>
              <w:ind w:left="109"/>
              <w:rPr>
                <w:sz w:val="20"/>
              </w:rPr>
            </w:pPr>
            <w:r w:rsidRPr="00C27D3E">
              <w:rPr>
                <w:sz w:val="20"/>
              </w:rPr>
              <w:t>dell'organico</w:t>
            </w:r>
          </w:p>
        </w:tc>
      </w:tr>
      <w:tr w:rsidR="00AF0914" w:rsidRPr="00C27D3E">
        <w:trPr>
          <w:trHeight w:val="249"/>
        </w:trPr>
        <w:tc>
          <w:tcPr>
            <w:tcW w:w="3142" w:type="dxa"/>
          </w:tcPr>
          <w:p w:rsidR="00AF0914" w:rsidRPr="00C27D3E" w:rsidRDefault="00116880">
            <w:pPr>
              <w:pStyle w:val="TableParagraph"/>
              <w:spacing w:line="229" w:lineRule="exact"/>
              <w:ind w:left="158" w:right="153"/>
              <w:jc w:val="center"/>
              <w:rPr>
                <w:sz w:val="20"/>
              </w:rPr>
            </w:pPr>
            <w:r w:rsidRPr="00C27D3E">
              <w:rPr>
                <w:sz w:val="20"/>
              </w:rPr>
              <w:t>DIRIGENTI</w:t>
            </w:r>
          </w:p>
        </w:tc>
        <w:tc>
          <w:tcPr>
            <w:tcW w:w="1558" w:type="dxa"/>
          </w:tcPr>
          <w:p w:rsidR="00AF0914" w:rsidRPr="00C27D3E" w:rsidRDefault="00116880">
            <w:pPr>
              <w:pStyle w:val="TableParagraph"/>
              <w:spacing w:line="229" w:lineRule="exact"/>
              <w:ind w:left="5"/>
              <w:jc w:val="center"/>
              <w:rPr>
                <w:sz w:val="20"/>
              </w:rPr>
            </w:pPr>
            <w:r w:rsidRPr="00C27D3E">
              <w:rPr>
                <w:w w:val="99"/>
                <w:sz w:val="20"/>
              </w:rPr>
              <w:t>0</w:t>
            </w:r>
          </w:p>
        </w:tc>
        <w:tc>
          <w:tcPr>
            <w:tcW w:w="1174" w:type="dxa"/>
          </w:tcPr>
          <w:p w:rsidR="00AF0914" w:rsidRPr="00C27D3E" w:rsidRDefault="00116880">
            <w:pPr>
              <w:pStyle w:val="TableParagraph"/>
              <w:spacing w:line="229" w:lineRule="exact"/>
              <w:ind w:left="5"/>
              <w:jc w:val="center"/>
              <w:rPr>
                <w:sz w:val="20"/>
              </w:rPr>
            </w:pPr>
            <w:r w:rsidRPr="00C27D3E">
              <w:rPr>
                <w:w w:val="99"/>
                <w:sz w:val="20"/>
              </w:rPr>
              <w:t>0</w:t>
            </w:r>
          </w:p>
        </w:tc>
        <w:tc>
          <w:tcPr>
            <w:tcW w:w="1369" w:type="dxa"/>
          </w:tcPr>
          <w:p w:rsidR="00AF0914" w:rsidRPr="00C27D3E" w:rsidRDefault="00116880">
            <w:pPr>
              <w:pStyle w:val="TableParagraph"/>
              <w:spacing w:line="229" w:lineRule="exact"/>
              <w:ind w:left="6"/>
              <w:jc w:val="center"/>
              <w:rPr>
                <w:sz w:val="20"/>
              </w:rPr>
            </w:pPr>
            <w:r w:rsidRPr="00C27D3E">
              <w:rPr>
                <w:w w:val="99"/>
                <w:sz w:val="20"/>
              </w:rPr>
              <w:t>0</w:t>
            </w:r>
          </w:p>
        </w:tc>
        <w:tc>
          <w:tcPr>
            <w:tcW w:w="1366" w:type="dxa"/>
          </w:tcPr>
          <w:p w:rsidR="00AF0914" w:rsidRPr="00C27D3E" w:rsidRDefault="00116880">
            <w:pPr>
              <w:pStyle w:val="TableParagraph"/>
              <w:spacing w:line="229" w:lineRule="exact"/>
              <w:ind w:left="348" w:right="338"/>
              <w:jc w:val="center"/>
              <w:rPr>
                <w:sz w:val="20"/>
              </w:rPr>
            </w:pPr>
            <w:r w:rsidRPr="00C27D3E">
              <w:rPr>
                <w:sz w:val="20"/>
              </w:rPr>
              <w:t>0%</w:t>
            </w:r>
          </w:p>
        </w:tc>
      </w:tr>
      <w:tr w:rsidR="00AF0914" w:rsidRPr="00C27D3E">
        <w:trPr>
          <w:trHeight w:val="481"/>
        </w:trPr>
        <w:tc>
          <w:tcPr>
            <w:tcW w:w="3142" w:type="dxa"/>
          </w:tcPr>
          <w:p w:rsidR="00AF0914" w:rsidRPr="00C27D3E" w:rsidRDefault="00116880">
            <w:pPr>
              <w:pStyle w:val="TableParagraph"/>
              <w:spacing w:line="240" w:lineRule="exact"/>
              <w:ind w:left="157" w:right="155"/>
              <w:jc w:val="center"/>
              <w:rPr>
                <w:b/>
                <w:sz w:val="20"/>
              </w:rPr>
            </w:pPr>
            <w:r w:rsidRPr="00C27D3E">
              <w:rPr>
                <w:b/>
                <w:sz w:val="20"/>
              </w:rPr>
              <w:t>Totale organici personale</w:t>
            </w:r>
          </w:p>
          <w:p w:rsidR="00AF0914" w:rsidRPr="00C27D3E" w:rsidRDefault="00116880">
            <w:pPr>
              <w:pStyle w:val="TableParagraph"/>
              <w:spacing w:before="1" w:line="221" w:lineRule="exact"/>
              <w:ind w:left="158" w:right="150"/>
              <w:jc w:val="center"/>
              <w:rPr>
                <w:b/>
                <w:sz w:val="20"/>
              </w:rPr>
            </w:pPr>
            <w:r w:rsidRPr="00C27D3E">
              <w:rPr>
                <w:b/>
                <w:sz w:val="20"/>
              </w:rPr>
              <w:t>dirigente</w:t>
            </w:r>
          </w:p>
        </w:tc>
        <w:tc>
          <w:tcPr>
            <w:tcW w:w="1558" w:type="dxa"/>
          </w:tcPr>
          <w:p w:rsidR="00AF0914" w:rsidRPr="00C27D3E" w:rsidRDefault="00116880">
            <w:pPr>
              <w:pStyle w:val="TableParagraph"/>
              <w:spacing w:before="119"/>
              <w:ind w:left="5"/>
              <w:jc w:val="center"/>
              <w:rPr>
                <w:b/>
                <w:sz w:val="20"/>
              </w:rPr>
            </w:pPr>
            <w:r w:rsidRPr="00C27D3E">
              <w:rPr>
                <w:b/>
                <w:w w:val="99"/>
                <w:sz w:val="20"/>
              </w:rPr>
              <w:t>0</w:t>
            </w:r>
          </w:p>
        </w:tc>
        <w:tc>
          <w:tcPr>
            <w:tcW w:w="1174" w:type="dxa"/>
          </w:tcPr>
          <w:p w:rsidR="00AF0914" w:rsidRPr="00C27D3E" w:rsidRDefault="00116880">
            <w:pPr>
              <w:pStyle w:val="TableParagraph"/>
              <w:spacing w:before="119"/>
              <w:ind w:left="5"/>
              <w:jc w:val="center"/>
              <w:rPr>
                <w:b/>
                <w:sz w:val="20"/>
              </w:rPr>
            </w:pPr>
            <w:r w:rsidRPr="00C27D3E">
              <w:rPr>
                <w:b/>
                <w:w w:val="99"/>
                <w:sz w:val="20"/>
              </w:rPr>
              <w:t>0</w:t>
            </w:r>
          </w:p>
        </w:tc>
        <w:tc>
          <w:tcPr>
            <w:tcW w:w="1369" w:type="dxa"/>
          </w:tcPr>
          <w:p w:rsidR="00AF0914" w:rsidRPr="00C27D3E" w:rsidRDefault="00116880">
            <w:pPr>
              <w:pStyle w:val="TableParagraph"/>
              <w:spacing w:before="119"/>
              <w:ind w:left="6"/>
              <w:jc w:val="center"/>
              <w:rPr>
                <w:b/>
                <w:sz w:val="20"/>
              </w:rPr>
            </w:pPr>
            <w:r w:rsidRPr="00C27D3E">
              <w:rPr>
                <w:b/>
                <w:w w:val="99"/>
                <w:sz w:val="20"/>
              </w:rPr>
              <w:t>0</w:t>
            </w:r>
          </w:p>
        </w:tc>
        <w:tc>
          <w:tcPr>
            <w:tcW w:w="1366" w:type="dxa"/>
          </w:tcPr>
          <w:p w:rsidR="00AF0914" w:rsidRPr="00C27D3E" w:rsidRDefault="00116880">
            <w:pPr>
              <w:pStyle w:val="TableParagraph"/>
              <w:spacing w:before="119"/>
              <w:ind w:left="348" w:right="338"/>
              <w:jc w:val="center"/>
              <w:rPr>
                <w:b/>
                <w:sz w:val="20"/>
              </w:rPr>
            </w:pPr>
            <w:r w:rsidRPr="00C27D3E">
              <w:rPr>
                <w:b/>
                <w:sz w:val="20"/>
              </w:rPr>
              <w:t>0%</w:t>
            </w:r>
          </w:p>
        </w:tc>
      </w:tr>
      <w:tr w:rsidR="00AF0914" w:rsidRPr="00C27D3E">
        <w:trPr>
          <w:trHeight w:val="249"/>
        </w:trPr>
        <w:tc>
          <w:tcPr>
            <w:tcW w:w="3142" w:type="dxa"/>
          </w:tcPr>
          <w:p w:rsidR="00AF0914" w:rsidRPr="00C27D3E" w:rsidRDefault="00116880">
            <w:pPr>
              <w:pStyle w:val="TableParagraph"/>
              <w:spacing w:line="229" w:lineRule="exact"/>
              <w:ind w:left="158" w:right="152"/>
              <w:jc w:val="center"/>
              <w:rPr>
                <w:sz w:val="20"/>
              </w:rPr>
            </w:pPr>
            <w:r w:rsidRPr="00C27D3E">
              <w:rPr>
                <w:sz w:val="20"/>
              </w:rPr>
              <w:t>Categoria D</w:t>
            </w:r>
          </w:p>
        </w:tc>
        <w:tc>
          <w:tcPr>
            <w:tcW w:w="1558" w:type="dxa"/>
          </w:tcPr>
          <w:p w:rsidR="00AF0914" w:rsidRPr="00C27D3E" w:rsidRDefault="006650F7">
            <w:pPr>
              <w:pStyle w:val="TableParagraph"/>
              <w:spacing w:line="229" w:lineRule="exact"/>
              <w:ind w:left="5"/>
              <w:jc w:val="center"/>
              <w:rPr>
                <w:sz w:val="20"/>
              </w:rPr>
            </w:pPr>
            <w:r w:rsidRPr="00C27D3E">
              <w:rPr>
                <w:w w:val="99"/>
                <w:sz w:val="20"/>
              </w:rPr>
              <w:t>2</w:t>
            </w:r>
          </w:p>
        </w:tc>
        <w:tc>
          <w:tcPr>
            <w:tcW w:w="1174" w:type="dxa"/>
          </w:tcPr>
          <w:p w:rsidR="00AF0914" w:rsidRPr="00C27D3E" w:rsidRDefault="00BF0AAE">
            <w:pPr>
              <w:pStyle w:val="TableParagraph"/>
              <w:spacing w:line="229" w:lineRule="exact"/>
              <w:ind w:left="5"/>
              <w:jc w:val="center"/>
              <w:rPr>
                <w:sz w:val="20"/>
              </w:rPr>
            </w:pPr>
            <w:r w:rsidRPr="00C27D3E">
              <w:rPr>
                <w:sz w:val="20"/>
              </w:rPr>
              <w:t>0</w:t>
            </w:r>
          </w:p>
        </w:tc>
        <w:tc>
          <w:tcPr>
            <w:tcW w:w="1369" w:type="dxa"/>
          </w:tcPr>
          <w:p w:rsidR="00AF0914" w:rsidRPr="00C27D3E" w:rsidRDefault="00BF0AAE">
            <w:pPr>
              <w:pStyle w:val="TableParagraph"/>
              <w:spacing w:line="229" w:lineRule="exact"/>
              <w:ind w:left="6"/>
              <w:jc w:val="center"/>
              <w:rPr>
                <w:sz w:val="20"/>
              </w:rPr>
            </w:pPr>
            <w:r w:rsidRPr="00C27D3E">
              <w:rPr>
                <w:sz w:val="20"/>
              </w:rPr>
              <w:t>2</w:t>
            </w:r>
          </w:p>
        </w:tc>
        <w:tc>
          <w:tcPr>
            <w:tcW w:w="1366" w:type="dxa"/>
          </w:tcPr>
          <w:p w:rsidR="00AF0914" w:rsidRPr="00C27D3E" w:rsidRDefault="00BF0AAE">
            <w:pPr>
              <w:pStyle w:val="TableParagraph"/>
              <w:spacing w:line="229" w:lineRule="exact"/>
              <w:ind w:left="348" w:right="338"/>
              <w:jc w:val="center"/>
              <w:rPr>
                <w:sz w:val="20"/>
              </w:rPr>
            </w:pPr>
            <w:r w:rsidRPr="00C27D3E">
              <w:rPr>
                <w:sz w:val="20"/>
              </w:rPr>
              <w:t>0</w:t>
            </w:r>
            <w:r w:rsidR="00116880" w:rsidRPr="00C27D3E">
              <w:rPr>
                <w:sz w:val="20"/>
              </w:rPr>
              <w:t>%</w:t>
            </w:r>
          </w:p>
        </w:tc>
      </w:tr>
      <w:tr w:rsidR="00AF0914" w:rsidRPr="00C27D3E">
        <w:trPr>
          <w:trHeight w:val="249"/>
        </w:trPr>
        <w:tc>
          <w:tcPr>
            <w:tcW w:w="3142" w:type="dxa"/>
          </w:tcPr>
          <w:p w:rsidR="00AF0914" w:rsidRPr="00C27D3E" w:rsidRDefault="00116880">
            <w:pPr>
              <w:pStyle w:val="TableParagraph"/>
              <w:spacing w:line="229" w:lineRule="exact"/>
              <w:ind w:left="158" w:right="151"/>
              <w:jc w:val="center"/>
              <w:rPr>
                <w:sz w:val="20"/>
              </w:rPr>
            </w:pPr>
            <w:r w:rsidRPr="00C27D3E">
              <w:rPr>
                <w:sz w:val="20"/>
              </w:rPr>
              <w:t>Categoria C</w:t>
            </w:r>
          </w:p>
        </w:tc>
        <w:tc>
          <w:tcPr>
            <w:tcW w:w="1558" w:type="dxa"/>
          </w:tcPr>
          <w:p w:rsidR="00AF0914" w:rsidRPr="00C27D3E" w:rsidRDefault="006650F7">
            <w:pPr>
              <w:pStyle w:val="TableParagraph"/>
              <w:spacing w:line="229" w:lineRule="exact"/>
              <w:ind w:left="5"/>
              <w:jc w:val="center"/>
              <w:rPr>
                <w:sz w:val="20"/>
              </w:rPr>
            </w:pPr>
            <w:r w:rsidRPr="00C27D3E">
              <w:rPr>
                <w:w w:val="99"/>
                <w:sz w:val="20"/>
              </w:rPr>
              <w:t>2</w:t>
            </w:r>
          </w:p>
        </w:tc>
        <w:tc>
          <w:tcPr>
            <w:tcW w:w="1174" w:type="dxa"/>
          </w:tcPr>
          <w:p w:rsidR="00AF0914" w:rsidRPr="00C27D3E" w:rsidRDefault="006650F7">
            <w:pPr>
              <w:pStyle w:val="TableParagraph"/>
              <w:spacing w:line="229" w:lineRule="exact"/>
              <w:ind w:left="5"/>
              <w:jc w:val="center"/>
              <w:rPr>
                <w:sz w:val="20"/>
              </w:rPr>
            </w:pPr>
            <w:r w:rsidRPr="00C27D3E">
              <w:rPr>
                <w:sz w:val="20"/>
              </w:rPr>
              <w:t xml:space="preserve">1 part time </w:t>
            </w:r>
          </w:p>
        </w:tc>
        <w:tc>
          <w:tcPr>
            <w:tcW w:w="1369" w:type="dxa"/>
          </w:tcPr>
          <w:p w:rsidR="00AF0914" w:rsidRPr="00C27D3E" w:rsidRDefault="006650F7">
            <w:pPr>
              <w:pStyle w:val="TableParagraph"/>
              <w:spacing w:line="229" w:lineRule="exact"/>
              <w:ind w:left="6"/>
              <w:jc w:val="center"/>
              <w:rPr>
                <w:sz w:val="20"/>
              </w:rPr>
            </w:pPr>
            <w:r w:rsidRPr="00C27D3E">
              <w:rPr>
                <w:sz w:val="20"/>
              </w:rPr>
              <w:t xml:space="preserve">1 + 1 part-time </w:t>
            </w:r>
          </w:p>
        </w:tc>
        <w:tc>
          <w:tcPr>
            <w:tcW w:w="1366" w:type="dxa"/>
          </w:tcPr>
          <w:p w:rsidR="00AF0914" w:rsidRPr="00C27D3E" w:rsidRDefault="006650F7" w:rsidP="006650F7">
            <w:pPr>
              <w:pStyle w:val="TableParagraph"/>
              <w:spacing w:line="229" w:lineRule="exact"/>
              <w:ind w:left="346" w:right="338"/>
              <w:jc w:val="center"/>
              <w:rPr>
                <w:sz w:val="20"/>
              </w:rPr>
            </w:pPr>
            <w:r w:rsidRPr="00C27D3E">
              <w:rPr>
                <w:sz w:val="20"/>
              </w:rPr>
              <w:t>25%</w:t>
            </w:r>
            <w:r w:rsidR="00116880" w:rsidRPr="00C27D3E">
              <w:rPr>
                <w:sz w:val="20"/>
              </w:rPr>
              <w:t>%</w:t>
            </w:r>
          </w:p>
        </w:tc>
      </w:tr>
      <w:tr w:rsidR="00AF0914" w:rsidRPr="00C27D3E">
        <w:trPr>
          <w:trHeight w:val="246"/>
        </w:trPr>
        <w:tc>
          <w:tcPr>
            <w:tcW w:w="3142" w:type="dxa"/>
          </w:tcPr>
          <w:p w:rsidR="00AF0914" w:rsidRPr="00C27D3E" w:rsidRDefault="00116880">
            <w:pPr>
              <w:pStyle w:val="TableParagraph"/>
              <w:spacing w:line="227" w:lineRule="exact"/>
              <w:ind w:left="158" w:right="151"/>
              <w:jc w:val="center"/>
              <w:rPr>
                <w:sz w:val="20"/>
              </w:rPr>
            </w:pPr>
            <w:r w:rsidRPr="00C27D3E">
              <w:rPr>
                <w:sz w:val="20"/>
              </w:rPr>
              <w:t>Categoria B</w:t>
            </w:r>
          </w:p>
        </w:tc>
        <w:tc>
          <w:tcPr>
            <w:tcW w:w="1558" w:type="dxa"/>
          </w:tcPr>
          <w:p w:rsidR="00AF0914" w:rsidRPr="00C27D3E" w:rsidRDefault="006650F7">
            <w:pPr>
              <w:pStyle w:val="TableParagraph"/>
              <w:spacing w:line="227" w:lineRule="exact"/>
              <w:ind w:left="5"/>
              <w:jc w:val="center"/>
              <w:rPr>
                <w:sz w:val="20"/>
              </w:rPr>
            </w:pPr>
            <w:r w:rsidRPr="00C27D3E">
              <w:rPr>
                <w:w w:val="99"/>
                <w:sz w:val="20"/>
              </w:rPr>
              <w:t>1</w:t>
            </w:r>
          </w:p>
        </w:tc>
        <w:tc>
          <w:tcPr>
            <w:tcW w:w="1174" w:type="dxa"/>
          </w:tcPr>
          <w:p w:rsidR="00AF0914" w:rsidRPr="00C27D3E" w:rsidRDefault="007C2B5A">
            <w:pPr>
              <w:pStyle w:val="TableParagraph"/>
              <w:spacing w:line="227" w:lineRule="exact"/>
              <w:ind w:left="5"/>
              <w:jc w:val="center"/>
              <w:rPr>
                <w:sz w:val="20"/>
              </w:rPr>
            </w:pPr>
            <w:r w:rsidRPr="00C27D3E">
              <w:rPr>
                <w:sz w:val="20"/>
              </w:rPr>
              <w:t>1</w:t>
            </w:r>
          </w:p>
        </w:tc>
        <w:tc>
          <w:tcPr>
            <w:tcW w:w="1369" w:type="dxa"/>
          </w:tcPr>
          <w:p w:rsidR="00AF0914" w:rsidRPr="00C27D3E" w:rsidRDefault="006650F7">
            <w:pPr>
              <w:pStyle w:val="TableParagraph"/>
              <w:spacing w:line="227" w:lineRule="exact"/>
              <w:ind w:left="6"/>
              <w:jc w:val="center"/>
              <w:rPr>
                <w:sz w:val="20"/>
              </w:rPr>
            </w:pPr>
            <w:r w:rsidRPr="00C27D3E">
              <w:rPr>
                <w:sz w:val="20"/>
              </w:rPr>
              <w:t>1</w:t>
            </w:r>
          </w:p>
        </w:tc>
        <w:tc>
          <w:tcPr>
            <w:tcW w:w="1366" w:type="dxa"/>
          </w:tcPr>
          <w:p w:rsidR="00AF0914" w:rsidRPr="00C27D3E" w:rsidRDefault="006650F7" w:rsidP="007C2B5A">
            <w:pPr>
              <w:pStyle w:val="TableParagraph"/>
              <w:spacing w:line="227" w:lineRule="exact"/>
              <w:ind w:left="348" w:right="338"/>
              <w:jc w:val="center"/>
              <w:rPr>
                <w:sz w:val="20"/>
              </w:rPr>
            </w:pPr>
            <w:r w:rsidRPr="00C27D3E">
              <w:rPr>
                <w:sz w:val="20"/>
              </w:rPr>
              <w:t>100</w:t>
            </w:r>
            <w:r w:rsidR="00116880" w:rsidRPr="00C27D3E">
              <w:rPr>
                <w:sz w:val="20"/>
              </w:rPr>
              <w:t>%</w:t>
            </w:r>
          </w:p>
        </w:tc>
      </w:tr>
      <w:tr w:rsidR="00AF0914" w:rsidRPr="00C27D3E">
        <w:trPr>
          <w:trHeight w:val="249"/>
        </w:trPr>
        <w:tc>
          <w:tcPr>
            <w:tcW w:w="3142" w:type="dxa"/>
          </w:tcPr>
          <w:p w:rsidR="00AF0914" w:rsidRPr="00C27D3E" w:rsidRDefault="00116880">
            <w:pPr>
              <w:pStyle w:val="TableParagraph"/>
              <w:spacing w:line="229" w:lineRule="exact"/>
              <w:ind w:left="158" w:right="151"/>
              <w:jc w:val="center"/>
              <w:rPr>
                <w:sz w:val="20"/>
              </w:rPr>
            </w:pPr>
            <w:r w:rsidRPr="00C27D3E">
              <w:rPr>
                <w:sz w:val="20"/>
              </w:rPr>
              <w:t>Categoria A</w:t>
            </w:r>
          </w:p>
        </w:tc>
        <w:tc>
          <w:tcPr>
            <w:tcW w:w="1558" w:type="dxa"/>
          </w:tcPr>
          <w:p w:rsidR="00AF0914" w:rsidRPr="00C27D3E" w:rsidRDefault="00116880">
            <w:pPr>
              <w:pStyle w:val="TableParagraph"/>
              <w:spacing w:line="229" w:lineRule="exact"/>
              <w:ind w:left="5"/>
              <w:jc w:val="center"/>
              <w:rPr>
                <w:sz w:val="20"/>
              </w:rPr>
            </w:pPr>
            <w:r w:rsidRPr="00C27D3E">
              <w:rPr>
                <w:w w:val="99"/>
                <w:sz w:val="20"/>
              </w:rPr>
              <w:t>0</w:t>
            </w:r>
          </w:p>
        </w:tc>
        <w:tc>
          <w:tcPr>
            <w:tcW w:w="1174" w:type="dxa"/>
          </w:tcPr>
          <w:p w:rsidR="00AF0914" w:rsidRPr="00C27D3E" w:rsidRDefault="00116880">
            <w:pPr>
              <w:pStyle w:val="TableParagraph"/>
              <w:spacing w:line="229" w:lineRule="exact"/>
              <w:ind w:left="5"/>
              <w:jc w:val="center"/>
              <w:rPr>
                <w:sz w:val="20"/>
              </w:rPr>
            </w:pPr>
            <w:r w:rsidRPr="00C27D3E">
              <w:rPr>
                <w:w w:val="99"/>
                <w:sz w:val="20"/>
              </w:rPr>
              <w:t>0</w:t>
            </w:r>
          </w:p>
        </w:tc>
        <w:tc>
          <w:tcPr>
            <w:tcW w:w="1369" w:type="dxa"/>
          </w:tcPr>
          <w:p w:rsidR="00AF0914" w:rsidRPr="00C27D3E" w:rsidRDefault="00116880">
            <w:pPr>
              <w:pStyle w:val="TableParagraph"/>
              <w:spacing w:line="229" w:lineRule="exact"/>
              <w:ind w:left="6"/>
              <w:jc w:val="center"/>
              <w:rPr>
                <w:sz w:val="20"/>
              </w:rPr>
            </w:pPr>
            <w:r w:rsidRPr="00C27D3E">
              <w:rPr>
                <w:w w:val="99"/>
                <w:sz w:val="20"/>
              </w:rPr>
              <w:t>0</w:t>
            </w:r>
          </w:p>
        </w:tc>
        <w:tc>
          <w:tcPr>
            <w:tcW w:w="1366" w:type="dxa"/>
          </w:tcPr>
          <w:p w:rsidR="00AF0914" w:rsidRPr="00C27D3E" w:rsidRDefault="00116880">
            <w:pPr>
              <w:pStyle w:val="TableParagraph"/>
              <w:spacing w:line="229" w:lineRule="exact"/>
              <w:ind w:left="348" w:right="338"/>
              <w:jc w:val="center"/>
              <w:rPr>
                <w:sz w:val="20"/>
              </w:rPr>
            </w:pPr>
            <w:r w:rsidRPr="00C27D3E">
              <w:rPr>
                <w:sz w:val="20"/>
              </w:rPr>
              <w:t>0%</w:t>
            </w:r>
          </w:p>
        </w:tc>
      </w:tr>
      <w:tr w:rsidR="00AF0914" w:rsidRPr="00C27D3E">
        <w:trPr>
          <w:trHeight w:val="482"/>
        </w:trPr>
        <w:tc>
          <w:tcPr>
            <w:tcW w:w="3142" w:type="dxa"/>
          </w:tcPr>
          <w:p w:rsidR="00AF0914" w:rsidRPr="00C27D3E" w:rsidRDefault="00116880">
            <w:pPr>
              <w:pStyle w:val="TableParagraph"/>
              <w:spacing w:line="240" w:lineRule="exact"/>
              <w:ind w:left="158" w:right="155"/>
              <w:jc w:val="center"/>
              <w:rPr>
                <w:b/>
                <w:sz w:val="20"/>
              </w:rPr>
            </w:pPr>
            <w:r w:rsidRPr="00C27D3E">
              <w:rPr>
                <w:b/>
                <w:sz w:val="20"/>
              </w:rPr>
              <w:t>Totale organici personale non</w:t>
            </w:r>
          </w:p>
          <w:p w:rsidR="00AF0914" w:rsidRPr="00C27D3E" w:rsidRDefault="00116880">
            <w:pPr>
              <w:pStyle w:val="TableParagraph"/>
              <w:spacing w:before="1" w:line="221" w:lineRule="exact"/>
              <w:ind w:left="158" w:right="153"/>
              <w:jc w:val="center"/>
              <w:rPr>
                <w:b/>
                <w:sz w:val="20"/>
              </w:rPr>
            </w:pPr>
            <w:r w:rsidRPr="00C27D3E">
              <w:rPr>
                <w:b/>
                <w:sz w:val="20"/>
              </w:rPr>
              <w:t>dirigenziale</w:t>
            </w:r>
          </w:p>
        </w:tc>
        <w:tc>
          <w:tcPr>
            <w:tcW w:w="1558" w:type="dxa"/>
          </w:tcPr>
          <w:p w:rsidR="00AF0914" w:rsidRPr="00C27D3E" w:rsidRDefault="006650F7">
            <w:pPr>
              <w:pStyle w:val="TableParagraph"/>
              <w:spacing w:before="119"/>
              <w:ind w:left="5"/>
              <w:jc w:val="center"/>
              <w:rPr>
                <w:b/>
                <w:sz w:val="20"/>
              </w:rPr>
            </w:pPr>
            <w:r w:rsidRPr="00C27D3E">
              <w:rPr>
                <w:b/>
                <w:w w:val="99"/>
                <w:sz w:val="20"/>
              </w:rPr>
              <w:t>4</w:t>
            </w:r>
          </w:p>
        </w:tc>
        <w:tc>
          <w:tcPr>
            <w:tcW w:w="1174" w:type="dxa"/>
          </w:tcPr>
          <w:p w:rsidR="00AF0914" w:rsidRPr="00C27D3E" w:rsidRDefault="006650F7">
            <w:pPr>
              <w:pStyle w:val="TableParagraph"/>
              <w:spacing w:before="119"/>
              <w:ind w:left="5"/>
              <w:jc w:val="center"/>
              <w:rPr>
                <w:b/>
                <w:sz w:val="20"/>
              </w:rPr>
            </w:pPr>
            <w:r w:rsidRPr="00C27D3E">
              <w:rPr>
                <w:b/>
                <w:sz w:val="20"/>
              </w:rPr>
              <w:t xml:space="preserve">1 part time </w:t>
            </w:r>
          </w:p>
        </w:tc>
        <w:tc>
          <w:tcPr>
            <w:tcW w:w="1369" w:type="dxa"/>
          </w:tcPr>
          <w:p w:rsidR="00AF0914" w:rsidRPr="00C27D3E" w:rsidRDefault="006650F7">
            <w:pPr>
              <w:pStyle w:val="TableParagraph"/>
              <w:spacing w:before="119"/>
              <w:ind w:left="6"/>
              <w:jc w:val="center"/>
              <w:rPr>
                <w:b/>
                <w:sz w:val="20"/>
              </w:rPr>
            </w:pPr>
            <w:r w:rsidRPr="00C27D3E">
              <w:rPr>
                <w:b/>
                <w:sz w:val="20"/>
              </w:rPr>
              <w:t>4</w:t>
            </w:r>
          </w:p>
        </w:tc>
        <w:tc>
          <w:tcPr>
            <w:tcW w:w="1366" w:type="dxa"/>
          </w:tcPr>
          <w:p w:rsidR="00AF0914" w:rsidRPr="00C27D3E" w:rsidRDefault="006650F7" w:rsidP="006650F7">
            <w:pPr>
              <w:pStyle w:val="TableParagraph"/>
              <w:spacing w:before="119"/>
              <w:ind w:left="349" w:right="338"/>
              <w:jc w:val="center"/>
              <w:rPr>
                <w:b/>
                <w:sz w:val="20"/>
              </w:rPr>
            </w:pPr>
            <w:r w:rsidRPr="00C27D3E">
              <w:rPr>
                <w:b/>
                <w:sz w:val="20"/>
              </w:rPr>
              <w:t>28.33</w:t>
            </w:r>
            <w:r w:rsidR="00116880" w:rsidRPr="00C27D3E">
              <w:rPr>
                <w:b/>
                <w:sz w:val="20"/>
              </w:rPr>
              <w:t>%</w:t>
            </w:r>
          </w:p>
        </w:tc>
      </w:tr>
      <w:tr w:rsidR="00AF0914" w:rsidRPr="00C27D3E">
        <w:trPr>
          <w:trHeight w:val="249"/>
        </w:trPr>
        <w:tc>
          <w:tcPr>
            <w:tcW w:w="3142" w:type="dxa"/>
          </w:tcPr>
          <w:p w:rsidR="00AF0914" w:rsidRPr="00C27D3E" w:rsidRDefault="00AF0914">
            <w:pPr>
              <w:pStyle w:val="TableParagraph"/>
              <w:rPr>
                <w:rFonts w:ascii="Times New Roman"/>
                <w:sz w:val="18"/>
              </w:rPr>
            </w:pPr>
          </w:p>
        </w:tc>
        <w:tc>
          <w:tcPr>
            <w:tcW w:w="1558" w:type="dxa"/>
          </w:tcPr>
          <w:p w:rsidR="00AF0914" w:rsidRPr="00C27D3E" w:rsidRDefault="00AF0914">
            <w:pPr>
              <w:pStyle w:val="TableParagraph"/>
              <w:rPr>
                <w:rFonts w:ascii="Times New Roman"/>
                <w:sz w:val="18"/>
              </w:rPr>
            </w:pPr>
          </w:p>
        </w:tc>
        <w:tc>
          <w:tcPr>
            <w:tcW w:w="1174" w:type="dxa"/>
          </w:tcPr>
          <w:p w:rsidR="00AF0914" w:rsidRPr="00C27D3E" w:rsidRDefault="00AF0914">
            <w:pPr>
              <w:pStyle w:val="TableParagraph"/>
              <w:rPr>
                <w:rFonts w:ascii="Times New Roman"/>
                <w:sz w:val="18"/>
              </w:rPr>
            </w:pPr>
          </w:p>
        </w:tc>
        <w:tc>
          <w:tcPr>
            <w:tcW w:w="1369" w:type="dxa"/>
          </w:tcPr>
          <w:p w:rsidR="00AF0914" w:rsidRPr="00C27D3E" w:rsidRDefault="00AF0914">
            <w:pPr>
              <w:pStyle w:val="TableParagraph"/>
              <w:rPr>
                <w:rFonts w:ascii="Times New Roman"/>
                <w:sz w:val="18"/>
              </w:rPr>
            </w:pPr>
          </w:p>
        </w:tc>
        <w:tc>
          <w:tcPr>
            <w:tcW w:w="1366" w:type="dxa"/>
          </w:tcPr>
          <w:p w:rsidR="00AF0914" w:rsidRPr="00C27D3E" w:rsidRDefault="00AF0914">
            <w:pPr>
              <w:pStyle w:val="TableParagraph"/>
              <w:rPr>
                <w:rFonts w:ascii="Times New Roman"/>
                <w:sz w:val="18"/>
              </w:rPr>
            </w:pPr>
          </w:p>
        </w:tc>
      </w:tr>
      <w:tr w:rsidR="00AF0914">
        <w:trPr>
          <w:trHeight w:val="242"/>
        </w:trPr>
        <w:tc>
          <w:tcPr>
            <w:tcW w:w="3142" w:type="dxa"/>
          </w:tcPr>
          <w:p w:rsidR="00AF0914" w:rsidRPr="00C27D3E" w:rsidRDefault="00116880">
            <w:pPr>
              <w:pStyle w:val="TableParagraph"/>
              <w:spacing w:line="223" w:lineRule="exact"/>
              <w:ind w:left="158" w:right="151"/>
              <w:jc w:val="center"/>
              <w:rPr>
                <w:b/>
                <w:sz w:val="20"/>
              </w:rPr>
            </w:pPr>
            <w:r w:rsidRPr="00C27D3E">
              <w:rPr>
                <w:b/>
                <w:sz w:val="20"/>
              </w:rPr>
              <w:t>Totale organici personale</w:t>
            </w:r>
          </w:p>
        </w:tc>
        <w:tc>
          <w:tcPr>
            <w:tcW w:w="1558" w:type="dxa"/>
          </w:tcPr>
          <w:p w:rsidR="00AF0914" w:rsidRPr="00C27D3E" w:rsidRDefault="006650F7">
            <w:pPr>
              <w:pStyle w:val="TableParagraph"/>
              <w:spacing w:line="223" w:lineRule="exact"/>
              <w:ind w:left="5"/>
              <w:jc w:val="center"/>
              <w:rPr>
                <w:b/>
                <w:sz w:val="20"/>
              </w:rPr>
            </w:pPr>
            <w:r w:rsidRPr="00C27D3E">
              <w:rPr>
                <w:b/>
                <w:w w:val="99"/>
                <w:sz w:val="20"/>
              </w:rPr>
              <w:t>5</w:t>
            </w:r>
          </w:p>
        </w:tc>
        <w:tc>
          <w:tcPr>
            <w:tcW w:w="1174" w:type="dxa"/>
          </w:tcPr>
          <w:p w:rsidR="00AF0914" w:rsidRPr="00C27D3E" w:rsidRDefault="00BF0AAE">
            <w:pPr>
              <w:pStyle w:val="TableParagraph"/>
              <w:spacing w:line="223" w:lineRule="exact"/>
              <w:ind w:left="5"/>
              <w:jc w:val="center"/>
              <w:rPr>
                <w:b/>
                <w:sz w:val="20"/>
              </w:rPr>
            </w:pPr>
            <w:r w:rsidRPr="00C27D3E">
              <w:rPr>
                <w:b/>
                <w:sz w:val="20"/>
              </w:rPr>
              <w:t>2</w:t>
            </w:r>
          </w:p>
        </w:tc>
        <w:tc>
          <w:tcPr>
            <w:tcW w:w="1369" w:type="dxa"/>
          </w:tcPr>
          <w:p w:rsidR="00AF0914" w:rsidRPr="00C27D3E" w:rsidRDefault="006650F7">
            <w:pPr>
              <w:pStyle w:val="TableParagraph"/>
              <w:spacing w:line="223" w:lineRule="exact"/>
              <w:ind w:left="6"/>
              <w:jc w:val="center"/>
              <w:rPr>
                <w:b/>
                <w:sz w:val="20"/>
              </w:rPr>
            </w:pPr>
            <w:r w:rsidRPr="00C27D3E">
              <w:rPr>
                <w:b/>
                <w:sz w:val="20"/>
              </w:rPr>
              <w:t>4</w:t>
            </w:r>
          </w:p>
        </w:tc>
        <w:tc>
          <w:tcPr>
            <w:tcW w:w="1366" w:type="dxa"/>
          </w:tcPr>
          <w:p w:rsidR="00AF0914" w:rsidRPr="00FF4906" w:rsidRDefault="006650F7">
            <w:pPr>
              <w:pStyle w:val="TableParagraph"/>
              <w:spacing w:line="223" w:lineRule="exact"/>
              <w:ind w:left="349" w:right="338"/>
              <w:jc w:val="center"/>
              <w:rPr>
                <w:sz w:val="20"/>
              </w:rPr>
            </w:pPr>
            <w:r w:rsidRPr="00C27D3E">
              <w:rPr>
                <w:sz w:val="20"/>
              </w:rPr>
              <w:t>28,33</w:t>
            </w:r>
          </w:p>
        </w:tc>
      </w:tr>
    </w:tbl>
    <w:p w:rsidR="00AF0914" w:rsidRDefault="00AF0914">
      <w:pPr>
        <w:pStyle w:val="Corpotesto"/>
        <w:rPr>
          <w:b/>
          <w:sz w:val="26"/>
        </w:rPr>
      </w:pPr>
    </w:p>
    <w:p w:rsidR="00AF0914" w:rsidRDefault="00AF0914">
      <w:pPr>
        <w:pStyle w:val="Corpotesto"/>
      </w:pPr>
    </w:p>
    <w:p w:rsidR="00AF0914" w:rsidRDefault="003E48ED">
      <w:pPr>
        <w:pStyle w:val="Corpotesto"/>
        <w:spacing w:before="7"/>
      </w:pPr>
      <w:r>
        <w:rPr>
          <w:noProof/>
          <w:lang w:eastAsia="it-IT"/>
        </w:rPr>
        <mc:AlternateContent>
          <mc:Choice Requires="wps">
            <w:drawing>
              <wp:anchor distT="0" distB="0" distL="0" distR="0" simplePos="0" relativeHeight="487593472" behindDoc="1" locked="0" layoutInCell="1" allowOverlap="1">
                <wp:simplePos x="0" y="0"/>
                <wp:positionH relativeFrom="page">
                  <wp:posOffset>722630</wp:posOffset>
                </wp:positionH>
                <wp:positionV relativeFrom="paragraph">
                  <wp:posOffset>190500</wp:posOffset>
                </wp:positionV>
                <wp:extent cx="6182995" cy="22606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2260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6455" w:rsidRDefault="00226455">
                            <w:pPr>
                              <w:spacing w:before="55"/>
                              <w:ind w:left="2033" w:right="2033"/>
                              <w:jc w:val="center"/>
                              <w:rPr>
                                <w:b/>
                                <w:sz w:val="24"/>
                              </w:rPr>
                            </w:pPr>
                            <w:r>
                              <w:rPr>
                                <w:b/>
                                <w:sz w:val="24"/>
                              </w:rPr>
                              <w:t>5 – Vincoli di finanza pubblica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56.9pt;margin-top:15pt;width:486.85pt;height:17.8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" filled="f" strokeweight=".16936mm">
                <v:textbox inset="0,0,0,0">
                  <w:txbxContent>
                    <w:p w:rsidR="00226455" w:rsidRDefault="00226455">
                      <w:pPr>
                        <w:spacing w:before="55"/>
                        <w:ind w:left="2033" w:right="2033"/>
                        <w:jc w:val="center"/>
                        <w:rPr>
                          <w:b/>
                          <w:sz w:val="24"/>
                        </w:rPr>
                      </w:pPr>
                      <w:r>
                        <w:rPr>
                          <w:b/>
                          <w:sz w:val="24"/>
                        </w:rPr>
                        <w:t>5 – Vincoli di finanza pubblica</w:t>
                      </w:r>
                    </w:p>
                  </w:txbxContent>
                </v:textbox>
                <w10:wrap type="topAndBottom" anchorx="page"/>
              </v:shape>
            </w:pict>
          </mc:Fallback>
        </mc:AlternateContent>
      </w:r>
    </w:p>
    <w:p w:rsidR="00AF0914" w:rsidRDefault="00AF0914">
      <w:pPr>
        <w:pStyle w:val="Corpotesto"/>
        <w:spacing w:before="10"/>
        <w:rPr>
          <w:sz w:val="13"/>
        </w:rPr>
      </w:pPr>
    </w:p>
    <w:p w:rsidR="00AF0914" w:rsidRDefault="00116880">
      <w:pPr>
        <w:pStyle w:val="Titolo2"/>
        <w:spacing w:before="96"/>
      </w:pPr>
      <w:r>
        <w:t>Rispetto dei vincoli di finanza pubblica</w:t>
      </w:r>
    </w:p>
    <w:p w:rsidR="00AF0914" w:rsidRDefault="00AF0914">
      <w:pPr>
        <w:pStyle w:val="Corpotesto"/>
        <w:spacing w:before="10"/>
        <w:rPr>
          <w:b/>
          <w:sz w:val="19"/>
        </w:rPr>
      </w:pPr>
    </w:p>
    <w:p w:rsidR="00AF0914" w:rsidRDefault="00116880">
      <w:pPr>
        <w:pStyle w:val="Corpotesto"/>
        <w:ind w:left="532"/>
      </w:pPr>
      <w:r>
        <w:t>L'Ente ha rispettato – dal momento di entrata in vigore – i vincoli di finanza pubblica</w:t>
      </w:r>
    </w:p>
    <w:p w:rsidR="00AF0914" w:rsidRDefault="00AF0914">
      <w:pPr>
        <w:sectPr w:rsidR="00AF0914">
          <w:pgSz w:w="11900" w:h="16850"/>
          <w:pgMar w:top="1340" w:right="640" w:bottom="980" w:left="600" w:header="0" w:footer="706" w:gutter="0"/>
          <w:cols w:space="720"/>
        </w:sectPr>
      </w:pPr>
    </w:p>
    <w:p w:rsidR="00AF0914" w:rsidRDefault="00116880">
      <w:pPr>
        <w:pStyle w:val="Titolo1"/>
        <w:spacing w:before="76"/>
        <w:jc w:val="left"/>
      </w:pPr>
      <w:r>
        <w:lastRenderedPageBreak/>
        <w:t>D.U.P. SEMPLIFICATO</w:t>
      </w:r>
    </w:p>
    <w:p w:rsidR="00AF0914" w:rsidRDefault="00AF0914">
      <w:pPr>
        <w:pStyle w:val="Corpotesto"/>
        <w:rPr>
          <w:b/>
          <w:sz w:val="48"/>
        </w:rPr>
      </w:pPr>
    </w:p>
    <w:p w:rsidR="00AF0914" w:rsidRDefault="00AF0914">
      <w:pPr>
        <w:pStyle w:val="Corpotesto"/>
        <w:rPr>
          <w:b/>
          <w:sz w:val="48"/>
        </w:rPr>
      </w:pPr>
    </w:p>
    <w:p w:rsidR="00AF0914" w:rsidRDefault="00AF0914">
      <w:pPr>
        <w:pStyle w:val="Corpotesto"/>
        <w:rPr>
          <w:b/>
          <w:sz w:val="48"/>
        </w:rPr>
      </w:pPr>
    </w:p>
    <w:p w:rsidR="00AF0914" w:rsidRDefault="00AF0914">
      <w:pPr>
        <w:pStyle w:val="Corpotesto"/>
        <w:rPr>
          <w:b/>
          <w:sz w:val="48"/>
        </w:rPr>
      </w:pPr>
    </w:p>
    <w:p w:rsidR="00AF0914" w:rsidRDefault="00116880">
      <w:pPr>
        <w:spacing w:before="405"/>
        <w:ind w:left="470" w:right="315"/>
        <w:jc w:val="center"/>
        <w:rPr>
          <w:b/>
          <w:sz w:val="40"/>
        </w:rPr>
      </w:pPr>
      <w:r>
        <w:rPr>
          <w:b/>
          <w:sz w:val="40"/>
        </w:rPr>
        <w:t>PARTE SECONDA</w:t>
      </w:r>
    </w:p>
    <w:p w:rsidR="00AF0914" w:rsidRDefault="00AF0914">
      <w:pPr>
        <w:pStyle w:val="Corpotesto"/>
        <w:rPr>
          <w:b/>
          <w:sz w:val="48"/>
        </w:rPr>
      </w:pPr>
    </w:p>
    <w:p w:rsidR="00AF0914" w:rsidRDefault="00AF0914">
      <w:pPr>
        <w:pStyle w:val="Corpotesto"/>
        <w:rPr>
          <w:b/>
          <w:sz w:val="48"/>
        </w:rPr>
      </w:pPr>
    </w:p>
    <w:p w:rsidR="00AF0914" w:rsidRDefault="00AF0914">
      <w:pPr>
        <w:pStyle w:val="Corpotesto"/>
        <w:rPr>
          <w:b/>
          <w:sz w:val="48"/>
        </w:rPr>
      </w:pPr>
    </w:p>
    <w:p w:rsidR="00AF0914" w:rsidRDefault="00AF0914">
      <w:pPr>
        <w:pStyle w:val="Corpotesto"/>
        <w:rPr>
          <w:b/>
          <w:sz w:val="48"/>
        </w:rPr>
      </w:pPr>
    </w:p>
    <w:p w:rsidR="00AF0914" w:rsidRDefault="00AF0914">
      <w:pPr>
        <w:pStyle w:val="Corpotesto"/>
        <w:rPr>
          <w:b/>
          <w:sz w:val="48"/>
        </w:rPr>
      </w:pPr>
    </w:p>
    <w:p w:rsidR="00AF0914" w:rsidRDefault="00AF0914">
      <w:pPr>
        <w:pStyle w:val="Corpotesto"/>
        <w:rPr>
          <w:b/>
          <w:sz w:val="48"/>
        </w:rPr>
      </w:pPr>
    </w:p>
    <w:p w:rsidR="00AF0914" w:rsidRDefault="00AF0914">
      <w:pPr>
        <w:pStyle w:val="Corpotesto"/>
        <w:spacing w:before="10"/>
        <w:rPr>
          <w:b/>
          <w:sz w:val="55"/>
        </w:rPr>
      </w:pPr>
    </w:p>
    <w:p w:rsidR="00AF0914" w:rsidRDefault="00116880">
      <w:pPr>
        <w:spacing w:line="254" w:lineRule="auto"/>
        <w:ind w:left="1226" w:right="1184" w:firstLine="2"/>
        <w:jc w:val="center"/>
        <w:rPr>
          <w:b/>
          <w:sz w:val="40"/>
        </w:rPr>
      </w:pPr>
      <w:r>
        <w:rPr>
          <w:b/>
          <w:sz w:val="40"/>
        </w:rPr>
        <w:t>INDIRIZZI GENERALI RELATIVI ALLA PROGRAMMAZIONE PER IL PERIODO DI BILANCIO</w:t>
      </w:r>
    </w:p>
    <w:p w:rsidR="00AF0914" w:rsidRDefault="00AF0914">
      <w:pPr>
        <w:spacing w:line="254" w:lineRule="auto"/>
        <w:jc w:val="center"/>
        <w:rPr>
          <w:sz w:val="40"/>
        </w:rPr>
        <w:sectPr w:rsidR="00AF0914">
          <w:pgSz w:w="11900" w:h="16850"/>
          <w:pgMar w:top="1340" w:right="640" w:bottom="980" w:left="600" w:header="0" w:footer="706" w:gutter="0"/>
          <w:cols w:space="720"/>
        </w:sect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5000"/>
        <w:gridCol w:w="2667"/>
      </w:tblGrid>
      <w:tr w:rsidR="00AF0914">
        <w:trPr>
          <w:trHeight w:val="393"/>
        </w:trPr>
        <w:tc>
          <w:tcPr>
            <w:tcW w:w="9731" w:type="dxa"/>
            <w:gridSpan w:val="3"/>
            <w:shd w:val="clear" w:color="auto" w:fill="D9D9D9"/>
          </w:tcPr>
          <w:p w:rsidR="00AF0914" w:rsidRDefault="00116880">
            <w:pPr>
              <w:pStyle w:val="TableParagraph"/>
              <w:spacing w:before="51" w:line="323" w:lineRule="exact"/>
              <w:ind w:left="4161" w:right="4150"/>
              <w:jc w:val="center"/>
              <w:rPr>
                <w:b/>
                <w:sz w:val="28"/>
              </w:rPr>
            </w:pPr>
            <w:r>
              <w:rPr>
                <w:b/>
                <w:sz w:val="28"/>
              </w:rPr>
              <w:lastRenderedPageBreak/>
              <w:t>ENTRATE</w:t>
            </w:r>
          </w:p>
        </w:tc>
      </w:tr>
      <w:tr w:rsidR="00AF0914">
        <w:trPr>
          <w:trHeight w:val="297"/>
        </w:trPr>
        <w:tc>
          <w:tcPr>
            <w:tcW w:w="2064" w:type="dxa"/>
            <w:tcBorders>
              <w:left w:val="nil"/>
              <w:bottom w:val="nil"/>
            </w:tcBorders>
          </w:tcPr>
          <w:p w:rsidR="00AF0914" w:rsidRDefault="00AF0914">
            <w:pPr>
              <w:pStyle w:val="TableParagraph"/>
              <w:rPr>
                <w:rFonts w:ascii="Times New Roman"/>
                <w:sz w:val="18"/>
              </w:rPr>
            </w:pPr>
          </w:p>
        </w:tc>
        <w:tc>
          <w:tcPr>
            <w:tcW w:w="5000" w:type="dxa"/>
            <w:shd w:val="clear" w:color="auto" w:fill="D9D9D9"/>
          </w:tcPr>
          <w:p w:rsidR="00AF0914" w:rsidRDefault="00116880">
            <w:pPr>
              <w:pStyle w:val="TableParagraph"/>
              <w:spacing w:before="49" w:line="228" w:lineRule="exact"/>
              <w:ind w:left="1061"/>
              <w:rPr>
                <w:b/>
                <w:sz w:val="20"/>
              </w:rPr>
            </w:pPr>
            <w:r>
              <w:rPr>
                <w:b/>
                <w:sz w:val="20"/>
              </w:rPr>
              <w:t>Tributi e tariffe dei servizi pubblici</w:t>
            </w:r>
          </w:p>
        </w:tc>
        <w:tc>
          <w:tcPr>
            <w:tcW w:w="2667" w:type="dxa"/>
            <w:tcBorders>
              <w:bottom w:val="nil"/>
              <w:right w:val="nil"/>
            </w:tcBorders>
          </w:tcPr>
          <w:p w:rsidR="00AF0914" w:rsidRDefault="00AF0914">
            <w:pPr>
              <w:pStyle w:val="TableParagraph"/>
              <w:rPr>
                <w:rFonts w:ascii="Times New Roman"/>
                <w:sz w:val="18"/>
              </w:rPr>
            </w:pPr>
          </w:p>
        </w:tc>
      </w:tr>
    </w:tbl>
    <w:p w:rsidR="00AF0914" w:rsidRDefault="00AF0914">
      <w:pPr>
        <w:pStyle w:val="Corpotesto"/>
        <w:spacing w:before="5"/>
        <w:rPr>
          <w:b/>
          <w:sz w:val="16"/>
        </w:rPr>
      </w:pPr>
    </w:p>
    <w:p w:rsidR="00AF0914" w:rsidRDefault="00116880">
      <w:pPr>
        <w:pStyle w:val="Corpotesto"/>
        <w:spacing w:before="92"/>
        <w:ind w:left="532" w:right="492"/>
        <w:jc w:val="both"/>
      </w:pPr>
      <w:r>
        <w:t>Le politiche tariffarie dovranno essere improntate al mantenimento dei livelli di entrata finora accertati e ad una copertura integrale dei costi dei servizi.</w:t>
      </w:r>
    </w:p>
    <w:p w:rsidR="00AF0914" w:rsidRDefault="00AF0914">
      <w:pPr>
        <w:pStyle w:val="Corpotesto"/>
        <w:spacing w:before="1"/>
      </w:pPr>
    </w:p>
    <w:p w:rsidR="0089765E" w:rsidRDefault="0089765E" w:rsidP="0089765E">
      <w:pPr>
        <w:pStyle w:val="Corpotesto"/>
        <w:ind w:left="532" w:right="492"/>
        <w:jc w:val="both"/>
      </w:pPr>
      <w:r>
        <w:t>I</w:t>
      </w:r>
      <w:r w:rsidRPr="0089765E">
        <w:t xml:space="preserve">n virtù della L. 160 del 27 dicembre 2019 (Legge di Bilancio) è stata abolita la IUC in merito </w:t>
      </w:r>
      <w:r>
        <w:t xml:space="preserve">alla  Tasi assorbita </w:t>
      </w:r>
      <w:r w:rsidRPr="0089765E">
        <w:rPr>
          <w:b/>
        </w:rPr>
        <w:t xml:space="preserve">dalla nuova </w:t>
      </w:r>
      <w:proofErr w:type="spellStart"/>
      <w:r w:rsidRPr="0089765E">
        <w:rPr>
          <w:b/>
        </w:rPr>
        <w:t>Imu</w:t>
      </w:r>
      <w:proofErr w:type="spellEnd"/>
      <w:r w:rsidRPr="0089765E">
        <w:t xml:space="preserve">, che dovrà prevederle entrambe, per la quale l’Ente che intende disciplinare alcuni aspetti, come quelli ora previsti nel comma 777 della medesima legge, fermo restando la più ampia potestà regolamentare prevista dall’articolo 52 del D. </w:t>
      </w:r>
      <w:proofErr w:type="spellStart"/>
      <w:r w:rsidRPr="0089765E">
        <w:t>Lgs</w:t>
      </w:r>
      <w:proofErr w:type="spellEnd"/>
      <w:r w:rsidRPr="0089765E">
        <w:t xml:space="preserve"> 446/1997, sarà obbligato ad approvare il </w:t>
      </w:r>
      <w:r>
        <w:t xml:space="preserve">aliquote e </w:t>
      </w:r>
      <w:r w:rsidRPr="0089765E">
        <w:t>regolamento entro il termine del 30 giugno 2020. Pertanto fino alla data di approvazione si considerano confermat</w:t>
      </w:r>
      <w:r>
        <w:t xml:space="preserve">e le aliquote </w:t>
      </w:r>
      <w:proofErr w:type="spellStart"/>
      <w:r>
        <w:t>Imu</w:t>
      </w:r>
      <w:proofErr w:type="spellEnd"/>
      <w:r>
        <w:t xml:space="preserve">; l’indirizzo è comunque di mantenere invariato il carico fiscale complessivo che è di 10 per mille </w:t>
      </w:r>
    </w:p>
    <w:p w:rsidR="0089765E" w:rsidRDefault="0089765E" w:rsidP="0089765E">
      <w:pPr>
        <w:pStyle w:val="Corpotesto"/>
        <w:ind w:left="532" w:right="492"/>
        <w:jc w:val="both"/>
      </w:pPr>
    </w:p>
    <w:p w:rsidR="00AF0914" w:rsidRDefault="0089765E" w:rsidP="0089765E">
      <w:pPr>
        <w:pStyle w:val="Corpotesto"/>
        <w:ind w:left="532" w:right="492"/>
        <w:jc w:val="both"/>
      </w:pPr>
      <w:r>
        <w:t>Resta in vigore L</w:t>
      </w:r>
      <w:r w:rsidR="00116880">
        <w:rPr>
          <w:b/>
        </w:rPr>
        <w:t>a tassa sui rifiuti (T.A.R.I.)</w:t>
      </w:r>
      <w:r w:rsidR="00116880">
        <w:t>, destinata a finanziare i costi del servizio di raccolta e smaltimento rifiuti.</w:t>
      </w:r>
      <w:r w:rsidR="00116880">
        <w:rPr>
          <w:spacing w:val="48"/>
        </w:rPr>
        <w:t xml:space="preserve"> </w:t>
      </w:r>
      <w:r w:rsidR="00116880">
        <w:t>La</w:t>
      </w:r>
      <w:r w:rsidR="00BF0AAE">
        <w:t xml:space="preserve"> </w:t>
      </w:r>
      <w:r w:rsidR="00116880">
        <w:t>normativa vigente impone ai Comuni la copertura dei costi nella misura del 100%. Le tariffe, da determinarsi ai sensi del D.P.R. 158/97, non subiranno particolari variazioni rispetto a quelle del 2019, se non per gli scostamenti relativi alla percentuale di incidenza dei costi fissi e variabili stabiliti nel Piano Finanziario redatto;</w:t>
      </w:r>
    </w:p>
    <w:p w:rsidR="00AF0914" w:rsidRDefault="00AF0914">
      <w:pPr>
        <w:pStyle w:val="Corpotesto"/>
        <w:spacing w:line="247" w:lineRule="exact"/>
        <w:ind w:left="1253"/>
        <w:rPr>
          <w:w w:val="99"/>
        </w:rPr>
      </w:pPr>
    </w:p>
    <w:p w:rsidR="00AF0914" w:rsidRDefault="00AF0914">
      <w:pPr>
        <w:pStyle w:val="Corpotesto"/>
        <w:spacing w:before="1"/>
      </w:pPr>
    </w:p>
    <w:p w:rsidR="00AF0914" w:rsidRDefault="00116880">
      <w:pPr>
        <w:pStyle w:val="Titolo2"/>
        <w:jc w:val="both"/>
      </w:pPr>
      <w:r>
        <w:t>ADDIZIONALE COMUNALE SULL’IRPEF</w:t>
      </w:r>
    </w:p>
    <w:p w:rsidR="00AF0914" w:rsidRDefault="00116880" w:rsidP="00D465D4">
      <w:pPr>
        <w:pStyle w:val="Corpotesto"/>
        <w:spacing w:before="75"/>
        <w:ind w:left="532" w:right="543"/>
        <w:jc w:val="both"/>
      </w:pPr>
      <w:r>
        <w:t xml:space="preserve">Si conferma l’aliquota vigente pari nella misura </w:t>
      </w:r>
      <w:r w:rsidRPr="002A7DBB">
        <w:t>dello 0,6%</w:t>
      </w:r>
      <w:r w:rsidR="002A7DBB">
        <w:t xml:space="preserve"> con una soglia di esenzione assoluta di €</w:t>
      </w:r>
      <w:r w:rsidR="002A7DBB">
        <w:rPr>
          <w:spacing w:val="1"/>
        </w:rPr>
        <w:t xml:space="preserve"> </w:t>
      </w:r>
      <w:r w:rsidR="002A7DBB">
        <w:t>10.000,00, approvata con delibera di Consiglio Comunale n. 4 del 07/03/2019</w:t>
      </w:r>
      <w:r w:rsidRPr="002A7DBB">
        <w:t>,</w:t>
      </w:r>
      <w:r>
        <w:t xml:space="preserve"> anche per l’anno di imposta 20</w:t>
      </w:r>
      <w:r w:rsidR="00BF0AAE">
        <w:t>20</w:t>
      </w:r>
      <w:r w:rsidR="002A7DBB">
        <w:t>.</w:t>
      </w:r>
    </w:p>
    <w:p w:rsidR="00AF0914" w:rsidRDefault="00AF0914" w:rsidP="00D465D4">
      <w:pPr>
        <w:pStyle w:val="Corpotesto"/>
        <w:jc w:val="both"/>
      </w:pPr>
    </w:p>
    <w:p w:rsidR="00AF0914" w:rsidRDefault="00116880" w:rsidP="00D465D4">
      <w:pPr>
        <w:pStyle w:val="Titolo2"/>
        <w:jc w:val="both"/>
      </w:pPr>
      <w:r>
        <w:t>IMPOSTA COMUNALE SULLA PUBBLICITA’</w:t>
      </w:r>
    </w:p>
    <w:p w:rsidR="00AF0914" w:rsidRDefault="00AF0914" w:rsidP="00D465D4">
      <w:pPr>
        <w:pStyle w:val="Corpotesto"/>
        <w:spacing w:before="1"/>
        <w:jc w:val="both"/>
        <w:rPr>
          <w:b/>
        </w:rPr>
      </w:pPr>
    </w:p>
    <w:p w:rsidR="00AF0914" w:rsidRDefault="00BF0AAE" w:rsidP="00D465D4">
      <w:pPr>
        <w:pStyle w:val="Corpotesto"/>
        <w:ind w:left="532" w:right="543"/>
        <w:jc w:val="both"/>
      </w:pPr>
      <w:r>
        <w:t>V</w:t>
      </w:r>
      <w:r w:rsidR="00116880">
        <w:t xml:space="preserve">engono confermate le tariffe applicate nel 2019. </w:t>
      </w:r>
      <w:r>
        <w:t>L</w:t>
      </w:r>
      <w:r w:rsidR="00116880">
        <w:t>'imposta viene riscossa direttamente dall’Ente.</w:t>
      </w:r>
    </w:p>
    <w:p w:rsidR="00AF0914" w:rsidRDefault="00AF0914" w:rsidP="00D465D4">
      <w:pPr>
        <w:pStyle w:val="Corpotesto"/>
        <w:jc w:val="both"/>
      </w:pPr>
    </w:p>
    <w:p w:rsidR="00AF0914" w:rsidRDefault="00116880" w:rsidP="00D465D4">
      <w:pPr>
        <w:pStyle w:val="Titolo2"/>
        <w:jc w:val="both"/>
      </w:pPr>
      <w:r>
        <w:t>T.O.S.A.P.</w:t>
      </w:r>
    </w:p>
    <w:p w:rsidR="00AF0914" w:rsidRDefault="00AF0914" w:rsidP="00D465D4">
      <w:pPr>
        <w:pStyle w:val="Corpotesto"/>
        <w:spacing w:before="1"/>
        <w:jc w:val="both"/>
        <w:rPr>
          <w:b/>
        </w:rPr>
      </w:pPr>
    </w:p>
    <w:p w:rsidR="00AF0914" w:rsidRDefault="00BF0AAE" w:rsidP="00D465D4">
      <w:pPr>
        <w:pStyle w:val="Corpotesto"/>
        <w:ind w:left="532" w:right="731"/>
        <w:jc w:val="both"/>
      </w:pPr>
      <w:r>
        <w:t>V</w:t>
      </w:r>
      <w:r w:rsidR="00116880">
        <w:t>engono confermate le tariffe applicate nel 2019. Il canone è accertato e riscosso direttamente dall’Ente.</w:t>
      </w:r>
    </w:p>
    <w:p w:rsidR="0089765E" w:rsidRDefault="0089765E" w:rsidP="00D465D4">
      <w:pPr>
        <w:pStyle w:val="Corpotesto"/>
        <w:ind w:left="532" w:right="731"/>
        <w:jc w:val="both"/>
      </w:pPr>
    </w:p>
    <w:p w:rsidR="0089765E" w:rsidRDefault="0089765E" w:rsidP="00D465D4">
      <w:pPr>
        <w:pStyle w:val="Corpotesto"/>
        <w:ind w:left="532" w:right="731"/>
        <w:jc w:val="both"/>
      </w:pPr>
      <w:r>
        <w:t>E’  da considerare che ai sensi del comma 997 dell’articolo 1 della legge 30 dicembre 2018, n. 145, l'imposta comunale sulla pubblicità e il canone per l'autorizzazione all'installazione dei mezzi pubblicitari, riferiti alle insegne di esercizio di attività commerciali e di produzione di beni o servizi, nonché la tassa per l'occupazione di spazi ed aree pubbliche e il canone per l'occupazione di spazi ed aree pubbliche non sono dovuti, a decorrere dal 1° gennaio 2019 fino al 31 dicembre 2020, per le attività con sede legale od operativa nei territori delle regioni Abruzzo, Lazio, Marche e Umbria, interessati dagli eventi sismici verificatisi a far data dal 24 agosto 2016, ricompresi nei comuni indicati negli allegati 1, 2 e 2-bis al decreto legge 17 ottobre 2016, n. 189, convertito, con modificazioni, dalla legge 15 dicembre 2016, n. 229;</w:t>
      </w:r>
    </w:p>
    <w:p w:rsidR="00AF0914" w:rsidRDefault="00AF0914" w:rsidP="00D465D4">
      <w:pPr>
        <w:pStyle w:val="Corpotesto"/>
        <w:spacing w:before="11"/>
        <w:jc w:val="both"/>
        <w:rPr>
          <w:sz w:val="19"/>
        </w:rPr>
      </w:pPr>
    </w:p>
    <w:p w:rsidR="00AF0914" w:rsidRDefault="00116880" w:rsidP="00D465D4">
      <w:pPr>
        <w:pStyle w:val="Corpotesto"/>
        <w:ind w:left="532" w:right="495"/>
        <w:jc w:val="both"/>
      </w:pPr>
      <w:r>
        <w:t xml:space="preserve">Le politiche tariffarie inoltre interessano anche le entrate </w:t>
      </w:r>
      <w:proofErr w:type="spellStart"/>
      <w:r>
        <w:t>extratributarie</w:t>
      </w:r>
      <w:proofErr w:type="spellEnd"/>
      <w:r>
        <w:t>, le quali derivano dai servizi pubblici resi dal comune ai singoli cittadini. Si tratta di servizi a domanda individuale rivolti a diverse fasce sociali e di età per i quali si propone di mantenere invariate le tariffe applicate nel</w:t>
      </w:r>
      <w:r>
        <w:rPr>
          <w:spacing w:val="-12"/>
        </w:rPr>
        <w:t xml:space="preserve"> </w:t>
      </w:r>
      <w:r>
        <w:t>20</w:t>
      </w:r>
      <w:r w:rsidR="00742A84">
        <w:t>19</w:t>
      </w:r>
      <w:r>
        <w:t>.</w:t>
      </w:r>
    </w:p>
    <w:p w:rsidR="00AF0914" w:rsidRDefault="00AF0914" w:rsidP="00D465D4">
      <w:pPr>
        <w:pStyle w:val="Corpotesto"/>
        <w:spacing w:before="1"/>
        <w:jc w:val="both"/>
      </w:pPr>
    </w:p>
    <w:p w:rsidR="00AF0914" w:rsidRDefault="00116880">
      <w:pPr>
        <w:spacing w:before="1"/>
        <w:ind w:left="532"/>
        <w:rPr>
          <w:b/>
          <w:sz w:val="20"/>
        </w:rPr>
      </w:pPr>
      <w:r>
        <w:rPr>
          <w:b/>
          <w:sz w:val="20"/>
          <w:u w:val="single"/>
        </w:rPr>
        <w:t>SOGGIORNI ITINERANTI ESTIVI:</w:t>
      </w:r>
    </w:p>
    <w:p w:rsidR="00AF0914" w:rsidRDefault="00AF0914">
      <w:pPr>
        <w:pStyle w:val="Corpotesto"/>
        <w:rPr>
          <w:b/>
          <w:sz w:val="13"/>
        </w:rPr>
      </w:pPr>
    </w:p>
    <w:p w:rsidR="00AF0914" w:rsidRDefault="00116880">
      <w:pPr>
        <w:pStyle w:val="Corpotesto"/>
        <w:tabs>
          <w:tab w:val="left" w:leader="dot" w:pos="7489"/>
        </w:tabs>
        <w:spacing w:before="92" w:line="248" w:lineRule="exact"/>
        <w:ind w:left="532"/>
      </w:pPr>
      <w:r>
        <w:t>Residenti/frequentanti Comune di</w:t>
      </w:r>
      <w:r>
        <w:rPr>
          <w:spacing w:val="-12"/>
        </w:rPr>
        <w:t xml:space="preserve"> </w:t>
      </w:r>
      <w:r>
        <w:t>Monte</w:t>
      </w:r>
      <w:r>
        <w:rPr>
          <w:spacing w:val="-1"/>
        </w:rPr>
        <w:t xml:space="preserve"> </w:t>
      </w:r>
      <w:r>
        <w:t>Rinaldo</w:t>
      </w:r>
      <w:r>
        <w:tab/>
      </w:r>
      <w:r w:rsidR="00BF0AAE">
        <w:t>.</w:t>
      </w:r>
      <w:r>
        <w:t>€</w:t>
      </w:r>
      <w:r>
        <w:rPr>
          <w:spacing w:val="3"/>
        </w:rPr>
        <w:t xml:space="preserve"> </w:t>
      </w:r>
      <w:r>
        <w:t>60,00=</w:t>
      </w:r>
    </w:p>
    <w:p w:rsidR="00AF0914" w:rsidRDefault="00116880">
      <w:pPr>
        <w:pStyle w:val="Corpotesto"/>
        <w:tabs>
          <w:tab w:val="left" w:leader="dot" w:pos="7546"/>
        </w:tabs>
        <w:spacing w:line="248" w:lineRule="exact"/>
        <w:ind w:left="532"/>
      </w:pPr>
      <w:r>
        <w:t>Non</w:t>
      </w:r>
      <w:r>
        <w:rPr>
          <w:spacing w:val="-4"/>
        </w:rPr>
        <w:t xml:space="preserve"> </w:t>
      </w:r>
      <w:r>
        <w:t>residenti</w:t>
      </w:r>
      <w:r>
        <w:tab/>
        <w:t>€</w:t>
      </w:r>
      <w:r>
        <w:rPr>
          <w:spacing w:val="1"/>
        </w:rPr>
        <w:t xml:space="preserve"> </w:t>
      </w:r>
      <w:r>
        <w:t>90,00=</w:t>
      </w:r>
    </w:p>
    <w:p w:rsidR="00AF0914" w:rsidRDefault="00AF0914">
      <w:pPr>
        <w:pStyle w:val="Corpotesto"/>
        <w:spacing w:before="11"/>
        <w:rPr>
          <w:sz w:val="19"/>
        </w:rPr>
      </w:pPr>
    </w:p>
    <w:p w:rsidR="00AF0914" w:rsidRDefault="00116880">
      <w:pPr>
        <w:spacing w:before="1"/>
        <w:ind w:left="532"/>
        <w:rPr>
          <w:b/>
          <w:sz w:val="20"/>
        </w:rPr>
      </w:pPr>
      <w:r>
        <w:rPr>
          <w:b/>
          <w:sz w:val="20"/>
          <w:u w:val="single"/>
        </w:rPr>
        <w:t>USO IMPIANTI SPORTIVI:</w:t>
      </w:r>
    </w:p>
    <w:p w:rsidR="00AF0914" w:rsidRDefault="00AF0914">
      <w:pPr>
        <w:pStyle w:val="Corpotesto"/>
        <w:rPr>
          <w:b/>
        </w:rPr>
      </w:pPr>
    </w:p>
    <w:p w:rsidR="00AF0914" w:rsidRDefault="00116880">
      <w:pPr>
        <w:pStyle w:val="Titolo3"/>
      </w:pPr>
      <w:r>
        <w:t>CAMPO CALCETTO:</w:t>
      </w:r>
    </w:p>
    <w:p w:rsidR="00AF0914" w:rsidRDefault="00116880">
      <w:pPr>
        <w:pStyle w:val="Paragrafoelenco"/>
        <w:numPr>
          <w:ilvl w:val="0"/>
          <w:numId w:val="4"/>
        </w:numPr>
        <w:tabs>
          <w:tab w:val="left" w:pos="1253"/>
          <w:tab w:val="left" w:pos="1254"/>
          <w:tab w:val="left" w:leader="dot" w:pos="7542"/>
        </w:tabs>
        <w:spacing w:before="16" w:line="245" w:lineRule="exact"/>
        <w:ind w:hanging="361"/>
        <w:rPr>
          <w:sz w:val="20"/>
        </w:rPr>
      </w:pPr>
      <w:r>
        <w:rPr>
          <w:sz w:val="20"/>
        </w:rPr>
        <w:t>Utilizzo diurno (comprensivo</w:t>
      </w:r>
      <w:r>
        <w:rPr>
          <w:spacing w:val="-11"/>
          <w:sz w:val="20"/>
        </w:rPr>
        <w:t xml:space="preserve"> </w:t>
      </w:r>
      <w:r>
        <w:rPr>
          <w:sz w:val="20"/>
        </w:rPr>
        <w:t>di</w:t>
      </w:r>
      <w:r>
        <w:rPr>
          <w:spacing w:val="-3"/>
          <w:sz w:val="20"/>
        </w:rPr>
        <w:t xml:space="preserve"> </w:t>
      </w:r>
      <w:r>
        <w:rPr>
          <w:sz w:val="20"/>
        </w:rPr>
        <w:t>doccia)</w:t>
      </w:r>
      <w:r>
        <w:rPr>
          <w:sz w:val="20"/>
        </w:rPr>
        <w:tab/>
        <w:t>€</w:t>
      </w:r>
      <w:r>
        <w:rPr>
          <w:spacing w:val="1"/>
          <w:sz w:val="20"/>
        </w:rPr>
        <w:t xml:space="preserve"> </w:t>
      </w:r>
      <w:r>
        <w:rPr>
          <w:sz w:val="20"/>
        </w:rPr>
        <w:t>20,00</w:t>
      </w:r>
    </w:p>
    <w:p w:rsidR="00AF0914" w:rsidRDefault="00116880">
      <w:pPr>
        <w:pStyle w:val="Paragrafoelenco"/>
        <w:numPr>
          <w:ilvl w:val="0"/>
          <w:numId w:val="4"/>
        </w:numPr>
        <w:tabs>
          <w:tab w:val="left" w:pos="1253"/>
          <w:tab w:val="left" w:pos="1254"/>
          <w:tab w:val="left" w:leader="dot" w:pos="7491"/>
        </w:tabs>
        <w:spacing w:line="245" w:lineRule="exact"/>
        <w:ind w:hanging="361"/>
        <w:rPr>
          <w:sz w:val="20"/>
        </w:rPr>
      </w:pPr>
      <w:r>
        <w:rPr>
          <w:sz w:val="20"/>
        </w:rPr>
        <w:t>Utilizzo notturno (comprensivo di illuminazione</w:t>
      </w:r>
      <w:r>
        <w:rPr>
          <w:spacing w:val="-15"/>
          <w:sz w:val="20"/>
        </w:rPr>
        <w:t xml:space="preserve"> </w:t>
      </w:r>
      <w:r>
        <w:rPr>
          <w:sz w:val="20"/>
        </w:rPr>
        <w:t>e</w:t>
      </w:r>
      <w:r>
        <w:rPr>
          <w:spacing w:val="-3"/>
          <w:sz w:val="20"/>
        </w:rPr>
        <w:t xml:space="preserve"> </w:t>
      </w:r>
      <w:r>
        <w:rPr>
          <w:sz w:val="20"/>
        </w:rPr>
        <w:t>doccia)</w:t>
      </w:r>
      <w:r>
        <w:rPr>
          <w:sz w:val="20"/>
        </w:rPr>
        <w:tab/>
      </w:r>
      <w:r w:rsidR="00BF0AAE">
        <w:rPr>
          <w:sz w:val="20"/>
        </w:rPr>
        <w:t>.</w:t>
      </w:r>
      <w:r>
        <w:rPr>
          <w:sz w:val="20"/>
        </w:rPr>
        <w:t>€</w:t>
      </w:r>
      <w:r>
        <w:rPr>
          <w:spacing w:val="2"/>
          <w:sz w:val="20"/>
        </w:rPr>
        <w:t xml:space="preserve"> </w:t>
      </w:r>
      <w:r>
        <w:rPr>
          <w:sz w:val="20"/>
        </w:rPr>
        <w:t>50,00</w:t>
      </w:r>
    </w:p>
    <w:p w:rsidR="00AF0914" w:rsidRDefault="00116880">
      <w:pPr>
        <w:pStyle w:val="Corpotesto"/>
        <w:spacing w:line="248" w:lineRule="exact"/>
        <w:ind w:left="532"/>
      </w:pPr>
      <w:r>
        <w:lastRenderedPageBreak/>
        <w:t>Società sportive e/o ricreative operanti nel territorio Comunale:</w:t>
      </w:r>
    </w:p>
    <w:p w:rsidR="00AF0914" w:rsidRDefault="00116880">
      <w:pPr>
        <w:pStyle w:val="Corpotesto"/>
        <w:tabs>
          <w:tab w:val="left" w:pos="1536"/>
          <w:tab w:val="left" w:leader="dot" w:pos="7571"/>
        </w:tabs>
        <w:spacing w:before="1"/>
        <w:ind w:left="1176"/>
      </w:pPr>
      <w:r>
        <w:rPr>
          <w:rFonts w:ascii="Calibri" w:hAnsi="Calibri"/>
        </w:rPr>
        <w:t>-</w:t>
      </w:r>
      <w:r>
        <w:rPr>
          <w:rFonts w:ascii="Calibri" w:hAnsi="Calibri"/>
        </w:rPr>
        <w:tab/>
      </w:r>
      <w:r>
        <w:t>Utilizzo diurno</w:t>
      </w:r>
      <w:r>
        <w:rPr>
          <w:spacing w:val="42"/>
        </w:rPr>
        <w:t xml:space="preserve"> </w:t>
      </w:r>
      <w:r>
        <w:t>e</w:t>
      </w:r>
      <w:r>
        <w:rPr>
          <w:spacing w:val="-2"/>
        </w:rPr>
        <w:t xml:space="preserve"> </w:t>
      </w:r>
      <w:r>
        <w:t>notturno</w:t>
      </w:r>
      <w:r>
        <w:tab/>
        <w:t>€</w:t>
      </w:r>
      <w:r>
        <w:rPr>
          <w:spacing w:val="1"/>
        </w:rPr>
        <w:t xml:space="preserve"> </w:t>
      </w:r>
      <w:r>
        <w:t>10,00</w:t>
      </w:r>
    </w:p>
    <w:p w:rsidR="00AF0914" w:rsidRDefault="00AF0914">
      <w:pPr>
        <w:pStyle w:val="Corpotesto"/>
        <w:spacing w:before="5"/>
        <w:rPr>
          <w:sz w:val="19"/>
        </w:rPr>
      </w:pPr>
    </w:p>
    <w:p w:rsidR="00AF0914" w:rsidRDefault="00116880">
      <w:pPr>
        <w:pStyle w:val="Titolo3"/>
        <w:spacing w:before="1" w:line="241" w:lineRule="exact"/>
      </w:pPr>
      <w:r>
        <w:t>CAMPO DA TENNIS</w:t>
      </w:r>
    </w:p>
    <w:p w:rsidR="00AF0914" w:rsidRDefault="00116880">
      <w:pPr>
        <w:pStyle w:val="Corpotesto"/>
        <w:tabs>
          <w:tab w:val="left" w:pos="359"/>
          <w:tab w:val="left" w:leader="dot" w:pos="5986"/>
        </w:tabs>
        <w:spacing w:line="248" w:lineRule="exact"/>
        <w:ind w:right="315"/>
        <w:jc w:val="center"/>
      </w:pPr>
      <w:r>
        <w:rPr>
          <w:rFonts w:ascii="Calibri"/>
        </w:rPr>
        <w:t>-</w:t>
      </w:r>
      <w:r>
        <w:rPr>
          <w:rFonts w:ascii="Calibri"/>
        </w:rPr>
        <w:tab/>
      </w:r>
      <w:r>
        <w:t>Residenti</w:t>
      </w:r>
      <w:r>
        <w:tab/>
        <w:t>Uso</w:t>
      </w:r>
      <w:r>
        <w:rPr>
          <w:spacing w:val="-2"/>
        </w:rPr>
        <w:t xml:space="preserve"> </w:t>
      </w:r>
      <w:r>
        <w:t>Gratuito</w:t>
      </w:r>
    </w:p>
    <w:p w:rsidR="00AF0914" w:rsidRDefault="00116880">
      <w:pPr>
        <w:pStyle w:val="Corpotesto"/>
        <w:tabs>
          <w:tab w:val="left" w:pos="359"/>
        </w:tabs>
        <w:spacing w:before="1" w:line="248" w:lineRule="exact"/>
        <w:ind w:right="357"/>
        <w:jc w:val="center"/>
      </w:pPr>
      <w:r>
        <w:rPr>
          <w:rFonts w:ascii="Calibri" w:hAnsi="Calibri"/>
        </w:rPr>
        <w:t>-</w:t>
      </w:r>
      <w:r>
        <w:rPr>
          <w:rFonts w:ascii="Calibri" w:hAnsi="Calibri"/>
        </w:rPr>
        <w:tab/>
      </w:r>
      <w:r>
        <w:t>Non residenti…………………………………………………………1° ora €</w:t>
      </w:r>
      <w:r>
        <w:rPr>
          <w:spacing w:val="1"/>
        </w:rPr>
        <w:t xml:space="preserve"> </w:t>
      </w:r>
      <w:r>
        <w:t>5.00</w:t>
      </w:r>
    </w:p>
    <w:p w:rsidR="00AF0914" w:rsidRDefault="00116880">
      <w:pPr>
        <w:pStyle w:val="Corpotesto"/>
        <w:spacing w:line="248" w:lineRule="exact"/>
        <w:ind w:left="7197" w:right="315"/>
        <w:jc w:val="center"/>
      </w:pPr>
      <w:r>
        <w:t>Ore successive € 2.00 cad.;</w:t>
      </w:r>
    </w:p>
    <w:p w:rsidR="00AF0914" w:rsidRDefault="00AF0914">
      <w:pPr>
        <w:pStyle w:val="Corpotesto"/>
        <w:spacing w:before="4"/>
        <w:rPr>
          <w:sz w:val="19"/>
        </w:rPr>
      </w:pPr>
    </w:p>
    <w:p w:rsidR="00AF0914" w:rsidRDefault="00116880">
      <w:pPr>
        <w:tabs>
          <w:tab w:val="left" w:leader="dot" w:pos="7610"/>
        </w:tabs>
        <w:spacing w:before="1"/>
        <w:ind w:left="532"/>
        <w:rPr>
          <w:sz w:val="20"/>
        </w:rPr>
      </w:pPr>
      <w:r>
        <w:rPr>
          <w:b/>
          <w:i/>
          <w:sz w:val="20"/>
        </w:rPr>
        <w:t>PISTA</w:t>
      </w:r>
      <w:r>
        <w:rPr>
          <w:b/>
          <w:i/>
          <w:spacing w:val="-3"/>
          <w:sz w:val="20"/>
        </w:rPr>
        <w:t xml:space="preserve"> </w:t>
      </w:r>
      <w:r>
        <w:rPr>
          <w:b/>
          <w:i/>
          <w:sz w:val="20"/>
        </w:rPr>
        <w:t>DI</w:t>
      </w:r>
      <w:r>
        <w:rPr>
          <w:b/>
          <w:i/>
          <w:spacing w:val="-4"/>
          <w:sz w:val="20"/>
        </w:rPr>
        <w:t xml:space="preserve"> </w:t>
      </w:r>
      <w:r>
        <w:rPr>
          <w:b/>
          <w:i/>
          <w:sz w:val="20"/>
        </w:rPr>
        <w:t>PATTINAGGIO</w:t>
      </w:r>
      <w:r>
        <w:rPr>
          <w:b/>
          <w:i/>
          <w:sz w:val="20"/>
        </w:rPr>
        <w:tab/>
      </w:r>
      <w:r>
        <w:rPr>
          <w:sz w:val="20"/>
        </w:rPr>
        <w:t>Uso</w:t>
      </w:r>
      <w:r>
        <w:rPr>
          <w:spacing w:val="-1"/>
          <w:sz w:val="20"/>
        </w:rPr>
        <w:t xml:space="preserve"> </w:t>
      </w:r>
      <w:r>
        <w:rPr>
          <w:sz w:val="20"/>
        </w:rPr>
        <w:t>Gratuito</w:t>
      </w:r>
    </w:p>
    <w:p w:rsidR="00AF0914" w:rsidRDefault="00AF0914">
      <w:pPr>
        <w:pStyle w:val="Corpotesto"/>
        <w:spacing w:before="1"/>
      </w:pPr>
    </w:p>
    <w:p w:rsidR="00AF0914" w:rsidRDefault="00116880">
      <w:pPr>
        <w:ind w:left="532"/>
        <w:rPr>
          <w:b/>
          <w:sz w:val="20"/>
        </w:rPr>
      </w:pPr>
      <w:r>
        <w:rPr>
          <w:b/>
          <w:sz w:val="20"/>
          <w:u w:val="single"/>
        </w:rPr>
        <w:t>INGRESSI MUSEO E/O AREA ARCHEOLOGICA – VISITE E LABORATORI</w:t>
      </w:r>
    </w:p>
    <w:p w:rsidR="00AF0914" w:rsidRDefault="00AF0914">
      <w:pPr>
        <w:pStyle w:val="Corpotesto"/>
        <w:rPr>
          <w:b/>
          <w:sz w:val="13"/>
        </w:rPr>
      </w:pPr>
    </w:p>
    <w:p w:rsidR="00AF0914" w:rsidRDefault="00116880">
      <w:pPr>
        <w:pStyle w:val="Paragrafoelenco"/>
        <w:numPr>
          <w:ilvl w:val="0"/>
          <w:numId w:val="3"/>
        </w:numPr>
        <w:tabs>
          <w:tab w:val="left" w:pos="1135"/>
          <w:tab w:val="left" w:pos="1136"/>
          <w:tab w:val="left" w:leader="dot" w:pos="7597"/>
        </w:tabs>
        <w:spacing w:before="92"/>
        <w:ind w:hanging="361"/>
        <w:rPr>
          <w:sz w:val="20"/>
        </w:rPr>
      </w:pPr>
      <w:r>
        <w:rPr>
          <w:sz w:val="20"/>
        </w:rPr>
        <w:t>Ingresso intero area archeologica/museo</w:t>
      </w:r>
      <w:r>
        <w:rPr>
          <w:spacing w:val="-14"/>
          <w:sz w:val="20"/>
        </w:rPr>
        <w:t xml:space="preserve"> </w:t>
      </w:r>
      <w:r>
        <w:rPr>
          <w:sz w:val="20"/>
        </w:rPr>
        <w:t>(senza</w:t>
      </w:r>
      <w:r>
        <w:rPr>
          <w:spacing w:val="-2"/>
          <w:sz w:val="20"/>
        </w:rPr>
        <w:t xml:space="preserve"> </w:t>
      </w:r>
      <w:r>
        <w:rPr>
          <w:sz w:val="20"/>
        </w:rPr>
        <w:t>guida)</w:t>
      </w:r>
      <w:r>
        <w:rPr>
          <w:sz w:val="20"/>
        </w:rPr>
        <w:tab/>
        <w:t>€ 3,00 a</w:t>
      </w:r>
      <w:r>
        <w:rPr>
          <w:spacing w:val="-3"/>
          <w:sz w:val="20"/>
        </w:rPr>
        <w:t xml:space="preserve"> </w:t>
      </w:r>
      <w:r>
        <w:rPr>
          <w:sz w:val="20"/>
        </w:rPr>
        <w:t>persona</w:t>
      </w:r>
    </w:p>
    <w:p w:rsidR="00AF0914" w:rsidRDefault="00AF0914">
      <w:pPr>
        <w:pStyle w:val="Corpotesto"/>
      </w:pPr>
    </w:p>
    <w:p w:rsidR="00AF0914" w:rsidRDefault="00116880">
      <w:pPr>
        <w:pStyle w:val="Paragrafoelenco"/>
        <w:numPr>
          <w:ilvl w:val="0"/>
          <w:numId w:val="3"/>
        </w:numPr>
        <w:tabs>
          <w:tab w:val="left" w:pos="1135"/>
          <w:tab w:val="left" w:pos="1136"/>
          <w:tab w:val="left" w:leader="dot" w:pos="7614"/>
        </w:tabs>
        <w:ind w:hanging="361"/>
        <w:rPr>
          <w:sz w:val="20"/>
        </w:rPr>
      </w:pPr>
      <w:r>
        <w:rPr>
          <w:sz w:val="20"/>
        </w:rPr>
        <w:t>Ingresso intero area archeologica/museo</w:t>
      </w:r>
      <w:r>
        <w:rPr>
          <w:spacing w:val="-13"/>
          <w:sz w:val="20"/>
        </w:rPr>
        <w:t xml:space="preserve"> </w:t>
      </w:r>
      <w:r>
        <w:rPr>
          <w:sz w:val="20"/>
        </w:rPr>
        <w:t>(con</w:t>
      </w:r>
      <w:r>
        <w:rPr>
          <w:spacing w:val="-2"/>
          <w:sz w:val="20"/>
        </w:rPr>
        <w:t xml:space="preserve"> </w:t>
      </w:r>
      <w:r>
        <w:rPr>
          <w:sz w:val="20"/>
        </w:rPr>
        <w:t>guida)</w:t>
      </w:r>
      <w:r>
        <w:rPr>
          <w:sz w:val="20"/>
        </w:rPr>
        <w:tab/>
        <w:t>€ 5,00 a</w:t>
      </w:r>
      <w:r>
        <w:rPr>
          <w:spacing w:val="-3"/>
          <w:sz w:val="20"/>
        </w:rPr>
        <w:t xml:space="preserve"> </w:t>
      </w:r>
      <w:r>
        <w:rPr>
          <w:sz w:val="20"/>
        </w:rPr>
        <w:t>persona</w:t>
      </w:r>
    </w:p>
    <w:p w:rsidR="00AF0914" w:rsidRDefault="00AF0914">
      <w:pPr>
        <w:pStyle w:val="Corpotesto"/>
      </w:pPr>
    </w:p>
    <w:p w:rsidR="00AF0914" w:rsidRDefault="00116880">
      <w:pPr>
        <w:pStyle w:val="Paragrafoelenco"/>
        <w:numPr>
          <w:ilvl w:val="0"/>
          <w:numId w:val="3"/>
        </w:numPr>
        <w:tabs>
          <w:tab w:val="left" w:pos="1135"/>
          <w:tab w:val="left" w:pos="1136"/>
        </w:tabs>
        <w:ind w:hanging="361"/>
        <w:rPr>
          <w:sz w:val="20"/>
        </w:rPr>
      </w:pPr>
      <w:r>
        <w:rPr>
          <w:sz w:val="20"/>
        </w:rPr>
        <w:t>Ingresso intero area archeologica/museo su prenotazione (fuori orario apertura)….€ 5, 00 a</w:t>
      </w:r>
      <w:r>
        <w:rPr>
          <w:spacing w:val="-12"/>
          <w:sz w:val="20"/>
        </w:rPr>
        <w:t xml:space="preserve"> </w:t>
      </w:r>
      <w:r>
        <w:rPr>
          <w:sz w:val="20"/>
        </w:rPr>
        <w:t>persona</w:t>
      </w:r>
    </w:p>
    <w:p w:rsidR="00AF0914" w:rsidRDefault="00AF0914">
      <w:pPr>
        <w:pStyle w:val="Corpotesto"/>
      </w:pPr>
    </w:p>
    <w:p w:rsidR="00AF0914" w:rsidRDefault="00116880">
      <w:pPr>
        <w:pStyle w:val="Paragrafoelenco"/>
        <w:numPr>
          <w:ilvl w:val="0"/>
          <w:numId w:val="3"/>
        </w:numPr>
        <w:tabs>
          <w:tab w:val="left" w:pos="1135"/>
          <w:tab w:val="left" w:pos="1136"/>
        </w:tabs>
        <w:spacing w:line="248" w:lineRule="exact"/>
        <w:ind w:hanging="361"/>
        <w:rPr>
          <w:sz w:val="20"/>
        </w:rPr>
      </w:pPr>
      <w:r>
        <w:rPr>
          <w:sz w:val="20"/>
        </w:rPr>
        <w:t>Ingresso</w:t>
      </w:r>
      <w:r>
        <w:rPr>
          <w:spacing w:val="-2"/>
          <w:sz w:val="20"/>
        </w:rPr>
        <w:t xml:space="preserve"> </w:t>
      </w:r>
      <w:r>
        <w:rPr>
          <w:sz w:val="20"/>
        </w:rPr>
        <w:t>ridotto:</w:t>
      </w:r>
    </w:p>
    <w:p w:rsidR="00AF0914" w:rsidRDefault="00116880">
      <w:pPr>
        <w:pStyle w:val="Paragrafoelenco"/>
        <w:numPr>
          <w:ilvl w:val="1"/>
          <w:numId w:val="3"/>
        </w:numPr>
        <w:tabs>
          <w:tab w:val="left" w:pos="1855"/>
          <w:tab w:val="left" w:pos="1856"/>
          <w:tab w:val="left" w:leader="dot" w:pos="7727"/>
        </w:tabs>
        <w:spacing w:line="250" w:lineRule="exact"/>
        <w:ind w:hanging="361"/>
        <w:rPr>
          <w:sz w:val="20"/>
        </w:rPr>
      </w:pPr>
      <w:r>
        <w:rPr>
          <w:sz w:val="20"/>
        </w:rPr>
        <w:t>Gruppi con almeno</w:t>
      </w:r>
      <w:r>
        <w:rPr>
          <w:spacing w:val="-8"/>
          <w:sz w:val="20"/>
        </w:rPr>
        <w:t xml:space="preserve"> </w:t>
      </w:r>
      <w:r>
        <w:rPr>
          <w:sz w:val="20"/>
        </w:rPr>
        <w:t>15</w:t>
      </w:r>
      <w:r>
        <w:rPr>
          <w:spacing w:val="2"/>
          <w:sz w:val="20"/>
        </w:rPr>
        <w:t xml:space="preserve"> </w:t>
      </w:r>
      <w:r>
        <w:rPr>
          <w:sz w:val="20"/>
        </w:rPr>
        <w:t>persone</w:t>
      </w:r>
      <w:r>
        <w:rPr>
          <w:sz w:val="20"/>
        </w:rPr>
        <w:tab/>
      </w:r>
      <w:r w:rsidR="00BF0AAE">
        <w:rPr>
          <w:sz w:val="20"/>
        </w:rPr>
        <w:t>.</w:t>
      </w:r>
      <w:r>
        <w:rPr>
          <w:sz w:val="20"/>
        </w:rPr>
        <w:t>€ 2,00 a</w:t>
      </w:r>
      <w:r>
        <w:rPr>
          <w:spacing w:val="2"/>
          <w:sz w:val="20"/>
        </w:rPr>
        <w:t xml:space="preserve"> </w:t>
      </w:r>
      <w:r>
        <w:rPr>
          <w:sz w:val="20"/>
        </w:rPr>
        <w:t>persona</w:t>
      </w:r>
    </w:p>
    <w:p w:rsidR="00AF0914" w:rsidRDefault="00116880">
      <w:pPr>
        <w:pStyle w:val="Paragrafoelenco"/>
        <w:numPr>
          <w:ilvl w:val="1"/>
          <w:numId w:val="3"/>
        </w:numPr>
        <w:tabs>
          <w:tab w:val="left" w:pos="1855"/>
          <w:tab w:val="left" w:pos="1856"/>
          <w:tab w:val="left" w:leader="dot" w:pos="7770"/>
        </w:tabs>
        <w:spacing w:line="251" w:lineRule="exact"/>
        <w:ind w:hanging="361"/>
        <w:rPr>
          <w:sz w:val="20"/>
        </w:rPr>
      </w:pPr>
      <w:r>
        <w:rPr>
          <w:sz w:val="20"/>
        </w:rPr>
        <w:t>Ragazzi da 6 a</w:t>
      </w:r>
      <w:r>
        <w:rPr>
          <w:spacing w:val="-4"/>
          <w:sz w:val="20"/>
        </w:rPr>
        <w:t xml:space="preserve"> </w:t>
      </w:r>
      <w:r>
        <w:rPr>
          <w:sz w:val="20"/>
        </w:rPr>
        <w:t>14</w:t>
      </w:r>
      <w:r>
        <w:rPr>
          <w:spacing w:val="-1"/>
          <w:sz w:val="20"/>
        </w:rPr>
        <w:t xml:space="preserve"> </w:t>
      </w:r>
      <w:r>
        <w:rPr>
          <w:sz w:val="20"/>
        </w:rPr>
        <w:t>anni</w:t>
      </w:r>
      <w:r>
        <w:rPr>
          <w:sz w:val="20"/>
        </w:rPr>
        <w:tab/>
        <w:t>€ 1,50 a</w:t>
      </w:r>
      <w:r>
        <w:rPr>
          <w:spacing w:val="2"/>
          <w:sz w:val="20"/>
        </w:rPr>
        <w:t xml:space="preserve"> </w:t>
      </w:r>
      <w:r>
        <w:rPr>
          <w:sz w:val="20"/>
        </w:rPr>
        <w:t>persona</w:t>
      </w:r>
    </w:p>
    <w:p w:rsidR="00AF0914" w:rsidRDefault="00AF0914">
      <w:pPr>
        <w:pStyle w:val="Corpotesto"/>
        <w:spacing w:before="9"/>
        <w:rPr>
          <w:sz w:val="19"/>
        </w:rPr>
      </w:pPr>
    </w:p>
    <w:p w:rsidR="00AF0914" w:rsidRDefault="00116880">
      <w:pPr>
        <w:pStyle w:val="Paragrafoelenco"/>
        <w:numPr>
          <w:ilvl w:val="0"/>
          <w:numId w:val="3"/>
        </w:numPr>
        <w:tabs>
          <w:tab w:val="left" w:pos="1135"/>
          <w:tab w:val="left" w:pos="1136"/>
        </w:tabs>
        <w:ind w:hanging="361"/>
        <w:rPr>
          <w:sz w:val="20"/>
        </w:rPr>
      </w:pPr>
      <w:r>
        <w:rPr>
          <w:sz w:val="20"/>
        </w:rPr>
        <w:t>Gratuità:</w:t>
      </w:r>
    </w:p>
    <w:p w:rsidR="00AF0914" w:rsidRDefault="00116880">
      <w:pPr>
        <w:pStyle w:val="Paragrafoelenco"/>
        <w:numPr>
          <w:ilvl w:val="1"/>
          <w:numId w:val="3"/>
        </w:numPr>
        <w:tabs>
          <w:tab w:val="left" w:pos="1855"/>
          <w:tab w:val="left" w:pos="1856"/>
        </w:tabs>
        <w:spacing w:before="1" w:line="250" w:lineRule="exact"/>
        <w:ind w:hanging="361"/>
        <w:rPr>
          <w:sz w:val="20"/>
        </w:rPr>
      </w:pPr>
      <w:r>
        <w:rPr>
          <w:sz w:val="20"/>
        </w:rPr>
        <w:t>Residenti, Autorità, Disabili e relativi</w:t>
      </w:r>
      <w:r>
        <w:rPr>
          <w:spacing w:val="-4"/>
          <w:sz w:val="20"/>
        </w:rPr>
        <w:t xml:space="preserve"> </w:t>
      </w:r>
      <w:r>
        <w:rPr>
          <w:sz w:val="20"/>
        </w:rPr>
        <w:t>accompagnatori</w:t>
      </w:r>
    </w:p>
    <w:p w:rsidR="00AF0914" w:rsidRDefault="00116880">
      <w:pPr>
        <w:pStyle w:val="Paragrafoelenco"/>
        <w:numPr>
          <w:ilvl w:val="1"/>
          <w:numId w:val="3"/>
        </w:numPr>
        <w:tabs>
          <w:tab w:val="left" w:pos="1855"/>
          <w:tab w:val="left" w:pos="1856"/>
        </w:tabs>
        <w:spacing w:line="248" w:lineRule="exact"/>
        <w:ind w:hanging="361"/>
        <w:rPr>
          <w:sz w:val="20"/>
        </w:rPr>
      </w:pPr>
      <w:r>
        <w:rPr>
          <w:sz w:val="20"/>
        </w:rPr>
        <w:t>Bambini fino a 6</w:t>
      </w:r>
      <w:r>
        <w:rPr>
          <w:spacing w:val="-1"/>
          <w:sz w:val="20"/>
        </w:rPr>
        <w:t xml:space="preserve"> </w:t>
      </w:r>
      <w:r>
        <w:rPr>
          <w:sz w:val="20"/>
        </w:rPr>
        <w:t>anni</w:t>
      </w:r>
    </w:p>
    <w:p w:rsidR="00AF0914" w:rsidRDefault="00116880">
      <w:pPr>
        <w:pStyle w:val="Paragrafoelenco"/>
        <w:numPr>
          <w:ilvl w:val="1"/>
          <w:numId w:val="3"/>
        </w:numPr>
        <w:tabs>
          <w:tab w:val="left" w:pos="1855"/>
          <w:tab w:val="left" w:pos="1856"/>
        </w:tabs>
        <w:spacing w:line="251" w:lineRule="exact"/>
        <w:ind w:hanging="361"/>
        <w:rPr>
          <w:sz w:val="20"/>
        </w:rPr>
      </w:pPr>
      <w:r>
        <w:rPr>
          <w:sz w:val="20"/>
        </w:rPr>
        <w:t>Gruppi o persone accreditati</w:t>
      </w:r>
    </w:p>
    <w:p w:rsidR="00AF0914" w:rsidRDefault="00AF0914">
      <w:pPr>
        <w:pStyle w:val="Corpotesto"/>
        <w:spacing w:before="10"/>
      </w:pPr>
    </w:p>
    <w:p w:rsidR="00AF0914" w:rsidRDefault="00116880">
      <w:pPr>
        <w:pStyle w:val="Paragrafoelenco"/>
        <w:numPr>
          <w:ilvl w:val="0"/>
          <w:numId w:val="3"/>
        </w:numPr>
        <w:tabs>
          <w:tab w:val="left" w:pos="1135"/>
          <w:tab w:val="left" w:pos="1136"/>
        </w:tabs>
        <w:ind w:hanging="361"/>
        <w:rPr>
          <w:sz w:val="20"/>
        </w:rPr>
      </w:pPr>
      <w:r>
        <w:rPr>
          <w:sz w:val="20"/>
        </w:rPr>
        <w:t xml:space="preserve">Laboratori didattici extrascolastici </w:t>
      </w:r>
      <w:proofErr w:type="spellStart"/>
      <w:r>
        <w:rPr>
          <w:sz w:val="20"/>
        </w:rPr>
        <w:t>Cuma</w:t>
      </w:r>
      <w:proofErr w:type="spellEnd"/>
      <w:r>
        <w:rPr>
          <w:spacing w:val="1"/>
          <w:sz w:val="20"/>
        </w:rPr>
        <w:t xml:space="preserve"> </w:t>
      </w:r>
      <w:r>
        <w:rPr>
          <w:sz w:val="20"/>
        </w:rPr>
        <w:t>lab</w:t>
      </w:r>
    </w:p>
    <w:p w:rsidR="00AF0914" w:rsidRDefault="00116880">
      <w:pPr>
        <w:pStyle w:val="Paragrafoelenco"/>
        <w:numPr>
          <w:ilvl w:val="1"/>
          <w:numId w:val="3"/>
        </w:numPr>
        <w:tabs>
          <w:tab w:val="left" w:pos="1603"/>
          <w:tab w:val="left" w:pos="1604"/>
          <w:tab w:val="left" w:leader="dot" w:pos="7666"/>
        </w:tabs>
        <w:spacing w:before="9"/>
        <w:ind w:left="1603" w:hanging="361"/>
        <w:rPr>
          <w:sz w:val="20"/>
        </w:rPr>
      </w:pPr>
      <w:r>
        <w:rPr>
          <w:sz w:val="20"/>
        </w:rPr>
        <w:t>Scavo</w:t>
      </w:r>
      <w:r>
        <w:rPr>
          <w:spacing w:val="-3"/>
          <w:sz w:val="20"/>
        </w:rPr>
        <w:t xml:space="preserve"> </w:t>
      </w:r>
      <w:r>
        <w:rPr>
          <w:sz w:val="20"/>
        </w:rPr>
        <w:t>archeologico</w:t>
      </w:r>
      <w:r>
        <w:rPr>
          <w:spacing w:val="-3"/>
          <w:sz w:val="20"/>
        </w:rPr>
        <w:t xml:space="preserve"> </w:t>
      </w:r>
      <w:r>
        <w:rPr>
          <w:sz w:val="20"/>
        </w:rPr>
        <w:t>simulato</w:t>
      </w:r>
      <w:r>
        <w:rPr>
          <w:sz w:val="20"/>
        </w:rPr>
        <w:tab/>
        <w:t>€ 10,00 a</w:t>
      </w:r>
      <w:r>
        <w:rPr>
          <w:spacing w:val="1"/>
          <w:sz w:val="20"/>
        </w:rPr>
        <w:t xml:space="preserve"> </w:t>
      </w:r>
      <w:r>
        <w:rPr>
          <w:sz w:val="20"/>
        </w:rPr>
        <w:t>persona</w:t>
      </w:r>
    </w:p>
    <w:p w:rsidR="00AF0914" w:rsidRDefault="00116880">
      <w:pPr>
        <w:pStyle w:val="Paragrafoelenco"/>
        <w:numPr>
          <w:ilvl w:val="1"/>
          <w:numId w:val="3"/>
        </w:numPr>
        <w:tabs>
          <w:tab w:val="left" w:pos="1603"/>
          <w:tab w:val="left" w:pos="1604"/>
          <w:tab w:val="left" w:leader="dot" w:pos="7700"/>
        </w:tabs>
        <w:spacing w:before="4"/>
        <w:ind w:left="1603" w:hanging="361"/>
        <w:rPr>
          <w:sz w:val="20"/>
        </w:rPr>
      </w:pPr>
      <w:proofErr w:type="spellStart"/>
      <w:r>
        <w:rPr>
          <w:sz w:val="20"/>
        </w:rPr>
        <w:t>Ceramichiamo</w:t>
      </w:r>
      <w:proofErr w:type="spellEnd"/>
      <w:r>
        <w:rPr>
          <w:sz w:val="20"/>
        </w:rPr>
        <w:tab/>
        <w:t>€ 8,00 a persona</w:t>
      </w:r>
      <w:r>
        <w:rPr>
          <w:spacing w:val="1"/>
          <w:sz w:val="20"/>
        </w:rPr>
        <w:t xml:space="preserve"> </w:t>
      </w:r>
      <w:r>
        <w:rPr>
          <w:sz w:val="20"/>
        </w:rPr>
        <w:t>*</w:t>
      </w:r>
    </w:p>
    <w:p w:rsidR="00AF0914" w:rsidRDefault="00AF0914">
      <w:pPr>
        <w:rPr>
          <w:sz w:val="20"/>
        </w:rPr>
        <w:sectPr w:rsidR="00AF0914">
          <w:pgSz w:w="11900" w:h="16850"/>
          <w:pgMar w:top="1340" w:right="640" w:bottom="980" w:left="600" w:header="0" w:footer="706" w:gutter="0"/>
          <w:cols w:space="720"/>
        </w:sectPr>
      </w:pPr>
    </w:p>
    <w:p w:rsidR="00AF0914" w:rsidRDefault="00116880">
      <w:pPr>
        <w:pStyle w:val="Paragrafoelenco"/>
        <w:numPr>
          <w:ilvl w:val="1"/>
          <w:numId w:val="3"/>
        </w:numPr>
        <w:tabs>
          <w:tab w:val="left" w:pos="1603"/>
          <w:tab w:val="left" w:pos="1604"/>
          <w:tab w:val="left" w:leader="dot" w:pos="7611"/>
        </w:tabs>
        <w:spacing w:before="69"/>
        <w:ind w:left="1603" w:hanging="361"/>
        <w:rPr>
          <w:sz w:val="20"/>
        </w:rPr>
      </w:pPr>
      <w:r>
        <w:rPr>
          <w:sz w:val="20"/>
        </w:rPr>
        <w:lastRenderedPageBreak/>
        <w:t>Rilevando,</w:t>
      </w:r>
      <w:r>
        <w:rPr>
          <w:spacing w:val="-3"/>
          <w:sz w:val="20"/>
        </w:rPr>
        <w:t xml:space="preserve"> </w:t>
      </w:r>
      <w:r>
        <w:rPr>
          <w:sz w:val="20"/>
        </w:rPr>
        <w:t>rivelando</w:t>
      </w:r>
      <w:r>
        <w:rPr>
          <w:sz w:val="20"/>
        </w:rPr>
        <w:tab/>
        <w:t>€ 8,00 a</w:t>
      </w:r>
      <w:r>
        <w:rPr>
          <w:spacing w:val="-3"/>
          <w:sz w:val="20"/>
        </w:rPr>
        <w:t xml:space="preserve"> </w:t>
      </w:r>
      <w:r>
        <w:rPr>
          <w:sz w:val="20"/>
        </w:rPr>
        <w:t>persona</w:t>
      </w:r>
    </w:p>
    <w:p w:rsidR="00AF0914" w:rsidRDefault="00116880">
      <w:pPr>
        <w:pStyle w:val="Paragrafoelenco"/>
        <w:numPr>
          <w:ilvl w:val="1"/>
          <w:numId w:val="3"/>
        </w:numPr>
        <w:tabs>
          <w:tab w:val="left" w:pos="1603"/>
          <w:tab w:val="left" w:pos="1604"/>
          <w:tab w:val="left" w:leader="dot" w:pos="7618"/>
        </w:tabs>
        <w:spacing w:before="8"/>
        <w:ind w:left="1603" w:hanging="361"/>
        <w:rPr>
          <w:sz w:val="20"/>
        </w:rPr>
      </w:pPr>
      <w:r>
        <w:rPr>
          <w:sz w:val="20"/>
        </w:rPr>
        <w:t>Lo scavo</w:t>
      </w:r>
      <w:r>
        <w:rPr>
          <w:spacing w:val="-5"/>
          <w:sz w:val="20"/>
        </w:rPr>
        <w:t xml:space="preserve"> </w:t>
      </w:r>
      <w:r>
        <w:rPr>
          <w:sz w:val="20"/>
        </w:rPr>
        <w:t>nelle</w:t>
      </w:r>
      <w:r>
        <w:rPr>
          <w:spacing w:val="-1"/>
          <w:sz w:val="20"/>
        </w:rPr>
        <w:t xml:space="preserve"> </w:t>
      </w:r>
      <w:r>
        <w:rPr>
          <w:sz w:val="20"/>
        </w:rPr>
        <w:t>fonti:</w:t>
      </w:r>
      <w:r>
        <w:rPr>
          <w:sz w:val="20"/>
        </w:rPr>
        <w:tab/>
        <w:t>€ 8,00 a</w:t>
      </w:r>
      <w:r>
        <w:rPr>
          <w:spacing w:val="-4"/>
          <w:sz w:val="20"/>
        </w:rPr>
        <w:t xml:space="preserve"> </w:t>
      </w:r>
      <w:r>
        <w:rPr>
          <w:sz w:val="20"/>
        </w:rPr>
        <w:t>persona</w:t>
      </w:r>
    </w:p>
    <w:p w:rsidR="00AF0914" w:rsidRDefault="00116880">
      <w:pPr>
        <w:pStyle w:val="Paragrafoelenco"/>
        <w:numPr>
          <w:ilvl w:val="1"/>
          <w:numId w:val="3"/>
        </w:numPr>
        <w:tabs>
          <w:tab w:val="left" w:pos="1603"/>
          <w:tab w:val="left" w:pos="1604"/>
          <w:tab w:val="left" w:leader="dot" w:pos="7582"/>
        </w:tabs>
        <w:spacing w:before="4"/>
        <w:ind w:left="1603" w:hanging="361"/>
        <w:rPr>
          <w:sz w:val="20"/>
        </w:rPr>
      </w:pPr>
      <w:r>
        <w:rPr>
          <w:sz w:val="20"/>
        </w:rPr>
        <w:t>Turismo</w:t>
      </w:r>
      <w:r>
        <w:rPr>
          <w:spacing w:val="-3"/>
          <w:sz w:val="20"/>
        </w:rPr>
        <w:t xml:space="preserve"> </w:t>
      </w:r>
      <w:r>
        <w:rPr>
          <w:sz w:val="20"/>
        </w:rPr>
        <w:t>è</w:t>
      </w:r>
      <w:r>
        <w:rPr>
          <w:spacing w:val="-1"/>
          <w:sz w:val="20"/>
        </w:rPr>
        <w:t xml:space="preserve"> </w:t>
      </w:r>
      <w:r>
        <w:rPr>
          <w:sz w:val="20"/>
        </w:rPr>
        <w:t>cultura</w:t>
      </w:r>
      <w:r>
        <w:rPr>
          <w:sz w:val="20"/>
        </w:rPr>
        <w:tab/>
        <w:t>€ 8,00 a</w:t>
      </w:r>
      <w:r>
        <w:rPr>
          <w:spacing w:val="-3"/>
          <w:sz w:val="20"/>
        </w:rPr>
        <w:t xml:space="preserve"> </w:t>
      </w:r>
      <w:r>
        <w:rPr>
          <w:sz w:val="20"/>
        </w:rPr>
        <w:t>persona</w:t>
      </w:r>
    </w:p>
    <w:p w:rsidR="00AF0914" w:rsidRDefault="00116880">
      <w:pPr>
        <w:pStyle w:val="Paragrafoelenco"/>
        <w:numPr>
          <w:ilvl w:val="1"/>
          <w:numId w:val="3"/>
        </w:numPr>
        <w:tabs>
          <w:tab w:val="left" w:pos="1603"/>
          <w:tab w:val="left" w:pos="1604"/>
          <w:tab w:val="left" w:leader="dot" w:pos="7568"/>
        </w:tabs>
        <w:spacing w:before="5"/>
        <w:ind w:left="1603" w:hanging="361"/>
        <w:rPr>
          <w:sz w:val="20"/>
        </w:rPr>
      </w:pPr>
      <w:r>
        <w:rPr>
          <w:sz w:val="20"/>
        </w:rPr>
        <w:t>Rovine</w:t>
      </w:r>
      <w:r>
        <w:rPr>
          <w:spacing w:val="-3"/>
          <w:sz w:val="20"/>
        </w:rPr>
        <w:t xml:space="preserve"> </w:t>
      </w:r>
      <w:r>
        <w:rPr>
          <w:sz w:val="20"/>
        </w:rPr>
        <w:t>meravigliose:</w:t>
      </w:r>
      <w:r>
        <w:rPr>
          <w:sz w:val="20"/>
        </w:rPr>
        <w:tab/>
        <w:t>€ 8,00 a</w:t>
      </w:r>
      <w:r>
        <w:rPr>
          <w:spacing w:val="-3"/>
          <w:sz w:val="20"/>
        </w:rPr>
        <w:t xml:space="preserve"> </w:t>
      </w:r>
      <w:r>
        <w:rPr>
          <w:sz w:val="20"/>
        </w:rPr>
        <w:t>persona</w:t>
      </w:r>
    </w:p>
    <w:p w:rsidR="00AF0914" w:rsidRDefault="00116880">
      <w:pPr>
        <w:pStyle w:val="Paragrafoelenco"/>
        <w:numPr>
          <w:ilvl w:val="1"/>
          <w:numId w:val="3"/>
        </w:numPr>
        <w:tabs>
          <w:tab w:val="left" w:pos="1603"/>
          <w:tab w:val="left" w:pos="1604"/>
          <w:tab w:val="left" w:leader="dot" w:pos="7623"/>
        </w:tabs>
        <w:spacing w:before="5"/>
        <w:ind w:left="1603" w:hanging="361"/>
        <w:rPr>
          <w:sz w:val="20"/>
        </w:rPr>
      </w:pPr>
      <w:r>
        <w:rPr>
          <w:sz w:val="20"/>
        </w:rPr>
        <w:t>Visite</w:t>
      </w:r>
      <w:r>
        <w:rPr>
          <w:spacing w:val="-1"/>
          <w:sz w:val="20"/>
        </w:rPr>
        <w:t xml:space="preserve"> </w:t>
      </w:r>
      <w:r>
        <w:rPr>
          <w:sz w:val="20"/>
        </w:rPr>
        <w:t>Guidate</w:t>
      </w:r>
      <w:r>
        <w:rPr>
          <w:sz w:val="20"/>
        </w:rPr>
        <w:tab/>
        <w:t>€ 2,00 a</w:t>
      </w:r>
      <w:r>
        <w:rPr>
          <w:spacing w:val="4"/>
          <w:sz w:val="20"/>
        </w:rPr>
        <w:t xml:space="preserve"> </w:t>
      </w:r>
      <w:r>
        <w:rPr>
          <w:sz w:val="20"/>
        </w:rPr>
        <w:t>persona</w:t>
      </w:r>
    </w:p>
    <w:p w:rsidR="00AF0914" w:rsidRDefault="00AF0914">
      <w:pPr>
        <w:pStyle w:val="Corpotesto"/>
        <w:spacing w:before="1"/>
        <w:rPr>
          <w:sz w:val="19"/>
        </w:rPr>
      </w:pPr>
    </w:p>
    <w:p w:rsidR="00AF0914" w:rsidRDefault="00116880">
      <w:pPr>
        <w:pStyle w:val="Corpotesto"/>
        <w:ind w:left="532"/>
      </w:pPr>
      <w:r>
        <w:t>Sono confermate inoltre le tariffe per l’ILLUMINAZIONE VOTIVA:</w:t>
      </w:r>
    </w:p>
    <w:p w:rsidR="00AF0914" w:rsidRDefault="00116880">
      <w:pPr>
        <w:pStyle w:val="Paragrafoelenco"/>
        <w:numPr>
          <w:ilvl w:val="0"/>
          <w:numId w:val="2"/>
        </w:numPr>
        <w:tabs>
          <w:tab w:val="left" w:pos="651"/>
          <w:tab w:val="left" w:leader="dot" w:pos="7553"/>
        </w:tabs>
        <w:spacing w:before="1"/>
        <w:rPr>
          <w:sz w:val="20"/>
        </w:rPr>
      </w:pPr>
      <w:r>
        <w:rPr>
          <w:sz w:val="20"/>
        </w:rPr>
        <w:t>Loculo</w:t>
      </w:r>
      <w:r>
        <w:rPr>
          <w:sz w:val="20"/>
        </w:rPr>
        <w:tab/>
        <w:t>€ 15,00 (I.V.A.</w:t>
      </w:r>
      <w:r>
        <w:rPr>
          <w:spacing w:val="5"/>
          <w:sz w:val="20"/>
        </w:rPr>
        <w:t xml:space="preserve"> </w:t>
      </w:r>
      <w:r>
        <w:rPr>
          <w:sz w:val="20"/>
        </w:rPr>
        <w:t>inclusa)</w:t>
      </w:r>
    </w:p>
    <w:p w:rsidR="00AF0914" w:rsidRDefault="00116880">
      <w:pPr>
        <w:pStyle w:val="Paragrafoelenco"/>
        <w:numPr>
          <w:ilvl w:val="0"/>
          <w:numId w:val="2"/>
        </w:numPr>
        <w:tabs>
          <w:tab w:val="left" w:pos="651"/>
          <w:tab w:val="left" w:leader="dot" w:pos="7561"/>
        </w:tabs>
        <w:spacing w:before="1"/>
        <w:rPr>
          <w:sz w:val="20"/>
        </w:rPr>
      </w:pPr>
      <w:r>
        <w:rPr>
          <w:sz w:val="20"/>
        </w:rPr>
        <w:t>Edicola</w:t>
      </w:r>
      <w:r>
        <w:rPr>
          <w:spacing w:val="-3"/>
          <w:sz w:val="20"/>
        </w:rPr>
        <w:t xml:space="preserve"> </w:t>
      </w:r>
      <w:r>
        <w:rPr>
          <w:sz w:val="20"/>
        </w:rPr>
        <w:t>Funerarie</w:t>
      </w:r>
      <w:r>
        <w:rPr>
          <w:sz w:val="20"/>
        </w:rPr>
        <w:tab/>
        <w:t>€ 30,00 (I.V.A.</w:t>
      </w:r>
      <w:r>
        <w:rPr>
          <w:spacing w:val="1"/>
          <w:sz w:val="20"/>
        </w:rPr>
        <w:t xml:space="preserve"> </w:t>
      </w:r>
      <w:r>
        <w:rPr>
          <w:sz w:val="20"/>
        </w:rPr>
        <w:t>inclusa).</w:t>
      </w:r>
    </w:p>
    <w:p w:rsidR="00AF0914" w:rsidRDefault="003E48ED">
      <w:pPr>
        <w:pStyle w:val="Corpotesto"/>
        <w:spacing w:before="10"/>
        <w:rPr>
          <w:sz w:val="16"/>
        </w:rPr>
      </w:pPr>
      <w:r>
        <w:rPr>
          <w:noProof/>
          <w:lang w:eastAsia="it-IT"/>
        </w:rPr>
        <mc:AlternateContent>
          <mc:Choice Requires="wps">
            <w:drawing>
              <wp:anchor distT="0" distB="0" distL="0" distR="0" simplePos="0" relativeHeight="487593984" behindDoc="1" locked="0" layoutInCell="1" allowOverlap="1">
                <wp:simplePos x="0" y="0"/>
                <wp:positionH relativeFrom="page">
                  <wp:posOffset>650875</wp:posOffset>
                </wp:positionH>
                <wp:positionV relativeFrom="paragraph">
                  <wp:posOffset>161290</wp:posOffset>
                </wp:positionV>
                <wp:extent cx="6254750" cy="15875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8750"/>
                        </a:xfrm>
                        <a:prstGeom prst="rect">
                          <a:avLst/>
                        </a:prstGeom>
                        <a:solidFill>
                          <a:srgbClr val="D9D9D9"/>
                        </a:solidFill>
                        <a:ln w="6097">
                          <a:solidFill>
                            <a:srgbClr val="000000"/>
                          </a:solidFill>
                          <a:prstDash val="solid"/>
                          <a:miter lim="800000"/>
                          <a:headEnd/>
                          <a:tailEnd/>
                        </a:ln>
                      </wps:spPr>
                      <wps:txbx>
                        <w:txbxContent>
                          <w:p w:rsidR="00226455" w:rsidRDefault="00226455">
                            <w:pPr>
                              <w:spacing w:line="240" w:lineRule="exact"/>
                              <w:ind w:left="1692" w:right="1698"/>
                              <w:jc w:val="center"/>
                              <w:rPr>
                                <w:b/>
                                <w:sz w:val="20"/>
                              </w:rPr>
                            </w:pPr>
                            <w:r>
                              <w:rPr>
                                <w:b/>
                                <w:sz w:val="20"/>
                              </w:rPr>
                              <w:t>Reperimento e impiego risorse straordinarie e in conto capitale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51.25pt;margin-top:12.7pt;width:492.5pt;height:1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" fillcolor="#d9d9d9" strokeweight=".16936mm">
                <v:textbox inset="0,0,0,0">
                  <w:txbxContent>
                    <w:p w:rsidR="00226455" w:rsidRDefault="00226455">
                      <w:pPr>
                        <w:spacing w:line="240" w:lineRule="exact"/>
                        <w:ind w:left="1692" w:right="1698"/>
                        <w:jc w:val="center"/>
                        <w:rPr>
                          <w:b/>
                          <w:sz w:val="20"/>
                        </w:rPr>
                      </w:pPr>
                      <w:r>
                        <w:rPr>
                          <w:b/>
                          <w:sz w:val="20"/>
                        </w:rPr>
                        <w:t>Reperimento e impiego risorse straordinarie e in conto capitale</w:t>
                      </w:r>
                    </w:p>
                  </w:txbxContent>
                </v:textbox>
                <w10:wrap type="topAndBottom" anchorx="page"/>
              </v:shape>
            </w:pict>
          </mc:Fallback>
        </mc:AlternateContent>
      </w:r>
    </w:p>
    <w:p w:rsidR="00AF0914" w:rsidRDefault="00AF0914">
      <w:pPr>
        <w:pStyle w:val="Corpotesto"/>
        <w:spacing w:before="2"/>
        <w:rPr>
          <w:sz w:val="19"/>
        </w:rPr>
      </w:pPr>
    </w:p>
    <w:p w:rsidR="00AF0914" w:rsidRDefault="00116880">
      <w:pPr>
        <w:pStyle w:val="Corpotesto"/>
        <w:spacing w:before="92"/>
        <w:ind w:left="646"/>
      </w:pPr>
      <w:r>
        <w:t>Sono distinte, secondo la loro natura, in entrate da:</w:t>
      </w:r>
    </w:p>
    <w:p w:rsidR="00AF0914" w:rsidRPr="00D465D4" w:rsidRDefault="00116880" w:rsidP="00D465D4">
      <w:pPr>
        <w:pStyle w:val="Paragrafoelenco"/>
        <w:numPr>
          <w:ilvl w:val="0"/>
          <w:numId w:val="9"/>
        </w:numPr>
        <w:tabs>
          <w:tab w:val="left" w:pos="764"/>
        </w:tabs>
        <w:spacing w:before="54"/>
        <w:rPr>
          <w:sz w:val="20"/>
        </w:rPr>
      </w:pPr>
      <w:r w:rsidRPr="00D465D4">
        <w:rPr>
          <w:sz w:val="20"/>
        </w:rPr>
        <w:t>Contributi agli investimenti: risorse emergenziali post sisma 2016.</w:t>
      </w:r>
    </w:p>
    <w:p w:rsidR="00AF0914" w:rsidRPr="00D465D4" w:rsidRDefault="00116880" w:rsidP="00D465D4">
      <w:pPr>
        <w:pStyle w:val="Paragrafoelenco"/>
        <w:numPr>
          <w:ilvl w:val="0"/>
          <w:numId w:val="9"/>
        </w:numPr>
        <w:tabs>
          <w:tab w:val="left" w:pos="807"/>
        </w:tabs>
        <w:spacing w:before="57"/>
        <w:ind w:right="493"/>
        <w:jc w:val="both"/>
        <w:rPr>
          <w:sz w:val="20"/>
        </w:rPr>
      </w:pPr>
      <w:r w:rsidRPr="00D465D4">
        <w:rPr>
          <w:sz w:val="20"/>
        </w:rPr>
        <w:t>Altri trasferimenti in conto capitale: trasferimenti da imprese private, alienazioni di beni materiali e immateriali compresi i proventi</w:t>
      </w:r>
      <w:r w:rsidRPr="00D465D4">
        <w:rPr>
          <w:spacing w:val="-3"/>
          <w:sz w:val="20"/>
        </w:rPr>
        <w:t xml:space="preserve"> </w:t>
      </w:r>
      <w:r w:rsidRPr="00D465D4">
        <w:rPr>
          <w:sz w:val="20"/>
        </w:rPr>
        <w:t>cimiteriali.</w:t>
      </w:r>
    </w:p>
    <w:p w:rsidR="00AF0914" w:rsidRPr="00D465D4" w:rsidRDefault="00116880" w:rsidP="00D465D4">
      <w:pPr>
        <w:pStyle w:val="Paragrafoelenco"/>
        <w:numPr>
          <w:ilvl w:val="0"/>
          <w:numId w:val="9"/>
        </w:numPr>
        <w:tabs>
          <w:tab w:val="left" w:pos="764"/>
        </w:tabs>
        <w:spacing w:before="55"/>
        <w:rPr>
          <w:sz w:val="20"/>
        </w:rPr>
      </w:pPr>
      <w:r w:rsidRPr="00D465D4">
        <w:rPr>
          <w:sz w:val="20"/>
        </w:rPr>
        <w:t>Altre entrate in conto capitale: proventi degli oneri di</w:t>
      </w:r>
      <w:r w:rsidRPr="00D465D4">
        <w:rPr>
          <w:spacing w:val="-7"/>
          <w:sz w:val="20"/>
        </w:rPr>
        <w:t xml:space="preserve"> </w:t>
      </w:r>
      <w:r w:rsidRPr="00D465D4">
        <w:rPr>
          <w:sz w:val="20"/>
        </w:rPr>
        <w:t>urbanizzazione.</w:t>
      </w:r>
    </w:p>
    <w:p w:rsidR="00AF0914" w:rsidRDefault="00AF0914">
      <w:pPr>
        <w:pStyle w:val="Corpotesto"/>
        <w:spacing w:before="10"/>
        <w:rPr>
          <w:sz w:val="23"/>
        </w:rPr>
      </w:pPr>
    </w:p>
    <w:p w:rsidR="00AF0914" w:rsidRDefault="00116880">
      <w:pPr>
        <w:pStyle w:val="Corpotesto"/>
        <w:ind w:left="532" w:right="497"/>
        <w:jc w:val="both"/>
      </w:pPr>
      <w:r>
        <w:t>Per quanto riguarda le risorse necessarie al finanziamento degli investimenti, nel corso del periodo di bilancio l’Amministrazione procederà alla realizzazione degli interventi finanziati con le risorse emergenziali per la ricostruzione</w:t>
      </w:r>
      <w:r>
        <w:rPr>
          <w:spacing w:val="-1"/>
        </w:rPr>
        <w:t xml:space="preserve"> </w:t>
      </w:r>
      <w:r>
        <w:t>post-sisma.</w:t>
      </w:r>
    </w:p>
    <w:p w:rsidR="00AF0914" w:rsidRDefault="003E48ED">
      <w:pPr>
        <w:pStyle w:val="Corpotesto"/>
        <w:spacing w:before="10"/>
        <w:rPr>
          <w:sz w:val="16"/>
        </w:rPr>
      </w:pPr>
      <w:r>
        <w:rPr>
          <w:noProof/>
          <w:lang w:eastAsia="it-IT"/>
        </w:rPr>
        <mc:AlternateContent>
          <mc:Choice Requires="wps">
            <w:drawing>
              <wp:anchor distT="0" distB="0" distL="0" distR="0" simplePos="0" relativeHeight="487594496" behindDoc="1" locked="0" layoutInCell="1" allowOverlap="1">
                <wp:simplePos x="0" y="0"/>
                <wp:positionH relativeFrom="page">
                  <wp:posOffset>722630</wp:posOffset>
                </wp:positionH>
                <wp:positionV relativeFrom="paragraph">
                  <wp:posOffset>161290</wp:posOffset>
                </wp:positionV>
                <wp:extent cx="6182995" cy="19558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195580"/>
                        </a:xfrm>
                        <a:prstGeom prst="rect">
                          <a:avLst/>
                        </a:prstGeom>
                        <a:solidFill>
                          <a:srgbClr val="D9D9D9"/>
                        </a:solidFill>
                        <a:ln w="6097">
                          <a:solidFill>
                            <a:srgbClr val="000000"/>
                          </a:solidFill>
                          <a:prstDash val="solid"/>
                          <a:miter lim="800000"/>
                          <a:headEnd/>
                          <a:tailEnd/>
                        </a:ln>
                      </wps:spPr>
                      <wps:txbx>
                        <w:txbxContent>
                          <w:p w:rsidR="00226455" w:rsidRDefault="00226455">
                            <w:pPr>
                              <w:spacing w:before="54"/>
                              <w:ind w:left="2033" w:right="2043"/>
                              <w:jc w:val="center"/>
                              <w:rPr>
                                <w:b/>
                                <w:sz w:val="20"/>
                              </w:rPr>
                            </w:pPr>
                            <w:r>
                              <w:rPr>
                                <w:b/>
                                <w:sz w:val="20"/>
                              </w:rPr>
                              <w:t>Ricorso all’indebitamento e analisi della relativa sostenibilità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56.9pt;margin-top:12.7pt;width:486.85pt;height:15.4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" fillcolor="#d9d9d9" strokeweight=".16936mm">
                <v:textbox inset="0,0,0,0">
                  <w:txbxContent>
                    <w:p w:rsidR="00226455" w:rsidRDefault="00226455">
                      <w:pPr>
                        <w:spacing w:before="54"/>
                        <w:ind w:left="2033" w:right="2043"/>
                        <w:jc w:val="center"/>
                        <w:rPr>
                          <w:b/>
                          <w:sz w:val="20"/>
                        </w:rPr>
                      </w:pPr>
                      <w:r>
                        <w:rPr>
                          <w:b/>
                          <w:sz w:val="20"/>
                        </w:rPr>
                        <w:t>Ricorso all’indebitamento e analisi della relativa sostenibilità</w:t>
                      </w:r>
                    </w:p>
                  </w:txbxContent>
                </v:textbox>
                <w10:wrap type="topAndBottom" anchorx="page"/>
              </v:shape>
            </w:pict>
          </mc:Fallback>
        </mc:AlternateContent>
      </w:r>
    </w:p>
    <w:p w:rsidR="00AF0914" w:rsidRDefault="00AF0914">
      <w:pPr>
        <w:pStyle w:val="Corpotesto"/>
        <w:spacing w:before="5"/>
        <w:rPr>
          <w:sz w:val="21"/>
        </w:rPr>
      </w:pPr>
    </w:p>
    <w:p w:rsidR="00AF0914" w:rsidRDefault="00D465D4" w:rsidP="00D465D4">
      <w:pPr>
        <w:pStyle w:val="Corpotesto"/>
        <w:ind w:left="532"/>
      </w:pPr>
      <w:r>
        <w:t>Fattispecie non prevista nell’anno</w:t>
      </w:r>
    </w:p>
    <w:p w:rsidR="00AF0914" w:rsidRDefault="00AF0914">
      <w:pPr>
        <w:pStyle w:val="Corpotesto"/>
      </w:pPr>
    </w:p>
    <w:p w:rsidR="00AF0914" w:rsidRDefault="00AF0914">
      <w:pPr>
        <w:pStyle w:val="Corpotesto"/>
      </w:pPr>
    </w:p>
    <w:p w:rsidR="00AF0914" w:rsidRDefault="00AF0914">
      <w:pPr>
        <w:pStyle w:val="Corpotesto"/>
      </w:pPr>
    </w:p>
    <w:p w:rsidR="00AF0914" w:rsidRDefault="00AF0914">
      <w:pPr>
        <w:pStyle w:val="Corpotesto"/>
        <w:spacing w:before="12"/>
        <w:rPr>
          <w:sz w:val="26"/>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6292"/>
        <w:gridCol w:w="1779"/>
      </w:tblGrid>
      <w:tr w:rsidR="00AF0914">
        <w:trPr>
          <w:trHeight w:val="798"/>
        </w:trPr>
        <w:tc>
          <w:tcPr>
            <w:tcW w:w="9850" w:type="dxa"/>
            <w:gridSpan w:val="3"/>
            <w:shd w:val="clear" w:color="auto" w:fill="D9D9D9"/>
          </w:tcPr>
          <w:p w:rsidR="00AF0914" w:rsidRDefault="00116880">
            <w:pPr>
              <w:pStyle w:val="TableParagraph"/>
              <w:spacing w:before="214"/>
              <w:ind w:left="4474" w:right="4470"/>
              <w:jc w:val="center"/>
              <w:rPr>
                <w:b/>
                <w:sz w:val="28"/>
              </w:rPr>
            </w:pPr>
            <w:r>
              <w:rPr>
                <w:b/>
                <w:sz w:val="28"/>
              </w:rPr>
              <w:t>SPESE</w:t>
            </w:r>
          </w:p>
        </w:tc>
      </w:tr>
      <w:tr w:rsidR="00AF0914">
        <w:trPr>
          <w:trHeight w:val="532"/>
        </w:trPr>
        <w:tc>
          <w:tcPr>
            <w:tcW w:w="1779" w:type="dxa"/>
            <w:tcBorders>
              <w:left w:val="nil"/>
              <w:bottom w:val="nil"/>
            </w:tcBorders>
          </w:tcPr>
          <w:p w:rsidR="00AF0914" w:rsidRDefault="00AF0914">
            <w:pPr>
              <w:pStyle w:val="TableParagraph"/>
              <w:rPr>
                <w:rFonts w:ascii="Times New Roman"/>
                <w:sz w:val="18"/>
              </w:rPr>
            </w:pPr>
          </w:p>
        </w:tc>
        <w:tc>
          <w:tcPr>
            <w:tcW w:w="6292" w:type="dxa"/>
            <w:shd w:val="clear" w:color="auto" w:fill="D9D9D9"/>
          </w:tcPr>
          <w:p w:rsidR="00AF0914" w:rsidRDefault="00116880">
            <w:pPr>
              <w:pStyle w:val="TableParagraph"/>
              <w:spacing w:before="23"/>
              <w:ind w:left="659" w:right="655"/>
              <w:jc w:val="center"/>
              <w:rPr>
                <w:b/>
                <w:sz w:val="20"/>
              </w:rPr>
            </w:pPr>
            <w:r>
              <w:rPr>
                <w:b/>
                <w:sz w:val="20"/>
              </w:rPr>
              <w:t>Spesa corrente, con specifico riferimento alle funzioni</w:t>
            </w:r>
          </w:p>
          <w:p w:rsidR="00AF0914" w:rsidRDefault="00116880">
            <w:pPr>
              <w:pStyle w:val="TableParagraph"/>
              <w:spacing w:before="25" w:line="224" w:lineRule="exact"/>
              <w:ind w:left="659" w:right="653"/>
              <w:jc w:val="center"/>
              <w:rPr>
                <w:b/>
                <w:sz w:val="20"/>
              </w:rPr>
            </w:pPr>
            <w:r>
              <w:rPr>
                <w:b/>
                <w:sz w:val="20"/>
              </w:rPr>
              <w:t>fondamentali</w:t>
            </w:r>
          </w:p>
        </w:tc>
        <w:tc>
          <w:tcPr>
            <w:tcW w:w="1779" w:type="dxa"/>
            <w:tcBorders>
              <w:bottom w:val="nil"/>
              <w:right w:val="nil"/>
            </w:tcBorders>
          </w:tcPr>
          <w:p w:rsidR="00AF0914" w:rsidRDefault="00AF0914">
            <w:pPr>
              <w:pStyle w:val="TableParagraph"/>
              <w:rPr>
                <w:rFonts w:ascii="Times New Roman"/>
                <w:sz w:val="18"/>
              </w:rPr>
            </w:pPr>
          </w:p>
        </w:tc>
      </w:tr>
    </w:tbl>
    <w:p w:rsidR="00AF0914" w:rsidRDefault="00AF0914">
      <w:pPr>
        <w:pStyle w:val="Corpotesto"/>
        <w:rPr>
          <w:sz w:val="14"/>
        </w:rPr>
      </w:pPr>
    </w:p>
    <w:p w:rsidR="00AF0914" w:rsidRDefault="00116880">
      <w:pPr>
        <w:pStyle w:val="Corpotesto"/>
        <w:spacing w:before="92"/>
        <w:ind w:left="532" w:right="499"/>
        <w:jc w:val="both"/>
      </w:pPr>
      <w:r>
        <w:t>Relativamente alla gestione corrente l’Ente dovrà definire la stessa in funzione del pagamento delle spese fisse quali gli stipendi, le spese per utenze, per le manutenzioni ordinarie, le rate di ammortamento dei mutui e tutte le spese di carattere</w:t>
      </w:r>
      <w:r>
        <w:rPr>
          <w:spacing w:val="-4"/>
        </w:rPr>
        <w:t xml:space="preserve"> </w:t>
      </w:r>
      <w:r>
        <w:t>ripetitivo.</w:t>
      </w:r>
    </w:p>
    <w:p w:rsidR="00AF0914" w:rsidRDefault="00AF0914">
      <w:pPr>
        <w:pStyle w:val="Corpotesto"/>
        <w:spacing w:before="12"/>
        <w:rPr>
          <w:sz w:val="19"/>
        </w:rPr>
      </w:pPr>
    </w:p>
    <w:p w:rsidR="00AF0914" w:rsidRDefault="00116880">
      <w:pPr>
        <w:pStyle w:val="Corpotesto"/>
        <w:ind w:left="532" w:right="499"/>
        <w:jc w:val="both"/>
      </w:pPr>
      <w:r>
        <w:t>L’obiettivo dell’Amministrazione è quello di provvedere all’erogazione dei servizi necessari garantendo la corretta ed economica gestione delle risorse pubbliche, l’imparzialità ed il buon andamento dell’Amministrazione e la trasparenza dell’azione amministrativa.</w:t>
      </w:r>
    </w:p>
    <w:p w:rsidR="00AF0914" w:rsidRDefault="00AF0914">
      <w:pPr>
        <w:pStyle w:val="Corpotesto"/>
        <w:spacing w:before="12"/>
        <w:rPr>
          <w:sz w:val="19"/>
        </w:rPr>
      </w:pPr>
    </w:p>
    <w:p w:rsidR="00AF0914" w:rsidRDefault="00116880">
      <w:pPr>
        <w:pStyle w:val="Corpotesto"/>
        <w:ind w:left="532"/>
        <w:jc w:val="both"/>
      </w:pPr>
      <w:r>
        <w:t>Sarà costante e continuerà l’impegno a favore del sociale, della cultura e dell'istruzione.</w:t>
      </w:r>
    </w:p>
    <w:p w:rsidR="00AF0914" w:rsidRDefault="00AF0914">
      <w:pPr>
        <w:jc w:val="both"/>
        <w:sectPr w:rsidR="00AF0914">
          <w:pgSz w:w="11900" w:h="16850"/>
          <w:pgMar w:top="1360" w:right="640" w:bottom="980" w:left="600" w:header="0" w:footer="706" w:gutter="0"/>
          <w:cols w:space="720"/>
        </w:sectPr>
      </w:pPr>
    </w:p>
    <w:p w:rsidR="00AF0914" w:rsidRDefault="003E48ED">
      <w:pPr>
        <w:pStyle w:val="Corpotesto"/>
        <w:ind w:left="415"/>
      </w:pPr>
      <w:r>
        <w:rPr>
          <w:noProof/>
          <w:lang w:eastAsia="it-IT"/>
        </w:rPr>
        <w:lastRenderedPageBreak/>
        <mc:AlternateContent>
          <mc:Choice Requires="wps">
            <w:drawing>
              <wp:inline distT="0" distB="0" distL="0" distR="0">
                <wp:extent cx="6257925" cy="389255"/>
                <wp:effectExtent l="9525" t="9525" r="9525" b="1079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89255"/>
                        </a:xfrm>
                        <a:prstGeom prst="rect">
                          <a:avLst/>
                        </a:prstGeom>
                        <a:solidFill>
                          <a:srgbClr val="D9D9D9"/>
                        </a:solidFill>
                        <a:ln w="6097">
                          <a:solidFill>
                            <a:srgbClr val="000000"/>
                          </a:solidFill>
                          <a:prstDash val="solid"/>
                          <a:miter lim="800000"/>
                          <a:headEnd/>
                          <a:tailEnd/>
                        </a:ln>
                      </wps:spPr>
                      <wps:txbx>
                        <w:txbxContent>
                          <w:p w:rsidR="00226455" w:rsidRPr="00D465D4" w:rsidRDefault="00226455">
                            <w:pPr>
                              <w:spacing w:before="121"/>
                              <w:ind w:left="1267" w:right="1268"/>
                              <w:jc w:val="center"/>
                              <w:rPr>
                                <w:b/>
                                <w:sz w:val="16"/>
                                <w:szCs w:val="16"/>
                              </w:rPr>
                            </w:pPr>
                            <w:r>
                              <w:rPr>
                                <w:b/>
                                <w:sz w:val="20"/>
                              </w:rPr>
                              <w:t xml:space="preserve">Programmazione biennale degli acquisti di beni e servizi – </w:t>
                            </w:r>
                            <w:r w:rsidRPr="00D465D4">
                              <w:rPr>
                                <w:b/>
                                <w:sz w:val="16"/>
                                <w:szCs w:val="16"/>
                              </w:rPr>
                              <w:t>Art.</w:t>
                            </w:r>
                            <w:r>
                              <w:rPr>
                                <w:b/>
                                <w:sz w:val="16"/>
                                <w:szCs w:val="16"/>
                              </w:rPr>
                              <w:t xml:space="preserve"> </w:t>
                            </w:r>
                            <w:r w:rsidRPr="00D465D4">
                              <w:rPr>
                                <w:b/>
                                <w:sz w:val="16"/>
                                <w:szCs w:val="16"/>
                              </w:rPr>
                              <w:t xml:space="preserve">21 D. </w:t>
                            </w:r>
                            <w:proofErr w:type="spellStart"/>
                            <w:r w:rsidRPr="00D465D4">
                              <w:rPr>
                                <w:b/>
                                <w:sz w:val="16"/>
                                <w:szCs w:val="16"/>
                              </w:rPr>
                              <w:t>Lgs</w:t>
                            </w:r>
                            <w:proofErr w:type="spellEnd"/>
                            <w:r w:rsidRPr="00D465D4">
                              <w:rPr>
                                <w:b/>
                                <w:sz w:val="16"/>
                                <w:szCs w:val="16"/>
                              </w:rPr>
                              <w:t>. 50/2016</w:t>
                            </w:r>
                          </w:p>
                        </w:txbxContent>
                      </wps:txbx>
                      <wps:bodyPr rot="0" vert="horz" wrap="square" lIns="0" tIns="0" rIns="0" bIns="0" anchor="t" anchorCtr="0" upright="1">
                        <a:noAutofit/>
                      </wps:bodyPr>
                    </wps:wsp>
                  </a:graphicData>
                </a:graphic>
              </wp:inline>
            </w:drawing>
          </mc:Choice>
          <mc:Fallback>
            <w:pict>
              <v:shape id="Text Box 7" o:spid="_x0000_s1038" type="#_x0000_t202" style="width:492.7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" fillcolor="#d9d9d9" strokeweight=".16936mm">
                <v:textbox inset="0,0,0,0">
                  <w:txbxContent>
                    <w:p w:rsidR="00226455" w:rsidRPr="00D465D4" w:rsidRDefault="00226455">
                      <w:pPr>
                        <w:spacing w:before="121"/>
                        <w:ind w:left="1267" w:right="1268"/>
                        <w:jc w:val="center"/>
                        <w:rPr>
                          <w:b/>
                          <w:sz w:val="16"/>
                          <w:szCs w:val="16"/>
                        </w:rPr>
                      </w:pPr>
                      <w:r>
                        <w:rPr>
                          <w:b/>
                          <w:sz w:val="20"/>
                        </w:rPr>
                        <w:t xml:space="preserve">Programmazione biennale degli acquisti di beni e servizi – </w:t>
                      </w:r>
                      <w:r w:rsidRPr="00D465D4">
                        <w:rPr>
                          <w:b/>
                          <w:sz w:val="16"/>
                          <w:szCs w:val="16"/>
                        </w:rPr>
                        <w:t>Art.</w:t>
                      </w:r>
                      <w:r>
                        <w:rPr>
                          <w:b/>
                          <w:sz w:val="16"/>
                          <w:szCs w:val="16"/>
                        </w:rPr>
                        <w:t xml:space="preserve"> </w:t>
                      </w:r>
                      <w:r w:rsidRPr="00D465D4">
                        <w:rPr>
                          <w:b/>
                          <w:sz w:val="16"/>
                          <w:szCs w:val="16"/>
                        </w:rPr>
                        <w:t xml:space="preserve">21 D. </w:t>
                      </w:r>
                      <w:proofErr w:type="spellStart"/>
                      <w:r w:rsidRPr="00D465D4">
                        <w:rPr>
                          <w:b/>
                          <w:sz w:val="16"/>
                          <w:szCs w:val="16"/>
                        </w:rPr>
                        <w:t>Lgs</w:t>
                      </w:r>
                      <w:proofErr w:type="spellEnd"/>
                      <w:r w:rsidRPr="00D465D4">
                        <w:rPr>
                          <w:b/>
                          <w:sz w:val="16"/>
                          <w:szCs w:val="16"/>
                        </w:rPr>
                        <w:t>. 50/2016</w:t>
                      </w:r>
                    </w:p>
                  </w:txbxContent>
                </v:textbox>
                <w10:anchorlock/>
              </v:shape>
            </w:pict>
          </mc:Fallback>
        </mc:AlternateContent>
      </w:r>
    </w:p>
    <w:p w:rsidR="00AF0914" w:rsidRDefault="00AF0914">
      <w:pPr>
        <w:pStyle w:val="Corpotesto"/>
        <w:spacing w:before="5"/>
        <w:rPr>
          <w:sz w:val="13"/>
        </w:rPr>
      </w:pPr>
    </w:p>
    <w:p w:rsidR="00AF0914" w:rsidRDefault="00116880">
      <w:pPr>
        <w:pStyle w:val="Corpotesto"/>
        <w:spacing w:before="92"/>
        <w:ind w:left="532" w:right="499"/>
        <w:jc w:val="both"/>
      </w:pPr>
      <w:r>
        <w:t xml:space="preserve">L’art. 21, comma 6, del D. </w:t>
      </w:r>
      <w:proofErr w:type="spellStart"/>
      <w:r>
        <w:t>Lgs</w:t>
      </w:r>
      <w:proofErr w:type="spellEnd"/>
      <w:r>
        <w:t>. n. 50/2016 dispone che gli acquisti di beni e servizi di importo stimato uguale o superiore a 40.000,00 Euro vengano effettuati sulla base di una programmazione biennale e dei suoi aggiornamenti annuali. L’art. 21 stabilisce, altresì, che le amministrazioni predispongano ed approvino tali documenti nel rispetto degli altri strumenti programmatori dell’Ente e in coerenza con i propri bilanci.</w:t>
      </w:r>
    </w:p>
    <w:p w:rsidR="00AF0914" w:rsidRDefault="00AF0914">
      <w:pPr>
        <w:pStyle w:val="Corpotesto"/>
        <w:spacing w:before="11"/>
        <w:rPr>
          <w:sz w:val="19"/>
        </w:rPr>
      </w:pPr>
    </w:p>
    <w:p w:rsidR="00AF0914" w:rsidRDefault="00116880">
      <w:pPr>
        <w:pStyle w:val="Corpotesto"/>
        <w:ind w:left="532" w:right="734"/>
      </w:pPr>
      <w:r>
        <w:t>Si riporta il seguente il piano biennale degli acquisti di beni e servizi per il biennio 2020/2022, predisposto secondo le disposizioni normative vigenti:</w:t>
      </w:r>
    </w:p>
    <w:p w:rsidR="00AF0914" w:rsidRDefault="00AF0914">
      <w:pPr>
        <w:pStyle w:val="Corpotesto"/>
      </w:pPr>
    </w:p>
    <w:p w:rsidR="00AF0914" w:rsidRDefault="00AF0914">
      <w:pPr>
        <w:pStyle w:val="Corpotesto"/>
        <w:rPr>
          <w:sz w:val="24"/>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708"/>
        <w:gridCol w:w="847"/>
        <w:gridCol w:w="996"/>
        <w:gridCol w:w="1274"/>
        <w:gridCol w:w="569"/>
        <w:gridCol w:w="849"/>
        <w:gridCol w:w="563"/>
        <w:gridCol w:w="1293"/>
        <w:gridCol w:w="1067"/>
        <w:gridCol w:w="899"/>
      </w:tblGrid>
      <w:tr w:rsidR="00AF0914">
        <w:trPr>
          <w:trHeight w:val="493"/>
        </w:trPr>
        <w:tc>
          <w:tcPr>
            <w:tcW w:w="9788" w:type="dxa"/>
            <w:gridSpan w:val="11"/>
            <w:shd w:val="clear" w:color="auto" w:fill="D9D9D9"/>
          </w:tcPr>
          <w:p w:rsidR="00AF0914" w:rsidRDefault="00116880">
            <w:pPr>
              <w:pStyle w:val="TableParagraph"/>
              <w:spacing w:before="106" w:line="192" w:lineRule="exact"/>
              <w:ind w:left="989" w:right="977"/>
              <w:jc w:val="center"/>
              <w:rPr>
                <w:b/>
                <w:sz w:val="16"/>
              </w:rPr>
            </w:pPr>
            <w:r>
              <w:rPr>
                <w:b/>
                <w:sz w:val="16"/>
              </w:rPr>
              <w:t>PROGRAMMAZIONE BIENNALE AI SENSI DELL'ART. 21 D.LGS. 50/2016</w:t>
            </w:r>
          </w:p>
          <w:p w:rsidR="00AF0914" w:rsidRDefault="00116880">
            <w:pPr>
              <w:pStyle w:val="TableParagraph"/>
              <w:spacing w:line="175" w:lineRule="exact"/>
              <w:ind w:left="992" w:right="977"/>
              <w:jc w:val="center"/>
              <w:rPr>
                <w:b/>
                <w:sz w:val="16"/>
              </w:rPr>
            </w:pPr>
            <w:r>
              <w:rPr>
                <w:b/>
                <w:sz w:val="16"/>
              </w:rPr>
              <w:t>ACQUISTO DI BENI E SERVIZI DI IMPORTO PARI O SUPERIORE AD € 40.000,00 (AL NETTO DI IVA)</w:t>
            </w:r>
          </w:p>
        </w:tc>
      </w:tr>
      <w:tr w:rsidR="00AF0914">
        <w:trPr>
          <w:trHeight w:val="600"/>
        </w:trPr>
        <w:tc>
          <w:tcPr>
            <w:tcW w:w="9788" w:type="dxa"/>
            <w:gridSpan w:val="11"/>
            <w:tcBorders>
              <w:left w:val="nil"/>
              <w:right w:val="nil"/>
            </w:tcBorders>
          </w:tcPr>
          <w:p w:rsidR="00AF0914" w:rsidRDefault="00AF0914">
            <w:pPr>
              <w:pStyle w:val="TableParagraph"/>
              <w:rPr>
                <w:rFonts w:ascii="Times New Roman"/>
                <w:sz w:val="18"/>
              </w:rPr>
            </w:pPr>
          </w:p>
        </w:tc>
      </w:tr>
      <w:tr w:rsidR="00AF0914">
        <w:trPr>
          <w:trHeight w:val="338"/>
        </w:trPr>
        <w:tc>
          <w:tcPr>
            <w:tcW w:w="723" w:type="dxa"/>
            <w:vMerge w:val="restart"/>
          </w:tcPr>
          <w:p w:rsidR="00AF0914" w:rsidRDefault="00116880">
            <w:pPr>
              <w:pStyle w:val="TableParagraph"/>
              <w:ind w:left="69"/>
              <w:rPr>
                <w:b/>
                <w:sz w:val="14"/>
              </w:rPr>
            </w:pPr>
            <w:r>
              <w:rPr>
                <w:b/>
                <w:sz w:val="14"/>
              </w:rPr>
              <w:t xml:space="preserve">Cod. </w:t>
            </w:r>
            <w:proofErr w:type="spellStart"/>
            <w:r>
              <w:rPr>
                <w:b/>
                <w:sz w:val="14"/>
              </w:rPr>
              <w:t>Int</w:t>
            </w:r>
            <w:proofErr w:type="spellEnd"/>
            <w:r>
              <w:rPr>
                <w:b/>
                <w:sz w:val="14"/>
              </w:rPr>
              <w:t>. Amm.ne</w:t>
            </w:r>
          </w:p>
        </w:tc>
        <w:tc>
          <w:tcPr>
            <w:tcW w:w="1555" w:type="dxa"/>
            <w:gridSpan w:val="2"/>
          </w:tcPr>
          <w:p w:rsidR="00AF0914" w:rsidRDefault="00116880">
            <w:pPr>
              <w:pStyle w:val="TableParagraph"/>
              <w:ind w:left="467"/>
              <w:rPr>
                <w:b/>
                <w:sz w:val="14"/>
              </w:rPr>
            </w:pPr>
            <w:r>
              <w:rPr>
                <w:b/>
                <w:sz w:val="14"/>
              </w:rPr>
              <w:t>Tipologia</w:t>
            </w:r>
          </w:p>
        </w:tc>
        <w:tc>
          <w:tcPr>
            <w:tcW w:w="996" w:type="dxa"/>
            <w:vMerge w:val="restart"/>
          </w:tcPr>
          <w:p w:rsidR="00AF0914" w:rsidRDefault="00116880">
            <w:pPr>
              <w:pStyle w:val="TableParagraph"/>
              <w:ind w:left="233" w:right="215" w:hanging="4"/>
              <w:jc w:val="center"/>
              <w:rPr>
                <w:b/>
                <w:sz w:val="14"/>
              </w:rPr>
            </w:pPr>
            <w:r>
              <w:rPr>
                <w:b/>
                <w:sz w:val="14"/>
              </w:rPr>
              <w:t xml:space="preserve">Codice </w:t>
            </w:r>
            <w:r>
              <w:rPr>
                <w:b/>
                <w:w w:val="95"/>
                <w:sz w:val="14"/>
              </w:rPr>
              <w:t>Univoco</w:t>
            </w:r>
          </w:p>
          <w:p w:rsidR="00AF0914" w:rsidRDefault="00116880">
            <w:pPr>
              <w:pStyle w:val="TableParagraph"/>
              <w:spacing w:before="1" w:line="157" w:lineRule="exact"/>
              <w:ind w:left="145" w:right="132"/>
              <w:jc w:val="center"/>
              <w:rPr>
                <w:b/>
                <w:sz w:val="14"/>
              </w:rPr>
            </w:pPr>
            <w:r>
              <w:rPr>
                <w:b/>
                <w:sz w:val="14"/>
              </w:rPr>
              <w:t>Intervento</w:t>
            </w:r>
          </w:p>
        </w:tc>
        <w:tc>
          <w:tcPr>
            <w:tcW w:w="1274" w:type="dxa"/>
            <w:vMerge w:val="restart"/>
          </w:tcPr>
          <w:p w:rsidR="00AF0914" w:rsidRDefault="00116880">
            <w:pPr>
              <w:pStyle w:val="TableParagraph"/>
              <w:ind w:left="353" w:hanging="214"/>
              <w:rPr>
                <w:b/>
                <w:sz w:val="14"/>
              </w:rPr>
            </w:pPr>
            <w:r>
              <w:rPr>
                <w:b/>
                <w:sz w:val="14"/>
              </w:rPr>
              <w:t>Descrizione del contratto</w:t>
            </w:r>
          </w:p>
        </w:tc>
        <w:tc>
          <w:tcPr>
            <w:tcW w:w="569" w:type="dxa"/>
            <w:vMerge w:val="restart"/>
          </w:tcPr>
          <w:p w:rsidR="00AF0914" w:rsidRDefault="00116880">
            <w:pPr>
              <w:pStyle w:val="TableParagraph"/>
              <w:ind w:left="84" w:right="54" w:firstLine="14"/>
              <w:rPr>
                <w:b/>
                <w:sz w:val="14"/>
              </w:rPr>
            </w:pPr>
            <w:proofErr w:type="spellStart"/>
            <w:r>
              <w:rPr>
                <w:b/>
                <w:sz w:val="14"/>
              </w:rPr>
              <w:t>Codic</w:t>
            </w:r>
            <w:proofErr w:type="spellEnd"/>
            <w:r>
              <w:rPr>
                <w:b/>
                <w:sz w:val="14"/>
              </w:rPr>
              <w:t xml:space="preserve"> e CPV</w:t>
            </w:r>
          </w:p>
        </w:tc>
        <w:tc>
          <w:tcPr>
            <w:tcW w:w="1412" w:type="dxa"/>
            <w:gridSpan w:val="2"/>
          </w:tcPr>
          <w:p w:rsidR="00AF0914" w:rsidRDefault="00116880">
            <w:pPr>
              <w:pStyle w:val="TableParagraph"/>
              <w:ind w:left="137" w:right="124"/>
              <w:jc w:val="center"/>
              <w:rPr>
                <w:b/>
                <w:sz w:val="14"/>
              </w:rPr>
            </w:pPr>
            <w:r>
              <w:rPr>
                <w:b/>
                <w:sz w:val="14"/>
              </w:rPr>
              <w:t>Responsabile del</w:t>
            </w:r>
          </w:p>
          <w:p w:rsidR="00AF0914" w:rsidRDefault="00116880">
            <w:pPr>
              <w:pStyle w:val="TableParagraph"/>
              <w:spacing w:before="1" w:line="147" w:lineRule="exact"/>
              <w:ind w:left="135" w:right="124"/>
              <w:jc w:val="center"/>
              <w:rPr>
                <w:b/>
                <w:sz w:val="14"/>
              </w:rPr>
            </w:pPr>
            <w:r>
              <w:rPr>
                <w:b/>
                <w:sz w:val="14"/>
              </w:rPr>
              <w:t>Procedimento</w:t>
            </w:r>
          </w:p>
        </w:tc>
        <w:tc>
          <w:tcPr>
            <w:tcW w:w="1293" w:type="dxa"/>
            <w:vMerge w:val="restart"/>
          </w:tcPr>
          <w:p w:rsidR="00AF0914" w:rsidRDefault="00116880">
            <w:pPr>
              <w:pStyle w:val="TableParagraph"/>
              <w:ind w:left="77" w:right="37"/>
              <w:rPr>
                <w:b/>
                <w:sz w:val="14"/>
              </w:rPr>
            </w:pPr>
            <w:r>
              <w:rPr>
                <w:b/>
                <w:sz w:val="14"/>
              </w:rPr>
              <w:t xml:space="preserve">Anni di </w:t>
            </w:r>
            <w:r>
              <w:rPr>
                <w:b/>
                <w:w w:val="95"/>
                <w:sz w:val="14"/>
              </w:rPr>
              <w:t>riferimento</w:t>
            </w:r>
          </w:p>
        </w:tc>
        <w:tc>
          <w:tcPr>
            <w:tcW w:w="1067" w:type="dxa"/>
            <w:vMerge w:val="restart"/>
          </w:tcPr>
          <w:p w:rsidR="00AF0914" w:rsidRDefault="00116880">
            <w:pPr>
              <w:pStyle w:val="TableParagraph"/>
              <w:ind w:left="73"/>
              <w:rPr>
                <w:b/>
                <w:sz w:val="14"/>
              </w:rPr>
            </w:pPr>
            <w:r>
              <w:rPr>
                <w:b/>
                <w:sz w:val="14"/>
              </w:rPr>
              <w:t xml:space="preserve">Importo </w:t>
            </w:r>
            <w:r>
              <w:rPr>
                <w:b/>
                <w:w w:val="95"/>
                <w:sz w:val="14"/>
              </w:rPr>
              <w:t>contrattuale</w:t>
            </w:r>
          </w:p>
          <w:p w:rsidR="00AF0914" w:rsidRDefault="00116880">
            <w:pPr>
              <w:pStyle w:val="TableParagraph"/>
              <w:spacing w:before="1" w:line="157" w:lineRule="exact"/>
              <w:ind w:left="73"/>
              <w:rPr>
                <w:b/>
                <w:sz w:val="14"/>
              </w:rPr>
            </w:pPr>
            <w:r>
              <w:rPr>
                <w:b/>
                <w:sz w:val="14"/>
              </w:rPr>
              <w:t>presunto</w:t>
            </w:r>
          </w:p>
        </w:tc>
        <w:tc>
          <w:tcPr>
            <w:tcW w:w="899" w:type="dxa"/>
            <w:vMerge w:val="restart"/>
          </w:tcPr>
          <w:p w:rsidR="00AF0914" w:rsidRDefault="00116880">
            <w:pPr>
              <w:pStyle w:val="TableParagraph"/>
              <w:ind w:left="105" w:firstLine="172"/>
              <w:rPr>
                <w:b/>
                <w:sz w:val="14"/>
              </w:rPr>
            </w:pPr>
            <w:r>
              <w:rPr>
                <w:b/>
                <w:sz w:val="14"/>
              </w:rPr>
              <w:t xml:space="preserve">Fonte </w:t>
            </w:r>
            <w:r>
              <w:rPr>
                <w:b/>
                <w:w w:val="95"/>
                <w:sz w:val="14"/>
              </w:rPr>
              <w:t>finanziaria</w:t>
            </w:r>
          </w:p>
        </w:tc>
      </w:tr>
      <w:tr w:rsidR="00AF0914">
        <w:trPr>
          <w:trHeight w:val="167"/>
        </w:trPr>
        <w:tc>
          <w:tcPr>
            <w:tcW w:w="723" w:type="dxa"/>
            <w:vMerge/>
            <w:tcBorders>
              <w:top w:val="nil"/>
            </w:tcBorders>
          </w:tcPr>
          <w:p w:rsidR="00AF0914" w:rsidRDefault="00AF0914">
            <w:pPr>
              <w:rPr>
                <w:sz w:val="2"/>
                <w:szCs w:val="2"/>
              </w:rPr>
            </w:pPr>
          </w:p>
        </w:tc>
        <w:tc>
          <w:tcPr>
            <w:tcW w:w="708" w:type="dxa"/>
          </w:tcPr>
          <w:p w:rsidR="00AF0914" w:rsidRDefault="00116880">
            <w:pPr>
              <w:pStyle w:val="TableParagraph"/>
              <w:spacing w:line="147" w:lineRule="exact"/>
              <w:ind w:left="129"/>
              <w:rPr>
                <w:b/>
                <w:sz w:val="14"/>
              </w:rPr>
            </w:pPr>
            <w:r>
              <w:rPr>
                <w:b/>
                <w:sz w:val="14"/>
              </w:rPr>
              <w:t>Servizi</w:t>
            </w:r>
          </w:p>
        </w:tc>
        <w:tc>
          <w:tcPr>
            <w:tcW w:w="847" w:type="dxa"/>
          </w:tcPr>
          <w:p w:rsidR="00AF0914" w:rsidRDefault="00116880">
            <w:pPr>
              <w:pStyle w:val="TableParagraph"/>
              <w:spacing w:line="147" w:lineRule="exact"/>
              <w:ind w:left="124"/>
              <w:rPr>
                <w:b/>
                <w:sz w:val="14"/>
              </w:rPr>
            </w:pPr>
            <w:r>
              <w:rPr>
                <w:b/>
                <w:sz w:val="14"/>
              </w:rPr>
              <w:t>Forniture</w:t>
            </w:r>
          </w:p>
        </w:tc>
        <w:tc>
          <w:tcPr>
            <w:tcW w:w="996" w:type="dxa"/>
            <w:vMerge/>
            <w:tcBorders>
              <w:top w:val="nil"/>
            </w:tcBorders>
          </w:tcPr>
          <w:p w:rsidR="00AF0914" w:rsidRDefault="00AF0914">
            <w:pPr>
              <w:rPr>
                <w:sz w:val="2"/>
                <w:szCs w:val="2"/>
              </w:rPr>
            </w:pPr>
          </w:p>
        </w:tc>
        <w:tc>
          <w:tcPr>
            <w:tcW w:w="1274" w:type="dxa"/>
            <w:vMerge/>
            <w:tcBorders>
              <w:top w:val="nil"/>
            </w:tcBorders>
          </w:tcPr>
          <w:p w:rsidR="00AF0914" w:rsidRDefault="00AF0914">
            <w:pPr>
              <w:rPr>
                <w:sz w:val="2"/>
                <w:szCs w:val="2"/>
              </w:rPr>
            </w:pPr>
          </w:p>
        </w:tc>
        <w:tc>
          <w:tcPr>
            <w:tcW w:w="569" w:type="dxa"/>
            <w:vMerge/>
            <w:tcBorders>
              <w:top w:val="nil"/>
            </w:tcBorders>
          </w:tcPr>
          <w:p w:rsidR="00AF0914" w:rsidRDefault="00AF0914">
            <w:pPr>
              <w:rPr>
                <w:sz w:val="2"/>
                <w:szCs w:val="2"/>
              </w:rPr>
            </w:pPr>
          </w:p>
        </w:tc>
        <w:tc>
          <w:tcPr>
            <w:tcW w:w="849" w:type="dxa"/>
          </w:tcPr>
          <w:p w:rsidR="00AF0914" w:rsidRDefault="00116880">
            <w:pPr>
              <w:pStyle w:val="TableParagraph"/>
              <w:spacing w:line="147" w:lineRule="exact"/>
              <w:ind w:left="118"/>
              <w:rPr>
                <w:b/>
                <w:sz w:val="14"/>
              </w:rPr>
            </w:pPr>
            <w:r>
              <w:rPr>
                <w:b/>
                <w:sz w:val="14"/>
              </w:rPr>
              <w:t>Cognome</w:t>
            </w:r>
          </w:p>
        </w:tc>
        <w:tc>
          <w:tcPr>
            <w:tcW w:w="563" w:type="dxa"/>
          </w:tcPr>
          <w:p w:rsidR="00AF0914" w:rsidRDefault="00116880">
            <w:pPr>
              <w:pStyle w:val="TableParagraph"/>
              <w:spacing w:line="147" w:lineRule="exact"/>
              <w:ind w:left="90"/>
              <w:rPr>
                <w:b/>
                <w:sz w:val="14"/>
              </w:rPr>
            </w:pPr>
            <w:r>
              <w:rPr>
                <w:b/>
                <w:sz w:val="14"/>
              </w:rPr>
              <w:t>Nome</w:t>
            </w:r>
          </w:p>
        </w:tc>
        <w:tc>
          <w:tcPr>
            <w:tcW w:w="1293" w:type="dxa"/>
            <w:vMerge/>
            <w:tcBorders>
              <w:top w:val="nil"/>
            </w:tcBorders>
          </w:tcPr>
          <w:p w:rsidR="00AF0914" w:rsidRDefault="00AF0914">
            <w:pPr>
              <w:rPr>
                <w:sz w:val="2"/>
                <w:szCs w:val="2"/>
              </w:rPr>
            </w:pPr>
          </w:p>
        </w:tc>
        <w:tc>
          <w:tcPr>
            <w:tcW w:w="1067" w:type="dxa"/>
            <w:vMerge/>
            <w:tcBorders>
              <w:top w:val="nil"/>
            </w:tcBorders>
          </w:tcPr>
          <w:p w:rsidR="00AF0914" w:rsidRDefault="00AF0914">
            <w:pPr>
              <w:rPr>
                <w:sz w:val="2"/>
                <w:szCs w:val="2"/>
              </w:rPr>
            </w:pPr>
          </w:p>
        </w:tc>
        <w:tc>
          <w:tcPr>
            <w:tcW w:w="899" w:type="dxa"/>
            <w:vMerge/>
            <w:tcBorders>
              <w:top w:val="nil"/>
            </w:tcBorders>
          </w:tcPr>
          <w:p w:rsidR="00AF0914" w:rsidRDefault="00AF0914">
            <w:pPr>
              <w:rPr>
                <w:sz w:val="2"/>
                <w:szCs w:val="2"/>
              </w:rPr>
            </w:pPr>
          </w:p>
        </w:tc>
      </w:tr>
      <w:tr w:rsidR="00AF0914">
        <w:trPr>
          <w:trHeight w:val="690"/>
        </w:trPr>
        <w:tc>
          <w:tcPr>
            <w:tcW w:w="723" w:type="dxa"/>
          </w:tcPr>
          <w:p w:rsidR="00AF0914" w:rsidRDefault="00AF0914">
            <w:pPr>
              <w:pStyle w:val="TableParagraph"/>
              <w:rPr>
                <w:rFonts w:ascii="Times New Roman"/>
                <w:sz w:val="18"/>
              </w:rPr>
            </w:pPr>
          </w:p>
        </w:tc>
        <w:tc>
          <w:tcPr>
            <w:tcW w:w="708" w:type="dxa"/>
          </w:tcPr>
          <w:p w:rsidR="00AF0914" w:rsidRDefault="00742A84">
            <w:pPr>
              <w:pStyle w:val="TableParagraph"/>
              <w:rPr>
                <w:rFonts w:ascii="Times New Roman"/>
                <w:sz w:val="18"/>
              </w:rPr>
            </w:pPr>
            <w:r>
              <w:rPr>
                <w:rFonts w:ascii="Times New Roman"/>
                <w:sz w:val="18"/>
              </w:rPr>
              <w:t>x</w:t>
            </w:r>
          </w:p>
        </w:tc>
        <w:tc>
          <w:tcPr>
            <w:tcW w:w="847" w:type="dxa"/>
          </w:tcPr>
          <w:p w:rsidR="00AF0914" w:rsidRDefault="00AF0914">
            <w:pPr>
              <w:pStyle w:val="TableParagraph"/>
              <w:rPr>
                <w:rFonts w:ascii="Times New Roman"/>
                <w:sz w:val="18"/>
              </w:rPr>
            </w:pPr>
          </w:p>
        </w:tc>
        <w:tc>
          <w:tcPr>
            <w:tcW w:w="996" w:type="dxa"/>
          </w:tcPr>
          <w:p w:rsidR="00AF0914" w:rsidRDefault="00AF0914">
            <w:pPr>
              <w:pStyle w:val="TableParagraph"/>
              <w:rPr>
                <w:rFonts w:ascii="Times New Roman"/>
                <w:sz w:val="18"/>
              </w:rPr>
            </w:pPr>
          </w:p>
        </w:tc>
        <w:tc>
          <w:tcPr>
            <w:tcW w:w="1274" w:type="dxa"/>
          </w:tcPr>
          <w:p w:rsidR="00AF0914" w:rsidRDefault="00742A84">
            <w:pPr>
              <w:pStyle w:val="TableParagraph"/>
              <w:rPr>
                <w:rFonts w:ascii="Times New Roman"/>
                <w:sz w:val="18"/>
              </w:rPr>
            </w:pPr>
            <w:r>
              <w:rPr>
                <w:rFonts w:ascii="Times New Roman"/>
                <w:sz w:val="18"/>
              </w:rPr>
              <w:t xml:space="preserve">Servizio  </w:t>
            </w:r>
            <w:proofErr w:type="spellStart"/>
            <w:r>
              <w:rPr>
                <w:rFonts w:ascii="Times New Roman"/>
                <w:sz w:val="18"/>
              </w:rPr>
              <w:t>raccola</w:t>
            </w:r>
            <w:proofErr w:type="spellEnd"/>
            <w:r>
              <w:rPr>
                <w:rFonts w:ascii="Times New Roman"/>
                <w:sz w:val="18"/>
              </w:rPr>
              <w:t xml:space="preserve"> e smaltimento rifiuti </w:t>
            </w:r>
          </w:p>
        </w:tc>
        <w:tc>
          <w:tcPr>
            <w:tcW w:w="569" w:type="dxa"/>
          </w:tcPr>
          <w:p w:rsidR="00AF0914" w:rsidRDefault="00AF0914">
            <w:pPr>
              <w:pStyle w:val="TableParagraph"/>
              <w:rPr>
                <w:rFonts w:ascii="Times New Roman"/>
                <w:sz w:val="18"/>
              </w:rPr>
            </w:pPr>
          </w:p>
        </w:tc>
        <w:tc>
          <w:tcPr>
            <w:tcW w:w="849" w:type="dxa"/>
          </w:tcPr>
          <w:p w:rsidR="00AF0914" w:rsidRDefault="00742A84">
            <w:pPr>
              <w:pStyle w:val="TableParagraph"/>
              <w:rPr>
                <w:rFonts w:ascii="Times New Roman"/>
                <w:sz w:val="18"/>
              </w:rPr>
            </w:pPr>
            <w:r>
              <w:rPr>
                <w:rFonts w:ascii="Times New Roman"/>
                <w:sz w:val="18"/>
              </w:rPr>
              <w:t xml:space="preserve">Frati </w:t>
            </w:r>
          </w:p>
        </w:tc>
        <w:tc>
          <w:tcPr>
            <w:tcW w:w="563" w:type="dxa"/>
          </w:tcPr>
          <w:p w:rsidR="00AF0914" w:rsidRDefault="00742A84">
            <w:pPr>
              <w:pStyle w:val="TableParagraph"/>
              <w:rPr>
                <w:rFonts w:ascii="Times New Roman"/>
                <w:sz w:val="18"/>
              </w:rPr>
            </w:pPr>
            <w:proofErr w:type="spellStart"/>
            <w:r>
              <w:rPr>
                <w:rFonts w:ascii="Times New Roman"/>
                <w:sz w:val="18"/>
              </w:rPr>
              <w:t>Jan</w:t>
            </w:r>
            <w:proofErr w:type="spellEnd"/>
            <w:r>
              <w:rPr>
                <w:rFonts w:ascii="Times New Roman"/>
                <w:sz w:val="18"/>
              </w:rPr>
              <w:t xml:space="preserve"> Alexander</w:t>
            </w:r>
          </w:p>
        </w:tc>
        <w:tc>
          <w:tcPr>
            <w:tcW w:w="1293" w:type="dxa"/>
          </w:tcPr>
          <w:p w:rsidR="00AF0914" w:rsidRDefault="00742A84">
            <w:pPr>
              <w:pStyle w:val="TableParagraph"/>
              <w:rPr>
                <w:rFonts w:ascii="Times New Roman"/>
                <w:sz w:val="18"/>
              </w:rPr>
            </w:pPr>
            <w:r>
              <w:rPr>
                <w:rFonts w:ascii="Times New Roman"/>
                <w:sz w:val="18"/>
              </w:rPr>
              <w:t>2020/2025</w:t>
            </w:r>
          </w:p>
        </w:tc>
        <w:tc>
          <w:tcPr>
            <w:tcW w:w="1067" w:type="dxa"/>
          </w:tcPr>
          <w:p w:rsidR="00AF0914" w:rsidRDefault="00AF0914">
            <w:pPr>
              <w:pStyle w:val="TableParagraph"/>
              <w:rPr>
                <w:rFonts w:ascii="Times New Roman"/>
                <w:sz w:val="18"/>
              </w:rPr>
            </w:pPr>
          </w:p>
        </w:tc>
        <w:tc>
          <w:tcPr>
            <w:tcW w:w="899" w:type="dxa"/>
          </w:tcPr>
          <w:p w:rsidR="00AF0914" w:rsidRDefault="00742A84">
            <w:pPr>
              <w:pStyle w:val="TableParagraph"/>
              <w:rPr>
                <w:rFonts w:ascii="Times New Roman"/>
                <w:sz w:val="18"/>
              </w:rPr>
            </w:pPr>
            <w:r>
              <w:rPr>
                <w:rFonts w:ascii="Times New Roman"/>
                <w:sz w:val="18"/>
              </w:rPr>
              <w:t>fondi di bilancio</w:t>
            </w:r>
          </w:p>
        </w:tc>
      </w:tr>
    </w:tbl>
    <w:p w:rsidR="00AF0914" w:rsidRDefault="00AF0914">
      <w:pPr>
        <w:pStyle w:val="Corpotesto"/>
      </w:pPr>
    </w:p>
    <w:p w:rsidR="00AF0914" w:rsidRDefault="003E48ED">
      <w:pPr>
        <w:pStyle w:val="Corpotesto"/>
        <w:spacing w:before="6"/>
        <w:rPr>
          <w:sz w:val="24"/>
        </w:rPr>
      </w:pPr>
      <w:r>
        <w:rPr>
          <w:noProof/>
          <w:lang w:eastAsia="it-IT"/>
        </w:rPr>
        <mc:AlternateContent>
          <mc:Choice Requires="wps">
            <w:drawing>
              <wp:anchor distT="0" distB="0" distL="0" distR="0" simplePos="0" relativeHeight="487595520" behindDoc="1" locked="0" layoutInCell="1" allowOverlap="1">
                <wp:simplePos x="0" y="0"/>
                <wp:positionH relativeFrom="page">
                  <wp:posOffset>650875</wp:posOffset>
                </wp:positionH>
                <wp:positionV relativeFrom="paragraph">
                  <wp:posOffset>221615</wp:posOffset>
                </wp:positionV>
                <wp:extent cx="6254750" cy="16002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60020"/>
                        </a:xfrm>
                        <a:prstGeom prst="rect">
                          <a:avLst/>
                        </a:prstGeom>
                        <a:solidFill>
                          <a:srgbClr val="D9D9D9"/>
                        </a:solidFill>
                        <a:ln w="6097">
                          <a:solidFill>
                            <a:srgbClr val="000000"/>
                          </a:solidFill>
                          <a:prstDash val="solid"/>
                          <a:miter lim="800000"/>
                          <a:headEnd/>
                          <a:tailEnd/>
                        </a:ln>
                      </wps:spPr>
                      <wps:txbx>
                        <w:txbxContent>
                          <w:p w:rsidR="00226455" w:rsidRDefault="00226455">
                            <w:pPr>
                              <w:spacing w:line="240" w:lineRule="exact"/>
                              <w:ind w:left="1692" w:right="1703"/>
                              <w:jc w:val="center"/>
                              <w:rPr>
                                <w:b/>
                                <w:sz w:val="20"/>
                              </w:rPr>
                            </w:pPr>
                            <w:r>
                              <w:rPr>
                                <w:b/>
                                <w:sz w:val="20"/>
                              </w:rPr>
                              <w:t>Programmazione investimenti e Piano triennale delle opere pubbliche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51.25pt;margin-top:17.45pt;width:492.5pt;height:12.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" fillcolor="#d9d9d9" strokeweight=".16936mm">
                <v:textbox inset="0,0,0,0">
                  <w:txbxContent>
                    <w:p w:rsidR="00226455" w:rsidRDefault="00226455">
                      <w:pPr>
                        <w:spacing w:line="240" w:lineRule="exact"/>
                        <w:ind w:left="1692" w:right="1703"/>
                        <w:jc w:val="center"/>
                        <w:rPr>
                          <w:b/>
                          <w:sz w:val="20"/>
                        </w:rPr>
                      </w:pPr>
                      <w:r>
                        <w:rPr>
                          <w:b/>
                          <w:sz w:val="20"/>
                        </w:rPr>
                        <w:t>Programmazione investimenti e Piano triennale delle opere pubbliche</w:t>
                      </w:r>
                    </w:p>
                  </w:txbxContent>
                </v:textbox>
                <w10:wrap type="topAndBottom" anchorx="page"/>
              </v:shape>
            </w:pict>
          </mc:Fallback>
        </mc:AlternateContent>
      </w:r>
    </w:p>
    <w:p w:rsidR="00AF0914" w:rsidRDefault="00AF0914">
      <w:pPr>
        <w:pStyle w:val="Corpotesto"/>
        <w:spacing w:before="10"/>
        <w:rPr>
          <w:sz w:val="29"/>
        </w:rPr>
      </w:pPr>
    </w:p>
    <w:p w:rsidR="00AF0914" w:rsidRPr="00D465D4" w:rsidRDefault="00116880" w:rsidP="00D465D4">
      <w:pPr>
        <w:pStyle w:val="Titolo2"/>
        <w:spacing w:before="96"/>
        <w:ind w:right="543"/>
        <w:jc w:val="both"/>
        <w:rPr>
          <w:b w:val="0"/>
        </w:rPr>
      </w:pPr>
      <w:r w:rsidRPr="00D465D4">
        <w:rPr>
          <w:b w:val="0"/>
        </w:rPr>
        <w:t xml:space="preserve">Il programma è allegato al presente documento, e ne fa parte integrante e sostanziale ed è approvato unitamente al presente documento </w:t>
      </w:r>
      <w:r w:rsidRPr="00D465D4">
        <w:t>(ALLEGATO A)</w:t>
      </w:r>
    </w:p>
    <w:p w:rsidR="00AF0914" w:rsidRPr="00D465D4" w:rsidRDefault="00AF0914" w:rsidP="00D465D4">
      <w:pPr>
        <w:pStyle w:val="Corpotesto"/>
        <w:jc w:val="both"/>
      </w:pPr>
    </w:p>
    <w:p w:rsidR="00AF0914" w:rsidRDefault="003E48ED">
      <w:pPr>
        <w:pStyle w:val="Corpotesto"/>
        <w:spacing w:before="1"/>
        <w:rPr>
          <w:b/>
          <w:sz w:val="21"/>
        </w:rPr>
      </w:pPr>
      <w:r>
        <w:rPr>
          <w:noProof/>
          <w:lang w:eastAsia="it-IT"/>
        </w:rPr>
        <mc:AlternateContent>
          <mc:Choice Requires="wps">
            <w:drawing>
              <wp:anchor distT="0" distB="0" distL="0" distR="0" simplePos="0" relativeHeight="487596032" behindDoc="1" locked="0" layoutInCell="1" allowOverlap="1">
                <wp:simplePos x="0" y="0"/>
                <wp:positionH relativeFrom="page">
                  <wp:posOffset>722630</wp:posOffset>
                </wp:positionH>
                <wp:positionV relativeFrom="paragraph">
                  <wp:posOffset>189230</wp:posOffset>
                </wp:positionV>
                <wp:extent cx="6182995" cy="37528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375285"/>
                        </a:xfrm>
                        <a:prstGeom prst="rect">
                          <a:avLst/>
                        </a:prstGeom>
                        <a:solidFill>
                          <a:srgbClr val="D9D9D9"/>
                        </a:solidFill>
                        <a:ln w="6097">
                          <a:solidFill>
                            <a:srgbClr val="000000"/>
                          </a:solidFill>
                          <a:prstDash val="solid"/>
                          <a:miter lim="800000"/>
                          <a:headEnd/>
                          <a:tailEnd/>
                        </a:ln>
                      </wps:spPr>
                      <wps:txbx>
                        <w:txbxContent>
                          <w:p w:rsidR="00226455" w:rsidRDefault="00226455">
                            <w:pPr>
                              <w:ind w:left="103"/>
                              <w:rPr>
                                <w:b/>
                                <w:sz w:val="24"/>
                              </w:rPr>
                            </w:pPr>
                            <w:r>
                              <w:rPr>
                                <w:b/>
                                <w:sz w:val="24"/>
                              </w:rPr>
                              <w:t>RAGGIUNGIMENTO EQUILIBRI DELLA SITUAZIONE CORRENTE E GENERALI DEL BILANCIO E RELATIVI EQUILIBRI IN TERMINI DI CASSA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margin-left:56.9pt;margin-top:14.9pt;width:486.85pt;height:29.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" fillcolor="#d9d9d9" strokeweight=".16936mm">
                <v:textbox inset="0,0,0,0">
                  <w:txbxContent>
                    <w:p w:rsidR="00226455" w:rsidRDefault="00226455">
                      <w:pPr>
                        <w:ind w:left="103"/>
                        <w:rPr>
                          <w:b/>
                          <w:sz w:val="24"/>
                        </w:rPr>
                      </w:pPr>
                      <w:r>
                        <w:rPr>
                          <w:b/>
                          <w:sz w:val="24"/>
                        </w:rPr>
                        <w:t>RAGGIUNGIMENTO EQUILIBRI DELLA SITUAZIONE CORRENTE E GENERALI DEL BILANCIO E RELATIVI EQUILIBRI IN TERMINI DI CASSA</w:t>
                      </w:r>
                    </w:p>
                  </w:txbxContent>
                </v:textbox>
                <w10:wrap type="topAndBottom" anchorx="page"/>
              </v:shape>
            </w:pict>
          </mc:Fallback>
        </mc:AlternateContent>
      </w:r>
    </w:p>
    <w:p w:rsidR="00AF0914" w:rsidRDefault="00AF0914">
      <w:pPr>
        <w:pStyle w:val="Corpotesto"/>
        <w:spacing w:before="5"/>
        <w:rPr>
          <w:b/>
          <w:sz w:val="10"/>
        </w:rPr>
      </w:pPr>
    </w:p>
    <w:p w:rsidR="00AF0914" w:rsidRDefault="00116880" w:rsidP="00D465D4">
      <w:pPr>
        <w:pStyle w:val="Corpotesto"/>
        <w:spacing w:before="92"/>
        <w:ind w:left="532" w:right="500"/>
        <w:jc w:val="both"/>
      </w:pPr>
      <w:r>
        <w:t>L’Ente – attraverso l’ufficio finanziario, monitorerà la situazione corrente della spesa e delle entrate in modo da garantire gli equilibri previsti – anche in termini di cassa.</w:t>
      </w:r>
    </w:p>
    <w:p w:rsidR="00AF0914" w:rsidRDefault="003E48ED">
      <w:pPr>
        <w:pStyle w:val="Corpotesto"/>
        <w:spacing w:before="11"/>
        <w:rPr>
          <w:sz w:val="27"/>
        </w:rPr>
      </w:pPr>
      <w:r>
        <w:rPr>
          <w:noProof/>
          <w:lang w:eastAsia="it-IT"/>
        </w:rPr>
        <mc:AlternateContent>
          <mc:Choice Requires="wps">
            <w:drawing>
              <wp:anchor distT="0" distB="0" distL="0" distR="0" simplePos="0" relativeHeight="487596544" behindDoc="1" locked="0" layoutInCell="1" allowOverlap="1">
                <wp:simplePos x="0" y="0"/>
                <wp:positionH relativeFrom="page">
                  <wp:posOffset>650875</wp:posOffset>
                </wp:positionH>
                <wp:positionV relativeFrom="paragraph">
                  <wp:posOffset>248285</wp:posOffset>
                </wp:positionV>
                <wp:extent cx="6254750" cy="55816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558165"/>
                        </a:xfrm>
                        <a:prstGeom prst="rect">
                          <a:avLst/>
                        </a:prstGeom>
                        <a:solidFill>
                          <a:srgbClr val="D9D9D9"/>
                        </a:solidFill>
                        <a:ln w="6097">
                          <a:solidFill>
                            <a:srgbClr val="000000"/>
                          </a:solidFill>
                          <a:prstDash val="solid"/>
                          <a:miter lim="800000"/>
                          <a:headEnd/>
                          <a:tailEnd/>
                        </a:ln>
                      </wps:spPr>
                      <wps:txbx>
                        <w:txbxContent>
                          <w:p w:rsidR="00226455" w:rsidRDefault="00226455">
                            <w:pPr>
                              <w:ind w:left="103" w:right="103"/>
                              <w:jc w:val="both"/>
                              <w:rPr>
                                <w:b/>
                                <w:sz w:val="24"/>
                              </w:rPr>
                            </w:pPr>
                            <w:r>
                              <w:rPr>
                                <w:b/>
                                <w:sz w:val="24"/>
                              </w:rPr>
                              <w:t>GESTIONE DEL PATRIMONIO CON PARTICOLARE RIFERIMENTO ALLA PROGRAMMAZIONE URBANISTICA E DEL TERRITORIO E PIANO DELLE ALIENAZIONI E DELLE VALORIZZAZIONI DEI BENI PATRIMONIALI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1" type="#_x0000_t202" style="position:absolute;margin-left:51.25pt;margin-top:19.55pt;width:492.5pt;height:43.9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" fillcolor="#d9d9d9" strokeweight=".16936mm">
                <v:textbox inset="0,0,0,0">
                  <w:txbxContent>
                    <w:p w:rsidR="00226455" w:rsidRDefault="00226455">
                      <w:pPr>
                        <w:ind w:left="103" w:right="103"/>
                        <w:jc w:val="both"/>
                        <w:rPr>
                          <w:b/>
                          <w:sz w:val="24"/>
                        </w:rPr>
                      </w:pPr>
                      <w:r>
                        <w:rPr>
                          <w:b/>
                          <w:sz w:val="24"/>
                        </w:rPr>
                        <w:t>GESTIONE DEL PATRIMONIO CON PARTICOLARE RIFERIMENTO ALLA PROGRAMMAZIONE URBANISTICA E DEL TERRITORIO E PIANO DELLE ALIENAZIONI E DELLE VALORIZZAZIONI DEI BENI PATRIMONIALI</w:t>
                      </w:r>
                    </w:p>
                  </w:txbxContent>
                </v:textbox>
                <w10:wrap type="topAndBottom" anchorx="page"/>
              </v:shape>
            </w:pict>
          </mc:Fallback>
        </mc:AlternateContent>
      </w:r>
    </w:p>
    <w:p w:rsidR="00AF0914" w:rsidRDefault="00AF0914">
      <w:pPr>
        <w:pStyle w:val="Corpotesto"/>
        <w:spacing w:before="4"/>
        <w:rPr>
          <w:sz w:val="21"/>
        </w:rPr>
      </w:pPr>
    </w:p>
    <w:p w:rsidR="00AF0914" w:rsidRDefault="00116880" w:rsidP="00D465D4">
      <w:pPr>
        <w:pStyle w:val="Corpotesto"/>
        <w:spacing w:before="92"/>
        <w:ind w:left="532" w:right="500"/>
        <w:jc w:val="both"/>
      </w:pPr>
      <w:r>
        <w:t>In merito alla gestione del patrimonio ed alla programmazione urbanistica e del territorio l’Ente, nel periodo di bilancio, non prevede varianti al PRG.</w:t>
      </w:r>
    </w:p>
    <w:p w:rsidR="00AF0914" w:rsidRPr="007571AF" w:rsidRDefault="003E48ED" w:rsidP="007571AF">
      <w:pPr>
        <w:pStyle w:val="Corpotesto"/>
        <w:spacing w:before="12"/>
        <w:rPr>
          <w:sz w:val="27"/>
        </w:rPr>
      </w:pPr>
      <w:r>
        <w:rPr>
          <w:noProof/>
          <w:lang w:eastAsia="it-IT"/>
        </w:rPr>
        <mc:AlternateContent>
          <mc:Choice Requires="wps">
            <w:drawing>
              <wp:anchor distT="0" distB="0" distL="0" distR="0" simplePos="0" relativeHeight="487597056" behindDoc="1" locked="0" layoutInCell="1" allowOverlap="1" wp14:anchorId="1085A119" wp14:editId="7181F613">
                <wp:simplePos x="0" y="0"/>
                <wp:positionH relativeFrom="page">
                  <wp:posOffset>650875</wp:posOffset>
                </wp:positionH>
                <wp:positionV relativeFrom="paragraph">
                  <wp:posOffset>248920</wp:posOffset>
                </wp:positionV>
                <wp:extent cx="6254750" cy="16002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60020"/>
                        </a:xfrm>
                        <a:prstGeom prst="rect">
                          <a:avLst/>
                        </a:prstGeom>
                        <a:solidFill>
                          <a:srgbClr val="D9D9D9"/>
                        </a:solidFill>
                        <a:ln w="6097">
                          <a:solidFill>
                            <a:srgbClr val="000000"/>
                          </a:solidFill>
                          <a:prstDash val="solid"/>
                          <a:miter lim="800000"/>
                          <a:headEnd/>
                          <a:tailEnd/>
                        </a:ln>
                      </wps:spPr>
                      <wps:txbx>
                        <w:txbxContent>
                          <w:p w:rsidR="00226455" w:rsidRDefault="00226455">
                            <w:pPr>
                              <w:spacing w:line="240" w:lineRule="exact"/>
                              <w:ind w:left="1692" w:right="1692"/>
                              <w:jc w:val="center"/>
                              <w:rPr>
                                <w:b/>
                                <w:sz w:val="20"/>
                              </w:rPr>
                            </w:pPr>
                            <w:r>
                              <w:rPr>
                                <w:b/>
                                <w:sz w:val="20"/>
                              </w:rPr>
                              <w:t>Piano alienazioni e valorizzazioni beni patrimoniali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margin-left:51.25pt;margin-top:19.6pt;width:492.5pt;height:12.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" fillcolor="#d9d9d9" strokeweight=".16936mm">
                <v:textbox inset="0,0,0,0">
                  <w:txbxContent>
                    <w:p w:rsidR="00226455" w:rsidRDefault="00226455">
                      <w:pPr>
                        <w:spacing w:line="240" w:lineRule="exact"/>
                        <w:ind w:left="1692" w:right="1692"/>
                        <w:jc w:val="center"/>
                        <w:rPr>
                          <w:b/>
                          <w:sz w:val="20"/>
                        </w:rPr>
                      </w:pPr>
                      <w:r>
                        <w:rPr>
                          <w:b/>
                          <w:sz w:val="20"/>
                        </w:rPr>
                        <w:t>Piano alienazioni e valorizzazioni beni patrimoniali</w:t>
                      </w:r>
                    </w:p>
                  </w:txbxContent>
                </v:textbox>
                <w10:wrap type="topAndBottom" anchorx="page"/>
              </v:shape>
            </w:pict>
          </mc:Fallback>
        </mc:AlternateContent>
      </w:r>
    </w:p>
    <w:p w:rsidR="00AF0914" w:rsidRDefault="00116880" w:rsidP="00D465D4">
      <w:pPr>
        <w:pStyle w:val="Corpotesto"/>
        <w:spacing w:before="92" w:after="2"/>
        <w:ind w:left="532" w:right="500"/>
        <w:jc w:val="both"/>
      </w:pPr>
      <w:r>
        <w:t xml:space="preserve">Alla luce di quanto disposto dall’art. 58 del D.L. 112/08, convertito con modificazione nella legge n. 133 del 06.08.2008, si è provveduto alla redazione dell’elenco di beni da alienare e/o valorizzare non strumentali all’esercizio delle funzioni istituzionali del Comune, con l’indicazione della loro destinazione urbanistica prevista dagli strumenti urbanistici già adottati e in corso di approvazione. (vedi allegato </w:t>
      </w:r>
      <w:r w:rsidR="00D465D4">
        <w:t>B</w:t>
      </w:r>
      <w:r>
        <w:t>)</w:t>
      </w:r>
    </w:p>
    <w:p w:rsidR="007571AF" w:rsidRDefault="007571AF">
      <w:pPr>
        <w:pStyle w:val="Corpotesto"/>
        <w:spacing w:before="92" w:after="2"/>
        <w:ind w:left="532" w:right="500"/>
        <w:jc w:val="both"/>
      </w:pPr>
    </w:p>
    <w:p w:rsidR="00AF0914" w:rsidRDefault="003E48ED">
      <w:pPr>
        <w:pStyle w:val="Corpotesto"/>
        <w:ind w:left="419"/>
      </w:pPr>
      <w:r>
        <w:rPr>
          <w:noProof/>
          <w:lang w:eastAsia="it-IT"/>
        </w:rPr>
        <mc:AlternateContent>
          <mc:Choice Requires="wps">
            <w:drawing>
              <wp:inline distT="0" distB="0" distL="0" distR="0">
                <wp:extent cx="6254750" cy="373380"/>
                <wp:effectExtent l="9525" t="9525" r="12700"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373380"/>
                        </a:xfrm>
                        <a:prstGeom prst="rect">
                          <a:avLst/>
                        </a:prstGeom>
                        <a:solidFill>
                          <a:srgbClr val="D9D9D9"/>
                        </a:solidFill>
                        <a:ln w="6097">
                          <a:solidFill>
                            <a:srgbClr val="000000"/>
                          </a:solidFill>
                          <a:prstDash val="solid"/>
                          <a:miter lim="800000"/>
                          <a:headEnd/>
                          <a:tailEnd/>
                        </a:ln>
                      </wps:spPr>
                      <wps:txbx>
                        <w:txbxContent>
                          <w:p w:rsidR="00226455" w:rsidRDefault="00226455">
                            <w:pPr>
                              <w:spacing w:line="289" w:lineRule="exact"/>
                              <w:ind w:left="103"/>
                              <w:rPr>
                                <w:b/>
                                <w:sz w:val="24"/>
                              </w:rPr>
                            </w:pPr>
                            <w:r>
                              <w:rPr>
                                <w:b/>
                                <w:sz w:val="24"/>
                              </w:rPr>
                              <w:t>PIANO TRIENNALE DI RAZIONALIZZAZIONE E RIQUALIFICAZIONE DELLA</w:t>
                            </w:r>
                          </w:p>
                          <w:p w:rsidR="00226455" w:rsidRDefault="00226455">
                            <w:pPr>
                              <w:spacing w:line="289" w:lineRule="exact"/>
                              <w:ind w:left="103"/>
                              <w:rPr>
                                <w:b/>
                                <w:sz w:val="24"/>
                              </w:rPr>
                            </w:pPr>
                            <w:r>
                              <w:rPr>
                                <w:b/>
                                <w:sz w:val="24"/>
                              </w:rPr>
                              <w:t>SPESA (art. 2, comma 594 Legge 244/2007)</w:t>
                            </w:r>
                          </w:p>
                        </w:txbxContent>
                      </wps:txbx>
                      <wps:bodyPr rot="0" vert="horz" wrap="square" lIns="0" tIns="0" rIns="0" bIns="0" anchor="t" anchorCtr="0" upright="1">
                        <a:noAutofit/>
                      </wps:bodyPr>
                    </wps:wsp>
                  </a:graphicData>
                </a:graphic>
              </wp:inline>
            </w:drawing>
          </mc:Choice>
          <mc:Fallback>
            <w:pict>
              <v:shape id="Text Box 2" o:spid="_x0000_s1043" type="#_x0000_t202" style="width:492.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" fillcolor="#d9d9d9" strokeweight=".16936mm">
                <v:textbox inset="0,0,0,0">
                  <w:txbxContent>
                    <w:p w:rsidR="00226455" w:rsidRDefault="00226455">
                      <w:pPr>
                        <w:spacing w:line="289" w:lineRule="exact"/>
                        <w:ind w:left="103"/>
                        <w:rPr>
                          <w:b/>
                          <w:sz w:val="24"/>
                        </w:rPr>
                      </w:pPr>
                      <w:r>
                        <w:rPr>
                          <w:b/>
                          <w:sz w:val="24"/>
                        </w:rPr>
                        <w:t>PIANO TRIENNALE DI RAZIONALIZZAZIONE E RIQUALIFICAZIONE DELLA</w:t>
                      </w:r>
                    </w:p>
                    <w:p w:rsidR="00226455" w:rsidRDefault="00226455">
                      <w:pPr>
                        <w:spacing w:line="289" w:lineRule="exact"/>
                        <w:ind w:left="103"/>
                        <w:rPr>
                          <w:b/>
                          <w:sz w:val="24"/>
                        </w:rPr>
                      </w:pPr>
                      <w:r>
                        <w:rPr>
                          <w:b/>
                          <w:sz w:val="24"/>
                        </w:rPr>
                        <w:t>SPESA (art. 2, comma 594 Legge 244/2007)</w:t>
                      </w:r>
                    </w:p>
                  </w:txbxContent>
                </v:textbox>
                <w10:anchorlock/>
              </v:shape>
            </w:pict>
          </mc:Fallback>
        </mc:AlternateContent>
      </w:r>
    </w:p>
    <w:p w:rsidR="00AF0914" w:rsidRDefault="00AF0914">
      <w:pPr>
        <w:sectPr w:rsidR="00AF0914">
          <w:pgSz w:w="11900" w:h="16850"/>
          <w:pgMar w:top="1420" w:right="640" w:bottom="980" w:left="600" w:header="0" w:footer="706" w:gutter="0"/>
          <w:cols w:space="720"/>
        </w:sectPr>
      </w:pPr>
    </w:p>
    <w:p w:rsidR="00AF0914" w:rsidRDefault="00116880">
      <w:pPr>
        <w:pStyle w:val="Corpotesto"/>
        <w:spacing w:before="65"/>
        <w:ind w:left="532" w:right="502"/>
        <w:jc w:val="both"/>
      </w:pPr>
      <w:r>
        <w:lastRenderedPageBreak/>
        <w:t>Al fine del contenimento delle spese di funzionamento delle strutture comunali, con esplicito riferimento all’art. 2, commi 594, 595, 596, 597, 598 della L. 244/2007, si è predisposto un piano di razionalizzazione  delle dotazioni strumentali e di apparati elettronici ed informatici per il triennio</w:t>
      </w:r>
      <w:r>
        <w:rPr>
          <w:spacing w:val="-9"/>
        </w:rPr>
        <w:t xml:space="preserve"> </w:t>
      </w:r>
      <w:r>
        <w:t>20</w:t>
      </w:r>
      <w:r w:rsidR="00D465D4">
        <w:t>20</w:t>
      </w:r>
      <w:r>
        <w:t>/20</w:t>
      </w:r>
      <w:r w:rsidR="00D465D4">
        <w:t>22</w:t>
      </w:r>
      <w:r>
        <w:t>.</w:t>
      </w:r>
      <w:r w:rsidR="00742A84">
        <w:t xml:space="preserve"> Nello specifico:</w:t>
      </w:r>
    </w:p>
    <w:p w:rsidR="00AF0914" w:rsidRDefault="00AF0914">
      <w:pPr>
        <w:pStyle w:val="Corpotesto"/>
        <w:spacing w:before="11"/>
        <w:rPr>
          <w:sz w:val="19"/>
        </w:rPr>
      </w:pPr>
    </w:p>
    <w:p w:rsidR="00AF0914" w:rsidRDefault="00116880">
      <w:pPr>
        <w:pStyle w:val="Titolo2"/>
      </w:pPr>
      <w:r>
        <w:t>DOTAZIONI STRUMENTALI</w:t>
      </w:r>
    </w:p>
    <w:p w:rsidR="00AF0914" w:rsidRDefault="00AF0914">
      <w:pPr>
        <w:pStyle w:val="Corpotesto"/>
        <w:spacing w:before="8"/>
        <w:rPr>
          <w:b/>
        </w:rPr>
      </w:pPr>
    </w:p>
    <w:p w:rsidR="00AF0914" w:rsidRDefault="00116880">
      <w:pPr>
        <w:pStyle w:val="Corpotesto"/>
        <w:ind w:left="532"/>
        <w:jc w:val="both"/>
      </w:pPr>
      <w:r>
        <w:t>L'ente è attualmente dotato di n. 6 postazioni di lavoro e di n. 2 linee di telefonia fissa.</w:t>
      </w:r>
    </w:p>
    <w:p w:rsidR="00AF0914" w:rsidRDefault="00AF0914">
      <w:pPr>
        <w:pStyle w:val="Corpotesto"/>
      </w:pPr>
    </w:p>
    <w:p w:rsidR="00AF0914" w:rsidRDefault="00116880">
      <w:pPr>
        <w:pStyle w:val="Corpotesto"/>
        <w:ind w:left="532" w:right="543"/>
      </w:pPr>
      <w:r>
        <w:t>Le dotazioni strumentali che corredano le stazioni di lavoro degli uffici del Comune di Monte Rinaldo, sia direzionale che operativo, sono attualmente così composte:</w:t>
      </w:r>
    </w:p>
    <w:p w:rsidR="00AF0914" w:rsidRDefault="00116880">
      <w:pPr>
        <w:pStyle w:val="Paragrafoelenco"/>
        <w:numPr>
          <w:ilvl w:val="0"/>
          <w:numId w:val="1"/>
        </w:numPr>
        <w:tabs>
          <w:tab w:val="left" w:pos="893"/>
          <w:tab w:val="left" w:pos="894"/>
        </w:tabs>
        <w:spacing w:before="5" w:line="249" w:lineRule="auto"/>
        <w:ind w:right="490"/>
        <w:rPr>
          <w:sz w:val="20"/>
        </w:rPr>
      </w:pPr>
      <w:r>
        <w:rPr>
          <w:sz w:val="20"/>
        </w:rPr>
        <w:t xml:space="preserve">un personal computer, con relativo sistema operativo e con gli applicativi tipici dell'automazione d'ufficio (internet </w:t>
      </w:r>
      <w:proofErr w:type="spellStart"/>
      <w:r>
        <w:rPr>
          <w:sz w:val="20"/>
        </w:rPr>
        <w:t>explorer</w:t>
      </w:r>
      <w:proofErr w:type="spellEnd"/>
      <w:r>
        <w:rPr>
          <w:sz w:val="20"/>
        </w:rPr>
        <w:t>, posta elettronica, applicativi Office,</w:t>
      </w:r>
      <w:r>
        <w:rPr>
          <w:spacing w:val="-4"/>
          <w:sz w:val="20"/>
        </w:rPr>
        <w:t xml:space="preserve"> </w:t>
      </w:r>
      <w:r>
        <w:rPr>
          <w:sz w:val="20"/>
        </w:rPr>
        <w:t>ecc.);</w:t>
      </w:r>
    </w:p>
    <w:p w:rsidR="00AF0914" w:rsidRDefault="00116880">
      <w:pPr>
        <w:pStyle w:val="Paragrafoelenco"/>
        <w:numPr>
          <w:ilvl w:val="0"/>
          <w:numId w:val="1"/>
        </w:numPr>
        <w:tabs>
          <w:tab w:val="left" w:pos="893"/>
          <w:tab w:val="left" w:pos="894"/>
        </w:tabs>
        <w:spacing w:line="247" w:lineRule="exact"/>
        <w:ind w:hanging="362"/>
        <w:rPr>
          <w:sz w:val="20"/>
        </w:rPr>
      </w:pPr>
      <w:r>
        <w:rPr>
          <w:sz w:val="20"/>
        </w:rPr>
        <w:t>un telefono connesso alla centrale telefonica ogni due/tre</w:t>
      </w:r>
      <w:r>
        <w:rPr>
          <w:spacing w:val="-6"/>
          <w:sz w:val="20"/>
        </w:rPr>
        <w:t xml:space="preserve"> </w:t>
      </w:r>
      <w:r>
        <w:rPr>
          <w:sz w:val="20"/>
        </w:rPr>
        <w:t>postazioni;</w:t>
      </w:r>
    </w:p>
    <w:p w:rsidR="00AF0914" w:rsidRDefault="00116880">
      <w:pPr>
        <w:pStyle w:val="Paragrafoelenco"/>
        <w:numPr>
          <w:ilvl w:val="0"/>
          <w:numId w:val="1"/>
        </w:numPr>
        <w:tabs>
          <w:tab w:val="left" w:pos="893"/>
          <w:tab w:val="left" w:pos="894"/>
        </w:tabs>
        <w:spacing w:line="257" w:lineRule="exact"/>
        <w:ind w:hanging="362"/>
        <w:rPr>
          <w:sz w:val="20"/>
        </w:rPr>
      </w:pPr>
      <w:r>
        <w:rPr>
          <w:sz w:val="20"/>
        </w:rPr>
        <w:t>un collegamento ad una stampante collegata in rete presente</w:t>
      </w:r>
      <w:r>
        <w:rPr>
          <w:spacing w:val="-1"/>
          <w:sz w:val="20"/>
        </w:rPr>
        <w:t xml:space="preserve"> </w:t>
      </w:r>
      <w:r>
        <w:rPr>
          <w:sz w:val="20"/>
        </w:rPr>
        <w:t>nell'ufficio;</w:t>
      </w:r>
    </w:p>
    <w:p w:rsidR="00AF0914" w:rsidRDefault="00116880">
      <w:pPr>
        <w:pStyle w:val="Paragrafoelenco"/>
        <w:numPr>
          <w:ilvl w:val="0"/>
          <w:numId w:val="1"/>
        </w:numPr>
        <w:tabs>
          <w:tab w:val="left" w:pos="893"/>
          <w:tab w:val="left" w:pos="894"/>
        </w:tabs>
        <w:spacing w:line="247" w:lineRule="auto"/>
        <w:ind w:right="505"/>
        <w:rPr>
          <w:sz w:val="20"/>
        </w:rPr>
      </w:pPr>
      <w:r>
        <w:rPr>
          <w:sz w:val="20"/>
        </w:rPr>
        <w:t>un collegamento ad una stampante per la redazione degli atti di Stato Civile e Carte Identità (solo per la stazione di lavoro del servizio</w:t>
      </w:r>
      <w:r>
        <w:rPr>
          <w:spacing w:val="-4"/>
          <w:sz w:val="20"/>
        </w:rPr>
        <w:t xml:space="preserve"> </w:t>
      </w:r>
      <w:r>
        <w:rPr>
          <w:sz w:val="20"/>
        </w:rPr>
        <w:t>demografico)</w:t>
      </w:r>
    </w:p>
    <w:p w:rsidR="00AF0914" w:rsidRDefault="00116880">
      <w:pPr>
        <w:pStyle w:val="Paragrafoelenco"/>
        <w:numPr>
          <w:ilvl w:val="0"/>
          <w:numId w:val="1"/>
        </w:numPr>
        <w:tabs>
          <w:tab w:val="left" w:pos="893"/>
          <w:tab w:val="left" w:pos="894"/>
        </w:tabs>
        <w:spacing w:line="247" w:lineRule="auto"/>
        <w:ind w:right="502"/>
        <w:rPr>
          <w:sz w:val="20"/>
        </w:rPr>
      </w:pPr>
      <w:r>
        <w:rPr>
          <w:sz w:val="20"/>
        </w:rPr>
        <w:t>una specifica postazione di lavoro, con apparecchiature fornite dal Ministero dell’interno, per il rilascio delle carte d’identità elettroniche.</w:t>
      </w:r>
    </w:p>
    <w:p w:rsidR="00AF0914" w:rsidRDefault="00AF0914">
      <w:pPr>
        <w:pStyle w:val="Corpotesto"/>
        <w:spacing w:before="5"/>
        <w:rPr>
          <w:sz w:val="18"/>
        </w:rPr>
      </w:pPr>
    </w:p>
    <w:p w:rsidR="00AF0914" w:rsidRDefault="00116880">
      <w:pPr>
        <w:pStyle w:val="Corpotesto"/>
        <w:spacing w:before="1"/>
        <w:ind w:left="532" w:right="500"/>
      </w:pPr>
      <w:r>
        <w:t>Gli uffici comunali hanno in dotazione un fax che con l'avvento e l'affermarsi dei servizi di posta elettronica, ha un utilizzo residuo e ridimensionato.</w:t>
      </w:r>
    </w:p>
    <w:p w:rsidR="00AF0914" w:rsidRDefault="00AF0914">
      <w:pPr>
        <w:pStyle w:val="Corpotesto"/>
        <w:spacing w:before="10"/>
        <w:rPr>
          <w:sz w:val="19"/>
        </w:rPr>
      </w:pPr>
    </w:p>
    <w:p w:rsidR="00AF0914" w:rsidRDefault="00116880">
      <w:pPr>
        <w:pStyle w:val="Corpotesto"/>
        <w:ind w:left="532"/>
      </w:pPr>
      <w:r>
        <w:t>Le dotazioni informatiche assegnate alle stazioni di lavoro sono gestite secondo i seguenti criteri generali:</w:t>
      </w:r>
    </w:p>
    <w:p w:rsidR="00AF0914" w:rsidRDefault="00AF0914">
      <w:pPr>
        <w:pStyle w:val="Corpotesto"/>
        <w:spacing w:before="5"/>
      </w:pPr>
    </w:p>
    <w:p w:rsidR="00AF0914" w:rsidRDefault="00116880">
      <w:pPr>
        <w:pStyle w:val="Paragrafoelenco"/>
        <w:numPr>
          <w:ilvl w:val="0"/>
          <w:numId w:val="1"/>
        </w:numPr>
        <w:tabs>
          <w:tab w:val="left" w:pos="894"/>
        </w:tabs>
        <w:spacing w:before="1" w:line="249" w:lineRule="auto"/>
        <w:ind w:right="505"/>
        <w:jc w:val="both"/>
        <w:rPr>
          <w:sz w:val="20"/>
        </w:rPr>
      </w:pPr>
      <w:r>
        <w:rPr>
          <w:sz w:val="20"/>
        </w:rPr>
        <w:t>Il tempo di vita ordinario di un personal computer dovrà essere di almeno cinque anni e di una stampante di almeno sei anni. Di norma non si provvederà alla sostituzione prima di tale</w:t>
      </w:r>
      <w:r>
        <w:rPr>
          <w:spacing w:val="-23"/>
          <w:sz w:val="20"/>
        </w:rPr>
        <w:t xml:space="preserve"> </w:t>
      </w:r>
      <w:r>
        <w:rPr>
          <w:sz w:val="20"/>
        </w:rPr>
        <w:t>termine;</w:t>
      </w:r>
    </w:p>
    <w:p w:rsidR="00AF0914" w:rsidRDefault="00116880">
      <w:pPr>
        <w:pStyle w:val="Paragrafoelenco"/>
        <w:numPr>
          <w:ilvl w:val="0"/>
          <w:numId w:val="1"/>
        </w:numPr>
        <w:tabs>
          <w:tab w:val="left" w:pos="894"/>
        </w:tabs>
        <w:spacing w:line="247" w:lineRule="auto"/>
        <w:ind w:right="502"/>
        <w:jc w:val="both"/>
        <w:rPr>
          <w:sz w:val="20"/>
        </w:rPr>
      </w:pPr>
      <w:r>
        <w:rPr>
          <w:sz w:val="20"/>
        </w:rPr>
        <w:t>La sostituzione prima del termine fissato potrà avvenire solamente nel caso di guasto e qualora la valutazione costi/benefici relativa alla riparazione dia esito</w:t>
      </w:r>
      <w:r>
        <w:rPr>
          <w:spacing w:val="-6"/>
          <w:sz w:val="20"/>
        </w:rPr>
        <w:t xml:space="preserve"> </w:t>
      </w:r>
      <w:r>
        <w:rPr>
          <w:sz w:val="20"/>
        </w:rPr>
        <w:t>sfavorevole;</w:t>
      </w:r>
    </w:p>
    <w:p w:rsidR="00AF0914" w:rsidRDefault="00116880">
      <w:pPr>
        <w:pStyle w:val="Paragrafoelenco"/>
        <w:numPr>
          <w:ilvl w:val="0"/>
          <w:numId w:val="1"/>
        </w:numPr>
        <w:tabs>
          <w:tab w:val="left" w:pos="894"/>
        </w:tabs>
        <w:spacing w:line="247" w:lineRule="auto"/>
        <w:ind w:right="500"/>
        <w:jc w:val="both"/>
        <w:rPr>
          <w:sz w:val="20"/>
        </w:rPr>
      </w:pPr>
      <w:r>
        <w:rPr>
          <w:sz w:val="20"/>
        </w:rPr>
        <w:t>Nel caso in cui un personal computer o una stampante non avessero più la capacità di supportare efficacemente l'evoluzione di un applicativo, dovranno essere reimpiegati in ambiti dove sono richieste prestazioni</w:t>
      </w:r>
      <w:r>
        <w:rPr>
          <w:spacing w:val="-2"/>
          <w:sz w:val="20"/>
        </w:rPr>
        <w:t xml:space="preserve"> </w:t>
      </w:r>
      <w:r>
        <w:rPr>
          <w:sz w:val="20"/>
        </w:rPr>
        <w:t>inferiori;</w:t>
      </w:r>
    </w:p>
    <w:p w:rsidR="00AF0914" w:rsidRDefault="00116880">
      <w:pPr>
        <w:pStyle w:val="Paragrafoelenco"/>
        <w:numPr>
          <w:ilvl w:val="0"/>
          <w:numId w:val="1"/>
        </w:numPr>
        <w:tabs>
          <w:tab w:val="left" w:pos="894"/>
        </w:tabs>
        <w:spacing w:line="247" w:lineRule="auto"/>
        <w:ind w:right="500"/>
        <w:jc w:val="both"/>
        <w:rPr>
          <w:sz w:val="20"/>
        </w:rPr>
      </w:pPr>
      <w:r>
        <w:rPr>
          <w:sz w:val="20"/>
        </w:rPr>
        <w:t>L’individuazione dell'attrezzatura informatica a servizio delle diverse postazioni di lavoro verrà effettuata tenendo conto delle esigenze operative dell'ufficio;</w:t>
      </w:r>
    </w:p>
    <w:p w:rsidR="00AF0914" w:rsidRDefault="00116880">
      <w:pPr>
        <w:pStyle w:val="Paragrafoelenco"/>
        <w:numPr>
          <w:ilvl w:val="0"/>
          <w:numId w:val="1"/>
        </w:numPr>
        <w:tabs>
          <w:tab w:val="left" w:pos="894"/>
        </w:tabs>
        <w:spacing w:line="247" w:lineRule="auto"/>
        <w:ind w:right="502"/>
        <w:jc w:val="both"/>
        <w:rPr>
          <w:sz w:val="20"/>
        </w:rPr>
      </w:pPr>
      <w:r>
        <w:rPr>
          <w:sz w:val="20"/>
        </w:rPr>
        <w:t>Gli uffici dovranno prioritariamente utilizzare la stampa in bianco e nero; L'utilizzo delle stampe a colori dovrà essere limitato alle effettive esigenze</w:t>
      </w:r>
      <w:r>
        <w:rPr>
          <w:spacing w:val="-2"/>
          <w:sz w:val="20"/>
        </w:rPr>
        <w:t xml:space="preserve"> </w:t>
      </w:r>
      <w:r>
        <w:rPr>
          <w:sz w:val="20"/>
        </w:rPr>
        <w:t>operative.</w:t>
      </w:r>
    </w:p>
    <w:p w:rsidR="00AF0914" w:rsidRDefault="00116880">
      <w:pPr>
        <w:pStyle w:val="Titolo2"/>
        <w:spacing w:before="205"/>
      </w:pPr>
      <w:r>
        <w:t>AUTOVE</w:t>
      </w:r>
      <w:r w:rsidR="00D465D4">
        <w:t>ICOLI</w:t>
      </w:r>
      <w:r>
        <w:t xml:space="preserve"> DI SERVIZIO</w:t>
      </w:r>
      <w:r w:rsidR="00D465D4">
        <w:t xml:space="preserve"> IN DOTAZIONE ALL’ENTE</w:t>
      </w:r>
    </w:p>
    <w:p w:rsidR="00AF0914" w:rsidRDefault="00AF0914">
      <w:pPr>
        <w:pStyle w:val="Corpotesto"/>
        <w:spacing w:before="8"/>
        <w:rPr>
          <w:b/>
        </w:rPr>
      </w:pPr>
    </w:p>
    <w:p w:rsidR="00AF0914" w:rsidRDefault="00116880">
      <w:pPr>
        <w:ind w:left="532" w:right="498"/>
        <w:jc w:val="both"/>
        <w:rPr>
          <w:b/>
          <w:sz w:val="20"/>
        </w:rPr>
      </w:pPr>
      <w:r>
        <w:rPr>
          <w:sz w:val="20"/>
        </w:rPr>
        <w:t>Il Comune di Monte Rinaldo ha attualmente in dotazione n. 1 scuolabus utilizzato originariamente per il trasporto scolastico,</w:t>
      </w:r>
      <w:r w:rsidR="00D465D4">
        <w:rPr>
          <w:sz w:val="20"/>
        </w:rPr>
        <w:t xml:space="preserve"> ora non più necessario,</w:t>
      </w:r>
      <w:r>
        <w:rPr>
          <w:sz w:val="20"/>
        </w:rPr>
        <w:t xml:space="preserve"> </w:t>
      </w:r>
      <w:r w:rsidR="00FF4906">
        <w:rPr>
          <w:sz w:val="20"/>
        </w:rPr>
        <w:t xml:space="preserve">che </w:t>
      </w:r>
      <w:r w:rsidR="00D465D4">
        <w:rPr>
          <w:sz w:val="20"/>
        </w:rPr>
        <w:t xml:space="preserve">pertanto </w:t>
      </w:r>
      <w:r w:rsidR="00FF4906">
        <w:rPr>
          <w:sz w:val="20"/>
        </w:rPr>
        <w:t>si intende dismettere entro l’anno</w:t>
      </w:r>
      <w:r>
        <w:rPr>
          <w:sz w:val="20"/>
        </w:rPr>
        <w:t xml:space="preserve">. </w:t>
      </w:r>
    </w:p>
    <w:p w:rsidR="00AF0914" w:rsidRDefault="00AF0914">
      <w:pPr>
        <w:pStyle w:val="Corpotesto"/>
        <w:rPr>
          <w:b/>
        </w:rPr>
      </w:pPr>
    </w:p>
    <w:p w:rsidR="00AF0914" w:rsidRDefault="00116880">
      <w:pPr>
        <w:pStyle w:val="Corpotesto"/>
        <w:ind w:left="532"/>
      </w:pPr>
      <w:r>
        <w:t>Risulta in utilizzo:</w:t>
      </w:r>
    </w:p>
    <w:p w:rsidR="00AF0914" w:rsidRDefault="00AF0914">
      <w:pPr>
        <w:pStyle w:val="Corpotesto"/>
        <w:spacing w:before="5"/>
      </w:pPr>
    </w:p>
    <w:p w:rsidR="00AF0914" w:rsidRDefault="00116880">
      <w:pPr>
        <w:pStyle w:val="Paragrafoelenco"/>
        <w:numPr>
          <w:ilvl w:val="1"/>
          <w:numId w:val="1"/>
        </w:numPr>
        <w:tabs>
          <w:tab w:val="left" w:pos="1100"/>
        </w:tabs>
        <w:spacing w:before="1" w:line="257" w:lineRule="exact"/>
        <w:ind w:left="1099"/>
        <w:rPr>
          <w:sz w:val="20"/>
        </w:rPr>
      </w:pPr>
      <w:r>
        <w:rPr>
          <w:sz w:val="20"/>
        </w:rPr>
        <w:t>1 autocarro utilizzato per la manutenzione delle strade comunali e per la raccolta degli</w:t>
      </w:r>
      <w:r>
        <w:rPr>
          <w:spacing w:val="-16"/>
          <w:sz w:val="20"/>
        </w:rPr>
        <w:t xml:space="preserve"> </w:t>
      </w:r>
      <w:r>
        <w:rPr>
          <w:sz w:val="20"/>
        </w:rPr>
        <w:t>ingombranti;</w:t>
      </w:r>
    </w:p>
    <w:p w:rsidR="00AF0914" w:rsidRDefault="00116880">
      <w:pPr>
        <w:pStyle w:val="Paragrafoelenco"/>
        <w:numPr>
          <w:ilvl w:val="1"/>
          <w:numId w:val="1"/>
        </w:numPr>
        <w:tabs>
          <w:tab w:val="left" w:pos="1100"/>
        </w:tabs>
        <w:spacing w:line="247" w:lineRule="auto"/>
        <w:ind w:right="499" w:hanging="360"/>
        <w:rPr>
          <w:sz w:val="20"/>
        </w:rPr>
      </w:pPr>
      <w:r>
        <w:rPr>
          <w:sz w:val="20"/>
        </w:rPr>
        <w:t>1 autovettura utilizzata come auto polivalente (protezione civile, servizi sociali, rappresentanza, logistica,</w:t>
      </w:r>
      <w:r>
        <w:rPr>
          <w:spacing w:val="-1"/>
          <w:sz w:val="20"/>
        </w:rPr>
        <w:t xml:space="preserve"> </w:t>
      </w:r>
      <w:r>
        <w:rPr>
          <w:sz w:val="20"/>
        </w:rPr>
        <w:t>ecc.)</w:t>
      </w:r>
    </w:p>
    <w:p w:rsidR="00AF0914" w:rsidRDefault="00116880">
      <w:pPr>
        <w:pStyle w:val="Paragrafoelenco"/>
        <w:numPr>
          <w:ilvl w:val="1"/>
          <w:numId w:val="1"/>
        </w:numPr>
        <w:tabs>
          <w:tab w:val="left" w:pos="1100"/>
        </w:tabs>
        <w:spacing w:line="250" w:lineRule="exact"/>
        <w:ind w:left="1099"/>
        <w:rPr>
          <w:sz w:val="20"/>
        </w:rPr>
      </w:pPr>
      <w:r>
        <w:rPr>
          <w:sz w:val="20"/>
        </w:rPr>
        <w:t>1 macchina operatrice per sgombero neve e manutenzione stradale e verde</w:t>
      </w:r>
      <w:r>
        <w:rPr>
          <w:spacing w:val="-7"/>
          <w:sz w:val="20"/>
        </w:rPr>
        <w:t xml:space="preserve"> </w:t>
      </w:r>
      <w:r>
        <w:rPr>
          <w:sz w:val="20"/>
        </w:rPr>
        <w:t>pubblico;</w:t>
      </w:r>
    </w:p>
    <w:p w:rsidR="00AF0914" w:rsidRDefault="00AF0914">
      <w:pPr>
        <w:pStyle w:val="Corpotesto"/>
        <w:spacing w:before="6"/>
        <w:rPr>
          <w:sz w:val="19"/>
        </w:rPr>
      </w:pPr>
    </w:p>
    <w:p w:rsidR="00AF0914" w:rsidRDefault="00116880">
      <w:pPr>
        <w:pStyle w:val="Corpotesto"/>
        <w:spacing w:before="1"/>
        <w:ind w:left="532" w:right="494"/>
        <w:jc w:val="both"/>
      </w:pPr>
      <w:r>
        <w:t>Nel corso del triennio sono previste le normali manutenzioni, revisioni e riparazioni nonché la fornitura del carburante e/o lubrificante. I costi di manutenzione ordinaria e generale sono obbligatori per la sicurezza dei veicoli e difficilmente</w:t>
      </w:r>
      <w:r>
        <w:rPr>
          <w:spacing w:val="-2"/>
        </w:rPr>
        <w:t xml:space="preserve"> </w:t>
      </w:r>
      <w:r>
        <w:t>riducibili.</w:t>
      </w:r>
    </w:p>
    <w:p w:rsidR="00AF0914" w:rsidRDefault="00AF0914">
      <w:pPr>
        <w:pStyle w:val="Corpotesto"/>
        <w:spacing w:before="10"/>
        <w:rPr>
          <w:sz w:val="19"/>
        </w:rPr>
      </w:pPr>
    </w:p>
    <w:p w:rsidR="00AF0914" w:rsidRDefault="00116880">
      <w:pPr>
        <w:pStyle w:val="Titolo2"/>
        <w:spacing w:before="1"/>
      </w:pPr>
      <w:r>
        <w:t>IMMOBILI DI SERVIZIO</w:t>
      </w:r>
    </w:p>
    <w:p w:rsidR="00AF0914" w:rsidRDefault="00AF0914">
      <w:pPr>
        <w:sectPr w:rsidR="00AF0914">
          <w:pgSz w:w="11900" w:h="16850"/>
          <w:pgMar w:top="1600" w:right="640" w:bottom="980" w:left="600" w:header="0" w:footer="706" w:gutter="0"/>
          <w:cols w:space="720"/>
        </w:sectPr>
      </w:pPr>
    </w:p>
    <w:p w:rsidR="00AF0914" w:rsidRDefault="00116880">
      <w:pPr>
        <w:pStyle w:val="Corpotesto"/>
        <w:spacing w:before="75"/>
        <w:ind w:left="532" w:right="496"/>
        <w:jc w:val="both"/>
      </w:pPr>
      <w:r>
        <w:lastRenderedPageBreak/>
        <w:t>Gli immobili di servizio del comune, gestiti direttamente dal personale dell’ente sono il Palazzo Comunale, l’autorimessa, l’impianto s</w:t>
      </w:r>
      <w:r w:rsidR="00742A84">
        <w:t>portivo polivalente, il Museo (I</w:t>
      </w:r>
      <w:r>
        <w:t>nagibile per il sisma) e l’Area Archeologica, l’ex edificio scolastico. Tali beni sono tutti utilizzati per le attività istituzionali e i servizi offerti dal Comune; pertan</w:t>
      </w:r>
      <w:r w:rsidR="00D32B5C">
        <w:t xml:space="preserve">to non si prevedono dismissioni, </w:t>
      </w:r>
      <w:r w:rsidR="00D32B5C" w:rsidRPr="00974B21">
        <w:t>tuttavia è intenzione dell’Ente provvedere ad una valorizzazione dell’ex edificio scolastico.</w:t>
      </w:r>
    </w:p>
    <w:p w:rsidR="00AF0914" w:rsidRDefault="00D465D4" w:rsidP="00E63EF7">
      <w:pPr>
        <w:pStyle w:val="Corpotesto"/>
        <w:tabs>
          <w:tab w:val="left" w:pos="9923"/>
        </w:tabs>
        <w:ind w:left="567" w:right="454"/>
        <w:jc w:val="both"/>
      </w:pPr>
      <w:r>
        <w:t>In seguito agli interventi di ristrutturazione edilizia in corso, con fine prevista</w:t>
      </w:r>
      <w:r w:rsidR="000566BE">
        <w:t xml:space="preserve"> entro l’anno corrente, il Comune </w:t>
      </w:r>
      <w:r>
        <w:t>destinerà</w:t>
      </w:r>
      <w:r w:rsidR="000566BE">
        <w:t xml:space="preserve"> l’immobile</w:t>
      </w:r>
      <w:r w:rsidR="00E63EF7">
        <w:t xml:space="preserve"> di proprietà,</w:t>
      </w:r>
      <w:r w:rsidR="000566BE">
        <w:t xml:space="preserve"> denominato “Palazzo Fossi”</w:t>
      </w:r>
      <w:r w:rsidR="00E63EF7">
        <w:t>,</w:t>
      </w:r>
      <w:r w:rsidR="002E2864">
        <w:t xml:space="preserve"> per alloggi sostitutivi delle </w:t>
      </w:r>
      <w:proofErr w:type="spellStart"/>
      <w:r w:rsidR="002E2864">
        <w:t>Sae</w:t>
      </w:r>
      <w:proofErr w:type="spellEnd"/>
      <w:r w:rsidR="002E2864">
        <w:t xml:space="preserve"> </w:t>
      </w:r>
      <w:r w:rsidR="000566BE">
        <w:t xml:space="preserve"> S</w:t>
      </w:r>
      <w:r>
        <w:t xml:space="preserve">trutture </w:t>
      </w:r>
      <w:r w:rsidR="000566BE">
        <w:t>A</w:t>
      </w:r>
      <w:r>
        <w:t xml:space="preserve">bitative di </w:t>
      </w:r>
      <w:r w:rsidR="000566BE">
        <w:t>E</w:t>
      </w:r>
      <w:r>
        <w:t xml:space="preserve">mergenza da impiegare </w:t>
      </w:r>
      <w:r w:rsidR="000566BE">
        <w:t xml:space="preserve">a favore della popolazione colpita dal sisma 2016.  </w:t>
      </w:r>
    </w:p>
    <w:p w:rsidR="000566BE" w:rsidRDefault="000566BE">
      <w:pPr>
        <w:pStyle w:val="Corpotesto"/>
      </w:pPr>
    </w:p>
    <w:p w:rsidR="00AF0914" w:rsidRDefault="00116880">
      <w:pPr>
        <w:pStyle w:val="Titolo2"/>
        <w:jc w:val="both"/>
      </w:pPr>
      <w:r>
        <w:t>IMMOBILI AD USO RESIDENZIALE</w:t>
      </w:r>
      <w:r w:rsidR="00E073E9">
        <w:t xml:space="preserve"> e COMMERCIALE</w:t>
      </w:r>
    </w:p>
    <w:p w:rsidR="00AF0914" w:rsidRDefault="00AF0914">
      <w:pPr>
        <w:pStyle w:val="Corpotesto"/>
        <w:spacing w:before="8"/>
        <w:rPr>
          <w:b/>
        </w:rPr>
      </w:pPr>
    </w:p>
    <w:p w:rsidR="00AF0914" w:rsidRDefault="00116880">
      <w:pPr>
        <w:pStyle w:val="Corpotesto"/>
        <w:ind w:left="532" w:right="504"/>
        <w:jc w:val="both"/>
      </w:pPr>
      <w:r>
        <w:t>Gli immobili ad uso residenziale</w:t>
      </w:r>
      <w:r w:rsidR="00E073E9">
        <w:t xml:space="preserve"> e commerciale</w:t>
      </w:r>
      <w:r>
        <w:t xml:space="preserve"> di proprietà comunale sono, per la maggior parte, concessi in locazione o in comodato (</w:t>
      </w:r>
      <w:r w:rsidR="00E073E9">
        <w:t>n.</w:t>
      </w:r>
      <w:r w:rsidR="00E63EF7">
        <w:t xml:space="preserve"> </w:t>
      </w:r>
      <w:r w:rsidR="00E073E9">
        <w:t xml:space="preserve">1 </w:t>
      </w:r>
      <w:r>
        <w:t>locale adibito a farmacia comunale</w:t>
      </w:r>
      <w:r w:rsidR="00E073E9">
        <w:t xml:space="preserve"> e n.</w:t>
      </w:r>
      <w:r w:rsidR="00E63EF7">
        <w:t xml:space="preserve"> </w:t>
      </w:r>
      <w:r w:rsidR="00E073E9">
        <w:t>1 locale</w:t>
      </w:r>
      <w:r w:rsidR="00D32B5C">
        <w:t xml:space="preserve"> ambulatorio per personale medico convenzionato</w:t>
      </w:r>
      <w:r>
        <w:t>); per questi non si prevedono dismissioni a breve termine</w:t>
      </w:r>
      <w:r w:rsidR="00E63EF7">
        <w:t xml:space="preserve">. </w:t>
      </w:r>
      <w:r>
        <w:t>Alcuni sono inagibili a seguito del sisma 2016.</w:t>
      </w:r>
    </w:p>
    <w:p w:rsidR="00AF0914" w:rsidRDefault="00AF0914">
      <w:pPr>
        <w:pStyle w:val="Corpotesto"/>
        <w:spacing w:before="12"/>
        <w:rPr>
          <w:sz w:val="19"/>
        </w:rPr>
      </w:pPr>
    </w:p>
    <w:p w:rsidR="00AF0914" w:rsidRDefault="00116880">
      <w:pPr>
        <w:pStyle w:val="Corpotesto"/>
        <w:ind w:left="532" w:right="493"/>
        <w:jc w:val="both"/>
      </w:pPr>
      <w:r>
        <w:t>Le misure di razionalizzazione individuabili consistono nella ricerca e adozione di soluzioni idonee a garantirne un’efficiente gestione e una corretta manutenzione. La gestione di tutti gli immobili non adibiti  ad attività istituzionali diretta da parte del Comune risulta in realtà una scelta economica ma piuttosto impegnativa, considerando l’esiguo personale dell’ente e i numerosi adempimenti e impegni necessari ad assicurare una adeguata gestione</w:t>
      </w:r>
      <w:r>
        <w:rPr>
          <w:spacing w:val="1"/>
        </w:rPr>
        <w:t xml:space="preserve"> </w:t>
      </w:r>
      <w:r>
        <w:t>immobiliare.</w:t>
      </w:r>
    </w:p>
    <w:p w:rsidR="00AF0914" w:rsidRDefault="00AF0914">
      <w:pPr>
        <w:pStyle w:val="Corpotesto"/>
        <w:spacing w:before="2"/>
      </w:pPr>
    </w:p>
    <w:p w:rsidR="00AF0914" w:rsidRDefault="00116880">
      <w:pPr>
        <w:pStyle w:val="Corpotesto"/>
        <w:ind w:left="532"/>
        <w:jc w:val="both"/>
      </w:pPr>
      <w:r>
        <w:t>Il Comune non paga canoni di locazioni per affitti locali o altre strutture.</w:t>
      </w:r>
    </w:p>
    <w:p w:rsidR="00AF0914" w:rsidRDefault="00AF0914">
      <w:pPr>
        <w:pStyle w:val="Corpotesto"/>
        <w:spacing w:before="11"/>
        <w:rPr>
          <w:sz w:val="19"/>
        </w:rPr>
      </w:pPr>
    </w:p>
    <w:p w:rsidR="00AF0914" w:rsidRDefault="00116880">
      <w:pPr>
        <w:pStyle w:val="Titolo2"/>
        <w:spacing w:before="1"/>
        <w:jc w:val="both"/>
      </w:pPr>
      <w:r>
        <w:t>Obiettivi per il triennio</w:t>
      </w:r>
    </w:p>
    <w:p w:rsidR="00AF0914" w:rsidRDefault="00AF0914">
      <w:pPr>
        <w:pStyle w:val="Corpotesto"/>
        <w:spacing w:before="8"/>
        <w:rPr>
          <w:b/>
        </w:rPr>
      </w:pPr>
    </w:p>
    <w:p w:rsidR="00AF0914" w:rsidRDefault="00116880">
      <w:pPr>
        <w:pStyle w:val="Corpotesto"/>
        <w:ind w:left="532" w:right="502"/>
        <w:jc w:val="both"/>
      </w:pPr>
      <w:r>
        <w:t>Saranno eseguite solo le manutenzioni ordinarie di varia natura per i beni in uso del Comune e, compatibilmente con i fondi a disposizione, q</w:t>
      </w:r>
      <w:bookmarkStart w:id="0" w:name="_GoBack"/>
      <w:bookmarkEnd w:id="0"/>
      <w:r>
        <w:t>uelle straordinarie che dovessero rendersi necessarie per i beni sia in uso proprio che di terzi, secondo le norme vigenti.</w:t>
      </w:r>
    </w:p>
    <w:p w:rsidR="00AF0914" w:rsidRDefault="002E2864">
      <w:pPr>
        <w:pStyle w:val="Corpotesto"/>
        <w:spacing w:before="11"/>
        <w:rPr>
          <w:sz w:val="19"/>
        </w:rPr>
      </w:pPr>
      <w:r>
        <w:rPr>
          <w:noProof/>
          <w:lang w:eastAsia="it-IT"/>
        </w:rPr>
        <mc:AlternateContent>
          <mc:Choice Requires="wps">
            <w:drawing>
              <wp:anchor distT="0" distB="0" distL="0" distR="0" simplePos="0" relativeHeight="487599104" behindDoc="1" locked="0" layoutInCell="1" allowOverlap="1" wp14:anchorId="7BAFE591" wp14:editId="2606F279">
                <wp:simplePos x="0" y="0"/>
                <wp:positionH relativeFrom="page">
                  <wp:posOffset>739140</wp:posOffset>
                </wp:positionH>
                <wp:positionV relativeFrom="paragraph">
                  <wp:posOffset>209550</wp:posOffset>
                </wp:positionV>
                <wp:extent cx="6137910" cy="429260"/>
                <wp:effectExtent l="0" t="0" r="15240" b="27940"/>
                <wp:wrapTopAndBottom/>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429260"/>
                        </a:xfrm>
                        <a:prstGeom prst="rect">
                          <a:avLst/>
                        </a:prstGeom>
                        <a:solidFill>
                          <a:srgbClr val="D9D9D9"/>
                        </a:solidFill>
                        <a:ln w="6097">
                          <a:solidFill>
                            <a:srgbClr val="000000"/>
                          </a:solidFill>
                          <a:prstDash val="solid"/>
                          <a:miter lim="800000"/>
                          <a:headEnd/>
                          <a:tailEnd/>
                        </a:ln>
                      </wps:spPr>
                      <wps:txbx>
                        <w:txbxContent>
                          <w:p w:rsidR="002E2864" w:rsidRDefault="002E2864" w:rsidP="002E2864">
                            <w:pPr>
                              <w:ind w:right="103"/>
                              <w:jc w:val="both"/>
                              <w:rPr>
                                <w:b/>
                                <w:sz w:val="24"/>
                              </w:rPr>
                            </w:pPr>
                            <w:r>
                              <w:rPr>
                                <w:b/>
                                <w:sz w:val="24"/>
                              </w:rPr>
                              <w:t>INDIRIZZI PER L’ATTUAZIONE DEL PIANO PER LA PREVENZIONE  DELLA CORRUZIONE  E PER LA TRASPARENZA 2020/2022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58.2pt;margin-top:16.5pt;width:483.3pt;height:33.8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" fillcolor="#d9d9d9" strokeweight=".16936mm">
                <v:textbox inset="0,0,0,0">
                  <w:txbxContent>
                    <w:p w:rsidR="002E2864" w:rsidRDefault="002E2864" w:rsidP="002E2864">
                      <w:pPr>
                        <w:ind w:right="103"/>
                        <w:jc w:val="both"/>
                        <w:rPr>
                          <w:b/>
                          <w:sz w:val="24"/>
                        </w:rPr>
                      </w:pPr>
                      <w:r>
                        <w:rPr>
                          <w:b/>
                          <w:sz w:val="24"/>
                        </w:rPr>
                        <w:t>INDIRIZZI PER L’ATTUAZIONE DEL PIANO PER LA PREVENZIONE  DELLA CORRUZIONE  E PER LA TRASPARENZA 2020/2022</w:t>
                      </w:r>
                    </w:p>
                  </w:txbxContent>
                </v:textbox>
                <w10:wrap type="topAndBottom" anchorx="page"/>
              </v:shape>
            </w:pict>
          </mc:Fallback>
        </mc:AlternateContent>
      </w:r>
    </w:p>
    <w:p w:rsidR="002E2864" w:rsidRDefault="002E2864">
      <w:pPr>
        <w:spacing w:before="1"/>
        <w:ind w:left="353" w:right="315"/>
        <w:jc w:val="center"/>
        <w:rPr>
          <w:b/>
          <w:sz w:val="24"/>
        </w:rPr>
      </w:pPr>
    </w:p>
    <w:p w:rsidR="002E2864" w:rsidRPr="002E2864" w:rsidRDefault="002E2864" w:rsidP="00C27D3E">
      <w:pPr>
        <w:spacing w:before="1"/>
        <w:ind w:left="567" w:right="315"/>
        <w:jc w:val="both"/>
        <w:rPr>
          <w:sz w:val="20"/>
          <w:szCs w:val="20"/>
        </w:rPr>
      </w:pPr>
      <w:r w:rsidRPr="002E2864">
        <w:rPr>
          <w:sz w:val="20"/>
          <w:szCs w:val="20"/>
        </w:rPr>
        <w:t xml:space="preserve">L’indirizzo del Consiglio è quello di procedere alla conferma del </w:t>
      </w:r>
      <w:proofErr w:type="spellStart"/>
      <w:r w:rsidRPr="002E2864">
        <w:rPr>
          <w:sz w:val="20"/>
          <w:szCs w:val="20"/>
        </w:rPr>
        <w:t>ptpct</w:t>
      </w:r>
      <w:proofErr w:type="spellEnd"/>
      <w:r w:rsidRPr="002E2864">
        <w:rPr>
          <w:sz w:val="20"/>
          <w:szCs w:val="20"/>
        </w:rPr>
        <w:t xml:space="preserve"> 2018/2020</w:t>
      </w:r>
      <w:r w:rsidR="00C27D3E">
        <w:rPr>
          <w:sz w:val="20"/>
          <w:szCs w:val="20"/>
        </w:rPr>
        <w:t xml:space="preserve"> </w:t>
      </w:r>
      <w:r w:rsidRPr="002E2864">
        <w:rPr>
          <w:sz w:val="20"/>
          <w:szCs w:val="20"/>
        </w:rPr>
        <w:t xml:space="preserve">anche per il triennio come previsto nel </w:t>
      </w:r>
      <w:proofErr w:type="spellStart"/>
      <w:r w:rsidRPr="002E2864">
        <w:rPr>
          <w:sz w:val="20"/>
          <w:szCs w:val="20"/>
        </w:rPr>
        <w:t>pna</w:t>
      </w:r>
      <w:proofErr w:type="spellEnd"/>
      <w:r w:rsidRPr="002E2864">
        <w:rPr>
          <w:sz w:val="20"/>
          <w:szCs w:val="20"/>
        </w:rPr>
        <w:t xml:space="preserve"> 2019. L’attuazione delle misure in esso previste costituirà obiettivo di performance per i dipendenti e il segretario comunale. </w:t>
      </w:r>
    </w:p>
    <w:p w:rsidR="00C27D3E" w:rsidRDefault="00C27D3E" w:rsidP="00C27D3E">
      <w:pPr>
        <w:spacing w:before="1"/>
        <w:ind w:left="567" w:right="315"/>
        <w:jc w:val="both"/>
        <w:rPr>
          <w:sz w:val="20"/>
          <w:szCs w:val="20"/>
        </w:rPr>
      </w:pPr>
    </w:p>
    <w:p w:rsidR="002E2864" w:rsidRPr="002E2864" w:rsidRDefault="002E2864" w:rsidP="00C27D3E">
      <w:pPr>
        <w:spacing w:before="1"/>
        <w:ind w:left="567" w:right="315"/>
        <w:jc w:val="both"/>
        <w:rPr>
          <w:sz w:val="20"/>
          <w:szCs w:val="20"/>
        </w:rPr>
      </w:pPr>
      <w:r w:rsidRPr="002E2864">
        <w:rPr>
          <w:sz w:val="20"/>
          <w:szCs w:val="20"/>
        </w:rPr>
        <w:t>Per il 2020 l’indirizzo del consiglio è quello di rafforzare il coinvolgimento dei dipendenti attraverso la formazione.</w:t>
      </w:r>
    </w:p>
    <w:p w:rsidR="002E2864" w:rsidRDefault="002E2864">
      <w:pPr>
        <w:spacing w:before="1"/>
        <w:ind w:left="353" w:right="315"/>
        <w:jc w:val="center"/>
        <w:rPr>
          <w:b/>
          <w:sz w:val="24"/>
        </w:rPr>
      </w:pPr>
    </w:p>
    <w:p w:rsidR="00AF0914" w:rsidRDefault="00116880">
      <w:pPr>
        <w:spacing w:before="1"/>
        <w:ind w:left="353" w:right="315"/>
        <w:jc w:val="center"/>
        <w:rPr>
          <w:b/>
          <w:sz w:val="24"/>
        </w:rPr>
      </w:pPr>
      <w:r>
        <w:rPr>
          <w:b/>
          <w:sz w:val="24"/>
        </w:rPr>
        <w:t>CONSIDERAZIONI FINALI</w:t>
      </w:r>
    </w:p>
    <w:p w:rsidR="00AF0914" w:rsidRDefault="00AF0914">
      <w:pPr>
        <w:pStyle w:val="Corpotesto"/>
        <w:spacing w:before="11"/>
        <w:rPr>
          <w:b/>
          <w:sz w:val="21"/>
        </w:rPr>
      </w:pPr>
    </w:p>
    <w:p w:rsidR="00AF0914" w:rsidRDefault="00116880">
      <w:pPr>
        <w:pStyle w:val="Corpotesto"/>
        <w:ind w:left="532" w:right="491"/>
        <w:jc w:val="both"/>
      </w:pPr>
      <w:r>
        <w:t xml:space="preserve">Il presente documento è redatto conformemente al D. </w:t>
      </w:r>
      <w:proofErr w:type="spellStart"/>
      <w:r>
        <w:t>Lgs</w:t>
      </w:r>
      <w:proofErr w:type="spellEnd"/>
      <w:r>
        <w:t xml:space="preserve">. 23 giugno 2011, n.118 e </w:t>
      </w:r>
      <w:proofErr w:type="spellStart"/>
      <w:r>
        <w:t>s.m.i.</w:t>
      </w:r>
      <w:proofErr w:type="spellEnd"/>
      <w:r>
        <w:t xml:space="preserve"> e al Decreto interministeriale del 18 maggio 2018 il quale va a modificare l’Allegato 4/1 del decreto legislativo 118/2011 paragrafo 8.4 con l’introduzione del Documento Unico di programmazione semplificato (DUPS) per i Comuni con popolazione fino a 5000 abitanti e aggiungendo il paragrafo 8.4.1 l’introduzione del Documento unico di programmazione semplificato per gli enti locali con popolazione fino a 2000 abitanti;</w:t>
      </w:r>
    </w:p>
    <w:sectPr w:rsidR="00AF0914">
      <w:pgSz w:w="11900" w:h="16850"/>
      <w:pgMar w:top="1340" w:right="640" w:bottom="980" w:left="600" w:header="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7F" w:rsidRDefault="0081427F">
      <w:r>
        <w:separator/>
      </w:r>
    </w:p>
  </w:endnote>
  <w:endnote w:type="continuationSeparator" w:id="0">
    <w:p w:rsidR="0081427F" w:rsidRDefault="0081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55" w:rsidRDefault="00226455">
    <w:pPr>
      <w:pStyle w:val="Corpotesto"/>
      <w:spacing w:line="14" w:lineRule="auto"/>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6633845</wp:posOffset>
              </wp:positionH>
              <wp:positionV relativeFrom="page">
                <wp:posOffset>10054590</wp:posOffset>
              </wp:positionV>
              <wp:extent cx="24638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455" w:rsidRDefault="00226455">
                          <w:pPr>
                            <w:spacing w:before="20"/>
                            <w:ind w:left="60"/>
                            <w:rPr>
                              <w:rFonts w:ascii="Cambria"/>
                              <w:sz w:val="24"/>
                            </w:rPr>
                          </w:pPr>
                          <w:r>
                            <w:fldChar w:fldCharType="begin"/>
                          </w:r>
                          <w:r>
                            <w:rPr>
                              <w:rFonts w:ascii="Cambria"/>
                              <w:sz w:val="24"/>
                            </w:rPr>
                            <w:instrText xml:space="preserve"> PAGE </w:instrText>
                          </w:r>
                          <w:r>
                            <w:fldChar w:fldCharType="separate"/>
                          </w:r>
                          <w:r w:rsidR="00C27D3E">
                            <w:rPr>
                              <w:rFonts w:ascii="Cambria"/>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522.35pt;margin-top:791.7pt;width:19.4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IfrAIAAKg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" filled="f" stroked="f">
              <v:textbox inset="0,0,0,0">
                <w:txbxContent>
                  <w:p w:rsidR="00226455" w:rsidRDefault="00226455">
                    <w:pPr>
                      <w:spacing w:before="20"/>
                      <w:ind w:left="60"/>
                      <w:rPr>
                        <w:rFonts w:ascii="Cambria"/>
                        <w:sz w:val="24"/>
                      </w:rPr>
                    </w:pPr>
                    <w:r>
                      <w:fldChar w:fldCharType="begin"/>
                    </w:r>
                    <w:r>
                      <w:rPr>
                        <w:rFonts w:ascii="Cambria"/>
                        <w:sz w:val="24"/>
                      </w:rPr>
                      <w:instrText xml:space="preserve"> PAGE </w:instrText>
                    </w:r>
                    <w:r>
                      <w:fldChar w:fldCharType="separate"/>
                    </w:r>
                    <w:r w:rsidR="00C27D3E">
                      <w:rPr>
                        <w:rFonts w:ascii="Cambria"/>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7F" w:rsidRDefault="0081427F">
      <w:r>
        <w:separator/>
      </w:r>
    </w:p>
  </w:footnote>
  <w:footnote w:type="continuationSeparator" w:id="0">
    <w:p w:rsidR="0081427F" w:rsidRDefault="00814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54EF"/>
    <w:multiLevelType w:val="hybridMultilevel"/>
    <w:tmpl w:val="2FF675B0"/>
    <w:lvl w:ilvl="0" w:tplc="5CFED4A4">
      <w:numFmt w:val="bullet"/>
      <w:lvlText w:val="-"/>
      <w:lvlJc w:val="left"/>
      <w:pPr>
        <w:ind w:left="1135" w:hanging="360"/>
      </w:pPr>
      <w:rPr>
        <w:rFonts w:ascii="Calibri" w:eastAsia="Calibri" w:hAnsi="Calibri" w:cs="Calibri" w:hint="default"/>
        <w:w w:val="99"/>
        <w:sz w:val="20"/>
        <w:szCs w:val="20"/>
        <w:lang w:val="it-IT" w:eastAsia="en-US" w:bidi="ar-SA"/>
      </w:rPr>
    </w:lvl>
    <w:lvl w:ilvl="1" w:tplc="131A2F7A">
      <w:numFmt w:val="bullet"/>
      <w:lvlText w:val="o"/>
      <w:lvlJc w:val="left"/>
      <w:pPr>
        <w:ind w:left="1855" w:hanging="360"/>
      </w:pPr>
      <w:rPr>
        <w:rFonts w:ascii="Courier New" w:eastAsia="Courier New" w:hAnsi="Courier New" w:cs="Courier New" w:hint="default"/>
        <w:w w:val="99"/>
        <w:sz w:val="20"/>
        <w:szCs w:val="20"/>
        <w:lang w:val="it-IT" w:eastAsia="en-US" w:bidi="ar-SA"/>
      </w:rPr>
    </w:lvl>
    <w:lvl w:ilvl="2" w:tplc="CD76D5E0">
      <w:numFmt w:val="bullet"/>
      <w:lvlText w:val="•"/>
      <w:lvlJc w:val="left"/>
      <w:pPr>
        <w:ind w:left="1860" w:hanging="360"/>
      </w:pPr>
      <w:rPr>
        <w:rFonts w:hint="default"/>
        <w:lang w:val="it-IT" w:eastAsia="en-US" w:bidi="ar-SA"/>
      </w:rPr>
    </w:lvl>
    <w:lvl w:ilvl="3" w:tplc="AFFCEBA6">
      <w:numFmt w:val="bullet"/>
      <w:lvlText w:val="•"/>
      <w:lvlJc w:val="left"/>
      <w:pPr>
        <w:ind w:left="2959" w:hanging="360"/>
      </w:pPr>
      <w:rPr>
        <w:rFonts w:hint="default"/>
        <w:lang w:val="it-IT" w:eastAsia="en-US" w:bidi="ar-SA"/>
      </w:rPr>
    </w:lvl>
    <w:lvl w:ilvl="4" w:tplc="BF34A52C">
      <w:numFmt w:val="bullet"/>
      <w:lvlText w:val="•"/>
      <w:lvlJc w:val="left"/>
      <w:pPr>
        <w:ind w:left="4059" w:hanging="360"/>
      </w:pPr>
      <w:rPr>
        <w:rFonts w:hint="default"/>
        <w:lang w:val="it-IT" w:eastAsia="en-US" w:bidi="ar-SA"/>
      </w:rPr>
    </w:lvl>
    <w:lvl w:ilvl="5" w:tplc="0D5268C2">
      <w:numFmt w:val="bullet"/>
      <w:lvlText w:val="•"/>
      <w:lvlJc w:val="left"/>
      <w:pPr>
        <w:ind w:left="5159" w:hanging="360"/>
      </w:pPr>
      <w:rPr>
        <w:rFonts w:hint="default"/>
        <w:lang w:val="it-IT" w:eastAsia="en-US" w:bidi="ar-SA"/>
      </w:rPr>
    </w:lvl>
    <w:lvl w:ilvl="6" w:tplc="4D7CEFD2">
      <w:numFmt w:val="bullet"/>
      <w:lvlText w:val="•"/>
      <w:lvlJc w:val="left"/>
      <w:pPr>
        <w:ind w:left="6259" w:hanging="360"/>
      </w:pPr>
      <w:rPr>
        <w:rFonts w:hint="default"/>
        <w:lang w:val="it-IT" w:eastAsia="en-US" w:bidi="ar-SA"/>
      </w:rPr>
    </w:lvl>
    <w:lvl w:ilvl="7" w:tplc="12D6E71A">
      <w:numFmt w:val="bullet"/>
      <w:lvlText w:val="•"/>
      <w:lvlJc w:val="left"/>
      <w:pPr>
        <w:ind w:left="7359" w:hanging="360"/>
      </w:pPr>
      <w:rPr>
        <w:rFonts w:hint="default"/>
        <w:lang w:val="it-IT" w:eastAsia="en-US" w:bidi="ar-SA"/>
      </w:rPr>
    </w:lvl>
    <w:lvl w:ilvl="8" w:tplc="5F222C7E">
      <w:numFmt w:val="bullet"/>
      <w:lvlText w:val="•"/>
      <w:lvlJc w:val="left"/>
      <w:pPr>
        <w:ind w:left="8459" w:hanging="360"/>
      </w:pPr>
      <w:rPr>
        <w:rFonts w:hint="default"/>
        <w:lang w:val="it-IT" w:eastAsia="en-US" w:bidi="ar-SA"/>
      </w:rPr>
    </w:lvl>
  </w:abstractNum>
  <w:abstractNum w:abstractNumId="1">
    <w:nsid w:val="2E040BDE"/>
    <w:multiLevelType w:val="hybridMultilevel"/>
    <w:tmpl w:val="CAFA750E"/>
    <w:lvl w:ilvl="0" w:tplc="16089568">
      <w:numFmt w:val="bullet"/>
      <w:lvlText w:val=""/>
      <w:lvlJc w:val="left"/>
      <w:pPr>
        <w:ind w:left="1253" w:hanging="360"/>
      </w:pPr>
      <w:rPr>
        <w:rFonts w:hint="default"/>
        <w:w w:val="100"/>
        <w:lang w:val="it-IT" w:eastAsia="en-US" w:bidi="ar-SA"/>
      </w:rPr>
    </w:lvl>
    <w:lvl w:ilvl="1" w:tplc="504CF1D6">
      <w:numFmt w:val="bullet"/>
      <w:lvlText w:val="•"/>
      <w:lvlJc w:val="left"/>
      <w:pPr>
        <w:ind w:left="2199" w:hanging="360"/>
      </w:pPr>
      <w:rPr>
        <w:rFonts w:hint="default"/>
        <w:lang w:val="it-IT" w:eastAsia="en-US" w:bidi="ar-SA"/>
      </w:rPr>
    </w:lvl>
    <w:lvl w:ilvl="2" w:tplc="4DAACFB0">
      <w:numFmt w:val="bullet"/>
      <w:lvlText w:val="•"/>
      <w:lvlJc w:val="left"/>
      <w:pPr>
        <w:ind w:left="3139" w:hanging="360"/>
      </w:pPr>
      <w:rPr>
        <w:rFonts w:hint="default"/>
        <w:lang w:val="it-IT" w:eastAsia="en-US" w:bidi="ar-SA"/>
      </w:rPr>
    </w:lvl>
    <w:lvl w:ilvl="3" w:tplc="0A000E2C">
      <w:numFmt w:val="bullet"/>
      <w:lvlText w:val="•"/>
      <w:lvlJc w:val="left"/>
      <w:pPr>
        <w:ind w:left="4079" w:hanging="360"/>
      </w:pPr>
      <w:rPr>
        <w:rFonts w:hint="default"/>
        <w:lang w:val="it-IT" w:eastAsia="en-US" w:bidi="ar-SA"/>
      </w:rPr>
    </w:lvl>
    <w:lvl w:ilvl="4" w:tplc="ED52FBF6">
      <w:numFmt w:val="bullet"/>
      <w:lvlText w:val="•"/>
      <w:lvlJc w:val="left"/>
      <w:pPr>
        <w:ind w:left="5019" w:hanging="360"/>
      </w:pPr>
      <w:rPr>
        <w:rFonts w:hint="default"/>
        <w:lang w:val="it-IT" w:eastAsia="en-US" w:bidi="ar-SA"/>
      </w:rPr>
    </w:lvl>
    <w:lvl w:ilvl="5" w:tplc="AC8AB6F2">
      <w:numFmt w:val="bullet"/>
      <w:lvlText w:val="•"/>
      <w:lvlJc w:val="left"/>
      <w:pPr>
        <w:ind w:left="5959" w:hanging="360"/>
      </w:pPr>
      <w:rPr>
        <w:rFonts w:hint="default"/>
        <w:lang w:val="it-IT" w:eastAsia="en-US" w:bidi="ar-SA"/>
      </w:rPr>
    </w:lvl>
    <w:lvl w:ilvl="6" w:tplc="10C6CAE8">
      <w:numFmt w:val="bullet"/>
      <w:lvlText w:val="•"/>
      <w:lvlJc w:val="left"/>
      <w:pPr>
        <w:ind w:left="6899" w:hanging="360"/>
      </w:pPr>
      <w:rPr>
        <w:rFonts w:hint="default"/>
        <w:lang w:val="it-IT" w:eastAsia="en-US" w:bidi="ar-SA"/>
      </w:rPr>
    </w:lvl>
    <w:lvl w:ilvl="7" w:tplc="B9DEF7EA">
      <w:numFmt w:val="bullet"/>
      <w:lvlText w:val="•"/>
      <w:lvlJc w:val="left"/>
      <w:pPr>
        <w:ind w:left="7839" w:hanging="360"/>
      </w:pPr>
      <w:rPr>
        <w:rFonts w:hint="default"/>
        <w:lang w:val="it-IT" w:eastAsia="en-US" w:bidi="ar-SA"/>
      </w:rPr>
    </w:lvl>
    <w:lvl w:ilvl="8" w:tplc="6A049EC6">
      <w:numFmt w:val="bullet"/>
      <w:lvlText w:val="•"/>
      <w:lvlJc w:val="left"/>
      <w:pPr>
        <w:ind w:left="8779" w:hanging="360"/>
      </w:pPr>
      <w:rPr>
        <w:rFonts w:hint="default"/>
        <w:lang w:val="it-IT" w:eastAsia="en-US" w:bidi="ar-SA"/>
      </w:rPr>
    </w:lvl>
  </w:abstractNum>
  <w:abstractNum w:abstractNumId="2">
    <w:nsid w:val="353D3593"/>
    <w:multiLevelType w:val="hybridMultilevel"/>
    <w:tmpl w:val="0E2ACC1E"/>
    <w:lvl w:ilvl="0" w:tplc="5712DFBA">
      <w:numFmt w:val="bullet"/>
      <w:lvlText w:val="-"/>
      <w:lvlJc w:val="left"/>
      <w:pPr>
        <w:ind w:left="1253" w:hanging="360"/>
      </w:pPr>
      <w:rPr>
        <w:rFonts w:ascii="Times New Roman" w:eastAsia="Times New Roman" w:hAnsi="Times New Roman" w:cs="Times New Roman" w:hint="default"/>
        <w:w w:val="99"/>
        <w:sz w:val="20"/>
        <w:szCs w:val="20"/>
        <w:lang w:val="it-IT" w:eastAsia="en-US" w:bidi="ar-SA"/>
      </w:rPr>
    </w:lvl>
    <w:lvl w:ilvl="1" w:tplc="943A2048">
      <w:numFmt w:val="bullet"/>
      <w:lvlText w:val="•"/>
      <w:lvlJc w:val="left"/>
      <w:pPr>
        <w:ind w:left="1540" w:hanging="360"/>
      </w:pPr>
      <w:rPr>
        <w:rFonts w:hint="default"/>
        <w:lang w:val="it-IT" w:eastAsia="en-US" w:bidi="ar-SA"/>
      </w:rPr>
    </w:lvl>
    <w:lvl w:ilvl="2" w:tplc="EC028AB2">
      <w:numFmt w:val="bullet"/>
      <w:lvlText w:val="•"/>
      <w:lvlJc w:val="left"/>
      <w:pPr>
        <w:ind w:left="1960" w:hanging="360"/>
      </w:pPr>
      <w:rPr>
        <w:rFonts w:hint="default"/>
        <w:lang w:val="it-IT" w:eastAsia="en-US" w:bidi="ar-SA"/>
      </w:rPr>
    </w:lvl>
    <w:lvl w:ilvl="3" w:tplc="53D23102">
      <w:numFmt w:val="bullet"/>
      <w:lvlText w:val="•"/>
      <w:lvlJc w:val="left"/>
      <w:pPr>
        <w:ind w:left="3047" w:hanging="360"/>
      </w:pPr>
      <w:rPr>
        <w:rFonts w:hint="default"/>
        <w:lang w:val="it-IT" w:eastAsia="en-US" w:bidi="ar-SA"/>
      </w:rPr>
    </w:lvl>
    <w:lvl w:ilvl="4" w:tplc="5F92F154">
      <w:numFmt w:val="bullet"/>
      <w:lvlText w:val="•"/>
      <w:lvlJc w:val="left"/>
      <w:pPr>
        <w:ind w:left="4134" w:hanging="360"/>
      </w:pPr>
      <w:rPr>
        <w:rFonts w:hint="default"/>
        <w:lang w:val="it-IT" w:eastAsia="en-US" w:bidi="ar-SA"/>
      </w:rPr>
    </w:lvl>
    <w:lvl w:ilvl="5" w:tplc="CE4A834C">
      <w:numFmt w:val="bullet"/>
      <w:lvlText w:val="•"/>
      <w:lvlJc w:val="left"/>
      <w:pPr>
        <w:ind w:left="5222" w:hanging="360"/>
      </w:pPr>
      <w:rPr>
        <w:rFonts w:hint="default"/>
        <w:lang w:val="it-IT" w:eastAsia="en-US" w:bidi="ar-SA"/>
      </w:rPr>
    </w:lvl>
    <w:lvl w:ilvl="6" w:tplc="783E603C">
      <w:numFmt w:val="bullet"/>
      <w:lvlText w:val="•"/>
      <w:lvlJc w:val="left"/>
      <w:pPr>
        <w:ind w:left="6309" w:hanging="360"/>
      </w:pPr>
      <w:rPr>
        <w:rFonts w:hint="default"/>
        <w:lang w:val="it-IT" w:eastAsia="en-US" w:bidi="ar-SA"/>
      </w:rPr>
    </w:lvl>
    <w:lvl w:ilvl="7" w:tplc="33A4AADE">
      <w:numFmt w:val="bullet"/>
      <w:lvlText w:val="•"/>
      <w:lvlJc w:val="left"/>
      <w:pPr>
        <w:ind w:left="7397" w:hanging="360"/>
      </w:pPr>
      <w:rPr>
        <w:rFonts w:hint="default"/>
        <w:lang w:val="it-IT" w:eastAsia="en-US" w:bidi="ar-SA"/>
      </w:rPr>
    </w:lvl>
    <w:lvl w:ilvl="8" w:tplc="9BE0698E">
      <w:numFmt w:val="bullet"/>
      <w:lvlText w:val="•"/>
      <w:lvlJc w:val="left"/>
      <w:pPr>
        <w:ind w:left="8484" w:hanging="360"/>
      </w:pPr>
      <w:rPr>
        <w:rFonts w:hint="default"/>
        <w:lang w:val="it-IT" w:eastAsia="en-US" w:bidi="ar-SA"/>
      </w:rPr>
    </w:lvl>
  </w:abstractNum>
  <w:abstractNum w:abstractNumId="3">
    <w:nsid w:val="3BF5689C"/>
    <w:multiLevelType w:val="hybridMultilevel"/>
    <w:tmpl w:val="2F36B7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91F70CB"/>
    <w:multiLevelType w:val="hybridMultilevel"/>
    <w:tmpl w:val="DDC210F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F4E1CAC"/>
    <w:multiLevelType w:val="hybridMultilevel"/>
    <w:tmpl w:val="7278E8CA"/>
    <w:lvl w:ilvl="0" w:tplc="4D1A6C68">
      <w:numFmt w:val="bullet"/>
      <w:lvlText w:val="-"/>
      <w:lvlJc w:val="left"/>
      <w:pPr>
        <w:ind w:left="650" w:hanging="119"/>
      </w:pPr>
      <w:rPr>
        <w:rFonts w:ascii="Book Antiqua" w:eastAsia="Book Antiqua" w:hAnsi="Book Antiqua" w:cs="Book Antiqua" w:hint="default"/>
        <w:w w:val="99"/>
        <w:sz w:val="20"/>
        <w:szCs w:val="20"/>
        <w:lang w:val="it-IT" w:eastAsia="en-US" w:bidi="ar-SA"/>
      </w:rPr>
    </w:lvl>
    <w:lvl w:ilvl="1" w:tplc="3636142C">
      <w:numFmt w:val="bullet"/>
      <w:lvlText w:val="-"/>
      <w:lvlJc w:val="left"/>
      <w:pPr>
        <w:ind w:left="646" w:hanging="118"/>
      </w:pPr>
      <w:rPr>
        <w:rFonts w:ascii="Book Antiqua" w:eastAsia="Book Antiqua" w:hAnsi="Book Antiqua" w:cs="Book Antiqua" w:hint="default"/>
        <w:w w:val="99"/>
        <w:sz w:val="20"/>
        <w:szCs w:val="20"/>
        <w:lang w:val="it-IT" w:eastAsia="en-US" w:bidi="ar-SA"/>
      </w:rPr>
    </w:lvl>
    <w:lvl w:ilvl="2" w:tplc="45EA7DF0">
      <w:numFmt w:val="bullet"/>
      <w:lvlText w:val="•"/>
      <w:lvlJc w:val="left"/>
      <w:pPr>
        <w:ind w:left="1771" w:hanging="118"/>
      </w:pPr>
      <w:rPr>
        <w:rFonts w:hint="default"/>
        <w:lang w:val="it-IT" w:eastAsia="en-US" w:bidi="ar-SA"/>
      </w:rPr>
    </w:lvl>
    <w:lvl w:ilvl="3" w:tplc="0074E186">
      <w:numFmt w:val="bullet"/>
      <w:lvlText w:val="•"/>
      <w:lvlJc w:val="left"/>
      <w:pPr>
        <w:ind w:left="2882" w:hanging="118"/>
      </w:pPr>
      <w:rPr>
        <w:rFonts w:hint="default"/>
        <w:lang w:val="it-IT" w:eastAsia="en-US" w:bidi="ar-SA"/>
      </w:rPr>
    </w:lvl>
    <w:lvl w:ilvl="4" w:tplc="577C9E70">
      <w:numFmt w:val="bullet"/>
      <w:lvlText w:val="•"/>
      <w:lvlJc w:val="left"/>
      <w:pPr>
        <w:ind w:left="3993" w:hanging="118"/>
      </w:pPr>
      <w:rPr>
        <w:rFonts w:hint="default"/>
        <w:lang w:val="it-IT" w:eastAsia="en-US" w:bidi="ar-SA"/>
      </w:rPr>
    </w:lvl>
    <w:lvl w:ilvl="5" w:tplc="BED0CABC">
      <w:numFmt w:val="bullet"/>
      <w:lvlText w:val="•"/>
      <w:lvlJc w:val="left"/>
      <w:pPr>
        <w:ind w:left="5104" w:hanging="118"/>
      </w:pPr>
      <w:rPr>
        <w:rFonts w:hint="default"/>
        <w:lang w:val="it-IT" w:eastAsia="en-US" w:bidi="ar-SA"/>
      </w:rPr>
    </w:lvl>
    <w:lvl w:ilvl="6" w:tplc="06C411CE">
      <w:numFmt w:val="bullet"/>
      <w:lvlText w:val="•"/>
      <w:lvlJc w:val="left"/>
      <w:pPr>
        <w:ind w:left="6215" w:hanging="118"/>
      </w:pPr>
      <w:rPr>
        <w:rFonts w:hint="default"/>
        <w:lang w:val="it-IT" w:eastAsia="en-US" w:bidi="ar-SA"/>
      </w:rPr>
    </w:lvl>
    <w:lvl w:ilvl="7" w:tplc="5FFCD3CA">
      <w:numFmt w:val="bullet"/>
      <w:lvlText w:val="•"/>
      <w:lvlJc w:val="left"/>
      <w:pPr>
        <w:ind w:left="7326" w:hanging="118"/>
      </w:pPr>
      <w:rPr>
        <w:rFonts w:hint="default"/>
        <w:lang w:val="it-IT" w:eastAsia="en-US" w:bidi="ar-SA"/>
      </w:rPr>
    </w:lvl>
    <w:lvl w:ilvl="8" w:tplc="76D65C94">
      <w:numFmt w:val="bullet"/>
      <w:lvlText w:val="•"/>
      <w:lvlJc w:val="left"/>
      <w:pPr>
        <w:ind w:left="8437" w:hanging="118"/>
      </w:pPr>
      <w:rPr>
        <w:rFonts w:hint="default"/>
        <w:lang w:val="it-IT" w:eastAsia="en-US" w:bidi="ar-SA"/>
      </w:rPr>
    </w:lvl>
  </w:abstractNum>
  <w:abstractNum w:abstractNumId="6">
    <w:nsid w:val="5E0D5114"/>
    <w:multiLevelType w:val="hybridMultilevel"/>
    <w:tmpl w:val="72E42644"/>
    <w:lvl w:ilvl="0" w:tplc="6D361EEE">
      <w:numFmt w:val="bullet"/>
      <w:lvlText w:val="-"/>
      <w:lvlJc w:val="left"/>
      <w:pPr>
        <w:ind w:left="532" w:hanging="107"/>
      </w:pPr>
      <w:rPr>
        <w:rFonts w:ascii="Calibri" w:eastAsia="Calibri" w:hAnsi="Calibri" w:cs="Calibri" w:hint="default"/>
        <w:b/>
        <w:bCs/>
        <w:w w:val="99"/>
        <w:sz w:val="20"/>
        <w:szCs w:val="20"/>
        <w:lang w:val="it-IT" w:eastAsia="en-US" w:bidi="ar-SA"/>
      </w:rPr>
    </w:lvl>
    <w:lvl w:ilvl="1" w:tplc="DC9602B6">
      <w:numFmt w:val="bullet"/>
      <w:lvlText w:val=""/>
      <w:lvlJc w:val="left"/>
      <w:pPr>
        <w:ind w:left="1253" w:hanging="360"/>
      </w:pPr>
      <w:rPr>
        <w:rFonts w:ascii="Wingdings" w:eastAsia="Wingdings" w:hAnsi="Wingdings" w:cs="Wingdings" w:hint="default"/>
        <w:w w:val="99"/>
        <w:sz w:val="20"/>
        <w:szCs w:val="20"/>
        <w:lang w:val="it-IT" w:eastAsia="en-US" w:bidi="ar-SA"/>
      </w:rPr>
    </w:lvl>
    <w:lvl w:ilvl="2" w:tplc="3EA6BE0E">
      <w:numFmt w:val="bullet"/>
      <w:lvlText w:val="o"/>
      <w:lvlJc w:val="left"/>
      <w:pPr>
        <w:ind w:left="1973" w:hanging="360"/>
      </w:pPr>
      <w:rPr>
        <w:rFonts w:ascii="Courier New" w:eastAsia="Courier New" w:hAnsi="Courier New" w:cs="Courier New" w:hint="default"/>
        <w:w w:val="99"/>
        <w:sz w:val="20"/>
        <w:szCs w:val="20"/>
        <w:lang w:val="it-IT" w:eastAsia="en-US" w:bidi="ar-SA"/>
      </w:rPr>
    </w:lvl>
    <w:lvl w:ilvl="3" w:tplc="C8CA626C">
      <w:numFmt w:val="bullet"/>
      <w:lvlText w:val=""/>
      <w:lvlJc w:val="left"/>
      <w:pPr>
        <w:ind w:left="2693" w:hanging="360"/>
      </w:pPr>
      <w:rPr>
        <w:rFonts w:ascii="Wingdings" w:eastAsia="Wingdings" w:hAnsi="Wingdings" w:cs="Wingdings" w:hint="default"/>
        <w:w w:val="99"/>
        <w:sz w:val="20"/>
        <w:szCs w:val="20"/>
        <w:lang w:val="it-IT" w:eastAsia="en-US" w:bidi="ar-SA"/>
      </w:rPr>
    </w:lvl>
    <w:lvl w:ilvl="4" w:tplc="359289F8">
      <w:numFmt w:val="bullet"/>
      <w:lvlText w:val="•"/>
      <w:lvlJc w:val="left"/>
      <w:pPr>
        <w:ind w:left="3837" w:hanging="360"/>
      </w:pPr>
      <w:rPr>
        <w:rFonts w:hint="default"/>
        <w:lang w:val="it-IT" w:eastAsia="en-US" w:bidi="ar-SA"/>
      </w:rPr>
    </w:lvl>
    <w:lvl w:ilvl="5" w:tplc="55B696A0">
      <w:numFmt w:val="bullet"/>
      <w:lvlText w:val="•"/>
      <w:lvlJc w:val="left"/>
      <w:pPr>
        <w:ind w:left="4974" w:hanging="360"/>
      </w:pPr>
      <w:rPr>
        <w:rFonts w:hint="default"/>
        <w:lang w:val="it-IT" w:eastAsia="en-US" w:bidi="ar-SA"/>
      </w:rPr>
    </w:lvl>
    <w:lvl w:ilvl="6" w:tplc="DF5C63DE">
      <w:numFmt w:val="bullet"/>
      <w:lvlText w:val="•"/>
      <w:lvlJc w:val="left"/>
      <w:pPr>
        <w:ind w:left="6111" w:hanging="360"/>
      </w:pPr>
      <w:rPr>
        <w:rFonts w:hint="default"/>
        <w:lang w:val="it-IT" w:eastAsia="en-US" w:bidi="ar-SA"/>
      </w:rPr>
    </w:lvl>
    <w:lvl w:ilvl="7" w:tplc="C916C9F2">
      <w:numFmt w:val="bullet"/>
      <w:lvlText w:val="•"/>
      <w:lvlJc w:val="left"/>
      <w:pPr>
        <w:ind w:left="7248" w:hanging="360"/>
      </w:pPr>
      <w:rPr>
        <w:rFonts w:hint="default"/>
        <w:lang w:val="it-IT" w:eastAsia="en-US" w:bidi="ar-SA"/>
      </w:rPr>
    </w:lvl>
    <w:lvl w:ilvl="8" w:tplc="EECE0812">
      <w:numFmt w:val="bullet"/>
      <w:lvlText w:val="•"/>
      <w:lvlJc w:val="left"/>
      <w:pPr>
        <w:ind w:left="8385" w:hanging="360"/>
      </w:pPr>
      <w:rPr>
        <w:rFonts w:hint="default"/>
        <w:lang w:val="it-IT" w:eastAsia="en-US" w:bidi="ar-SA"/>
      </w:rPr>
    </w:lvl>
  </w:abstractNum>
  <w:abstractNum w:abstractNumId="7">
    <w:nsid w:val="5E9B1E96"/>
    <w:multiLevelType w:val="hybridMultilevel"/>
    <w:tmpl w:val="0A024464"/>
    <w:lvl w:ilvl="0" w:tplc="066E22F2">
      <w:numFmt w:val="bullet"/>
      <w:lvlText w:val=""/>
      <w:lvlJc w:val="left"/>
      <w:pPr>
        <w:ind w:left="893" w:hanging="361"/>
      </w:pPr>
      <w:rPr>
        <w:rFonts w:ascii="Symbol" w:eastAsia="Symbol" w:hAnsi="Symbol" w:cs="Symbol" w:hint="default"/>
        <w:w w:val="99"/>
        <w:sz w:val="20"/>
        <w:szCs w:val="20"/>
        <w:lang w:val="it-IT" w:eastAsia="en-US" w:bidi="ar-SA"/>
      </w:rPr>
    </w:lvl>
    <w:lvl w:ilvl="1" w:tplc="25102372">
      <w:numFmt w:val="bullet"/>
      <w:lvlText w:val=""/>
      <w:lvlJc w:val="left"/>
      <w:pPr>
        <w:ind w:left="1253" w:hanging="207"/>
      </w:pPr>
      <w:rPr>
        <w:rFonts w:ascii="Symbol" w:eastAsia="Symbol" w:hAnsi="Symbol" w:cs="Symbol" w:hint="default"/>
        <w:w w:val="99"/>
        <w:sz w:val="20"/>
        <w:szCs w:val="20"/>
        <w:lang w:val="it-IT" w:eastAsia="en-US" w:bidi="ar-SA"/>
      </w:rPr>
    </w:lvl>
    <w:lvl w:ilvl="2" w:tplc="568CC194">
      <w:numFmt w:val="bullet"/>
      <w:lvlText w:val="•"/>
      <w:lvlJc w:val="left"/>
      <w:pPr>
        <w:ind w:left="2304" w:hanging="207"/>
      </w:pPr>
      <w:rPr>
        <w:rFonts w:hint="default"/>
        <w:lang w:val="it-IT" w:eastAsia="en-US" w:bidi="ar-SA"/>
      </w:rPr>
    </w:lvl>
    <w:lvl w:ilvl="3" w:tplc="DCD2E88A">
      <w:numFmt w:val="bullet"/>
      <w:lvlText w:val="•"/>
      <w:lvlJc w:val="left"/>
      <w:pPr>
        <w:ind w:left="3348" w:hanging="207"/>
      </w:pPr>
      <w:rPr>
        <w:rFonts w:hint="default"/>
        <w:lang w:val="it-IT" w:eastAsia="en-US" w:bidi="ar-SA"/>
      </w:rPr>
    </w:lvl>
    <w:lvl w:ilvl="4" w:tplc="BD388448">
      <w:numFmt w:val="bullet"/>
      <w:lvlText w:val="•"/>
      <w:lvlJc w:val="left"/>
      <w:pPr>
        <w:ind w:left="4393" w:hanging="207"/>
      </w:pPr>
      <w:rPr>
        <w:rFonts w:hint="default"/>
        <w:lang w:val="it-IT" w:eastAsia="en-US" w:bidi="ar-SA"/>
      </w:rPr>
    </w:lvl>
    <w:lvl w:ilvl="5" w:tplc="380A24FA">
      <w:numFmt w:val="bullet"/>
      <w:lvlText w:val="•"/>
      <w:lvlJc w:val="left"/>
      <w:pPr>
        <w:ind w:left="5437" w:hanging="207"/>
      </w:pPr>
      <w:rPr>
        <w:rFonts w:hint="default"/>
        <w:lang w:val="it-IT" w:eastAsia="en-US" w:bidi="ar-SA"/>
      </w:rPr>
    </w:lvl>
    <w:lvl w:ilvl="6" w:tplc="D2884B6C">
      <w:numFmt w:val="bullet"/>
      <w:lvlText w:val="•"/>
      <w:lvlJc w:val="left"/>
      <w:pPr>
        <w:ind w:left="6481" w:hanging="207"/>
      </w:pPr>
      <w:rPr>
        <w:rFonts w:hint="default"/>
        <w:lang w:val="it-IT" w:eastAsia="en-US" w:bidi="ar-SA"/>
      </w:rPr>
    </w:lvl>
    <w:lvl w:ilvl="7" w:tplc="C7C2F346">
      <w:numFmt w:val="bullet"/>
      <w:lvlText w:val="•"/>
      <w:lvlJc w:val="left"/>
      <w:pPr>
        <w:ind w:left="7526" w:hanging="207"/>
      </w:pPr>
      <w:rPr>
        <w:rFonts w:hint="default"/>
        <w:lang w:val="it-IT" w:eastAsia="en-US" w:bidi="ar-SA"/>
      </w:rPr>
    </w:lvl>
    <w:lvl w:ilvl="8" w:tplc="5478D24E">
      <w:numFmt w:val="bullet"/>
      <w:lvlText w:val="•"/>
      <w:lvlJc w:val="left"/>
      <w:pPr>
        <w:ind w:left="8570" w:hanging="207"/>
      </w:pPr>
      <w:rPr>
        <w:rFonts w:hint="default"/>
        <w:lang w:val="it-IT" w:eastAsia="en-US" w:bidi="ar-SA"/>
      </w:rPr>
    </w:lvl>
  </w:abstractNum>
  <w:abstractNum w:abstractNumId="8">
    <w:nsid w:val="7D737EE5"/>
    <w:multiLevelType w:val="hybridMultilevel"/>
    <w:tmpl w:val="D2BE411E"/>
    <w:lvl w:ilvl="0" w:tplc="7A06A158">
      <w:numFmt w:val="bullet"/>
      <w:lvlText w:val="-"/>
      <w:lvlJc w:val="left"/>
      <w:pPr>
        <w:ind w:left="1253" w:hanging="360"/>
      </w:pPr>
      <w:rPr>
        <w:rFonts w:ascii="Times New Roman" w:eastAsia="Times New Roman" w:hAnsi="Times New Roman" w:cs="Times New Roman" w:hint="default"/>
        <w:w w:val="99"/>
        <w:sz w:val="20"/>
        <w:szCs w:val="20"/>
        <w:lang w:val="it-IT" w:eastAsia="en-US" w:bidi="ar-SA"/>
      </w:rPr>
    </w:lvl>
    <w:lvl w:ilvl="1" w:tplc="219A8850">
      <w:numFmt w:val="bullet"/>
      <w:lvlText w:val="•"/>
      <w:lvlJc w:val="left"/>
      <w:pPr>
        <w:ind w:left="2199" w:hanging="360"/>
      </w:pPr>
      <w:rPr>
        <w:rFonts w:hint="default"/>
        <w:lang w:val="it-IT" w:eastAsia="en-US" w:bidi="ar-SA"/>
      </w:rPr>
    </w:lvl>
    <w:lvl w:ilvl="2" w:tplc="CD442E1E">
      <w:numFmt w:val="bullet"/>
      <w:lvlText w:val="•"/>
      <w:lvlJc w:val="left"/>
      <w:pPr>
        <w:ind w:left="3139" w:hanging="360"/>
      </w:pPr>
      <w:rPr>
        <w:rFonts w:hint="default"/>
        <w:lang w:val="it-IT" w:eastAsia="en-US" w:bidi="ar-SA"/>
      </w:rPr>
    </w:lvl>
    <w:lvl w:ilvl="3" w:tplc="C49C3B8A">
      <w:numFmt w:val="bullet"/>
      <w:lvlText w:val="•"/>
      <w:lvlJc w:val="left"/>
      <w:pPr>
        <w:ind w:left="4079" w:hanging="360"/>
      </w:pPr>
      <w:rPr>
        <w:rFonts w:hint="default"/>
        <w:lang w:val="it-IT" w:eastAsia="en-US" w:bidi="ar-SA"/>
      </w:rPr>
    </w:lvl>
    <w:lvl w:ilvl="4" w:tplc="8F705114">
      <w:numFmt w:val="bullet"/>
      <w:lvlText w:val="•"/>
      <w:lvlJc w:val="left"/>
      <w:pPr>
        <w:ind w:left="5019" w:hanging="360"/>
      </w:pPr>
      <w:rPr>
        <w:rFonts w:hint="default"/>
        <w:lang w:val="it-IT" w:eastAsia="en-US" w:bidi="ar-SA"/>
      </w:rPr>
    </w:lvl>
    <w:lvl w:ilvl="5" w:tplc="CE6CA744">
      <w:numFmt w:val="bullet"/>
      <w:lvlText w:val="•"/>
      <w:lvlJc w:val="left"/>
      <w:pPr>
        <w:ind w:left="5959" w:hanging="360"/>
      </w:pPr>
      <w:rPr>
        <w:rFonts w:hint="default"/>
        <w:lang w:val="it-IT" w:eastAsia="en-US" w:bidi="ar-SA"/>
      </w:rPr>
    </w:lvl>
    <w:lvl w:ilvl="6" w:tplc="45620FD0">
      <w:numFmt w:val="bullet"/>
      <w:lvlText w:val="•"/>
      <w:lvlJc w:val="left"/>
      <w:pPr>
        <w:ind w:left="6899" w:hanging="360"/>
      </w:pPr>
      <w:rPr>
        <w:rFonts w:hint="default"/>
        <w:lang w:val="it-IT" w:eastAsia="en-US" w:bidi="ar-SA"/>
      </w:rPr>
    </w:lvl>
    <w:lvl w:ilvl="7" w:tplc="E050F330">
      <w:numFmt w:val="bullet"/>
      <w:lvlText w:val="•"/>
      <w:lvlJc w:val="left"/>
      <w:pPr>
        <w:ind w:left="7839" w:hanging="360"/>
      </w:pPr>
      <w:rPr>
        <w:rFonts w:hint="default"/>
        <w:lang w:val="it-IT" w:eastAsia="en-US" w:bidi="ar-SA"/>
      </w:rPr>
    </w:lvl>
    <w:lvl w:ilvl="8" w:tplc="3DE4E470">
      <w:numFmt w:val="bullet"/>
      <w:lvlText w:val="•"/>
      <w:lvlJc w:val="left"/>
      <w:pPr>
        <w:ind w:left="8779" w:hanging="360"/>
      </w:pPr>
      <w:rPr>
        <w:rFonts w:hint="default"/>
        <w:lang w:val="it-IT" w:eastAsia="en-US" w:bidi="ar-SA"/>
      </w:rPr>
    </w:lvl>
  </w:abstractNum>
  <w:num w:numId="1">
    <w:abstractNumId w:val="7"/>
  </w:num>
  <w:num w:numId="2">
    <w:abstractNumId w:val="5"/>
  </w:num>
  <w:num w:numId="3">
    <w:abstractNumId w:val="0"/>
  </w:num>
  <w:num w:numId="4">
    <w:abstractNumId w:val="2"/>
  </w:num>
  <w:num w:numId="5">
    <w:abstractNumId w:val="8"/>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14"/>
    <w:rsid w:val="00045420"/>
    <w:rsid w:val="000543A4"/>
    <w:rsid w:val="000566BE"/>
    <w:rsid w:val="00065428"/>
    <w:rsid w:val="000F3D77"/>
    <w:rsid w:val="00116880"/>
    <w:rsid w:val="001A13FD"/>
    <w:rsid w:val="00214E3E"/>
    <w:rsid w:val="00226455"/>
    <w:rsid w:val="002A7DBB"/>
    <w:rsid w:val="002E2864"/>
    <w:rsid w:val="003C12DF"/>
    <w:rsid w:val="003E48ED"/>
    <w:rsid w:val="00635C5F"/>
    <w:rsid w:val="006650F7"/>
    <w:rsid w:val="006A59F9"/>
    <w:rsid w:val="00733199"/>
    <w:rsid w:val="00742A84"/>
    <w:rsid w:val="007571AF"/>
    <w:rsid w:val="007C2B5A"/>
    <w:rsid w:val="0081427F"/>
    <w:rsid w:val="0085326B"/>
    <w:rsid w:val="00885967"/>
    <w:rsid w:val="0089765E"/>
    <w:rsid w:val="00974B21"/>
    <w:rsid w:val="00A8203E"/>
    <w:rsid w:val="00AA1C8C"/>
    <w:rsid w:val="00AD3DD6"/>
    <w:rsid w:val="00AF0914"/>
    <w:rsid w:val="00AF4D11"/>
    <w:rsid w:val="00B02346"/>
    <w:rsid w:val="00BF0AA8"/>
    <w:rsid w:val="00BF0AAE"/>
    <w:rsid w:val="00C27D3E"/>
    <w:rsid w:val="00C71F19"/>
    <w:rsid w:val="00CD3880"/>
    <w:rsid w:val="00D32B5C"/>
    <w:rsid w:val="00D465D4"/>
    <w:rsid w:val="00D96B7A"/>
    <w:rsid w:val="00DB4CAD"/>
    <w:rsid w:val="00E06A1E"/>
    <w:rsid w:val="00E073E9"/>
    <w:rsid w:val="00E23572"/>
    <w:rsid w:val="00E63EF7"/>
    <w:rsid w:val="00E81989"/>
    <w:rsid w:val="00ED1E37"/>
    <w:rsid w:val="00EE56A8"/>
    <w:rsid w:val="00F37C69"/>
    <w:rsid w:val="00F60FF1"/>
    <w:rsid w:val="00FF4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Book Antiqua" w:eastAsia="Book Antiqua" w:hAnsi="Book Antiqua" w:cs="Book Antiqua"/>
      <w:lang w:val="it-IT"/>
    </w:rPr>
  </w:style>
  <w:style w:type="paragraph" w:styleId="Titolo1">
    <w:name w:val="heading 1"/>
    <w:basedOn w:val="Normale"/>
    <w:uiPriority w:val="1"/>
    <w:qFormat/>
    <w:pPr>
      <w:ind w:left="3205"/>
      <w:jc w:val="center"/>
      <w:outlineLvl w:val="0"/>
    </w:pPr>
    <w:rPr>
      <w:b/>
      <w:bCs/>
      <w:sz w:val="40"/>
      <w:szCs w:val="40"/>
    </w:rPr>
  </w:style>
  <w:style w:type="paragraph" w:styleId="Titolo2">
    <w:name w:val="heading 2"/>
    <w:basedOn w:val="Normale"/>
    <w:uiPriority w:val="1"/>
    <w:qFormat/>
    <w:pPr>
      <w:ind w:left="532"/>
      <w:outlineLvl w:val="1"/>
    </w:pPr>
    <w:rPr>
      <w:b/>
      <w:bCs/>
      <w:sz w:val="20"/>
      <w:szCs w:val="20"/>
    </w:rPr>
  </w:style>
  <w:style w:type="paragraph" w:styleId="Titolo3">
    <w:name w:val="heading 3"/>
    <w:basedOn w:val="Normale"/>
    <w:uiPriority w:val="1"/>
    <w:qFormat/>
    <w:pPr>
      <w:ind w:left="532"/>
      <w:outlineLvl w:val="2"/>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186"/>
      <w:ind w:left="145" w:right="624"/>
      <w:jc w:val="center"/>
    </w:pPr>
    <w:rPr>
      <w:rFonts w:ascii="Arial" w:eastAsia="Arial" w:hAnsi="Arial" w:cs="Arial"/>
      <w:b/>
      <w:bCs/>
      <w:sz w:val="48"/>
      <w:szCs w:val="48"/>
    </w:rPr>
  </w:style>
  <w:style w:type="paragraph" w:styleId="Paragrafoelenco">
    <w:name w:val="List Paragraph"/>
    <w:basedOn w:val="Normale"/>
    <w:uiPriority w:val="1"/>
    <w:qFormat/>
    <w:pPr>
      <w:ind w:left="1253"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27D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7D3E"/>
    <w:rPr>
      <w:rFonts w:ascii="Tahoma" w:eastAsia="Book Antiqu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Book Antiqua" w:eastAsia="Book Antiqua" w:hAnsi="Book Antiqua" w:cs="Book Antiqua"/>
      <w:lang w:val="it-IT"/>
    </w:rPr>
  </w:style>
  <w:style w:type="paragraph" w:styleId="Titolo1">
    <w:name w:val="heading 1"/>
    <w:basedOn w:val="Normale"/>
    <w:uiPriority w:val="1"/>
    <w:qFormat/>
    <w:pPr>
      <w:ind w:left="3205"/>
      <w:jc w:val="center"/>
      <w:outlineLvl w:val="0"/>
    </w:pPr>
    <w:rPr>
      <w:b/>
      <w:bCs/>
      <w:sz w:val="40"/>
      <w:szCs w:val="40"/>
    </w:rPr>
  </w:style>
  <w:style w:type="paragraph" w:styleId="Titolo2">
    <w:name w:val="heading 2"/>
    <w:basedOn w:val="Normale"/>
    <w:uiPriority w:val="1"/>
    <w:qFormat/>
    <w:pPr>
      <w:ind w:left="532"/>
      <w:outlineLvl w:val="1"/>
    </w:pPr>
    <w:rPr>
      <w:b/>
      <w:bCs/>
      <w:sz w:val="20"/>
      <w:szCs w:val="20"/>
    </w:rPr>
  </w:style>
  <w:style w:type="paragraph" w:styleId="Titolo3">
    <w:name w:val="heading 3"/>
    <w:basedOn w:val="Normale"/>
    <w:uiPriority w:val="1"/>
    <w:qFormat/>
    <w:pPr>
      <w:ind w:left="532"/>
      <w:outlineLvl w:val="2"/>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186"/>
      <w:ind w:left="145" w:right="624"/>
      <w:jc w:val="center"/>
    </w:pPr>
    <w:rPr>
      <w:rFonts w:ascii="Arial" w:eastAsia="Arial" w:hAnsi="Arial" w:cs="Arial"/>
      <w:b/>
      <w:bCs/>
      <w:sz w:val="48"/>
      <w:szCs w:val="48"/>
    </w:rPr>
  </w:style>
  <w:style w:type="paragraph" w:styleId="Paragrafoelenco">
    <w:name w:val="List Paragraph"/>
    <w:basedOn w:val="Normale"/>
    <w:uiPriority w:val="1"/>
    <w:qFormat/>
    <w:pPr>
      <w:ind w:left="1253"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27D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7D3E"/>
    <w:rPr>
      <w:rFonts w:ascii="Tahoma" w:eastAsia="Book Antiqu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3873</Words>
  <Characters>22079</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ALLEGATO N. 57 DUP</vt:lpstr>
    </vt:vector>
  </TitlesOfParts>
  <Company>MTM</Company>
  <LinksUpToDate>false</LinksUpToDate>
  <CharactersWithSpaces>25901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 57 DUP</dc:title>
  <dc:creator>r.ippolito</dc:creator>
  <cp:lastModifiedBy>Utente</cp:lastModifiedBy>
  <cp:revision>3</cp:revision>
  <cp:lastPrinted>2020-03-12T11:51:00Z</cp:lastPrinted>
  <dcterms:created xsi:type="dcterms:W3CDTF">2020-02-21T20:02:00Z</dcterms:created>
  <dcterms:modified xsi:type="dcterms:W3CDTF">2020-03-12T11:51:00Z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2010</vt:lpwstr>
  </property>
  <property fmtid="{D5CDD505-2E9C-101B-9397-08002B2CF9AE}" pid="4" name="LastSaved">
    <vt:filetime>2020-02-20T00:00:00Z</vt:filetime>
  </property>
</Properties>
</file>