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AEB" w:rsidRPr="00205EBF" w:rsidRDefault="00E52EEB" w:rsidP="00982A78">
      <w:pPr>
        <w:jc w:val="right"/>
        <w:rPr>
          <w:rFonts w:ascii="Helvetica" w:eastAsia="Times New Roman" w:hAnsi="Helvetica" w:cs="Helvetica"/>
          <w:b/>
          <w:sz w:val="24"/>
          <w:szCs w:val="24"/>
          <w:lang w:val="pt-BR"/>
        </w:rPr>
      </w:pPr>
      <w:bookmarkStart w:id="0" w:name="_GoBack"/>
      <w:bookmarkEnd w:id="0"/>
      <w:r w:rsidRPr="00205EBF">
        <w:rPr>
          <w:rFonts w:ascii="Helvetica" w:eastAsia="Times New Roman" w:hAnsi="Helvetica" w:cs="Helvetica"/>
          <w:b/>
          <w:sz w:val="24"/>
          <w:szCs w:val="24"/>
          <w:lang w:val="pt-BR"/>
        </w:rPr>
        <w:t xml:space="preserve">Allegato </w:t>
      </w:r>
      <w:r w:rsidR="00BE3E82" w:rsidRPr="00205EBF">
        <w:rPr>
          <w:rFonts w:ascii="Helvetica" w:eastAsia="Times New Roman" w:hAnsi="Helvetica" w:cs="Helvetica"/>
          <w:b/>
          <w:sz w:val="24"/>
          <w:szCs w:val="24"/>
          <w:lang w:val="pt-BR"/>
        </w:rPr>
        <w:t>“</w:t>
      </w:r>
      <w:r w:rsidRPr="00205EBF">
        <w:rPr>
          <w:rFonts w:ascii="Helvetica" w:eastAsia="Times New Roman" w:hAnsi="Helvetica" w:cs="Helvetica"/>
          <w:b/>
          <w:sz w:val="24"/>
          <w:szCs w:val="24"/>
          <w:lang w:val="pt-BR"/>
        </w:rPr>
        <w:t>A</w:t>
      </w:r>
      <w:r w:rsidR="00BE3E82" w:rsidRPr="00205EBF">
        <w:rPr>
          <w:rFonts w:ascii="Helvetica" w:eastAsia="Times New Roman" w:hAnsi="Helvetica" w:cs="Helvetica"/>
          <w:b/>
          <w:sz w:val="24"/>
          <w:szCs w:val="24"/>
          <w:lang w:val="pt-BR"/>
        </w:rPr>
        <w:t>”</w:t>
      </w:r>
    </w:p>
    <w:p w:rsidR="001A76D7" w:rsidRDefault="001A76D7" w:rsidP="00694F8C">
      <w:pPr>
        <w:autoSpaceDE w:val="0"/>
        <w:autoSpaceDN w:val="0"/>
        <w:adjustRightInd w:val="0"/>
        <w:spacing w:after="0" w:line="240" w:lineRule="auto"/>
        <w:jc w:val="both"/>
        <w:rPr>
          <w:rFonts w:ascii="Helvetica" w:eastAsia="Times New Roman" w:hAnsi="Helvetica" w:cs="Helvetica"/>
          <w:b/>
          <w:sz w:val="24"/>
          <w:szCs w:val="24"/>
          <w:lang w:val="pt-BR"/>
        </w:rPr>
      </w:pPr>
    </w:p>
    <w:p w:rsidR="008F60F3" w:rsidRDefault="008F60F3" w:rsidP="00694F8C">
      <w:pPr>
        <w:autoSpaceDE w:val="0"/>
        <w:autoSpaceDN w:val="0"/>
        <w:adjustRightInd w:val="0"/>
        <w:spacing w:after="0" w:line="240" w:lineRule="auto"/>
        <w:jc w:val="both"/>
        <w:rPr>
          <w:rFonts w:ascii="Helvetica" w:eastAsia="Times New Roman" w:hAnsi="Helvetica" w:cs="Helvetica"/>
          <w:b/>
          <w:sz w:val="24"/>
          <w:szCs w:val="24"/>
          <w:lang w:val="pt-BR"/>
        </w:rPr>
      </w:pPr>
    </w:p>
    <w:p w:rsidR="007021B0" w:rsidRPr="00BD1E51" w:rsidRDefault="00BD1E51" w:rsidP="00694F8C">
      <w:pPr>
        <w:autoSpaceDE w:val="0"/>
        <w:autoSpaceDN w:val="0"/>
        <w:adjustRightInd w:val="0"/>
        <w:spacing w:after="0" w:line="240" w:lineRule="auto"/>
        <w:jc w:val="both"/>
        <w:rPr>
          <w:rFonts w:ascii="Helvetica" w:eastAsia="Times New Roman" w:hAnsi="Helvetica" w:cs="Helvetica"/>
          <w:b/>
          <w:sz w:val="24"/>
          <w:szCs w:val="24"/>
          <w:lang w:val="pt-BR"/>
        </w:rPr>
      </w:pPr>
      <w:r w:rsidRPr="00205EBF">
        <w:rPr>
          <w:rFonts w:ascii="Helvetica" w:eastAsia="Times New Roman" w:hAnsi="Helvetica" w:cs="Helvetica"/>
          <w:b/>
          <w:sz w:val="24"/>
          <w:szCs w:val="24"/>
          <w:lang w:val="pt-BR"/>
        </w:rPr>
        <w:t xml:space="preserve">Avviso </w:t>
      </w:r>
      <w:r w:rsidR="0010622A">
        <w:rPr>
          <w:rFonts w:ascii="Helvetica" w:eastAsia="Times New Roman" w:hAnsi="Helvetica" w:cs="Helvetica"/>
          <w:b/>
          <w:sz w:val="24"/>
          <w:szCs w:val="24"/>
          <w:lang w:val="pt-BR"/>
        </w:rPr>
        <w:t>pubblico per la realizzazione d</w:t>
      </w:r>
      <w:r w:rsidRPr="00205EBF">
        <w:rPr>
          <w:rFonts w:ascii="Helvetica" w:eastAsia="Times New Roman" w:hAnsi="Helvetica" w:cs="Helvetica"/>
          <w:b/>
          <w:sz w:val="24"/>
          <w:szCs w:val="24"/>
          <w:lang w:val="pt-BR"/>
        </w:rPr>
        <w:t xml:space="preserve">i Progetti personalizzati di vita indipendente ai sensi </w:t>
      </w:r>
      <w:r w:rsidR="00DE7EA6" w:rsidRPr="00205EBF">
        <w:rPr>
          <w:rFonts w:ascii="Helvetica" w:eastAsia="Times New Roman" w:hAnsi="Helvetica" w:cs="Helvetica"/>
          <w:b/>
          <w:sz w:val="24"/>
          <w:szCs w:val="24"/>
          <w:lang w:val="pt-BR"/>
        </w:rPr>
        <w:t xml:space="preserve">delle </w:t>
      </w:r>
      <w:r w:rsidRPr="00205EBF">
        <w:rPr>
          <w:rFonts w:ascii="Helvetica" w:eastAsia="Times New Roman" w:hAnsi="Helvetica" w:cs="Helvetica"/>
          <w:b/>
          <w:sz w:val="24"/>
          <w:szCs w:val="24"/>
          <w:lang w:val="pt-BR"/>
        </w:rPr>
        <w:t xml:space="preserve">Linee Guida di </w:t>
      </w:r>
      <w:r w:rsidRPr="0010622A">
        <w:rPr>
          <w:rFonts w:ascii="Helvetica" w:eastAsia="Times New Roman" w:hAnsi="Helvetica" w:cs="Helvetica"/>
          <w:b/>
          <w:sz w:val="24"/>
          <w:szCs w:val="24"/>
          <w:lang w:val="pt-BR"/>
        </w:rPr>
        <w:t xml:space="preserve">cui alla </w:t>
      </w:r>
      <w:r w:rsidR="0010622A" w:rsidRPr="0010622A">
        <w:rPr>
          <w:rFonts w:ascii="Helvetica" w:eastAsia="Times New Roman" w:hAnsi="Helvetica" w:cs="Helvetica"/>
          <w:b/>
          <w:sz w:val="24"/>
          <w:szCs w:val="24"/>
          <w:lang w:val="pt-BR"/>
        </w:rPr>
        <w:t>DGR n. 1696</w:t>
      </w:r>
      <w:r w:rsidRPr="0010622A">
        <w:rPr>
          <w:rFonts w:ascii="Helvetica" w:eastAsia="Times New Roman" w:hAnsi="Helvetica" w:cs="Helvetica"/>
          <w:b/>
          <w:sz w:val="24"/>
          <w:szCs w:val="24"/>
          <w:lang w:val="pt-BR"/>
        </w:rPr>
        <w:t>/2018</w:t>
      </w:r>
      <w:r w:rsidR="00205EBF" w:rsidRPr="0010622A">
        <w:rPr>
          <w:rFonts w:ascii="Helvetica" w:eastAsia="Times New Roman" w:hAnsi="Helvetica" w:cs="Helvetica"/>
          <w:b/>
          <w:sz w:val="24"/>
          <w:szCs w:val="24"/>
          <w:lang w:val="pt-BR"/>
        </w:rPr>
        <w:t>.</w:t>
      </w:r>
    </w:p>
    <w:p w:rsidR="00BD1E51" w:rsidRDefault="00BD1E51" w:rsidP="00694F8C">
      <w:pPr>
        <w:autoSpaceDE w:val="0"/>
        <w:autoSpaceDN w:val="0"/>
        <w:adjustRightInd w:val="0"/>
        <w:spacing w:after="0" w:line="240" w:lineRule="auto"/>
        <w:jc w:val="both"/>
        <w:rPr>
          <w:rFonts w:ascii="Helvetica" w:eastAsia="Times New Roman" w:hAnsi="Helvetica" w:cs="Helvetica"/>
          <w:sz w:val="24"/>
          <w:szCs w:val="24"/>
          <w:lang w:val="pt-BR"/>
        </w:rPr>
      </w:pPr>
    </w:p>
    <w:p w:rsidR="001A29B7" w:rsidRDefault="001A29B7" w:rsidP="001A29B7">
      <w:pPr>
        <w:autoSpaceDE w:val="0"/>
        <w:autoSpaceDN w:val="0"/>
        <w:adjustRightInd w:val="0"/>
        <w:spacing w:after="0" w:line="240" w:lineRule="auto"/>
        <w:jc w:val="both"/>
        <w:rPr>
          <w:rFonts w:ascii="Helvetica" w:eastAsia="Times New Roman" w:hAnsi="Helvetica" w:cs="Helvetica"/>
          <w:sz w:val="24"/>
          <w:szCs w:val="24"/>
          <w:lang w:val="pt-BR"/>
        </w:rPr>
      </w:pPr>
    </w:p>
    <w:p w:rsidR="008F60F3" w:rsidRDefault="008F60F3" w:rsidP="001A29B7">
      <w:pPr>
        <w:autoSpaceDE w:val="0"/>
        <w:autoSpaceDN w:val="0"/>
        <w:adjustRightInd w:val="0"/>
        <w:spacing w:after="0" w:line="240" w:lineRule="auto"/>
        <w:jc w:val="both"/>
        <w:rPr>
          <w:rFonts w:ascii="Helvetica" w:eastAsia="Times New Roman" w:hAnsi="Helvetica" w:cs="Helvetica"/>
          <w:sz w:val="24"/>
          <w:szCs w:val="24"/>
          <w:lang w:val="pt-BR"/>
        </w:rPr>
      </w:pPr>
    </w:p>
    <w:p w:rsidR="001A29B7" w:rsidRDefault="001A29B7" w:rsidP="001A29B7">
      <w:pPr>
        <w:autoSpaceDE w:val="0"/>
        <w:autoSpaceDN w:val="0"/>
        <w:adjustRightInd w:val="0"/>
        <w:spacing w:after="0" w:line="240" w:lineRule="auto"/>
        <w:jc w:val="both"/>
        <w:rPr>
          <w:rFonts w:ascii="Helvetica" w:eastAsia="Times New Roman" w:hAnsi="Helvetica" w:cs="Helvetica"/>
          <w:sz w:val="24"/>
          <w:szCs w:val="24"/>
          <w:lang w:val="pt-BR"/>
        </w:rPr>
      </w:pPr>
      <w:r w:rsidRPr="003B7583">
        <w:rPr>
          <w:rFonts w:ascii="Helvetica" w:eastAsia="Times New Roman" w:hAnsi="Helvetica" w:cs="Helvetica"/>
          <w:sz w:val="24"/>
          <w:szCs w:val="24"/>
          <w:lang w:val="pt-BR"/>
        </w:rPr>
        <w:t>Con il presente att</w:t>
      </w:r>
      <w:r>
        <w:rPr>
          <w:rFonts w:ascii="Helvetica" w:eastAsia="Times New Roman" w:hAnsi="Helvetica" w:cs="Helvetica"/>
          <w:sz w:val="24"/>
          <w:szCs w:val="24"/>
          <w:lang w:val="pt-BR"/>
        </w:rPr>
        <w:t>o vengono di seguito individuati</w:t>
      </w:r>
      <w:r w:rsidRPr="00BD1E51">
        <w:rPr>
          <w:rFonts w:ascii="Helvetica" w:eastAsia="Times New Roman" w:hAnsi="Helvetica" w:cs="Helvetica"/>
          <w:sz w:val="24"/>
          <w:szCs w:val="24"/>
          <w:lang w:val="pt-BR"/>
        </w:rPr>
        <w:t xml:space="preserve"> </w:t>
      </w:r>
      <w:r>
        <w:rPr>
          <w:rFonts w:ascii="Helvetica" w:eastAsia="Times New Roman" w:hAnsi="Helvetica" w:cs="Helvetica"/>
          <w:sz w:val="24"/>
          <w:szCs w:val="24"/>
          <w:lang w:val="pt-BR"/>
        </w:rPr>
        <w:t>tempi e</w:t>
      </w:r>
      <w:r w:rsidRPr="00BD1E51">
        <w:rPr>
          <w:rFonts w:ascii="Helvetica" w:eastAsia="Times New Roman" w:hAnsi="Helvetica" w:cs="Helvetica"/>
          <w:sz w:val="24"/>
          <w:szCs w:val="24"/>
          <w:lang w:val="pt-BR"/>
        </w:rPr>
        <w:t xml:space="preserve"> modalità per </w:t>
      </w:r>
      <w:r>
        <w:rPr>
          <w:rFonts w:ascii="Helvetica" w:eastAsia="Times New Roman" w:hAnsi="Helvetica" w:cs="Helvetica"/>
          <w:sz w:val="24"/>
          <w:szCs w:val="24"/>
          <w:lang w:val="pt-BR"/>
        </w:rPr>
        <w:t xml:space="preserve">garantire la continuità dei progetti </w:t>
      </w:r>
      <w:r w:rsidR="000E39C0">
        <w:rPr>
          <w:rFonts w:ascii="Helvetica" w:eastAsia="Times New Roman" w:hAnsi="Helvetica" w:cs="Helvetica"/>
          <w:sz w:val="24"/>
          <w:szCs w:val="24"/>
          <w:lang w:val="pt-BR"/>
        </w:rPr>
        <w:t>finanziati nell’</w:t>
      </w:r>
      <w:r>
        <w:rPr>
          <w:rFonts w:ascii="Helvetica" w:eastAsia="Times New Roman" w:hAnsi="Helvetica" w:cs="Helvetica"/>
          <w:sz w:val="24"/>
          <w:szCs w:val="24"/>
          <w:lang w:val="pt-BR"/>
        </w:rPr>
        <w:t xml:space="preserve">anno 2018, nonchè tempi e modalità per </w:t>
      </w:r>
      <w:r w:rsidRPr="00BD1E51">
        <w:rPr>
          <w:rFonts w:ascii="Helvetica" w:eastAsia="Times New Roman" w:hAnsi="Helvetica" w:cs="Helvetica"/>
          <w:sz w:val="24"/>
          <w:szCs w:val="24"/>
          <w:lang w:val="pt-BR"/>
        </w:rPr>
        <w:t xml:space="preserve">la presentazione delle domande, l’erogazione </w:t>
      </w:r>
      <w:r>
        <w:rPr>
          <w:rFonts w:ascii="Helvetica" w:eastAsia="Times New Roman" w:hAnsi="Helvetica" w:cs="Helvetica"/>
          <w:sz w:val="24"/>
          <w:szCs w:val="24"/>
          <w:lang w:val="pt-BR"/>
        </w:rPr>
        <w:t>del finanziamento e la rendicon</w:t>
      </w:r>
      <w:r w:rsidRPr="00BD1E51">
        <w:rPr>
          <w:rFonts w:ascii="Helvetica" w:eastAsia="Times New Roman" w:hAnsi="Helvetica" w:cs="Helvetica"/>
          <w:sz w:val="24"/>
          <w:szCs w:val="24"/>
          <w:lang w:val="pt-BR"/>
        </w:rPr>
        <w:t>tazione</w:t>
      </w:r>
      <w:r w:rsidR="0010622A">
        <w:rPr>
          <w:rFonts w:ascii="Helvetica" w:eastAsia="Times New Roman" w:hAnsi="Helvetica" w:cs="Helvetica"/>
          <w:sz w:val="24"/>
          <w:szCs w:val="24"/>
          <w:lang w:val="pt-BR"/>
        </w:rPr>
        <w:t xml:space="preserve"> relativamente a</w:t>
      </w:r>
      <w:r>
        <w:rPr>
          <w:rFonts w:ascii="Helvetica" w:eastAsia="Times New Roman" w:hAnsi="Helvetica" w:cs="Helvetica"/>
          <w:sz w:val="24"/>
          <w:szCs w:val="24"/>
          <w:lang w:val="pt-BR"/>
        </w:rPr>
        <w:t xml:space="preserve"> progetti di vita i</w:t>
      </w:r>
      <w:r w:rsidRPr="00000692">
        <w:rPr>
          <w:rFonts w:ascii="Helvetica" w:eastAsia="Times New Roman" w:hAnsi="Helvetica" w:cs="Helvetica"/>
          <w:sz w:val="24"/>
          <w:szCs w:val="24"/>
          <w:lang w:val="pt-BR"/>
        </w:rPr>
        <w:t xml:space="preserve">ndipendente rivolti a persone con disabilità grave di cui </w:t>
      </w:r>
      <w:r w:rsidRPr="0010622A">
        <w:rPr>
          <w:rFonts w:ascii="Helvetica" w:eastAsia="Times New Roman" w:hAnsi="Helvetica" w:cs="Helvetica"/>
          <w:sz w:val="24"/>
          <w:szCs w:val="24"/>
          <w:lang w:val="pt-BR"/>
        </w:rPr>
        <w:t xml:space="preserve">alla </w:t>
      </w:r>
      <w:r w:rsidR="0010622A" w:rsidRPr="0010622A">
        <w:rPr>
          <w:rFonts w:ascii="Helvetica" w:eastAsia="Times New Roman" w:hAnsi="Helvetica" w:cs="Helvetica"/>
          <w:sz w:val="24"/>
          <w:szCs w:val="24"/>
          <w:lang w:val="pt-BR"/>
        </w:rPr>
        <w:t>DGR n. 1696</w:t>
      </w:r>
      <w:r w:rsidRPr="0010622A">
        <w:rPr>
          <w:rFonts w:ascii="Helvetica" w:eastAsia="Times New Roman" w:hAnsi="Helvetica" w:cs="Helvetica"/>
          <w:sz w:val="24"/>
          <w:szCs w:val="24"/>
          <w:lang w:val="pt-BR"/>
        </w:rPr>
        <w:t xml:space="preserve">/2018 </w:t>
      </w:r>
      <w:r>
        <w:rPr>
          <w:rFonts w:ascii="Helvetica" w:eastAsia="Times New Roman" w:hAnsi="Helvetica" w:cs="Helvetica"/>
          <w:sz w:val="24"/>
          <w:szCs w:val="24"/>
          <w:lang w:val="pt-BR"/>
        </w:rPr>
        <w:t>e la relativa modulistica.</w:t>
      </w:r>
    </w:p>
    <w:p w:rsidR="000E39C0" w:rsidRDefault="000E39C0" w:rsidP="001A29B7">
      <w:pPr>
        <w:autoSpaceDE w:val="0"/>
        <w:autoSpaceDN w:val="0"/>
        <w:adjustRightInd w:val="0"/>
        <w:spacing w:after="0" w:line="240" w:lineRule="auto"/>
        <w:jc w:val="both"/>
        <w:rPr>
          <w:rFonts w:ascii="Helvetica" w:eastAsia="Times New Roman" w:hAnsi="Helvetica" w:cs="Helvetica"/>
          <w:sz w:val="24"/>
          <w:szCs w:val="24"/>
          <w:lang w:val="pt-BR"/>
        </w:rPr>
      </w:pPr>
    </w:p>
    <w:p w:rsidR="00553A0D" w:rsidRDefault="00553A0D" w:rsidP="00BA1DCF">
      <w:pPr>
        <w:autoSpaceDE w:val="0"/>
        <w:autoSpaceDN w:val="0"/>
        <w:adjustRightInd w:val="0"/>
        <w:spacing w:after="0" w:line="240" w:lineRule="auto"/>
        <w:jc w:val="both"/>
        <w:rPr>
          <w:rFonts w:ascii="Helvetica" w:eastAsia="Times New Roman" w:hAnsi="Helvetica" w:cs="Helvetica"/>
          <w:sz w:val="24"/>
          <w:szCs w:val="24"/>
          <w:lang w:val="pt-BR"/>
        </w:rPr>
      </w:pPr>
    </w:p>
    <w:p w:rsidR="00553A0D" w:rsidRDefault="00553A0D" w:rsidP="00BA1DCF">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b/>
          <w:sz w:val="24"/>
          <w:szCs w:val="24"/>
          <w:u w:val="single"/>
          <w:lang w:val="pt-BR"/>
        </w:rPr>
        <w:t>Tempi e modalità per la prosecuzione dei Progetti finanziati nell’anno 2018</w:t>
      </w:r>
    </w:p>
    <w:p w:rsidR="000E39C0" w:rsidRDefault="000E39C0" w:rsidP="00235EA5">
      <w:pPr>
        <w:autoSpaceDE w:val="0"/>
        <w:autoSpaceDN w:val="0"/>
        <w:adjustRightInd w:val="0"/>
        <w:spacing w:after="0" w:line="240" w:lineRule="auto"/>
        <w:jc w:val="both"/>
        <w:rPr>
          <w:rFonts w:ascii="Helvetica" w:eastAsia="Times New Roman" w:hAnsi="Helvetica" w:cs="Helvetica"/>
          <w:sz w:val="24"/>
          <w:szCs w:val="24"/>
          <w:lang w:val="pt-BR"/>
        </w:rPr>
      </w:pPr>
    </w:p>
    <w:p w:rsidR="006F6D4F" w:rsidRDefault="000E39C0" w:rsidP="006F6D4F">
      <w:pPr>
        <w:spacing w:after="0" w:line="240" w:lineRule="auto"/>
        <w:ind w:right="-24"/>
        <w:jc w:val="both"/>
        <w:rPr>
          <w:rFonts w:ascii="Helvetica" w:eastAsia="Times New Roman" w:hAnsi="Helvetica" w:cs="Helvetica"/>
          <w:sz w:val="24"/>
          <w:szCs w:val="24"/>
          <w:lang w:val="pt-BR"/>
        </w:rPr>
      </w:pPr>
      <w:r w:rsidRPr="000E39C0">
        <w:rPr>
          <w:rFonts w:ascii="Helvetica" w:eastAsia="Times New Roman" w:hAnsi="Helvetica" w:cs="Helvetica"/>
          <w:sz w:val="24"/>
          <w:szCs w:val="24"/>
          <w:lang w:val="pt-BR"/>
        </w:rPr>
        <w:t>Nelle more dell’approvazione</w:t>
      </w:r>
      <w:r w:rsidR="0010622A">
        <w:rPr>
          <w:rFonts w:ascii="Helvetica" w:eastAsia="Times New Roman" w:hAnsi="Helvetica" w:cs="Helvetica"/>
          <w:sz w:val="24"/>
          <w:szCs w:val="24"/>
          <w:lang w:val="pt-BR"/>
        </w:rPr>
        <w:t xml:space="preserve"> della nuova graduatoria e dell’</w:t>
      </w:r>
      <w:r w:rsidRPr="000E39C0">
        <w:rPr>
          <w:rFonts w:ascii="Helvetica" w:eastAsia="Times New Roman" w:hAnsi="Helvetica" w:cs="Helvetica"/>
          <w:sz w:val="24"/>
          <w:szCs w:val="24"/>
          <w:lang w:val="pt-BR"/>
        </w:rPr>
        <w:t xml:space="preserve">individuazione dei beneficiari del finanziamento regionale </w:t>
      </w:r>
      <w:r w:rsidR="006F6D4F">
        <w:rPr>
          <w:rFonts w:ascii="Helvetica" w:eastAsia="Times New Roman" w:hAnsi="Helvetica" w:cs="Helvetica"/>
          <w:sz w:val="24"/>
          <w:szCs w:val="24"/>
          <w:lang w:val="pt-BR"/>
        </w:rPr>
        <w:t>secondo le Linee G</w:t>
      </w:r>
      <w:r w:rsidRPr="006F6D4F">
        <w:rPr>
          <w:rFonts w:ascii="Helvetica" w:eastAsia="Times New Roman" w:hAnsi="Helvetica" w:cs="Helvetica"/>
          <w:sz w:val="24"/>
          <w:szCs w:val="24"/>
          <w:lang w:val="pt-BR"/>
        </w:rPr>
        <w:t xml:space="preserve">uida </w:t>
      </w:r>
      <w:r w:rsidRPr="000E39C0">
        <w:rPr>
          <w:rFonts w:ascii="Helvetica" w:eastAsia="Times New Roman" w:hAnsi="Helvetica" w:cs="Helvetica"/>
          <w:sz w:val="24"/>
          <w:szCs w:val="24"/>
          <w:lang w:val="pt-BR"/>
        </w:rPr>
        <w:t xml:space="preserve">di cui alla </w:t>
      </w:r>
      <w:r w:rsidRPr="006F6D4F">
        <w:rPr>
          <w:rFonts w:ascii="Helvetica" w:eastAsia="Times New Roman" w:hAnsi="Helvetica" w:cs="Helvetica"/>
          <w:sz w:val="24"/>
          <w:szCs w:val="24"/>
          <w:lang w:val="pt-BR"/>
        </w:rPr>
        <w:t>suddetta</w:t>
      </w:r>
      <w:r w:rsidRPr="000E39C0">
        <w:rPr>
          <w:rFonts w:ascii="Helvetica" w:eastAsia="Times New Roman" w:hAnsi="Helvetica" w:cs="Helvetica"/>
          <w:sz w:val="24"/>
          <w:szCs w:val="24"/>
          <w:lang w:val="pt-BR"/>
        </w:rPr>
        <w:t xml:space="preserve"> </w:t>
      </w:r>
      <w:r w:rsidR="0010622A" w:rsidRPr="0010622A">
        <w:rPr>
          <w:rFonts w:ascii="Helvetica" w:eastAsia="Times New Roman" w:hAnsi="Helvetica" w:cs="Helvetica"/>
          <w:sz w:val="24"/>
          <w:szCs w:val="24"/>
          <w:lang w:val="pt-BR"/>
        </w:rPr>
        <w:t>DGR n. 1696</w:t>
      </w:r>
      <w:r w:rsidRPr="0010622A">
        <w:rPr>
          <w:rFonts w:ascii="Helvetica" w:eastAsia="Times New Roman" w:hAnsi="Helvetica" w:cs="Helvetica"/>
          <w:sz w:val="24"/>
          <w:szCs w:val="24"/>
          <w:lang w:val="pt-BR"/>
        </w:rPr>
        <w:t>/2018,</w:t>
      </w:r>
      <w:r w:rsidRPr="000E39C0">
        <w:rPr>
          <w:rFonts w:ascii="Helvetica" w:eastAsia="Times New Roman" w:hAnsi="Helvetica" w:cs="Helvetica"/>
          <w:sz w:val="24"/>
          <w:szCs w:val="24"/>
          <w:lang w:val="pt-BR"/>
        </w:rPr>
        <w:t xml:space="preserve"> viene </w:t>
      </w:r>
      <w:r w:rsidR="006F6D4F">
        <w:rPr>
          <w:rFonts w:ascii="Helvetica" w:eastAsia="Times New Roman" w:hAnsi="Helvetica" w:cs="Helvetica"/>
          <w:sz w:val="24"/>
          <w:szCs w:val="24"/>
          <w:lang w:val="pt-BR"/>
        </w:rPr>
        <w:t>consentito</w:t>
      </w:r>
      <w:r w:rsidRPr="000E39C0">
        <w:rPr>
          <w:rFonts w:ascii="Helvetica" w:eastAsia="Times New Roman" w:hAnsi="Helvetica" w:cs="Helvetica"/>
          <w:sz w:val="24"/>
          <w:szCs w:val="24"/>
          <w:lang w:val="pt-BR"/>
        </w:rPr>
        <w:t xml:space="preserve"> ai beneficiari </w:t>
      </w:r>
      <w:r w:rsidR="006F6D4F">
        <w:rPr>
          <w:rFonts w:ascii="Helvetica" w:eastAsia="Times New Roman" w:hAnsi="Helvetica" w:cs="Helvetica"/>
          <w:sz w:val="24"/>
          <w:szCs w:val="24"/>
          <w:lang w:val="pt-BR"/>
        </w:rPr>
        <w:t>della progettualità 2018 di cui alla DGR n.1360/2017</w:t>
      </w:r>
      <w:r w:rsidR="006F6D4F" w:rsidRPr="005D36DA">
        <w:rPr>
          <w:rFonts w:ascii="Helvetica" w:eastAsia="Times New Roman" w:hAnsi="Helvetica" w:cs="Helvetica"/>
          <w:sz w:val="24"/>
          <w:szCs w:val="24"/>
          <w:lang w:val="pt-BR"/>
        </w:rPr>
        <w:t xml:space="preserve"> </w:t>
      </w:r>
      <w:r w:rsidR="006F6D4F">
        <w:rPr>
          <w:rFonts w:ascii="Helvetica" w:eastAsia="Times New Roman" w:hAnsi="Helvetica" w:cs="Helvetica"/>
          <w:sz w:val="24"/>
          <w:szCs w:val="24"/>
          <w:lang w:val="pt-BR"/>
        </w:rPr>
        <w:t>di proseguire il proprio percorso di vita indipendente per il periodo gennaio/maggio 2019.</w:t>
      </w:r>
    </w:p>
    <w:p w:rsidR="000E39C0" w:rsidRDefault="006F6D4F" w:rsidP="006F6D4F">
      <w:pPr>
        <w:tabs>
          <w:tab w:val="left" w:pos="6221"/>
        </w:tabs>
        <w:spacing w:after="0" w:line="240" w:lineRule="auto"/>
        <w:ind w:right="-24"/>
        <w:jc w:val="both"/>
        <w:rPr>
          <w:rFonts w:ascii="Helvetica" w:eastAsia="Times New Roman" w:hAnsi="Helvetica" w:cs="Helvetica"/>
          <w:sz w:val="24"/>
          <w:szCs w:val="24"/>
          <w:lang w:val="pt-BR"/>
        </w:rPr>
      </w:pPr>
      <w:r>
        <w:rPr>
          <w:rFonts w:ascii="Helvetica" w:eastAsia="Times New Roman" w:hAnsi="Helvetica" w:cs="Helvetica"/>
          <w:sz w:val="24"/>
          <w:szCs w:val="24"/>
          <w:lang w:val="pt-BR"/>
        </w:rPr>
        <w:tab/>
      </w:r>
    </w:p>
    <w:p w:rsidR="00235EA5" w:rsidRDefault="006F6D4F" w:rsidP="00235EA5">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A tal fine i suddetti</w:t>
      </w:r>
      <w:r w:rsidR="00BA1DCF" w:rsidRPr="005D36DA">
        <w:rPr>
          <w:rFonts w:ascii="Helvetica" w:eastAsia="Times New Roman" w:hAnsi="Helvetica" w:cs="Helvetica"/>
          <w:sz w:val="24"/>
          <w:szCs w:val="24"/>
          <w:lang w:val="pt-BR"/>
        </w:rPr>
        <w:t xml:space="preserve"> benefi</w:t>
      </w:r>
      <w:r w:rsidR="00BA1DCF">
        <w:rPr>
          <w:rFonts w:ascii="Helvetica" w:eastAsia="Times New Roman" w:hAnsi="Helvetica" w:cs="Helvetica"/>
          <w:sz w:val="24"/>
          <w:szCs w:val="24"/>
          <w:lang w:val="pt-BR"/>
        </w:rPr>
        <w:t xml:space="preserve">ciari </w:t>
      </w:r>
      <w:r w:rsidR="00235EA5">
        <w:rPr>
          <w:rFonts w:ascii="Helvetica" w:eastAsia="Times New Roman" w:hAnsi="Helvetica" w:cs="Helvetica"/>
          <w:sz w:val="24"/>
          <w:szCs w:val="24"/>
          <w:lang w:val="pt-BR"/>
        </w:rPr>
        <w:t>devono far pervenire al Servizio Poltiche Sociali e Sport della Regione Marche</w:t>
      </w:r>
      <w:r w:rsidR="000E39C0">
        <w:rPr>
          <w:rFonts w:ascii="Helvetica" w:eastAsia="Times New Roman" w:hAnsi="Helvetica" w:cs="Helvetica"/>
          <w:sz w:val="24"/>
          <w:szCs w:val="24"/>
          <w:lang w:val="pt-BR"/>
        </w:rPr>
        <w:t>,</w:t>
      </w:r>
      <w:r w:rsidR="00235EA5">
        <w:rPr>
          <w:rFonts w:ascii="Helvetica" w:eastAsia="Times New Roman" w:hAnsi="Helvetica" w:cs="Helvetica"/>
          <w:sz w:val="24"/>
          <w:szCs w:val="24"/>
          <w:lang w:val="pt-BR"/>
        </w:rPr>
        <w:t xml:space="preserve"> </w:t>
      </w:r>
      <w:r w:rsidR="000E39C0" w:rsidRPr="00205EBF">
        <w:rPr>
          <w:rFonts w:ascii="Helvetica" w:eastAsia="Times New Roman" w:hAnsi="Helvetica" w:cs="Helvetica"/>
          <w:b/>
          <w:sz w:val="24"/>
          <w:szCs w:val="24"/>
          <w:lang w:val="pt-BR"/>
        </w:rPr>
        <w:t>entro e non oltre il 14 gennaio 2019</w:t>
      </w:r>
      <w:r w:rsidR="000E39C0">
        <w:rPr>
          <w:rFonts w:ascii="Helvetica" w:eastAsia="Times New Roman" w:hAnsi="Helvetica" w:cs="Helvetica"/>
          <w:sz w:val="24"/>
          <w:szCs w:val="24"/>
          <w:lang w:val="pt-BR"/>
        </w:rPr>
        <w:t xml:space="preserve">, </w:t>
      </w:r>
      <w:r w:rsidR="00235EA5">
        <w:rPr>
          <w:rFonts w:ascii="Helvetica" w:eastAsia="Times New Roman" w:hAnsi="Helvetica" w:cs="Helvetica"/>
          <w:sz w:val="24"/>
          <w:szCs w:val="24"/>
          <w:lang w:val="pt-BR"/>
        </w:rPr>
        <w:t xml:space="preserve">la conferma o </w:t>
      </w:r>
      <w:r w:rsidR="000E39C0">
        <w:rPr>
          <w:rFonts w:ascii="Helvetica" w:eastAsia="Times New Roman" w:hAnsi="Helvetica" w:cs="Helvetica"/>
          <w:sz w:val="24"/>
          <w:szCs w:val="24"/>
          <w:lang w:val="pt-BR"/>
        </w:rPr>
        <w:t>l’</w:t>
      </w:r>
      <w:r w:rsidR="00235EA5">
        <w:rPr>
          <w:rFonts w:ascii="Helvetica" w:eastAsia="Times New Roman" w:hAnsi="Helvetica" w:cs="Helvetica"/>
          <w:sz w:val="24"/>
          <w:szCs w:val="24"/>
          <w:lang w:val="pt-BR"/>
        </w:rPr>
        <w:t xml:space="preserve">eventuale rinuncia a dar continuità al proprio Progetto personalizzato </w:t>
      </w:r>
      <w:r w:rsidR="000E39C0" w:rsidRPr="005D36DA">
        <w:rPr>
          <w:rFonts w:ascii="Helvetica" w:eastAsia="Times New Roman" w:hAnsi="Helvetica" w:cs="Helvetica"/>
          <w:sz w:val="24"/>
          <w:szCs w:val="24"/>
          <w:lang w:val="pt-BR"/>
        </w:rPr>
        <w:t>per i mesi da gennaio a maggio 2019</w:t>
      </w:r>
      <w:r w:rsidR="000E39C0">
        <w:rPr>
          <w:rFonts w:ascii="Helvetica" w:eastAsia="Times New Roman" w:hAnsi="Helvetica" w:cs="Helvetica"/>
          <w:sz w:val="24"/>
          <w:szCs w:val="24"/>
          <w:lang w:val="pt-BR"/>
        </w:rPr>
        <w:t>,</w:t>
      </w:r>
      <w:r w:rsidR="00205EBF">
        <w:rPr>
          <w:rFonts w:ascii="Helvetica" w:eastAsia="Times New Roman" w:hAnsi="Helvetica" w:cs="Helvetica"/>
          <w:sz w:val="24"/>
          <w:szCs w:val="24"/>
          <w:lang w:val="pt-BR"/>
        </w:rPr>
        <w:t xml:space="preserve"> </w:t>
      </w:r>
      <w:r w:rsidR="00235EA5">
        <w:rPr>
          <w:rFonts w:ascii="Helvetica" w:eastAsia="Times New Roman" w:hAnsi="Helvetica" w:cs="Helvetica"/>
          <w:sz w:val="24"/>
          <w:szCs w:val="24"/>
          <w:lang w:val="pt-BR"/>
        </w:rPr>
        <w:t>utilizzando una delle seguenti modalità:</w:t>
      </w:r>
    </w:p>
    <w:p w:rsidR="00235EA5" w:rsidRDefault="00235EA5" w:rsidP="00235EA5">
      <w:pPr>
        <w:pStyle w:val="Paragrafoelenco"/>
        <w:numPr>
          <w:ilvl w:val="0"/>
          <w:numId w:val="15"/>
        </w:num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a mano presso l’Ufficio protocollo del Servizio Politiche Sociali e Sport della Regione Marche – Palazzo Rossini Via Gentile da Fabriano, 3 – 60125 Ancona;</w:t>
      </w:r>
    </w:p>
    <w:p w:rsidR="00235EA5" w:rsidRDefault="00235EA5" w:rsidP="00235EA5">
      <w:pPr>
        <w:pStyle w:val="Paragrafoelenco"/>
        <w:numPr>
          <w:ilvl w:val="0"/>
          <w:numId w:val="15"/>
        </w:num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a mezzo raccomandata A/R al seguente indirizzo: Regione Marche - Servizio Politiche Sociali e Sport – Via Gentile da Fabriano, 3 – 60125 Ancona;</w:t>
      </w:r>
    </w:p>
    <w:p w:rsidR="00235EA5" w:rsidRPr="00845E65" w:rsidRDefault="00235EA5" w:rsidP="00235EA5">
      <w:pPr>
        <w:pStyle w:val="Paragrafoelenco"/>
        <w:numPr>
          <w:ilvl w:val="0"/>
          <w:numId w:val="15"/>
        </w:numPr>
        <w:autoSpaceDE w:val="0"/>
        <w:autoSpaceDN w:val="0"/>
        <w:adjustRightInd w:val="0"/>
        <w:spacing w:after="0" w:line="240" w:lineRule="auto"/>
        <w:jc w:val="both"/>
        <w:rPr>
          <w:rStyle w:val="Collegamentoipertestuale"/>
          <w:rFonts w:ascii="Helvetica" w:eastAsia="Times New Roman" w:hAnsi="Helvetica" w:cs="Helvetica"/>
          <w:color w:val="auto"/>
          <w:sz w:val="24"/>
          <w:szCs w:val="24"/>
          <w:u w:val="none"/>
          <w:lang w:val="pt-BR"/>
        </w:rPr>
      </w:pPr>
      <w:r>
        <w:rPr>
          <w:rFonts w:ascii="Helvetica" w:eastAsia="Times New Roman" w:hAnsi="Helvetica" w:cs="Helvetica"/>
          <w:sz w:val="24"/>
          <w:szCs w:val="24"/>
          <w:lang w:val="pt-BR"/>
        </w:rPr>
        <w:t xml:space="preserve">tramite posta elettronica certificata (PEC) al seguente indirizzo:  </w:t>
      </w:r>
      <w:hyperlink r:id="rId9" w:history="1">
        <w:r w:rsidRPr="004B0BEE">
          <w:rPr>
            <w:rStyle w:val="Collegamentoipertestuale"/>
            <w:rFonts w:ascii="Helvetica" w:eastAsia="Times New Roman" w:hAnsi="Helvetica" w:cs="Helvetica"/>
            <w:sz w:val="24"/>
            <w:szCs w:val="24"/>
          </w:rPr>
          <w:t>regione.marche.politichesociali@emarche.it</w:t>
        </w:r>
      </w:hyperlink>
    </w:p>
    <w:p w:rsidR="00235EA5" w:rsidRDefault="00235EA5" w:rsidP="00BA1DCF">
      <w:pPr>
        <w:autoSpaceDE w:val="0"/>
        <w:autoSpaceDN w:val="0"/>
        <w:adjustRightInd w:val="0"/>
        <w:spacing w:after="0" w:line="240" w:lineRule="auto"/>
        <w:jc w:val="both"/>
        <w:rPr>
          <w:rFonts w:ascii="Helvetica" w:eastAsia="Times New Roman" w:hAnsi="Helvetica" w:cs="Helvetica"/>
          <w:sz w:val="24"/>
          <w:szCs w:val="24"/>
          <w:lang w:val="pt-BR"/>
        </w:rPr>
      </w:pPr>
    </w:p>
    <w:p w:rsidR="00BA1DCF" w:rsidRDefault="000E39C0" w:rsidP="00BA1DCF">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 xml:space="preserve">A coloro che confermeranno la volontà di proseguire verrà concesso </w:t>
      </w:r>
      <w:r w:rsidRPr="005D36DA">
        <w:rPr>
          <w:rFonts w:ascii="Helvetica" w:eastAsia="Times New Roman" w:hAnsi="Helvetica" w:cs="Helvetica"/>
          <w:sz w:val="24"/>
          <w:szCs w:val="24"/>
          <w:lang w:val="pt-BR"/>
        </w:rPr>
        <w:t xml:space="preserve">lo stesso </w:t>
      </w:r>
      <w:r>
        <w:rPr>
          <w:rFonts w:ascii="Helvetica" w:eastAsia="Times New Roman" w:hAnsi="Helvetica" w:cs="Helvetica"/>
          <w:sz w:val="24"/>
          <w:szCs w:val="24"/>
          <w:lang w:val="pt-BR"/>
        </w:rPr>
        <w:t xml:space="preserve">contributo </w:t>
      </w:r>
      <w:r w:rsidRPr="005D36DA">
        <w:rPr>
          <w:rFonts w:ascii="Helvetica" w:eastAsia="Times New Roman" w:hAnsi="Helvetica" w:cs="Helvetica"/>
          <w:sz w:val="24"/>
          <w:szCs w:val="24"/>
          <w:lang w:val="pt-BR"/>
        </w:rPr>
        <w:t>assegnato nell’anno 2018</w:t>
      </w:r>
      <w:r>
        <w:rPr>
          <w:rFonts w:ascii="Helvetica" w:eastAsia="Times New Roman" w:hAnsi="Helvetica" w:cs="Helvetica"/>
          <w:sz w:val="24"/>
          <w:szCs w:val="24"/>
          <w:lang w:val="pt-BR"/>
        </w:rPr>
        <w:t xml:space="preserve">, </w:t>
      </w:r>
      <w:r w:rsidRPr="005D36DA">
        <w:rPr>
          <w:rFonts w:ascii="Helvetica" w:eastAsia="Times New Roman" w:hAnsi="Helvetica" w:cs="Helvetica"/>
          <w:sz w:val="24"/>
          <w:szCs w:val="24"/>
          <w:lang w:val="pt-BR"/>
        </w:rPr>
        <w:t>ricalcolato proporzion</w:t>
      </w:r>
      <w:r>
        <w:rPr>
          <w:rFonts w:ascii="Helvetica" w:eastAsia="Times New Roman" w:hAnsi="Helvetica" w:cs="Helvetica"/>
          <w:sz w:val="24"/>
          <w:szCs w:val="24"/>
          <w:lang w:val="pt-BR"/>
        </w:rPr>
        <w:t>almente per le cinque mensilità</w:t>
      </w:r>
      <w:r w:rsidRPr="000E39C0">
        <w:rPr>
          <w:rFonts w:ascii="Helvetica" w:eastAsia="Times New Roman" w:hAnsi="Helvetica" w:cs="Helvetica"/>
          <w:sz w:val="24"/>
          <w:szCs w:val="24"/>
          <w:lang w:val="pt-BR"/>
        </w:rPr>
        <w:t xml:space="preserve"> </w:t>
      </w:r>
      <w:r>
        <w:rPr>
          <w:rFonts w:ascii="Helvetica" w:eastAsia="Times New Roman" w:hAnsi="Helvetica" w:cs="Helvetica"/>
          <w:sz w:val="24"/>
          <w:szCs w:val="24"/>
          <w:lang w:val="pt-BR"/>
        </w:rPr>
        <w:t>gennaio/maggio 2019.</w:t>
      </w:r>
    </w:p>
    <w:p w:rsidR="004114DA" w:rsidRDefault="004114DA" w:rsidP="00694F8C">
      <w:pPr>
        <w:autoSpaceDE w:val="0"/>
        <w:autoSpaceDN w:val="0"/>
        <w:adjustRightInd w:val="0"/>
        <w:spacing w:after="0" w:line="240" w:lineRule="auto"/>
        <w:jc w:val="both"/>
        <w:rPr>
          <w:rFonts w:ascii="Helvetica" w:eastAsia="Times New Roman" w:hAnsi="Helvetica" w:cs="Helvetica"/>
          <w:sz w:val="24"/>
          <w:szCs w:val="24"/>
          <w:lang w:val="pt-BR"/>
        </w:rPr>
      </w:pPr>
    </w:p>
    <w:p w:rsidR="00B86851" w:rsidRPr="00EF1B33" w:rsidRDefault="00310EFB" w:rsidP="00EF1B33">
      <w:pPr>
        <w:tabs>
          <w:tab w:val="left" w:pos="1260"/>
        </w:tabs>
        <w:spacing w:after="0" w:line="240" w:lineRule="auto"/>
        <w:ind w:right="709"/>
        <w:jc w:val="both"/>
        <w:rPr>
          <w:rFonts w:ascii="Times New Roman" w:eastAsia="Times New Roman" w:hAnsi="Times New Roman" w:cs="Times New Roman"/>
          <w:sz w:val="24"/>
          <w:szCs w:val="24"/>
          <w:lang w:eastAsia="x-none"/>
        </w:rPr>
      </w:pPr>
      <w:r w:rsidRPr="00310EFB">
        <w:rPr>
          <w:rFonts w:ascii="Times New Roman" w:eastAsia="Times New Roman" w:hAnsi="Times New Roman" w:cs="Times New Roman"/>
          <w:sz w:val="24"/>
          <w:szCs w:val="24"/>
          <w:lang w:eastAsia="x-none"/>
        </w:rPr>
        <w:tab/>
      </w:r>
    </w:p>
    <w:p w:rsidR="00894792" w:rsidRPr="00894792" w:rsidRDefault="006C65CC" w:rsidP="00694F8C">
      <w:pPr>
        <w:tabs>
          <w:tab w:val="left" w:pos="0"/>
          <w:tab w:val="left" w:pos="10065"/>
        </w:tabs>
        <w:autoSpaceDE w:val="0"/>
        <w:autoSpaceDN w:val="0"/>
        <w:adjustRightInd w:val="0"/>
        <w:spacing w:after="0" w:line="240" w:lineRule="auto"/>
        <w:jc w:val="both"/>
        <w:rPr>
          <w:rFonts w:ascii="Helvetica" w:eastAsia="Times New Roman" w:hAnsi="Helvetica" w:cs="Helvetica"/>
          <w:b/>
          <w:sz w:val="24"/>
          <w:szCs w:val="24"/>
          <w:u w:val="single"/>
          <w:lang w:val="pt-BR"/>
        </w:rPr>
      </w:pPr>
      <w:r>
        <w:rPr>
          <w:rFonts w:ascii="Helvetica" w:eastAsia="Times New Roman" w:hAnsi="Helvetica" w:cs="Helvetica"/>
          <w:b/>
          <w:sz w:val="24"/>
          <w:szCs w:val="24"/>
          <w:u w:val="single"/>
          <w:lang w:val="pt-BR"/>
        </w:rPr>
        <w:t xml:space="preserve">Tempi e modalità </w:t>
      </w:r>
      <w:r w:rsidR="00DE2C92">
        <w:rPr>
          <w:rFonts w:ascii="Helvetica" w:eastAsia="Times New Roman" w:hAnsi="Helvetica" w:cs="Helvetica"/>
          <w:b/>
          <w:sz w:val="24"/>
          <w:szCs w:val="24"/>
          <w:u w:val="single"/>
          <w:lang w:val="pt-BR"/>
        </w:rPr>
        <w:t>per la p</w:t>
      </w:r>
      <w:r w:rsidR="00894792" w:rsidRPr="00894792">
        <w:rPr>
          <w:rFonts w:ascii="Helvetica" w:eastAsia="Times New Roman" w:hAnsi="Helvetica" w:cs="Helvetica"/>
          <w:b/>
          <w:sz w:val="24"/>
          <w:szCs w:val="24"/>
          <w:u w:val="single"/>
          <w:lang w:val="pt-BR"/>
        </w:rPr>
        <w:t>r</w:t>
      </w:r>
      <w:r w:rsidR="00DE2C92">
        <w:rPr>
          <w:rFonts w:ascii="Helvetica" w:eastAsia="Times New Roman" w:hAnsi="Helvetica" w:cs="Helvetica"/>
          <w:b/>
          <w:sz w:val="24"/>
          <w:szCs w:val="24"/>
          <w:u w:val="single"/>
          <w:lang w:val="pt-BR"/>
        </w:rPr>
        <w:t>e</w:t>
      </w:r>
      <w:r w:rsidR="00832D9B">
        <w:rPr>
          <w:rFonts w:ascii="Helvetica" w:eastAsia="Times New Roman" w:hAnsi="Helvetica" w:cs="Helvetica"/>
          <w:b/>
          <w:sz w:val="24"/>
          <w:szCs w:val="24"/>
          <w:u w:val="single"/>
          <w:lang w:val="pt-BR"/>
        </w:rPr>
        <w:t xml:space="preserve">sentazione </w:t>
      </w:r>
      <w:r w:rsidR="00832D9B" w:rsidRPr="000D16E0">
        <w:rPr>
          <w:rFonts w:ascii="Helvetica" w:eastAsia="Times New Roman" w:hAnsi="Helvetica" w:cs="Helvetica"/>
          <w:b/>
          <w:sz w:val="24"/>
          <w:szCs w:val="24"/>
          <w:u w:val="single"/>
          <w:lang w:val="pt-BR"/>
        </w:rPr>
        <w:t>delle domande</w:t>
      </w:r>
      <w:r w:rsidR="00AD1A09">
        <w:rPr>
          <w:rFonts w:ascii="Helvetica" w:eastAsia="Times New Roman" w:hAnsi="Helvetica" w:cs="Helvetica"/>
          <w:b/>
          <w:sz w:val="24"/>
          <w:szCs w:val="24"/>
          <w:u w:val="single"/>
          <w:lang w:val="pt-BR"/>
        </w:rPr>
        <w:t xml:space="preserve"> ai sensi della DGR n. 1696/2018</w:t>
      </w:r>
      <w:r w:rsidR="006F6D4F" w:rsidRPr="000D16E0">
        <w:rPr>
          <w:rFonts w:ascii="Helvetica" w:eastAsia="Times New Roman" w:hAnsi="Helvetica" w:cs="Helvetica"/>
          <w:b/>
          <w:sz w:val="24"/>
          <w:szCs w:val="24"/>
          <w:u w:val="single"/>
          <w:lang w:val="pt-BR"/>
        </w:rPr>
        <w:t xml:space="preserve"> </w:t>
      </w:r>
    </w:p>
    <w:p w:rsidR="00DC6D5C" w:rsidRDefault="00DC6D5C" w:rsidP="00694F8C">
      <w:pPr>
        <w:autoSpaceDE w:val="0"/>
        <w:autoSpaceDN w:val="0"/>
        <w:adjustRightInd w:val="0"/>
        <w:spacing w:after="0" w:line="240" w:lineRule="auto"/>
        <w:jc w:val="both"/>
        <w:rPr>
          <w:rFonts w:ascii="Helvetica" w:eastAsia="Times New Roman" w:hAnsi="Helvetica" w:cs="Helvetica"/>
          <w:sz w:val="24"/>
          <w:szCs w:val="24"/>
          <w:lang w:val="pt-BR"/>
        </w:rPr>
      </w:pPr>
    </w:p>
    <w:p w:rsidR="001B3B91" w:rsidRPr="009A3776" w:rsidRDefault="00AD1A09" w:rsidP="00AD1A09">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L</w:t>
      </w:r>
      <w:r w:rsidR="00494088" w:rsidRPr="009A3776">
        <w:rPr>
          <w:rFonts w:ascii="Helvetica" w:eastAsia="Times New Roman" w:hAnsi="Helvetica" w:cs="Helvetica"/>
          <w:sz w:val="24"/>
          <w:szCs w:val="24"/>
          <w:lang w:val="pt-BR"/>
        </w:rPr>
        <w:t>e persone con disabilità interessate</w:t>
      </w:r>
      <w:r w:rsidR="005C5BD0" w:rsidRPr="009A3776">
        <w:rPr>
          <w:rFonts w:ascii="Times New Roman" w:hAnsi="Times New Roman"/>
          <w:szCs w:val="24"/>
        </w:rPr>
        <w:t xml:space="preserve"> </w:t>
      </w:r>
      <w:r w:rsidR="005C5BD0" w:rsidRPr="009A3776">
        <w:rPr>
          <w:rFonts w:ascii="Helvetica" w:eastAsia="Times New Roman" w:hAnsi="Helvetica" w:cs="Helvetica"/>
          <w:sz w:val="24"/>
          <w:szCs w:val="24"/>
          <w:lang w:val="pt-BR"/>
        </w:rPr>
        <w:t>ad avviare un percorso di vita indipendente</w:t>
      </w:r>
      <w:r w:rsidR="00494088" w:rsidRPr="009A3776">
        <w:rPr>
          <w:rFonts w:ascii="Helvetica" w:eastAsia="Times New Roman" w:hAnsi="Helvetica" w:cs="Helvetica"/>
          <w:sz w:val="24"/>
          <w:szCs w:val="24"/>
          <w:lang w:val="pt-BR"/>
        </w:rPr>
        <w:t xml:space="preserve"> </w:t>
      </w:r>
      <w:r w:rsidR="0010622A">
        <w:rPr>
          <w:rFonts w:ascii="Helvetica" w:eastAsia="Times New Roman" w:hAnsi="Helvetica" w:cs="Helvetica"/>
          <w:sz w:val="24"/>
          <w:szCs w:val="24"/>
          <w:lang w:val="pt-BR"/>
        </w:rPr>
        <w:t>ai sensi della L.R. 2</w:t>
      </w:r>
      <w:r>
        <w:rPr>
          <w:rFonts w:ascii="Helvetica" w:eastAsia="Times New Roman" w:hAnsi="Helvetica" w:cs="Helvetica"/>
          <w:sz w:val="24"/>
          <w:szCs w:val="24"/>
          <w:lang w:val="pt-BR"/>
        </w:rPr>
        <w:t>1/2018 e della DGR n. 1696/2018</w:t>
      </w:r>
      <w:r w:rsidR="0010622A">
        <w:rPr>
          <w:rFonts w:ascii="Helvetica" w:eastAsia="Times New Roman" w:hAnsi="Helvetica" w:cs="Helvetica"/>
          <w:sz w:val="24"/>
          <w:szCs w:val="24"/>
          <w:lang w:val="pt-BR"/>
        </w:rPr>
        <w:t xml:space="preserve"> </w:t>
      </w:r>
      <w:r w:rsidR="005C5BD0" w:rsidRPr="009A3776">
        <w:rPr>
          <w:rFonts w:ascii="Helvetica" w:eastAsia="Times New Roman" w:hAnsi="Helvetica" w:cs="Helvetica"/>
          <w:sz w:val="24"/>
          <w:szCs w:val="24"/>
          <w:lang w:val="pt-BR"/>
        </w:rPr>
        <w:t xml:space="preserve">devono </w:t>
      </w:r>
      <w:r>
        <w:rPr>
          <w:rFonts w:ascii="Helvetica" w:eastAsia="Times New Roman" w:hAnsi="Helvetica" w:cs="Helvetica"/>
          <w:sz w:val="24"/>
          <w:szCs w:val="24"/>
          <w:lang w:val="pt-BR"/>
        </w:rPr>
        <w:t xml:space="preserve">presentare </w:t>
      </w:r>
      <w:r w:rsidR="009709F1" w:rsidRPr="00205EBF">
        <w:rPr>
          <w:rFonts w:ascii="Helvetica" w:eastAsia="Times New Roman" w:hAnsi="Helvetica" w:cs="Helvetica"/>
          <w:b/>
          <w:sz w:val="24"/>
          <w:szCs w:val="24"/>
          <w:lang w:val="pt-BR"/>
        </w:rPr>
        <w:t>entro il</w:t>
      </w:r>
      <w:r w:rsidR="009709F1" w:rsidRPr="009A3776">
        <w:rPr>
          <w:rFonts w:ascii="Helvetica" w:eastAsia="Times New Roman" w:hAnsi="Helvetica" w:cs="Helvetica"/>
          <w:sz w:val="24"/>
          <w:szCs w:val="24"/>
          <w:lang w:val="pt-BR"/>
        </w:rPr>
        <w:t xml:space="preserve"> </w:t>
      </w:r>
      <w:r w:rsidR="009709F1" w:rsidRPr="009A3776">
        <w:rPr>
          <w:rFonts w:ascii="Helvetica" w:eastAsia="Times New Roman" w:hAnsi="Helvetica" w:cs="Helvetica"/>
          <w:b/>
          <w:sz w:val="24"/>
          <w:szCs w:val="24"/>
          <w:lang w:val="pt-BR"/>
        </w:rPr>
        <w:t>21 gennaio 2019</w:t>
      </w:r>
      <w:r w:rsidR="009709F1" w:rsidRPr="009A3776">
        <w:rPr>
          <w:rFonts w:ascii="Helvetica" w:eastAsia="Times New Roman" w:hAnsi="Helvetica" w:cs="Helvetica"/>
          <w:sz w:val="24"/>
          <w:szCs w:val="24"/>
          <w:lang w:val="pt-BR"/>
        </w:rPr>
        <w:t xml:space="preserve"> </w:t>
      </w:r>
      <w:r w:rsidR="00494088" w:rsidRPr="009A3776">
        <w:rPr>
          <w:rFonts w:ascii="Helvetica" w:eastAsia="Times New Roman" w:hAnsi="Helvetica" w:cs="Helvetica"/>
          <w:sz w:val="24"/>
          <w:szCs w:val="24"/>
          <w:lang w:val="pt-BR"/>
        </w:rPr>
        <w:t>alle unità multidisciplinari o multiprofessionali</w:t>
      </w:r>
      <w:r w:rsidR="009709F1" w:rsidRPr="009A3776">
        <w:rPr>
          <w:rFonts w:ascii="Helvetica" w:eastAsia="Times New Roman" w:hAnsi="Helvetica" w:cs="Helvetica"/>
          <w:sz w:val="24"/>
          <w:szCs w:val="24"/>
          <w:lang w:val="pt-BR"/>
        </w:rPr>
        <w:t>,</w:t>
      </w:r>
      <w:r w:rsidR="005C5BD0" w:rsidRPr="009A3776">
        <w:rPr>
          <w:rFonts w:ascii="Helvetica" w:eastAsia="Times New Roman" w:hAnsi="Helvetica" w:cs="Helvetica"/>
          <w:sz w:val="24"/>
          <w:szCs w:val="24"/>
          <w:lang w:val="pt-BR"/>
        </w:rPr>
        <w:t xml:space="preserve"> alle quali spetta la presa in carico, </w:t>
      </w:r>
      <w:r>
        <w:rPr>
          <w:rFonts w:ascii="Helvetica" w:eastAsia="Times New Roman" w:hAnsi="Helvetica" w:cs="Helvetica"/>
          <w:sz w:val="24"/>
          <w:szCs w:val="24"/>
          <w:lang w:val="pt-BR"/>
        </w:rPr>
        <w:t>la richiesta del proprio</w:t>
      </w:r>
      <w:r w:rsidR="005C5BD0" w:rsidRPr="009A3776">
        <w:rPr>
          <w:rFonts w:ascii="Helvetica" w:eastAsia="Times New Roman" w:hAnsi="Helvetica" w:cs="Helvetica"/>
          <w:sz w:val="24"/>
          <w:szCs w:val="24"/>
          <w:lang w:val="pt-BR"/>
        </w:rPr>
        <w:t xml:space="preserve"> Progetto personalizzato</w:t>
      </w:r>
      <w:r w:rsidR="00EC7721" w:rsidRPr="009A3776">
        <w:rPr>
          <w:rFonts w:ascii="Helvetica" w:eastAsia="Times New Roman" w:hAnsi="Helvetica" w:cs="Helvetica"/>
          <w:sz w:val="24"/>
          <w:szCs w:val="24"/>
          <w:lang w:val="pt-BR"/>
        </w:rPr>
        <w:t xml:space="preserve"> di vita i</w:t>
      </w:r>
      <w:r w:rsidR="005C5BD0" w:rsidRPr="009A3776">
        <w:rPr>
          <w:rFonts w:ascii="Helvetica" w:eastAsia="Times New Roman" w:hAnsi="Helvetica" w:cs="Helvetica"/>
          <w:sz w:val="24"/>
          <w:szCs w:val="24"/>
          <w:lang w:val="pt-BR"/>
        </w:rPr>
        <w:t>ndipendente</w:t>
      </w:r>
      <w:r>
        <w:rPr>
          <w:rFonts w:ascii="Helvetica" w:eastAsia="Times New Roman" w:hAnsi="Helvetica" w:cs="Helvetica"/>
          <w:sz w:val="24"/>
          <w:szCs w:val="24"/>
          <w:lang w:val="pt-BR"/>
        </w:rPr>
        <w:t>, u</w:t>
      </w:r>
      <w:r w:rsidRPr="005C5BD0">
        <w:rPr>
          <w:rFonts w:ascii="Helvetica" w:eastAsia="Times New Roman" w:hAnsi="Helvetica" w:cs="Helvetica"/>
          <w:sz w:val="24"/>
          <w:szCs w:val="24"/>
          <w:lang w:val="pt-BR"/>
        </w:rPr>
        <w:t>tilizza</w:t>
      </w:r>
      <w:r>
        <w:rPr>
          <w:rFonts w:ascii="Helvetica" w:eastAsia="Times New Roman" w:hAnsi="Helvetica" w:cs="Helvetica"/>
          <w:sz w:val="24"/>
          <w:szCs w:val="24"/>
          <w:lang w:val="pt-BR"/>
        </w:rPr>
        <w:t xml:space="preserve">ndo il modello di </w:t>
      </w:r>
      <w:r w:rsidRPr="0010622A">
        <w:rPr>
          <w:rFonts w:ascii="Helvetica" w:eastAsia="Times New Roman" w:hAnsi="Helvetica" w:cs="Helvetica"/>
          <w:sz w:val="24"/>
          <w:szCs w:val="24"/>
          <w:lang w:val="pt-BR"/>
        </w:rPr>
        <w:t xml:space="preserve">cui </w:t>
      </w:r>
      <w:r w:rsidRPr="00D54F82">
        <w:rPr>
          <w:rFonts w:ascii="Helvetica" w:eastAsia="Times New Roman" w:hAnsi="Helvetica" w:cs="Helvetica"/>
          <w:sz w:val="24"/>
          <w:szCs w:val="24"/>
          <w:lang w:val="pt-BR"/>
        </w:rPr>
        <w:t>all’</w:t>
      </w:r>
      <w:r w:rsidRPr="00D54F82">
        <w:rPr>
          <w:rFonts w:ascii="Helvetica" w:eastAsia="Times New Roman" w:hAnsi="Helvetica" w:cs="Helvetica"/>
          <w:b/>
          <w:sz w:val="24"/>
          <w:szCs w:val="24"/>
          <w:lang w:val="pt-BR"/>
        </w:rPr>
        <w:t>Allegato “B”</w:t>
      </w:r>
      <w:r w:rsidRPr="0010622A">
        <w:rPr>
          <w:rFonts w:ascii="Helvetica" w:eastAsia="Times New Roman" w:hAnsi="Helvetica" w:cs="Helvetica"/>
          <w:sz w:val="24"/>
          <w:szCs w:val="24"/>
          <w:lang w:val="pt-BR"/>
        </w:rPr>
        <w:t xml:space="preserve"> del</w:t>
      </w:r>
      <w:r>
        <w:rPr>
          <w:rFonts w:ascii="Helvetica" w:eastAsia="Times New Roman" w:hAnsi="Helvetica" w:cs="Helvetica"/>
          <w:sz w:val="24"/>
          <w:szCs w:val="24"/>
          <w:lang w:val="pt-BR"/>
        </w:rPr>
        <w:t xml:space="preserve"> presente atto.</w:t>
      </w:r>
    </w:p>
    <w:p w:rsidR="00B05BD3" w:rsidRPr="009A3776" w:rsidRDefault="00B05BD3" w:rsidP="00B05BD3">
      <w:pPr>
        <w:autoSpaceDE w:val="0"/>
        <w:autoSpaceDN w:val="0"/>
        <w:adjustRightInd w:val="0"/>
        <w:spacing w:after="0" w:line="240" w:lineRule="auto"/>
        <w:jc w:val="both"/>
        <w:rPr>
          <w:rFonts w:ascii="Helvetica" w:eastAsia="Times New Roman" w:hAnsi="Helvetica" w:cs="Helvetica"/>
          <w:sz w:val="24"/>
          <w:szCs w:val="24"/>
          <w:lang w:val="pt-BR"/>
        </w:rPr>
      </w:pPr>
      <w:r w:rsidRPr="009A3776">
        <w:rPr>
          <w:rFonts w:ascii="Helvetica" w:eastAsia="Times New Roman" w:hAnsi="Helvetica" w:cs="Helvetica"/>
          <w:sz w:val="24"/>
          <w:szCs w:val="24"/>
          <w:lang w:val="pt-BR"/>
        </w:rPr>
        <w:t>Non verranno prese in considerazione le domande presentate oltre il suddetto termine.</w:t>
      </w:r>
    </w:p>
    <w:p w:rsidR="00AB7A60" w:rsidRDefault="00AB7A60" w:rsidP="001B3B91">
      <w:pPr>
        <w:autoSpaceDE w:val="0"/>
        <w:autoSpaceDN w:val="0"/>
        <w:adjustRightInd w:val="0"/>
        <w:spacing w:after="0" w:line="240" w:lineRule="auto"/>
        <w:jc w:val="both"/>
        <w:rPr>
          <w:rFonts w:ascii="Helvetica" w:eastAsia="Times New Roman" w:hAnsi="Helvetica" w:cs="Helvetica"/>
          <w:sz w:val="24"/>
          <w:szCs w:val="24"/>
          <w:lang w:val="pt-BR"/>
        </w:rPr>
      </w:pPr>
    </w:p>
    <w:p w:rsidR="008F60F3" w:rsidRPr="009A3776" w:rsidRDefault="008F60F3" w:rsidP="001B3B91">
      <w:pPr>
        <w:autoSpaceDE w:val="0"/>
        <w:autoSpaceDN w:val="0"/>
        <w:adjustRightInd w:val="0"/>
        <w:spacing w:after="0" w:line="240" w:lineRule="auto"/>
        <w:jc w:val="both"/>
        <w:rPr>
          <w:rFonts w:ascii="Helvetica" w:eastAsia="Times New Roman" w:hAnsi="Helvetica" w:cs="Helvetica"/>
          <w:sz w:val="24"/>
          <w:szCs w:val="24"/>
          <w:lang w:val="pt-BR"/>
        </w:rPr>
      </w:pPr>
    </w:p>
    <w:p w:rsidR="00EC7721" w:rsidRDefault="00B3615E" w:rsidP="009709F1">
      <w:pPr>
        <w:autoSpaceDE w:val="0"/>
        <w:autoSpaceDN w:val="0"/>
        <w:adjustRightInd w:val="0"/>
        <w:spacing w:after="0" w:line="240" w:lineRule="auto"/>
        <w:ind w:right="-24"/>
        <w:jc w:val="both"/>
        <w:rPr>
          <w:rFonts w:ascii="Helvetica" w:eastAsia="Times New Roman" w:hAnsi="Helvetica" w:cs="Helvetica"/>
          <w:sz w:val="24"/>
          <w:szCs w:val="24"/>
          <w:lang w:val="pt-BR"/>
        </w:rPr>
      </w:pPr>
      <w:r w:rsidRPr="009A3776">
        <w:rPr>
          <w:rFonts w:ascii="Helvetica" w:eastAsia="Times New Roman" w:hAnsi="Helvetica" w:cs="Helvetica"/>
          <w:sz w:val="24"/>
          <w:szCs w:val="24"/>
          <w:lang w:val="pt-BR"/>
        </w:rPr>
        <w:lastRenderedPageBreak/>
        <w:t>Le unità multidisciplinari o multiprofessionali, dopo aver</w:t>
      </w:r>
      <w:r w:rsidR="00815F7C" w:rsidRPr="009A3776">
        <w:rPr>
          <w:rFonts w:ascii="Helvetica" w:eastAsia="Times New Roman" w:hAnsi="Helvetica" w:cs="Helvetica"/>
          <w:sz w:val="24"/>
          <w:szCs w:val="24"/>
          <w:lang w:val="pt-BR"/>
        </w:rPr>
        <w:t xml:space="preserve"> verificato in capo al richiedente </w:t>
      </w:r>
      <w:r w:rsidRPr="009A3776">
        <w:rPr>
          <w:rFonts w:ascii="Helvetica" w:eastAsia="Times New Roman" w:hAnsi="Helvetica" w:cs="Helvetica"/>
          <w:sz w:val="24"/>
          <w:szCs w:val="24"/>
          <w:lang w:val="pt-BR"/>
        </w:rPr>
        <w:t xml:space="preserve">l’esistenza dei requisiti </w:t>
      </w:r>
      <w:r w:rsidR="00FD3208" w:rsidRPr="009A3776">
        <w:rPr>
          <w:rFonts w:ascii="Helvetica" w:eastAsia="Times New Roman" w:hAnsi="Helvetica" w:cs="Helvetica"/>
          <w:sz w:val="24"/>
          <w:szCs w:val="24"/>
          <w:lang w:val="pt-BR"/>
        </w:rPr>
        <w:t>di cui all’art. 3 della L.R. 21/2018</w:t>
      </w:r>
      <w:r w:rsidRPr="009A3776">
        <w:rPr>
          <w:rFonts w:ascii="Helvetica" w:eastAsia="Times New Roman" w:hAnsi="Helvetica" w:cs="Helvetica"/>
          <w:sz w:val="24"/>
          <w:szCs w:val="24"/>
          <w:lang w:val="pt-BR"/>
        </w:rPr>
        <w:t xml:space="preserve">, effettuano la valutazione multidimensionale del bisogno della persona con disabilità e tenendo conto dei suoi desideri, aspettative  e preferenze </w:t>
      </w:r>
      <w:r w:rsidR="00EC7721" w:rsidRPr="009A3776">
        <w:rPr>
          <w:rFonts w:ascii="Helvetica" w:eastAsia="Times New Roman" w:hAnsi="Helvetica" w:cs="Helvetica"/>
          <w:sz w:val="24"/>
          <w:szCs w:val="24"/>
          <w:lang w:val="pt-BR"/>
        </w:rPr>
        <w:t xml:space="preserve">redigono il </w:t>
      </w:r>
      <w:r w:rsidRPr="009A3776">
        <w:rPr>
          <w:rFonts w:ascii="Helvetica" w:eastAsia="Times New Roman" w:hAnsi="Helvetica" w:cs="Helvetica"/>
          <w:sz w:val="24"/>
          <w:szCs w:val="24"/>
          <w:lang w:val="pt-BR"/>
        </w:rPr>
        <w:t xml:space="preserve">Progetto personalizzato </w:t>
      </w:r>
      <w:r w:rsidR="00EC7721" w:rsidRPr="009A3776">
        <w:rPr>
          <w:rFonts w:ascii="Helvetica" w:eastAsia="Times New Roman" w:hAnsi="Helvetica" w:cs="Helvetica"/>
          <w:sz w:val="24"/>
          <w:szCs w:val="24"/>
          <w:lang w:val="pt-BR"/>
        </w:rPr>
        <w:t xml:space="preserve">di vita indipendente, utilizzando il </w:t>
      </w:r>
      <w:r w:rsidR="00EC7721" w:rsidRPr="0010622A">
        <w:rPr>
          <w:rFonts w:ascii="Helvetica" w:eastAsia="Times New Roman" w:hAnsi="Helvetica" w:cs="Helvetica"/>
          <w:sz w:val="24"/>
          <w:szCs w:val="24"/>
          <w:lang w:val="pt-BR"/>
        </w:rPr>
        <w:t>modello di cui all’</w:t>
      </w:r>
      <w:r w:rsidR="00EC7721" w:rsidRPr="00D54F82">
        <w:rPr>
          <w:rFonts w:ascii="Helvetica" w:eastAsia="Times New Roman" w:hAnsi="Helvetica" w:cs="Helvetica"/>
          <w:b/>
          <w:sz w:val="24"/>
          <w:szCs w:val="24"/>
          <w:lang w:val="pt-BR"/>
        </w:rPr>
        <w:t xml:space="preserve">Allegato “C” </w:t>
      </w:r>
      <w:r w:rsidR="00EC7721" w:rsidRPr="00205EBF">
        <w:rPr>
          <w:rFonts w:ascii="Helvetica" w:eastAsia="Times New Roman" w:hAnsi="Helvetica" w:cs="Helvetica"/>
          <w:sz w:val="24"/>
          <w:szCs w:val="24"/>
          <w:lang w:val="pt-BR"/>
        </w:rPr>
        <w:t>del presente atto.</w:t>
      </w:r>
    </w:p>
    <w:p w:rsidR="000D16E0" w:rsidRDefault="000D16E0" w:rsidP="00EC7721">
      <w:pPr>
        <w:autoSpaceDE w:val="0"/>
        <w:autoSpaceDN w:val="0"/>
        <w:adjustRightInd w:val="0"/>
        <w:spacing w:after="0" w:line="240" w:lineRule="auto"/>
        <w:ind w:right="-24"/>
        <w:jc w:val="both"/>
        <w:rPr>
          <w:rFonts w:ascii="Helvetica" w:eastAsia="Times New Roman" w:hAnsi="Helvetica" w:cs="Helvetica"/>
          <w:sz w:val="24"/>
          <w:szCs w:val="24"/>
          <w:lang w:val="pt-BR"/>
        </w:rPr>
      </w:pPr>
    </w:p>
    <w:p w:rsidR="00EC7721" w:rsidRPr="00EC7721" w:rsidRDefault="00EC7721" w:rsidP="00EC7721">
      <w:pPr>
        <w:autoSpaceDE w:val="0"/>
        <w:autoSpaceDN w:val="0"/>
        <w:adjustRightInd w:val="0"/>
        <w:spacing w:after="0" w:line="240" w:lineRule="auto"/>
        <w:ind w:right="-24"/>
        <w:jc w:val="both"/>
        <w:rPr>
          <w:rFonts w:ascii="Helvetica" w:eastAsia="Times New Roman" w:hAnsi="Helvetica" w:cs="Helvetica"/>
          <w:sz w:val="24"/>
          <w:szCs w:val="24"/>
          <w:lang w:val="pt-BR"/>
        </w:rPr>
      </w:pPr>
      <w:r w:rsidRPr="00EC7721">
        <w:rPr>
          <w:rFonts w:ascii="Helvetica" w:eastAsia="Times New Roman" w:hAnsi="Helvetica" w:cs="Helvetica"/>
          <w:sz w:val="24"/>
          <w:szCs w:val="24"/>
          <w:lang w:val="pt-BR"/>
        </w:rPr>
        <w:t>Il Progetto personalizzato di vita indipendente deve prevedere:</w:t>
      </w:r>
    </w:p>
    <w:p w:rsidR="008D55A0" w:rsidRDefault="008D55A0" w:rsidP="008D55A0">
      <w:pPr>
        <w:pStyle w:val="Paragrafoelenco"/>
        <w:numPr>
          <w:ilvl w:val="0"/>
          <w:numId w:val="14"/>
        </w:numPr>
        <w:autoSpaceDE w:val="0"/>
        <w:autoSpaceDN w:val="0"/>
        <w:adjustRightInd w:val="0"/>
        <w:spacing w:after="0" w:line="240" w:lineRule="auto"/>
        <w:ind w:right="-24"/>
        <w:jc w:val="both"/>
        <w:rPr>
          <w:rFonts w:ascii="Helvetica" w:eastAsia="Times New Roman" w:hAnsi="Helvetica" w:cs="Helvetica"/>
          <w:sz w:val="24"/>
          <w:szCs w:val="24"/>
          <w:lang w:val="pt-BR"/>
        </w:rPr>
      </w:pPr>
      <w:r>
        <w:rPr>
          <w:rFonts w:ascii="Helvetica" w:eastAsia="Times New Roman" w:hAnsi="Helvetica" w:cs="Helvetica"/>
          <w:sz w:val="24"/>
          <w:szCs w:val="24"/>
          <w:lang w:val="pt-BR"/>
        </w:rPr>
        <w:t>d</w:t>
      </w:r>
      <w:r w:rsidRPr="008D55A0">
        <w:rPr>
          <w:rFonts w:ascii="Helvetica" w:eastAsia="Times New Roman" w:hAnsi="Helvetica" w:cs="Helvetica"/>
          <w:sz w:val="24"/>
          <w:szCs w:val="24"/>
          <w:lang w:val="pt-BR"/>
        </w:rPr>
        <w:t>escrizione della condizione di disabilità e del livello di autonomia personale anche in relazione al contesto familia</w:t>
      </w:r>
      <w:r w:rsidR="00066604">
        <w:rPr>
          <w:rFonts w:ascii="Helvetica" w:eastAsia="Times New Roman" w:hAnsi="Helvetica" w:cs="Helvetica"/>
          <w:sz w:val="24"/>
          <w:szCs w:val="24"/>
          <w:lang w:val="pt-BR"/>
        </w:rPr>
        <w:t>re e ambientale;</w:t>
      </w:r>
    </w:p>
    <w:p w:rsidR="00066604" w:rsidRPr="00066604" w:rsidRDefault="00066604" w:rsidP="008D55A0">
      <w:pPr>
        <w:pStyle w:val="Paragrafoelenco"/>
        <w:numPr>
          <w:ilvl w:val="0"/>
          <w:numId w:val="14"/>
        </w:numPr>
        <w:autoSpaceDE w:val="0"/>
        <w:autoSpaceDN w:val="0"/>
        <w:adjustRightInd w:val="0"/>
        <w:spacing w:after="0" w:line="240" w:lineRule="auto"/>
        <w:ind w:right="-24"/>
        <w:jc w:val="both"/>
        <w:rPr>
          <w:rFonts w:ascii="Helvetica" w:eastAsia="Times New Roman" w:hAnsi="Helvetica" w:cs="Helvetica"/>
          <w:sz w:val="24"/>
          <w:szCs w:val="24"/>
          <w:lang w:val="pt-BR"/>
        </w:rPr>
      </w:pPr>
      <w:r w:rsidRPr="00066604">
        <w:rPr>
          <w:rFonts w:ascii="Helvetica" w:eastAsia="Times New Roman" w:hAnsi="Helvetica" w:cs="Helvetica"/>
          <w:sz w:val="24"/>
          <w:szCs w:val="24"/>
          <w:lang w:val="pt-BR"/>
        </w:rPr>
        <w:t xml:space="preserve">descrizione delle motivazioni che spingono la persona con disabilità </w:t>
      </w:r>
      <w:r w:rsidR="003F50BA">
        <w:rPr>
          <w:rFonts w:ascii="Helvetica" w:eastAsia="Times New Roman" w:hAnsi="Helvetica" w:cs="Helvetica"/>
          <w:sz w:val="24"/>
          <w:szCs w:val="24"/>
          <w:lang w:val="pt-BR"/>
        </w:rPr>
        <w:t>a voler attuare un percorso di vita i</w:t>
      </w:r>
      <w:r w:rsidRPr="00066604">
        <w:rPr>
          <w:rFonts w:ascii="Helvetica" w:eastAsia="Times New Roman" w:hAnsi="Helvetica" w:cs="Helvetica"/>
          <w:sz w:val="24"/>
          <w:szCs w:val="24"/>
          <w:lang w:val="pt-BR"/>
        </w:rPr>
        <w:t>ndipendente</w:t>
      </w:r>
      <w:r>
        <w:rPr>
          <w:rFonts w:ascii="Helvetica" w:eastAsia="Times New Roman" w:hAnsi="Helvetica" w:cs="Helvetica"/>
          <w:sz w:val="24"/>
          <w:szCs w:val="24"/>
          <w:lang w:val="pt-BR"/>
        </w:rPr>
        <w:t>;</w:t>
      </w:r>
    </w:p>
    <w:p w:rsidR="00EC7721" w:rsidRDefault="00EC7721" w:rsidP="00EC7721">
      <w:pPr>
        <w:pStyle w:val="Paragrafoelenco"/>
        <w:numPr>
          <w:ilvl w:val="0"/>
          <w:numId w:val="14"/>
        </w:numPr>
        <w:autoSpaceDE w:val="0"/>
        <w:autoSpaceDN w:val="0"/>
        <w:adjustRightInd w:val="0"/>
        <w:spacing w:after="0" w:line="240" w:lineRule="auto"/>
        <w:ind w:right="-24"/>
        <w:jc w:val="both"/>
        <w:rPr>
          <w:rFonts w:ascii="Helvetica" w:eastAsia="Times New Roman" w:hAnsi="Helvetica" w:cs="Helvetica"/>
          <w:sz w:val="24"/>
          <w:szCs w:val="24"/>
          <w:lang w:val="pt-BR"/>
        </w:rPr>
      </w:pPr>
      <w:r>
        <w:rPr>
          <w:rFonts w:ascii="Helvetica" w:eastAsia="Times New Roman" w:hAnsi="Helvetica" w:cs="Helvetica"/>
          <w:sz w:val="24"/>
          <w:szCs w:val="24"/>
          <w:lang w:val="pt-BR"/>
        </w:rPr>
        <w:t xml:space="preserve">obiettivi di vita </w:t>
      </w:r>
      <w:r w:rsidR="008D55A0">
        <w:rPr>
          <w:rFonts w:ascii="Helvetica" w:eastAsia="Times New Roman" w:hAnsi="Helvetica" w:cs="Helvetica"/>
          <w:sz w:val="24"/>
          <w:szCs w:val="24"/>
          <w:lang w:val="pt-BR"/>
        </w:rPr>
        <w:t xml:space="preserve">indipendente </w:t>
      </w:r>
      <w:r>
        <w:rPr>
          <w:rFonts w:ascii="Helvetica" w:eastAsia="Times New Roman" w:hAnsi="Helvetica" w:cs="Helvetica"/>
          <w:sz w:val="24"/>
          <w:szCs w:val="24"/>
          <w:lang w:val="pt-BR"/>
        </w:rPr>
        <w:t>che si intendono perseguire;</w:t>
      </w:r>
    </w:p>
    <w:p w:rsidR="00BD2BF6" w:rsidRDefault="00EC7721" w:rsidP="00BD2BF6">
      <w:pPr>
        <w:pStyle w:val="Paragrafoelenco"/>
        <w:numPr>
          <w:ilvl w:val="0"/>
          <w:numId w:val="14"/>
        </w:numPr>
        <w:autoSpaceDE w:val="0"/>
        <w:autoSpaceDN w:val="0"/>
        <w:adjustRightInd w:val="0"/>
        <w:spacing w:after="0" w:line="240" w:lineRule="auto"/>
        <w:ind w:right="-24"/>
        <w:jc w:val="both"/>
        <w:rPr>
          <w:rFonts w:ascii="Helvetica" w:eastAsia="Times New Roman" w:hAnsi="Helvetica" w:cs="Helvetica"/>
          <w:sz w:val="24"/>
          <w:szCs w:val="24"/>
          <w:lang w:val="pt-BR"/>
        </w:rPr>
      </w:pPr>
      <w:r>
        <w:rPr>
          <w:rFonts w:ascii="Helvetica" w:eastAsia="Times New Roman" w:hAnsi="Helvetica" w:cs="Helvetica"/>
          <w:sz w:val="24"/>
          <w:szCs w:val="24"/>
          <w:lang w:val="pt-BR"/>
        </w:rPr>
        <w:t>desc</w:t>
      </w:r>
      <w:r w:rsidR="00144C5B">
        <w:rPr>
          <w:rFonts w:ascii="Helvetica" w:eastAsia="Times New Roman" w:hAnsi="Helvetica" w:cs="Helvetica"/>
          <w:sz w:val="24"/>
          <w:szCs w:val="24"/>
          <w:lang w:val="pt-BR"/>
        </w:rPr>
        <w:t xml:space="preserve">rizione </w:t>
      </w:r>
      <w:r w:rsidR="00144C5B" w:rsidRPr="00144C5B">
        <w:rPr>
          <w:rFonts w:ascii="Helvetica" w:eastAsia="Times New Roman" w:hAnsi="Helvetica" w:cs="Helvetica"/>
          <w:sz w:val="24"/>
          <w:szCs w:val="24"/>
          <w:lang w:val="pt-BR"/>
        </w:rPr>
        <w:t xml:space="preserve">delle azioni propedeutiche per </w:t>
      </w:r>
      <w:r w:rsidR="00BD2BF6">
        <w:rPr>
          <w:rFonts w:ascii="Helvetica" w:eastAsia="Times New Roman" w:hAnsi="Helvetica" w:cs="Helvetica"/>
          <w:sz w:val="24"/>
          <w:szCs w:val="24"/>
          <w:lang w:val="pt-BR"/>
        </w:rPr>
        <w:t>il raggiung</w:t>
      </w:r>
      <w:r w:rsidR="00E357A4">
        <w:rPr>
          <w:rFonts w:ascii="Helvetica" w:eastAsia="Times New Roman" w:hAnsi="Helvetica" w:cs="Helvetica"/>
          <w:sz w:val="24"/>
          <w:szCs w:val="24"/>
          <w:lang w:val="pt-BR"/>
        </w:rPr>
        <w:t>i</w:t>
      </w:r>
      <w:r w:rsidR="00BD2BF6">
        <w:rPr>
          <w:rFonts w:ascii="Helvetica" w:eastAsia="Times New Roman" w:hAnsi="Helvetica" w:cs="Helvetica"/>
          <w:sz w:val="24"/>
          <w:szCs w:val="24"/>
          <w:lang w:val="pt-BR"/>
        </w:rPr>
        <w:t>mento degli obiettiv</w:t>
      </w:r>
      <w:r w:rsidR="003F50BA">
        <w:rPr>
          <w:rFonts w:ascii="Helvetica" w:eastAsia="Times New Roman" w:hAnsi="Helvetica" w:cs="Helvetica"/>
          <w:sz w:val="24"/>
          <w:szCs w:val="24"/>
          <w:lang w:val="pt-BR"/>
        </w:rPr>
        <w:t>i</w:t>
      </w:r>
      <w:r w:rsidR="00BD2BF6">
        <w:rPr>
          <w:rFonts w:ascii="Helvetica" w:eastAsia="Times New Roman" w:hAnsi="Helvetica" w:cs="Helvetica"/>
          <w:sz w:val="24"/>
          <w:szCs w:val="24"/>
          <w:lang w:val="pt-BR"/>
        </w:rPr>
        <w:t>;</w:t>
      </w:r>
    </w:p>
    <w:p w:rsidR="00EC7721" w:rsidRDefault="00BD2BF6" w:rsidP="00BD2BF6">
      <w:pPr>
        <w:pStyle w:val="Paragrafoelenco"/>
        <w:numPr>
          <w:ilvl w:val="0"/>
          <w:numId w:val="14"/>
        </w:numPr>
        <w:autoSpaceDE w:val="0"/>
        <w:autoSpaceDN w:val="0"/>
        <w:adjustRightInd w:val="0"/>
        <w:spacing w:after="0" w:line="240" w:lineRule="auto"/>
        <w:ind w:right="-24"/>
        <w:jc w:val="both"/>
        <w:rPr>
          <w:rFonts w:ascii="Helvetica" w:eastAsia="Times New Roman" w:hAnsi="Helvetica" w:cs="Helvetica"/>
          <w:sz w:val="24"/>
          <w:szCs w:val="24"/>
          <w:lang w:val="pt-BR"/>
        </w:rPr>
      </w:pPr>
      <w:r>
        <w:rPr>
          <w:rFonts w:ascii="Helvetica" w:eastAsia="Times New Roman" w:hAnsi="Helvetica" w:cs="Helvetica"/>
          <w:sz w:val="24"/>
          <w:szCs w:val="24"/>
          <w:lang w:val="pt-BR"/>
        </w:rPr>
        <w:t>d</w:t>
      </w:r>
      <w:r w:rsidRPr="00BD2BF6">
        <w:rPr>
          <w:rFonts w:ascii="Helvetica" w:eastAsia="Times New Roman" w:hAnsi="Helvetica" w:cs="Helvetica"/>
          <w:sz w:val="24"/>
          <w:szCs w:val="24"/>
          <w:lang w:val="pt-BR"/>
        </w:rPr>
        <w:t>escrizione dei compiti da assegnare all’assistente personale</w:t>
      </w:r>
      <w:r w:rsidR="003F50BA">
        <w:rPr>
          <w:rFonts w:ascii="Helvetica" w:eastAsia="Times New Roman" w:hAnsi="Helvetica" w:cs="Helvetica"/>
          <w:sz w:val="24"/>
          <w:szCs w:val="24"/>
          <w:lang w:val="pt-BR"/>
        </w:rPr>
        <w:t>;</w:t>
      </w:r>
    </w:p>
    <w:p w:rsidR="003F50BA" w:rsidRDefault="003F50BA" w:rsidP="00BD2BF6">
      <w:pPr>
        <w:pStyle w:val="Paragrafoelenco"/>
        <w:numPr>
          <w:ilvl w:val="0"/>
          <w:numId w:val="14"/>
        </w:numPr>
        <w:autoSpaceDE w:val="0"/>
        <w:autoSpaceDN w:val="0"/>
        <w:adjustRightInd w:val="0"/>
        <w:spacing w:after="0" w:line="240" w:lineRule="auto"/>
        <w:ind w:right="-24"/>
        <w:jc w:val="both"/>
        <w:rPr>
          <w:rFonts w:ascii="Helvetica" w:eastAsia="Times New Roman" w:hAnsi="Helvetica" w:cs="Helvetica"/>
          <w:sz w:val="24"/>
          <w:szCs w:val="24"/>
          <w:lang w:val="pt-BR"/>
        </w:rPr>
      </w:pPr>
      <w:r>
        <w:rPr>
          <w:rFonts w:ascii="Helvetica" w:eastAsia="Times New Roman" w:hAnsi="Helvetica" w:cs="Helvetica"/>
          <w:sz w:val="24"/>
          <w:szCs w:val="24"/>
          <w:lang w:val="pt-BR"/>
        </w:rPr>
        <w:t>numero di ore di assistenza personale necessari</w:t>
      </w:r>
      <w:r w:rsidR="00205EBF">
        <w:rPr>
          <w:rFonts w:ascii="Helvetica" w:eastAsia="Times New Roman" w:hAnsi="Helvetica" w:cs="Helvetica"/>
          <w:sz w:val="24"/>
          <w:szCs w:val="24"/>
          <w:lang w:val="pt-BR"/>
        </w:rPr>
        <w:t>e</w:t>
      </w:r>
      <w:r>
        <w:rPr>
          <w:rFonts w:ascii="Helvetica" w:eastAsia="Times New Roman" w:hAnsi="Helvetica" w:cs="Helvetica"/>
          <w:sz w:val="24"/>
          <w:szCs w:val="24"/>
          <w:lang w:val="pt-BR"/>
        </w:rPr>
        <w:t xml:space="preserve"> per il raggiungimento degli obiettivi di vita indipendente;</w:t>
      </w:r>
    </w:p>
    <w:p w:rsidR="005619C0" w:rsidRPr="00441471" w:rsidRDefault="005619C0" w:rsidP="00BD2BF6">
      <w:pPr>
        <w:pStyle w:val="Paragrafoelenco"/>
        <w:numPr>
          <w:ilvl w:val="0"/>
          <w:numId w:val="14"/>
        </w:numPr>
        <w:autoSpaceDE w:val="0"/>
        <w:autoSpaceDN w:val="0"/>
        <w:adjustRightInd w:val="0"/>
        <w:spacing w:after="0" w:line="240" w:lineRule="auto"/>
        <w:ind w:right="-24"/>
        <w:jc w:val="both"/>
        <w:rPr>
          <w:rFonts w:ascii="Helvetica" w:eastAsia="Times New Roman" w:hAnsi="Helvetica" w:cs="Helvetica"/>
          <w:sz w:val="24"/>
          <w:szCs w:val="24"/>
          <w:lang w:val="pt-BR"/>
        </w:rPr>
      </w:pPr>
      <w:r w:rsidRPr="00441471">
        <w:rPr>
          <w:rFonts w:ascii="Helvetica" w:eastAsia="Times New Roman" w:hAnsi="Helvetica" w:cs="Helvetica"/>
          <w:sz w:val="24"/>
          <w:szCs w:val="24"/>
          <w:lang w:val="pt-BR"/>
        </w:rPr>
        <w:t>indicazione del budget di progetto complessivo riferito alle spese per l’assistente personale.</w:t>
      </w:r>
    </w:p>
    <w:p w:rsidR="00F54F82" w:rsidRDefault="00F54F82" w:rsidP="00F54F82">
      <w:pPr>
        <w:autoSpaceDE w:val="0"/>
        <w:autoSpaceDN w:val="0"/>
        <w:adjustRightInd w:val="0"/>
        <w:spacing w:after="0" w:line="240" w:lineRule="auto"/>
        <w:ind w:right="-24"/>
        <w:jc w:val="both"/>
        <w:rPr>
          <w:rFonts w:ascii="Helvetica" w:eastAsia="Times New Roman" w:hAnsi="Helvetica" w:cs="Helvetica"/>
          <w:sz w:val="24"/>
          <w:szCs w:val="24"/>
          <w:lang w:val="pt-BR"/>
        </w:rPr>
      </w:pPr>
    </w:p>
    <w:p w:rsidR="00F54F82" w:rsidRPr="009A3776" w:rsidRDefault="00F54F82" w:rsidP="00F54F82">
      <w:pPr>
        <w:autoSpaceDE w:val="0"/>
        <w:autoSpaceDN w:val="0"/>
        <w:adjustRightInd w:val="0"/>
        <w:spacing w:after="0" w:line="240" w:lineRule="auto"/>
        <w:ind w:right="-24"/>
        <w:jc w:val="both"/>
        <w:rPr>
          <w:rFonts w:ascii="Helvetica" w:eastAsia="Times New Roman" w:hAnsi="Helvetica" w:cs="Helvetica"/>
          <w:sz w:val="24"/>
          <w:szCs w:val="24"/>
          <w:lang w:val="pt-BR"/>
        </w:rPr>
      </w:pPr>
      <w:r>
        <w:rPr>
          <w:rFonts w:ascii="Helvetica" w:eastAsia="Times New Roman" w:hAnsi="Helvetica" w:cs="Helvetica"/>
          <w:sz w:val="24"/>
          <w:szCs w:val="24"/>
          <w:lang w:val="pt-BR"/>
        </w:rPr>
        <w:t xml:space="preserve">In sede di </w:t>
      </w:r>
      <w:r w:rsidRPr="00B3615E">
        <w:rPr>
          <w:rFonts w:ascii="Helvetica" w:eastAsia="Times New Roman" w:hAnsi="Helvetica" w:cs="Helvetica"/>
          <w:sz w:val="24"/>
          <w:szCs w:val="24"/>
          <w:lang w:val="pt-BR"/>
        </w:rPr>
        <w:t>valutazione multidimensionale</w:t>
      </w:r>
      <w:r>
        <w:rPr>
          <w:rFonts w:ascii="Helvetica" w:eastAsia="Times New Roman" w:hAnsi="Helvetica" w:cs="Helvetica"/>
          <w:sz w:val="24"/>
          <w:szCs w:val="24"/>
          <w:lang w:val="pt-BR"/>
        </w:rPr>
        <w:t xml:space="preserve"> e di stesura del </w:t>
      </w:r>
      <w:r w:rsidRPr="00EC7721">
        <w:rPr>
          <w:rFonts w:ascii="Helvetica" w:eastAsia="Times New Roman" w:hAnsi="Helvetica" w:cs="Helvetica"/>
          <w:sz w:val="24"/>
          <w:szCs w:val="24"/>
          <w:lang w:val="pt-BR"/>
        </w:rPr>
        <w:t>Progetto personalizzato di vita indipendente</w:t>
      </w:r>
      <w:r>
        <w:rPr>
          <w:rFonts w:ascii="Helvetica" w:eastAsia="Times New Roman" w:hAnsi="Helvetica" w:cs="Helvetica"/>
          <w:sz w:val="24"/>
          <w:szCs w:val="24"/>
          <w:lang w:val="pt-BR"/>
        </w:rPr>
        <w:t xml:space="preserve">, le </w:t>
      </w:r>
      <w:r w:rsidRPr="00B3615E">
        <w:rPr>
          <w:rFonts w:ascii="Helvetica" w:eastAsia="Times New Roman" w:hAnsi="Helvetica" w:cs="Helvetica"/>
          <w:sz w:val="24"/>
          <w:szCs w:val="24"/>
          <w:lang w:val="pt-BR"/>
        </w:rPr>
        <w:t>unità multidisciplinari o multiprofessionali</w:t>
      </w:r>
      <w:r>
        <w:rPr>
          <w:rFonts w:ascii="Helvetica" w:eastAsia="Times New Roman" w:hAnsi="Helvetica" w:cs="Helvetica"/>
          <w:sz w:val="24"/>
          <w:szCs w:val="24"/>
          <w:lang w:val="pt-BR"/>
        </w:rPr>
        <w:t xml:space="preserve"> </w:t>
      </w:r>
      <w:r w:rsidRPr="00F54F82">
        <w:rPr>
          <w:rFonts w:ascii="Helvetica" w:eastAsia="Times New Roman" w:hAnsi="Helvetica" w:cs="Helvetica"/>
          <w:sz w:val="24"/>
          <w:szCs w:val="24"/>
          <w:lang w:val="pt-BR"/>
        </w:rPr>
        <w:t xml:space="preserve">quantificano il livello di intensità assistenziale declinato in </w:t>
      </w:r>
      <w:r w:rsidRPr="00205EBF">
        <w:rPr>
          <w:rFonts w:ascii="Helvetica" w:eastAsia="Times New Roman" w:hAnsi="Helvetica" w:cs="Helvetica"/>
          <w:i/>
          <w:sz w:val="24"/>
          <w:szCs w:val="24"/>
          <w:lang w:val="pt-BR"/>
        </w:rPr>
        <w:t>livello basso</w:t>
      </w:r>
      <w:r w:rsidRPr="00F54F82">
        <w:rPr>
          <w:rFonts w:ascii="Helvetica" w:eastAsia="Times New Roman" w:hAnsi="Helvetica" w:cs="Helvetica"/>
          <w:sz w:val="24"/>
          <w:szCs w:val="24"/>
          <w:lang w:val="pt-BR"/>
        </w:rPr>
        <w:t xml:space="preserve"> - </w:t>
      </w:r>
      <w:r w:rsidRPr="00205EBF">
        <w:rPr>
          <w:rFonts w:ascii="Helvetica" w:eastAsia="Times New Roman" w:hAnsi="Helvetica" w:cs="Helvetica"/>
          <w:i/>
          <w:sz w:val="24"/>
          <w:szCs w:val="24"/>
          <w:lang w:val="pt-BR"/>
        </w:rPr>
        <w:t>livello medio</w:t>
      </w:r>
      <w:r w:rsidRPr="00F54F82">
        <w:rPr>
          <w:rFonts w:ascii="Helvetica" w:eastAsia="Times New Roman" w:hAnsi="Helvetica" w:cs="Helvetica"/>
          <w:sz w:val="24"/>
          <w:szCs w:val="24"/>
          <w:lang w:val="pt-BR"/>
        </w:rPr>
        <w:t xml:space="preserve"> - </w:t>
      </w:r>
      <w:r w:rsidRPr="00205EBF">
        <w:rPr>
          <w:rFonts w:ascii="Helvetica" w:eastAsia="Times New Roman" w:hAnsi="Helvetica" w:cs="Helvetica"/>
          <w:i/>
          <w:sz w:val="24"/>
          <w:szCs w:val="24"/>
          <w:lang w:val="pt-BR"/>
        </w:rPr>
        <w:t>livello alto</w:t>
      </w:r>
      <w:r w:rsidRPr="00F54F82">
        <w:rPr>
          <w:rFonts w:ascii="Helvetica" w:eastAsia="Times New Roman" w:hAnsi="Helvetica" w:cs="Helvetica"/>
          <w:sz w:val="24"/>
          <w:szCs w:val="24"/>
          <w:lang w:val="pt-BR"/>
        </w:rPr>
        <w:t xml:space="preserve"> - </w:t>
      </w:r>
      <w:r w:rsidRPr="00205EBF">
        <w:rPr>
          <w:rFonts w:ascii="Helvetica" w:eastAsia="Times New Roman" w:hAnsi="Helvetica" w:cs="Helvetica"/>
          <w:i/>
          <w:sz w:val="24"/>
          <w:szCs w:val="24"/>
          <w:lang w:val="pt-BR"/>
        </w:rPr>
        <w:t>livello molto alto</w:t>
      </w:r>
      <w:r>
        <w:rPr>
          <w:rFonts w:ascii="Helvetica" w:eastAsia="Times New Roman" w:hAnsi="Helvetica" w:cs="Helvetica"/>
          <w:sz w:val="24"/>
          <w:szCs w:val="24"/>
          <w:lang w:val="pt-BR"/>
        </w:rPr>
        <w:t xml:space="preserve"> utilizzando la scala </w:t>
      </w:r>
      <w:r w:rsidRPr="009A3776">
        <w:rPr>
          <w:rFonts w:ascii="Helvetica" w:eastAsia="Times New Roman" w:hAnsi="Helvetica" w:cs="Helvetica"/>
          <w:sz w:val="24"/>
          <w:szCs w:val="24"/>
          <w:lang w:val="pt-BR"/>
        </w:rPr>
        <w:t xml:space="preserve">di “Barthel Index Modificato” (BIM) </w:t>
      </w:r>
      <w:r w:rsidRPr="0010622A">
        <w:rPr>
          <w:rFonts w:ascii="Helvetica" w:eastAsia="Times New Roman" w:hAnsi="Helvetica" w:cs="Helvetica"/>
          <w:sz w:val="24"/>
          <w:szCs w:val="24"/>
          <w:lang w:val="pt-BR"/>
        </w:rPr>
        <w:t>di cui all’</w:t>
      </w:r>
      <w:r w:rsidR="00D54F82">
        <w:rPr>
          <w:rFonts w:ascii="Helvetica" w:eastAsia="Times New Roman" w:hAnsi="Helvetica" w:cs="Helvetica"/>
          <w:b/>
          <w:sz w:val="24"/>
          <w:szCs w:val="24"/>
          <w:lang w:val="pt-BR"/>
        </w:rPr>
        <w:t>A</w:t>
      </w:r>
      <w:r w:rsidRPr="00D54F82">
        <w:rPr>
          <w:rFonts w:ascii="Helvetica" w:eastAsia="Times New Roman" w:hAnsi="Helvetica" w:cs="Helvetica"/>
          <w:b/>
          <w:sz w:val="24"/>
          <w:szCs w:val="24"/>
          <w:lang w:val="pt-BR"/>
        </w:rPr>
        <w:t>llegato “D</w:t>
      </w:r>
      <w:r w:rsidR="000937DD" w:rsidRPr="00D54F82">
        <w:rPr>
          <w:rFonts w:ascii="Helvetica" w:eastAsia="Times New Roman" w:hAnsi="Helvetica" w:cs="Helvetica"/>
          <w:b/>
          <w:sz w:val="24"/>
          <w:szCs w:val="24"/>
          <w:lang w:val="pt-BR"/>
        </w:rPr>
        <w:t>”</w:t>
      </w:r>
      <w:r w:rsidR="000440E0" w:rsidRPr="00D54F82">
        <w:rPr>
          <w:rFonts w:ascii="Helvetica" w:eastAsia="Times New Roman" w:hAnsi="Helvetica" w:cs="Helvetica"/>
          <w:b/>
          <w:sz w:val="24"/>
          <w:szCs w:val="24"/>
          <w:lang w:val="pt-BR"/>
        </w:rPr>
        <w:t xml:space="preserve"> </w:t>
      </w:r>
      <w:r w:rsidR="0010622A">
        <w:rPr>
          <w:rFonts w:ascii="Helvetica" w:eastAsia="Times New Roman" w:hAnsi="Helvetica" w:cs="Helvetica"/>
          <w:sz w:val="24"/>
          <w:szCs w:val="24"/>
          <w:lang w:val="pt-BR"/>
        </w:rPr>
        <w:t xml:space="preserve">e </w:t>
      </w:r>
      <w:r w:rsidR="000440E0" w:rsidRPr="009A3776">
        <w:rPr>
          <w:rFonts w:ascii="Helvetica" w:eastAsia="Times New Roman" w:hAnsi="Helvetica" w:cs="Helvetica"/>
          <w:sz w:val="24"/>
          <w:szCs w:val="24"/>
          <w:lang w:val="pt-BR"/>
        </w:rPr>
        <w:t>che andrà indicato nel P</w:t>
      </w:r>
      <w:r w:rsidR="0010622A">
        <w:rPr>
          <w:rFonts w:ascii="Helvetica" w:eastAsia="Times New Roman" w:hAnsi="Helvetica" w:cs="Helvetica"/>
          <w:sz w:val="24"/>
          <w:szCs w:val="24"/>
          <w:lang w:val="pt-BR"/>
        </w:rPr>
        <w:t>rogetto</w:t>
      </w:r>
      <w:r w:rsidR="000440E0" w:rsidRPr="009A3776">
        <w:rPr>
          <w:rFonts w:ascii="Helvetica" w:eastAsia="Times New Roman" w:hAnsi="Helvetica" w:cs="Helvetica"/>
          <w:sz w:val="24"/>
          <w:szCs w:val="24"/>
          <w:lang w:val="pt-BR"/>
        </w:rPr>
        <w:t xml:space="preserve"> personalizzato.</w:t>
      </w:r>
    </w:p>
    <w:p w:rsidR="00085D28" w:rsidRPr="009A3776" w:rsidRDefault="00085D28" w:rsidP="00085D28">
      <w:pPr>
        <w:tabs>
          <w:tab w:val="left" w:pos="3932"/>
        </w:tabs>
        <w:autoSpaceDE w:val="0"/>
        <w:autoSpaceDN w:val="0"/>
        <w:adjustRightInd w:val="0"/>
        <w:spacing w:after="0" w:line="240" w:lineRule="auto"/>
        <w:jc w:val="both"/>
        <w:rPr>
          <w:rFonts w:ascii="Helvetica" w:eastAsia="Times New Roman" w:hAnsi="Helvetica" w:cs="Helvetica"/>
          <w:sz w:val="24"/>
          <w:szCs w:val="24"/>
          <w:lang w:val="pt-BR"/>
        </w:rPr>
      </w:pPr>
    </w:p>
    <w:p w:rsidR="000937DD" w:rsidRDefault="00E51B60" w:rsidP="000937DD">
      <w:pPr>
        <w:autoSpaceDE w:val="0"/>
        <w:autoSpaceDN w:val="0"/>
        <w:adjustRightInd w:val="0"/>
        <w:spacing w:after="0" w:line="240" w:lineRule="auto"/>
        <w:jc w:val="both"/>
        <w:rPr>
          <w:rFonts w:ascii="Helvetica" w:eastAsia="Times New Roman" w:hAnsi="Helvetica" w:cs="Helvetica"/>
          <w:sz w:val="24"/>
          <w:szCs w:val="24"/>
          <w:lang w:val="pt-BR"/>
        </w:rPr>
      </w:pPr>
      <w:r w:rsidRPr="009A3776">
        <w:rPr>
          <w:rFonts w:ascii="Helvetica" w:eastAsia="Times New Roman" w:hAnsi="Helvetica" w:cs="Helvetica"/>
          <w:sz w:val="24"/>
          <w:szCs w:val="24"/>
          <w:lang w:val="pt-BR"/>
        </w:rPr>
        <w:t>L</w:t>
      </w:r>
      <w:r w:rsidR="000937DD" w:rsidRPr="009A3776">
        <w:rPr>
          <w:rFonts w:ascii="Helvetica" w:eastAsia="Times New Roman" w:hAnsi="Helvetica" w:cs="Helvetica"/>
          <w:sz w:val="24"/>
          <w:szCs w:val="24"/>
          <w:lang w:val="pt-BR"/>
        </w:rPr>
        <w:t xml:space="preserve">e </w:t>
      </w:r>
      <w:r w:rsidR="005619C0">
        <w:rPr>
          <w:rFonts w:ascii="Helvetica" w:eastAsia="Times New Roman" w:hAnsi="Helvetica" w:cs="Helvetica"/>
          <w:sz w:val="24"/>
          <w:szCs w:val="24"/>
          <w:lang w:val="pt-BR"/>
        </w:rPr>
        <w:t>doma</w:t>
      </w:r>
      <w:r w:rsidR="003D00B3" w:rsidRPr="009A3776">
        <w:rPr>
          <w:rFonts w:ascii="Helvetica" w:eastAsia="Times New Roman" w:hAnsi="Helvetica" w:cs="Helvetica"/>
          <w:sz w:val="24"/>
          <w:szCs w:val="24"/>
          <w:lang w:val="pt-BR"/>
        </w:rPr>
        <w:t xml:space="preserve">nde per l’accesso al finanziamento regionale </w:t>
      </w:r>
      <w:r w:rsidR="00E74AEB" w:rsidRPr="009A3776">
        <w:rPr>
          <w:rFonts w:ascii="Helvetica" w:eastAsia="Times New Roman" w:hAnsi="Helvetica" w:cs="Helvetica"/>
          <w:sz w:val="24"/>
          <w:szCs w:val="24"/>
          <w:lang w:val="pt-BR"/>
        </w:rPr>
        <w:t>devono</w:t>
      </w:r>
      <w:r w:rsidR="003D00B3" w:rsidRPr="009A3776">
        <w:rPr>
          <w:rFonts w:ascii="Helvetica" w:eastAsia="Times New Roman" w:hAnsi="Helvetica" w:cs="Helvetica"/>
          <w:sz w:val="24"/>
          <w:szCs w:val="24"/>
          <w:lang w:val="pt-BR"/>
        </w:rPr>
        <w:t xml:space="preserve"> essere</w:t>
      </w:r>
      <w:r w:rsidR="00E74AEB" w:rsidRPr="009A3776">
        <w:rPr>
          <w:rFonts w:ascii="Helvetica" w:eastAsia="Times New Roman" w:hAnsi="Helvetica" w:cs="Helvetica"/>
          <w:sz w:val="24"/>
          <w:szCs w:val="24"/>
          <w:lang w:val="pt-BR"/>
        </w:rPr>
        <w:t xml:space="preserve"> </w:t>
      </w:r>
      <w:r w:rsidR="003D00B3" w:rsidRPr="009A3776">
        <w:rPr>
          <w:rFonts w:ascii="Helvetica" w:eastAsia="Times New Roman" w:hAnsi="Helvetica" w:cs="Helvetica"/>
          <w:sz w:val="24"/>
          <w:szCs w:val="24"/>
          <w:lang w:val="pt-BR"/>
        </w:rPr>
        <w:t>presentate</w:t>
      </w:r>
      <w:r w:rsidR="008203E5" w:rsidRPr="009A3776">
        <w:rPr>
          <w:rFonts w:ascii="Helvetica" w:eastAsia="Times New Roman" w:hAnsi="Helvetica" w:cs="Helvetica"/>
          <w:sz w:val="24"/>
          <w:szCs w:val="24"/>
          <w:lang w:val="pt-BR"/>
        </w:rPr>
        <w:t xml:space="preserve">, utilizzando </w:t>
      </w:r>
      <w:r w:rsidR="00D54F82">
        <w:rPr>
          <w:rFonts w:ascii="Helvetica" w:eastAsia="Times New Roman" w:hAnsi="Helvetica" w:cs="Helvetica"/>
          <w:sz w:val="24"/>
          <w:szCs w:val="24"/>
          <w:lang w:val="pt-BR"/>
        </w:rPr>
        <w:t xml:space="preserve"> l’</w:t>
      </w:r>
      <w:r w:rsidR="008203E5" w:rsidRPr="00D54F82">
        <w:rPr>
          <w:rFonts w:ascii="Helvetica" w:eastAsia="Times New Roman" w:hAnsi="Helvetica" w:cs="Helvetica"/>
          <w:b/>
          <w:sz w:val="24"/>
          <w:szCs w:val="24"/>
          <w:lang w:val="pt-BR"/>
        </w:rPr>
        <w:t>Allegato “E”</w:t>
      </w:r>
      <w:r w:rsidR="00E629A8" w:rsidRPr="00D54F82">
        <w:rPr>
          <w:rFonts w:ascii="Helvetica" w:eastAsia="Times New Roman" w:hAnsi="Helvetica" w:cs="Helvetica"/>
          <w:b/>
          <w:sz w:val="24"/>
          <w:szCs w:val="24"/>
          <w:lang w:val="pt-BR"/>
        </w:rPr>
        <w:t xml:space="preserve"> / “E1”</w:t>
      </w:r>
      <w:r w:rsidR="008203E5" w:rsidRPr="00D54F82">
        <w:rPr>
          <w:rFonts w:ascii="Helvetica" w:eastAsia="Times New Roman" w:hAnsi="Helvetica" w:cs="Helvetica"/>
          <w:b/>
          <w:sz w:val="24"/>
          <w:szCs w:val="24"/>
          <w:lang w:val="pt-BR"/>
        </w:rPr>
        <w:t>,</w:t>
      </w:r>
      <w:r w:rsidR="00E74AEB" w:rsidRPr="00D54F82">
        <w:rPr>
          <w:rFonts w:ascii="Helvetica" w:eastAsia="Times New Roman" w:hAnsi="Helvetica" w:cs="Helvetica"/>
          <w:b/>
          <w:sz w:val="24"/>
          <w:szCs w:val="24"/>
          <w:lang w:val="pt-BR"/>
        </w:rPr>
        <w:t xml:space="preserve"> </w:t>
      </w:r>
      <w:r w:rsidR="00747960" w:rsidRPr="009A3776">
        <w:rPr>
          <w:rFonts w:ascii="Helvetica" w:eastAsia="Times New Roman" w:hAnsi="Helvetica" w:cs="Helvetica"/>
          <w:b/>
          <w:sz w:val="24"/>
          <w:szCs w:val="24"/>
          <w:lang w:val="pt-BR"/>
        </w:rPr>
        <w:t>entro</w:t>
      </w:r>
      <w:r w:rsidRPr="009A3776">
        <w:rPr>
          <w:rFonts w:ascii="Helvetica" w:eastAsia="Times New Roman" w:hAnsi="Helvetica" w:cs="Helvetica"/>
          <w:b/>
          <w:sz w:val="24"/>
          <w:szCs w:val="24"/>
          <w:lang w:val="pt-BR"/>
        </w:rPr>
        <w:t xml:space="preserve"> le ore 12,00 del 25 marzo 2019</w:t>
      </w:r>
      <w:r w:rsidRPr="009A3776">
        <w:rPr>
          <w:rFonts w:ascii="Helvetica" w:eastAsia="Times New Roman" w:hAnsi="Helvetica" w:cs="Helvetica"/>
          <w:sz w:val="24"/>
          <w:szCs w:val="24"/>
          <w:lang w:val="pt-BR"/>
        </w:rPr>
        <w:t xml:space="preserve">, </w:t>
      </w:r>
      <w:r w:rsidR="00B3615E" w:rsidRPr="009A3776">
        <w:rPr>
          <w:rFonts w:ascii="Helvetica" w:eastAsia="Times New Roman" w:hAnsi="Helvetica" w:cs="Helvetica"/>
          <w:sz w:val="24"/>
          <w:szCs w:val="24"/>
          <w:lang w:val="pt-BR"/>
        </w:rPr>
        <w:t>alla segreteria del Comitato tecnico regionale per la vita</w:t>
      </w:r>
      <w:r w:rsidR="00B3615E" w:rsidRPr="00E74AEB">
        <w:rPr>
          <w:rFonts w:ascii="Helvetica" w:eastAsia="Times New Roman" w:hAnsi="Helvetica" w:cs="Helvetica"/>
          <w:sz w:val="24"/>
          <w:szCs w:val="24"/>
          <w:lang w:val="pt-BR"/>
        </w:rPr>
        <w:t xml:space="preserve"> indipendente</w:t>
      </w:r>
      <w:r>
        <w:rPr>
          <w:rFonts w:ascii="Helvetica" w:eastAsia="Times New Roman" w:hAnsi="Helvetica" w:cs="Helvetica"/>
          <w:sz w:val="24"/>
          <w:szCs w:val="24"/>
          <w:lang w:val="pt-BR"/>
        </w:rPr>
        <w:t xml:space="preserve"> presso il Servizio Poltiche Sociali e Sport della Regione Marche</w:t>
      </w:r>
      <w:r w:rsidR="00B3615E">
        <w:rPr>
          <w:rFonts w:ascii="Helvetica" w:eastAsia="Times New Roman" w:hAnsi="Helvetica" w:cs="Helvetica"/>
          <w:sz w:val="24"/>
          <w:szCs w:val="24"/>
          <w:lang w:val="pt-BR"/>
        </w:rPr>
        <w:t xml:space="preserve">, unitamente al </w:t>
      </w:r>
      <w:r w:rsidR="000937DD">
        <w:rPr>
          <w:rFonts w:ascii="Helvetica" w:eastAsia="Times New Roman" w:hAnsi="Helvetica" w:cs="Helvetica"/>
          <w:sz w:val="24"/>
          <w:szCs w:val="24"/>
          <w:lang w:val="pt-BR"/>
        </w:rPr>
        <w:t>Progetto personalizzato di cui sopra</w:t>
      </w:r>
      <w:r>
        <w:rPr>
          <w:rFonts w:ascii="Helvetica" w:eastAsia="Times New Roman" w:hAnsi="Helvetica" w:cs="Helvetica"/>
          <w:sz w:val="24"/>
          <w:szCs w:val="24"/>
          <w:lang w:val="pt-BR"/>
        </w:rPr>
        <w:t>, utilizzando</w:t>
      </w:r>
      <w:r w:rsidR="00A420C3">
        <w:rPr>
          <w:rFonts w:ascii="Helvetica" w:eastAsia="Times New Roman" w:hAnsi="Helvetica" w:cs="Helvetica"/>
          <w:sz w:val="24"/>
          <w:szCs w:val="24"/>
          <w:lang w:val="pt-BR"/>
        </w:rPr>
        <w:t xml:space="preserve"> una delle seguenti modalità:</w:t>
      </w:r>
    </w:p>
    <w:p w:rsidR="00A420C3" w:rsidRDefault="00A420C3" w:rsidP="00A420C3">
      <w:pPr>
        <w:pStyle w:val="Paragrafoelenco"/>
        <w:numPr>
          <w:ilvl w:val="0"/>
          <w:numId w:val="15"/>
        </w:num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a mano presso l’Ufficio protocollo del Servizio Politiche Sociali e Sport della Regione Marche – Palazzo Rossini Via Gentile da Fabriano, 3 – 60125 Ancona;</w:t>
      </w:r>
    </w:p>
    <w:p w:rsidR="00A420C3" w:rsidRDefault="00A420C3" w:rsidP="00A420C3">
      <w:pPr>
        <w:pStyle w:val="Paragrafoelenco"/>
        <w:numPr>
          <w:ilvl w:val="0"/>
          <w:numId w:val="15"/>
        </w:num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a mezzo raccomandata A/R al seguente indirizzo: Regione Marche - Servizio Politiche Sociali e Sport – Via Gentile da Fabriano, 3 – 60125 Ancona;</w:t>
      </w:r>
    </w:p>
    <w:p w:rsidR="00845E65" w:rsidRPr="00845E65" w:rsidRDefault="00845E65" w:rsidP="00A420C3">
      <w:pPr>
        <w:pStyle w:val="Paragrafoelenco"/>
        <w:numPr>
          <w:ilvl w:val="0"/>
          <w:numId w:val="15"/>
        </w:numPr>
        <w:autoSpaceDE w:val="0"/>
        <w:autoSpaceDN w:val="0"/>
        <w:adjustRightInd w:val="0"/>
        <w:spacing w:after="0" w:line="240" w:lineRule="auto"/>
        <w:jc w:val="both"/>
        <w:rPr>
          <w:rStyle w:val="Collegamentoipertestuale"/>
          <w:rFonts w:ascii="Helvetica" w:eastAsia="Times New Roman" w:hAnsi="Helvetica" w:cs="Helvetica"/>
          <w:color w:val="auto"/>
          <w:sz w:val="24"/>
          <w:szCs w:val="24"/>
          <w:u w:val="none"/>
          <w:lang w:val="pt-BR"/>
        </w:rPr>
      </w:pPr>
      <w:r>
        <w:rPr>
          <w:rFonts w:ascii="Helvetica" w:eastAsia="Times New Roman" w:hAnsi="Helvetica" w:cs="Helvetica"/>
          <w:sz w:val="24"/>
          <w:szCs w:val="24"/>
          <w:lang w:val="pt-BR"/>
        </w:rPr>
        <w:t xml:space="preserve">tramite posta elettronica certificata (PEC) al seguente indirizzo:  </w:t>
      </w:r>
      <w:hyperlink r:id="rId10" w:history="1">
        <w:r w:rsidRPr="004B0BEE">
          <w:rPr>
            <w:rStyle w:val="Collegamentoipertestuale"/>
            <w:rFonts w:ascii="Helvetica" w:eastAsia="Times New Roman" w:hAnsi="Helvetica" w:cs="Helvetica"/>
            <w:sz w:val="24"/>
            <w:szCs w:val="24"/>
          </w:rPr>
          <w:t>regione.marche.politichesociali@emarche.it</w:t>
        </w:r>
      </w:hyperlink>
    </w:p>
    <w:p w:rsidR="00845E65" w:rsidRPr="00845E65" w:rsidRDefault="00845E65" w:rsidP="00845E65">
      <w:pPr>
        <w:autoSpaceDE w:val="0"/>
        <w:autoSpaceDN w:val="0"/>
        <w:adjustRightInd w:val="0"/>
        <w:spacing w:after="0" w:line="240" w:lineRule="auto"/>
        <w:jc w:val="both"/>
        <w:rPr>
          <w:rFonts w:ascii="Helvetica" w:eastAsia="Times New Roman" w:hAnsi="Helvetica" w:cs="Helvetica"/>
          <w:sz w:val="24"/>
          <w:szCs w:val="24"/>
          <w:lang w:val="pt-BR"/>
        </w:rPr>
      </w:pPr>
    </w:p>
    <w:p w:rsidR="00E51B60" w:rsidRDefault="00E51B60" w:rsidP="000937DD">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Ai fini dell’osservanza del suddetto termine, farà fede:</w:t>
      </w:r>
    </w:p>
    <w:p w:rsidR="00E51B60" w:rsidRDefault="00E51B60" w:rsidP="00E51B60">
      <w:pPr>
        <w:pStyle w:val="Paragrafoelenco"/>
        <w:numPr>
          <w:ilvl w:val="0"/>
          <w:numId w:val="16"/>
        </w:num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nel caso di presentazio</w:t>
      </w:r>
      <w:r w:rsidR="00AC0092">
        <w:rPr>
          <w:rFonts w:ascii="Helvetica" w:eastAsia="Times New Roman" w:hAnsi="Helvetica" w:cs="Helvetica"/>
          <w:sz w:val="24"/>
          <w:szCs w:val="24"/>
          <w:lang w:val="pt-BR"/>
        </w:rPr>
        <w:t>ne a mano, la data di ricezione da parte dell’Ufficio protocollo del Servizio Politiche Sociali e Sport della Regione Marche;</w:t>
      </w:r>
    </w:p>
    <w:p w:rsidR="00AC0092" w:rsidRDefault="00387510" w:rsidP="00E51B60">
      <w:pPr>
        <w:pStyle w:val="Paragrafoelenco"/>
        <w:numPr>
          <w:ilvl w:val="0"/>
          <w:numId w:val="16"/>
        </w:num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la data del timbro postale di spedizione per gli invii effettuati a mezzo racccomandata A/R;</w:t>
      </w:r>
    </w:p>
    <w:p w:rsidR="00387510" w:rsidRDefault="00387510" w:rsidP="00E51B60">
      <w:pPr>
        <w:pStyle w:val="Paragrafoelenco"/>
        <w:numPr>
          <w:ilvl w:val="0"/>
          <w:numId w:val="16"/>
        </w:num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la data di avvenuta ricezione per gli invii effettuati a mezzo PEC, attestata rispettivamente dalla ricevuta di accettazione e dalla ricevuta di avvenuta consegna fornite dal gestore di posta elettronica ai sensi dell’art. 6 del DPR 11 febbraio 2005, n.68.</w:t>
      </w:r>
    </w:p>
    <w:p w:rsidR="0080405C" w:rsidRDefault="0080405C" w:rsidP="00814752">
      <w:pPr>
        <w:autoSpaceDE w:val="0"/>
        <w:autoSpaceDN w:val="0"/>
        <w:adjustRightInd w:val="0"/>
        <w:spacing w:after="0" w:line="240" w:lineRule="auto"/>
        <w:jc w:val="both"/>
        <w:rPr>
          <w:rFonts w:ascii="Helvetica" w:eastAsia="Times New Roman" w:hAnsi="Helvetica" w:cs="Helvetica"/>
          <w:sz w:val="24"/>
          <w:szCs w:val="24"/>
          <w:lang w:val="pt-BR"/>
        </w:rPr>
      </w:pPr>
    </w:p>
    <w:p w:rsidR="00814752" w:rsidRDefault="00814752" w:rsidP="00387510">
      <w:pPr>
        <w:autoSpaceDE w:val="0"/>
        <w:autoSpaceDN w:val="0"/>
        <w:adjustRightInd w:val="0"/>
        <w:spacing w:after="0" w:line="240" w:lineRule="auto"/>
        <w:jc w:val="both"/>
        <w:rPr>
          <w:rFonts w:ascii="Helvetica" w:eastAsia="Times New Roman" w:hAnsi="Helvetica" w:cs="Helvetica"/>
          <w:sz w:val="24"/>
          <w:szCs w:val="24"/>
          <w:lang w:val="pt-BR"/>
        </w:rPr>
      </w:pPr>
      <w:r w:rsidRPr="00814752">
        <w:rPr>
          <w:rFonts w:ascii="Helvetica" w:eastAsia="Times New Roman" w:hAnsi="Helvetica" w:cs="Helvetica"/>
          <w:sz w:val="24"/>
          <w:szCs w:val="24"/>
          <w:lang w:val="pt-BR"/>
        </w:rPr>
        <w:t xml:space="preserve">Non sono ammissibili le domande presentate oltre i termini o con modalità diverse da quelle sopra indicate. </w:t>
      </w:r>
    </w:p>
    <w:p w:rsidR="00DE2912" w:rsidRDefault="00DE2912" w:rsidP="00387510">
      <w:pPr>
        <w:autoSpaceDE w:val="0"/>
        <w:autoSpaceDN w:val="0"/>
        <w:adjustRightInd w:val="0"/>
        <w:spacing w:after="0" w:line="240" w:lineRule="auto"/>
        <w:jc w:val="both"/>
        <w:rPr>
          <w:rFonts w:ascii="Helvetica" w:eastAsia="Times New Roman" w:hAnsi="Helvetica" w:cs="Helvetica"/>
          <w:sz w:val="24"/>
          <w:szCs w:val="24"/>
          <w:lang w:val="pt-BR"/>
        </w:rPr>
      </w:pPr>
    </w:p>
    <w:p w:rsidR="00387510" w:rsidRPr="00387510" w:rsidRDefault="00387510" w:rsidP="00387510">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L’amministrazione regionale non si assume alcuna responsabilità per eventuali disguidi postali, dei sistemi informatici, o comuqnue imputabili a terzi, a caso fortuito o forza maggiore.</w:t>
      </w:r>
    </w:p>
    <w:p w:rsidR="00E51B60" w:rsidRDefault="00E51B60" w:rsidP="000937DD">
      <w:pPr>
        <w:autoSpaceDE w:val="0"/>
        <w:autoSpaceDN w:val="0"/>
        <w:adjustRightInd w:val="0"/>
        <w:spacing w:after="0" w:line="240" w:lineRule="auto"/>
        <w:jc w:val="both"/>
        <w:rPr>
          <w:rFonts w:ascii="Helvetica" w:eastAsia="Times New Roman" w:hAnsi="Helvetica" w:cs="Helvetica"/>
          <w:sz w:val="24"/>
          <w:szCs w:val="24"/>
          <w:lang w:val="pt-BR"/>
        </w:rPr>
      </w:pPr>
    </w:p>
    <w:p w:rsidR="002969AC" w:rsidRDefault="008F60F3" w:rsidP="004B2994">
      <w:pPr>
        <w:tabs>
          <w:tab w:val="left" w:pos="0"/>
          <w:tab w:val="left" w:pos="10065"/>
        </w:tabs>
        <w:autoSpaceDE w:val="0"/>
        <w:autoSpaceDN w:val="0"/>
        <w:adjustRightInd w:val="0"/>
        <w:spacing w:after="0" w:line="240" w:lineRule="auto"/>
        <w:jc w:val="both"/>
        <w:rPr>
          <w:rFonts w:ascii="Helvetica" w:eastAsia="Times New Roman" w:hAnsi="Helvetica" w:cs="Helvetica"/>
          <w:b/>
          <w:sz w:val="24"/>
          <w:szCs w:val="24"/>
          <w:u w:val="single"/>
          <w:lang w:val="pt-BR"/>
        </w:rPr>
      </w:pPr>
      <w:r>
        <w:rPr>
          <w:rFonts w:ascii="Helvetica" w:eastAsia="Times New Roman" w:hAnsi="Helvetica" w:cs="Helvetica"/>
          <w:b/>
          <w:sz w:val="24"/>
          <w:szCs w:val="24"/>
          <w:u w:val="single"/>
          <w:lang w:val="pt-BR"/>
        </w:rPr>
        <w:t>V</w:t>
      </w:r>
      <w:r w:rsidR="002969AC">
        <w:rPr>
          <w:rFonts w:ascii="Helvetica" w:eastAsia="Times New Roman" w:hAnsi="Helvetica" w:cs="Helvetica"/>
          <w:b/>
          <w:sz w:val="24"/>
          <w:szCs w:val="24"/>
          <w:u w:val="single"/>
          <w:lang w:val="pt-BR"/>
        </w:rPr>
        <w:t>alutazione dei progetti</w:t>
      </w:r>
      <w:r w:rsidR="007E3E58">
        <w:rPr>
          <w:rFonts w:ascii="Helvetica" w:eastAsia="Times New Roman" w:hAnsi="Helvetica" w:cs="Helvetica"/>
          <w:b/>
          <w:sz w:val="24"/>
          <w:szCs w:val="24"/>
          <w:u w:val="single"/>
          <w:lang w:val="pt-BR"/>
        </w:rPr>
        <w:t xml:space="preserve"> e approvazione della graduatoria</w:t>
      </w:r>
    </w:p>
    <w:p w:rsidR="002969AC" w:rsidRDefault="002969AC" w:rsidP="004B2994">
      <w:pPr>
        <w:tabs>
          <w:tab w:val="left" w:pos="0"/>
          <w:tab w:val="left" w:pos="10065"/>
        </w:tabs>
        <w:autoSpaceDE w:val="0"/>
        <w:autoSpaceDN w:val="0"/>
        <w:adjustRightInd w:val="0"/>
        <w:spacing w:after="0" w:line="240" w:lineRule="auto"/>
        <w:jc w:val="both"/>
        <w:rPr>
          <w:rFonts w:ascii="Helvetica" w:eastAsia="Times New Roman" w:hAnsi="Helvetica" w:cs="Helvetica"/>
          <w:b/>
          <w:sz w:val="24"/>
          <w:szCs w:val="24"/>
          <w:u w:val="single"/>
          <w:lang w:val="pt-BR"/>
        </w:rPr>
      </w:pPr>
    </w:p>
    <w:p w:rsidR="004C622C" w:rsidRDefault="005D55E8" w:rsidP="005D55E8">
      <w:pPr>
        <w:spacing w:after="0" w:line="240" w:lineRule="auto"/>
        <w:ind w:right="-24"/>
        <w:jc w:val="both"/>
        <w:rPr>
          <w:rFonts w:ascii="Helvetica" w:eastAsia="Times New Roman" w:hAnsi="Helvetica" w:cs="Helvetica"/>
          <w:sz w:val="24"/>
          <w:szCs w:val="24"/>
          <w:lang w:val="pt-BR"/>
        </w:rPr>
      </w:pPr>
      <w:r w:rsidRPr="005D55E8">
        <w:rPr>
          <w:rFonts w:ascii="Helvetica" w:eastAsia="Times New Roman" w:hAnsi="Helvetica" w:cs="Helvetica"/>
          <w:sz w:val="24"/>
          <w:szCs w:val="24"/>
        </w:rPr>
        <w:t>Il Comitato tecnico regionale per la vita indipendente, dopo aver valutato i Progetti personalizzati ai fini dell’ammissibilità</w:t>
      </w:r>
      <w:r>
        <w:rPr>
          <w:rFonts w:ascii="Helvetica" w:eastAsia="Times New Roman" w:hAnsi="Helvetica" w:cs="Helvetica"/>
          <w:sz w:val="24"/>
          <w:szCs w:val="24"/>
        </w:rPr>
        <w:t xml:space="preserve">, attribuisce a ciascuno di essi un punteggio </w:t>
      </w:r>
      <w:r w:rsidR="002969AC">
        <w:rPr>
          <w:rFonts w:ascii="Helvetica" w:eastAsia="Times New Roman" w:hAnsi="Helvetica" w:cs="Helvetica"/>
          <w:sz w:val="24"/>
          <w:szCs w:val="24"/>
          <w:lang w:val="pt-BR"/>
        </w:rPr>
        <w:t xml:space="preserve">sulla base dei criteri di valutazione di cui all’Allegato “A” della </w:t>
      </w:r>
      <w:r w:rsidR="002969AC" w:rsidRPr="0010622A">
        <w:rPr>
          <w:rFonts w:ascii="Helvetica" w:eastAsia="Times New Roman" w:hAnsi="Helvetica" w:cs="Helvetica"/>
          <w:sz w:val="24"/>
          <w:szCs w:val="24"/>
          <w:lang w:val="pt-BR"/>
        </w:rPr>
        <w:t xml:space="preserve">DGR </w:t>
      </w:r>
      <w:r w:rsidR="0010622A" w:rsidRPr="0010622A">
        <w:rPr>
          <w:rFonts w:ascii="Helvetica" w:eastAsia="Times New Roman" w:hAnsi="Helvetica" w:cs="Helvetica"/>
          <w:sz w:val="24"/>
          <w:szCs w:val="24"/>
          <w:lang w:val="pt-BR"/>
        </w:rPr>
        <w:t>n. 1696</w:t>
      </w:r>
      <w:r w:rsidR="002969AC" w:rsidRPr="0010622A">
        <w:rPr>
          <w:rFonts w:ascii="Helvetica" w:eastAsia="Times New Roman" w:hAnsi="Helvetica" w:cs="Helvetica"/>
          <w:sz w:val="24"/>
          <w:szCs w:val="24"/>
          <w:lang w:val="pt-BR"/>
        </w:rPr>
        <w:t>/2018</w:t>
      </w:r>
      <w:r w:rsidRPr="0010622A">
        <w:rPr>
          <w:rFonts w:ascii="Helvetica" w:eastAsia="Times New Roman" w:hAnsi="Helvetica" w:cs="Helvetica"/>
          <w:sz w:val="24"/>
          <w:szCs w:val="24"/>
          <w:lang w:val="pt-BR"/>
        </w:rPr>
        <w:t>.</w:t>
      </w:r>
      <w:r>
        <w:rPr>
          <w:rFonts w:ascii="Helvetica" w:eastAsia="Times New Roman" w:hAnsi="Helvetica" w:cs="Helvetica"/>
          <w:sz w:val="24"/>
          <w:szCs w:val="24"/>
          <w:lang w:val="pt-BR"/>
        </w:rPr>
        <w:t xml:space="preserve"> </w:t>
      </w:r>
    </w:p>
    <w:p w:rsidR="005D55E8" w:rsidRPr="005D55E8" w:rsidRDefault="005D55E8" w:rsidP="005D55E8">
      <w:pPr>
        <w:spacing w:after="0" w:line="240" w:lineRule="auto"/>
        <w:ind w:right="-24"/>
        <w:jc w:val="both"/>
        <w:rPr>
          <w:rFonts w:ascii="Helvetica" w:eastAsia="Times New Roman" w:hAnsi="Helvetica" w:cs="Helvetica"/>
          <w:sz w:val="24"/>
          <w:szCs w:val="24"/>
        </w:rPr>
      </w:pPr>
      <w:r w:rsidRPr="005D55E8">
        <w:rPr>
          <w:rFonts w:ascii="Helvetica" w:eastAsia="Times New Roman" w:hAnsi="Helvetica" w:cs="Helvetica"/>
          <w:sz w:val="24"/>
          <w:szCs w:val="24"/>
          <w:lang w:val="pt-BR"/>
        </w:rPr>
        <w:t>In base al punteggio ottenuto da ogni singolo Progetto personalizzato di vita indipendente viene redatta dal</w:t>
      </w:r>
      <w:r w:rsidR="00747960">
        <w:rPr>
          <w:rFonts w:ascii="Helvetica" w:eastAsia="Times New Roman" w:hAnsi="Helvetica" w:cs="Helvetica"/>
          <w:sz w:val="24"/>
          <w:szCs w:val="24"/>
          <w:lang w:val="pt-BR"/>
        </w:rPr>
        <w:t xml:space="preserve"> </w:t>
      </w:r>
      <w:r>
        <w:rPr>
          <w:rFonts w:ascii="Helvetica" w:eastAsia="Times New Roman" w:hAnsi="Helvetica" w:cs="Helvetica"/>
          <w:sz w:val="24"/>
          <w:szCs w:val="24"/>
          <w:lang w:val="pt-BR"/>
        </w:rPr>
        <w:t>suddetto</w:t>
      </w:r>
      <w:r w:rsidRPr="005D55E8">
        <w:rPr>
          <w:rFonts w:ascii="Helvetica" w:eastAsia="Times New Roman" w:hAnsi="Helvetica" w:cs="Helvetica"/>
          <w:sz w:val="24"/>
          <w:szCs w:val="24"/>
          <w:lang w:val="pt-BR"/>
        </w:rPr>
        <w:t xml:space="preserve"> Comitato una </w:t>
      </w:r>
      <w:r w:rsidRPr="00697751">
        <w:rPr>
          <w:rFonts w:ascii="Helvetica" w:eastAsia="Times New Roman" w:hAnsi="Helvetica" w:cs="Helvetica"/>
          <w:sz w:val="24"/>
          <w:szCs w:val="24"/>
          <w:lang w:val="pt-BR"/>
        </w:rPr>
        <w:t xml:space="preserve">graduatoria </w:t>
      </w:r>
      <w:r w:rsidR="001A76D7" w:rsidRPr="00697751">
        <w:rPr>
          <w:rFonts w:ascii="Helvetica" w:eastAsia="Times New Roman" w:hAnsi="Helvetica" w:cs="Helvetica"/>
          <w:sz w:val="24"/>
          <w:szCs w:val="24"/>
          <w:lang w:val="pt-BR"/>
        </w:rPr>
        <w:t>con validità biennale</w:t>
      </w:r>
      <w:r w:rsidR="001A76D7">
        <w:rPr>
          <w:rFonts w:ascii="Helvetica" w:eastAsia="Times New Roman" w:hAnsi="Helvetica" w:cs="Helvetica"/>
          <w:sz w:val="24"/>
          <w:szCs w:val="24"/>
          <w:lang w:val="pt-BR"/>
        </w:rPr>
        <w:t xml:space="preserve"> </w:t>
      </w:r>
      <w:r w:rsidRPr="005D55E8">
        <w:rPr>
          <w:rFonts w:ascii="Helvetica" w:eastAsia="Times New Roman" w:hAnsi="Helvetica" w:cs="Helvetica"/>
          <w:sz w:val="24"/>
          <w:szCs w:val="24"/>
          <w:lang w:val="pt-BR"/>
        </w:rPr>
        <w:t>che verrà approvata con successivo decreto del Dirigente del Servizio Politiche Sociali e Sport.</w:t>
      </w:r>
    </w:p>
    <w:p w:rsidR="00DE2912" w:rsidRDefault="00DE2912" w:rsidP="004B2994">
      <w:pPr>
        <w:tabs>
          <w:tab w:val="left" w:pos="0"/>
          <w:tab w:val="left" w:pos="10065"/>
        </w:tabs>
        <w:autoSpaceDE w:val="0"/>
        <w:autoSpaceDN w:val="0"/>
        <w:adjustRightInd w:val="0"/>
        <w:spacing w:after="0" w:line="240" w:lineRule="auto"/>
        <w:jc w:val="both"/>
        <w:rPr>
          <w:rFonts w:ascii="Helvetica" w:eastAsia="Times New Roman" w:hAnsi="Helvetica" w:cs="Helvetica"/>
          <w:sz w:val="24"/>
          <w:szCs w:val="24"/>
          <w:lang w:val="pt-BR"/>
        </w:rPr>
      </w:pPr>
    </w:p>
    <w:p w:rsidR="00830FC1" w:rsidRDefault="005D55E8" w:rsidP="004B2994">
      <w:pPr>
        <w:tabs>
          <w:tab w:val="left" w:pos="0"/>
          <w:tab w:val="left" w:pos="10065"/>
        </w:tabs>
        <w:autoSpaceDE w:val="0"/>
        <w:autoSpaceDN w:val="0"/>
        <w:adjustRightInd w:val="0"/>
        <w:spacing w:after="0" w:line="240" w:lineRule="auto"/>
        <w:jc w:val="both"/>
        <w:rPr>
          <w:rFonts w:ascii="Helvetica" w:eastAsia="Times New Roman" w:hAnsi="Helvetica" w:cs="Helvetica"/>
          <w:sz w:val="24"/>
          <w:szCs w:val="24"/>
          <w:lang w:val="pt-BR"/>
        </w:rPr>
      </w:pPr>
      <w:r w:rsidRPr="005D55E8">
        <w:rPr>
          <w:rFonts w:ascii="Helvetica" w:eastAsia="Times New Roman" w:hAnsi="Helvetica" w:cs="Helvetica"/>
          <w:sz w:val="24"/>
          <w:szCs w:val="24"/>
          <w:lang w:val="pt-BR"/>
        </w:rPr>
        <w:t>Nel caso di parità di punteggio sarà data la priorità ai richiedenti con un'età più bassa</w:t>
      </w:r>
      <w:r w:rsidR="00747960">
        <w:rPr>
          <w:rFonts w:ascii="Helvetica" w:eastAsia="Times New Roman" w:hAnsi="Helvetica" w:cs="Helvetica"/>
          <w:sz w:val="24"/>
          <w:szCs w:val="24"/>
          <w:lang w:val="pt-BR"/>
        </w:rPr>
        <w:t>.</w:t>
      </w:r>
    </w:p>
    <w:p w:rsidR="00DE2912" w:rsidRDefault="00DE2912" w:rsidP="004B2994">
      <w:pPr>
        <w:tabs>
          <w:tab w:val="left" w:pos="0"/>
          <w:tab w:val="left" w:pos="10065"/>
        </w:tabs>
        <w:autoSpaceDE w:val="0"/>
        <w:autoSpaceDN w:val="0"/>
        <w:adjustRightInd w:val="0"/>
        <w:spacing w:after="0" w:line="240" w:lineRule="auto"/>
        <w:jc w:val="both"/>
        <w:rPr>
          <w:rFonts w:ascii="Helvetica" w:eastAsia="Times New Roman" w:hAnsi="Helvetica" w:cs="Helvetica"/>
          <w:b/>
          <w:sz w:val="24"/>
          <w:szCs w:val="24"/>
          <w:u w:val="single"/>
        </w:rPr>
      </w:pPr>
    </w:p>
    <w:p w:rsidR="008F60F3" w:rsidRDefault="008F60F3" w:rsidP="004B2994">
      <w:pPr>
        <w:tabs>
          <w:tab w:val="left" w:pos="0"/>
          <w:tab w:val="left" w:pos="10065"/>
        </w:tabs>
        <w:autoSpaceDE w:val="0"/>
        <w:autoSpaceDN w:val="0"/>
        <w:adjustRightInd w:val="0"/>
        <w:spacing w:after="0" w:line="240" w:lineRule="auto"/>
        <w:jc w:val="both"/>
        <w:rPr>
          <w:rFonts w:ascii="Helvetica" w:eastAsia="Times New Roman" w:hAnsi="Helvetica" w:cs="Helvetica"/>
          <w:b/>
          <w:sz w:val="24"/>
          <w:szCs w:val="24"/>
          <w:u w:val="single"/>
        </w:rPr>
      </w:pPr>
    </w:p>
    <w:p w:rsidR="004C622C" w:rsidRPr="00830FC1" w:rsidRDefault="00747960" w:rsidP="004B2994">
      <w:pPr>
        <w:tabs>
          <w:tab w:val="left" w:pos="0"/>
          <w:tab w:val="left" w:pos="10065"/>
        </w:tabs>
        <w:autoSpaceDE w:val="0"/>
        <w:autoSpaceDN w:val="0"/>
        <w:adjustRightInd w:val="0"/>
        <w:spacing w:after="0" w:line="240" w:lineRule="auto"/>
        <w:jc w:val="both"/>
        <w:rPr>
          <w:rFonts w:ascii="Helvetica" w:eastAsia="Times New Roman" w:hAnsi="Helvetica" w:cs="Helvetica"/>
          <w:b/>
          <w:sz w:val="24"/>
          <w:szCs w:val="24"/>
          <w:u w:val="single"/>
        </w:rPr>
      </w:pPr>
      <w:r w:rsidRPr="00747960">
        <w:rPr>
          <w:rFonts w:ascii="Helvetica" w:eastAsia="Times New Roman" w:hAnsi="Helvetica" w:cs="Helvetica"/>
          <w:b/>
          <w:sz w:val="24"/>
          <w:szCs w:val="24"/>
          <w:u w:val="single"/>
          <w:lang w:val="pt-BR"/>
        </w:rPr>
        <w:t>Determinazione del finanziamento individuale</w:t>
      </w:r>
    </w:p>
    <w:p w:rsidR="004C622C" w:rsidRDefault="004C622C" w:rsidP="004B2994">
      <w:pPr>
        <w:tabs>
          <w:tab w:val="left" w:pos="0"/>
          <w:tab w:val="left" w:pos="10065"/>
        </w:tabs>
        <w:autoSpaceDE w:val="0"/>
        <w:autoSpaceDN w:val="0"/>
        <w:adjustRightInd w:val="0"/>
        <w:spacing w:after="0" w:line="240" w:lineRule="auto"/>
        <w:jc w:val="both"/>
        <w:rPr>
          <w:rFonts w:ascii="Helvetica" w:eastAsia="Times New Roman" w:hAnsi="Helvetica" w:cs="Helvetica"/>
          <w:b/>
          <w:sz w:val="24"/>
          <w:szCs w:val="24"/>
          <w:u w:val="single"/>
          <w:lang w:val="pt-BR"/>
        </w:rPr>
      </w:pPr>
    </w:p>
    <w:p w:rsidR="00926E7F" w:rsidRPr="00926E7F" w:rsidRDefault="00926E7F" w:rsidP="00747960">
      <w:pPr>
        <w:tabs>
          <w:tab w:val="left" w:pos="0"/>
          <w:tab w:val="left" w:pos="10065"/>
        </w:tabs>
        <w:autoSpaceDE w:val="0"/>
        <w:autoSpaceDN w:val="0"/>
        <w:adjustRightInd w:val="0"/>
        <w:spacing w:after="0" w:line="240" w:lineRule="auto"/>
        <w:jc w:val="both"/>
        <w:rPr>
          <w:rFonts w:ascii="Helvetica" w:eastAsia="Times New Roman" w:hAnsi="Helvetica" w:cs="Helvetica"/>
          <w:sz w:val="24"/>
          <w:szCs w:val="24"/>
          <w:lang w:val="pt-BR"/>
        </w:rPr>
      </w:pPr>
      <w:r w:rsidRPr="00747960">
        <w:rPr>
          <w:rFonts w:ascii="Helvetica" w:eastAsia="Times New Roman" w:hAnsi="Helvetica" w:cs="Helvetica"/>
          <w:sz w:val="24"/>
          <w:szCs w:val="24"/>
        </w:rPr>
        <w:t>Indipendentemente dal budge</w:t>
      </w:r>
      <w:r>
        <w:rPr>
          <w:rFonts w:ascii="Helvetica" w:eastAsia="Times New Roman" w:hAnsi="Helvetica" w:cs="Helvetica"/>
          <w:sz w:val="24"/>
          <w:szCs w:val="24"/>
        </w:rPr>
        <w:t xml:space="preserve">t </w:t>
      </w:r>
      <w:r w:rsidR="00F1171E">
        <w:rPr>
          <w:rFonts w:ascii="Helvetica" w:eastAsia="Times New Roman" w:hAnsi="Helvetica" w:cs="Helvetica"/>
          <w:sz w:val="24"/>
          <w:szCs w:val="24"/>
        </w:rPr>
        <w:t>indicato nei</w:t>
      </w:r>
      <w:r>
        <w:rPr>
          <w:rFonts w:ascii="Helvetica" w:eastAsia="Times New Roman" w:hAnsi="Helvetica" w:cs="Helvetica"/>
          <w:sz w:val="24"/>
          <w:szCs w:val="24"/>
        </w:rPr>
        <w:t xml:space="preserve"> singoli </w:t>
      </w:r>
      <w:r w:rsidRPr="00747960">
        <w:rPr>
          <w:rFonts w:ascii="Helvetica" w:eastAsia="Times New Roman" w:hAnsi="Helvetica" w:cs="Helvetica"/>
          <w:sz w:val="24"/>
          <w:szCs w:val="24"/>
        </w:rPr>
        <w:t>P</w:t>
      </w:r>
      <w:r>
        <w:rPr>
          <w:rFonts w:ascii="Helvetica" w:eastAsia="Times New Roman" w:hAnsi="Helvetica" w:cs="Helvetica"/>
          <w:sz w:val="24"/>
          <w:szCs w:val="24"/>
        </w:rPr>
        <w:t>rogetti personalizzati,</w:t>
      </w:r>
      <w:r w:rsidRPr="005D55E8">
        <w:rPr>
          <w:rFonts w:ascii="Helvetica" w:eastAsia="Times New Roman" w:hAnsi="Helvetica" w:cs="Helvetica"/>
          <w:sz w:val="24"/>
          <w:szCs w:val="24"/>
        </w:rPr>
        <w:t xml:space="preserve"> </w:t>
      </w:r>
      <w:r>
        <w:rPr>
          <w:rFonts w:ascii="Helvetica" w:eastAsia="Times New Roman" w:hAnsi="Helvetica" w:cs="Helvetica"/>
          <w:sz w:val="24"/>
          <w:szCs w:val="24"/>
        </w:rPr>
        <w:t>i</w:t>
      </w:r>
      <w:r w:rsidR="00747960" w:rsidRPr="005D55E8">
        <w:rPr>
          <w:rFonts w:ascii="Helvetica" w:eastAsia="Times New Roman" w:hAnsi="Helvetica" w:cs="Helvetica"/>
          <w:sz w:val="24"/>
          <w:szCs w:val="24"/>
        </w:rPr>
        <w:t>l Comitato tecnico reg</w:t>
      </w:r>
      <w:r w:rsidR="00747960">
        <w:rPr>
          <w:rFonts w:ascii="Helvetica" w:eastAsia="Times New Roman" w:hAnsi="Helvetica" w:cs="Helvetica"/>
          <w:sz w:val="24"/>
          <w:szCs w:val="24"/>
        </w:rPr>
        <w:t xml:space="preserve">ionale per la vita indipendente definisce l’importo massimo annuale da attribuire </w:t>
      </w:r>
      <w:r>
        <w:rPr>
          <w:rFonts w:ascii="Helvetica" w:eastAsia="Times New Roman" w:hAnsi="Helvetica" w:cs="Helvetica"/>
          <w:sz w:val="24"/>
          <w:szCs w:val="24"/>
        </w:rPr>
        <w:t>ad ognuno di essi</w:t>
      </w:r>
      <w:r w:rsidR="00747960">
        <w:rPr>
          <w:rFonts w:ascii="Helvetica" w:eastAsia="Times New Roman" w:hAnsi="Helvetica" w:cs="Helvetica"/>
          <w:sz w:val="24"/>
          <w:szCs w:val="24"/>
        </w:rPr>
        <w:t xml:space="preserve"> </w:t>
      </w:r>
      <w:r w:rsidR="00F1171E">
        <w:rPr>
          <w:rFonts w:ascii="Helvetica" w:eastAsia="Times New Roman" w:hAnsi="Helvetica" w:cs="Helvetica"/>
          <w:sz w:val="24"/>
          <w:szCs w:val="24"/>
        </w:rPr>
        <w:t xml:space="preserve">a seconda del livello </w:t>
      </w:r>
      <w:r w:rsidRPr="00747960">
        <w:rPr>
          <w:rFonts w:ascii="Helvetica" w:eastAsia="Times New Roman" w:hAnsi="Helvetica" w:cs="Helvetica"/>
          <w:sz w:val="24"/>
          <w:szCs w:val="24"/>
        </w:rPr>
        <w:t>di intensità assistenziale</w:t>
      </w:r>
      <w:r>
        <w:rPr>
          <w:rFonts w:ascii="Helvetica" w:eastAsia="Times New Roman" w:hAnsi="Helvetica" w:cs="Helvetica"/>
          <w:sz w:val="24"/>
          <w:szCs w:val="24"/>
        </w:rPr>
        <w:t xml:space="preserve"> </w:t>
      </w:r>
      <w:r w:rsidR="00747960">
        <w:rPr>
          <w:rFonts w:ascii="Helvetica" w:eastAsia="Times New Roman" w:hAnsi="Helvetica" w:cs="Helvetica"/>
          <w:sz w:val="24"/>
          <w:szCs w:val="24"/>
        </w:rPr>
        <w:t>determinato dalle</w:t>
      </w:r>
      <w:r w:rsidR="00747960" w:rsidRPr="00747960">
        <w:rPr>
          <w:rFonts w:ascii="Helvetica" w:eastAsia="Times New Roman" w:hAnsi="Helvetica" w:cs="Helvetica"/>
          <w:sz w:val="24"/>
          <w:szCs w:val="24"/>
          <w:lang w:val="pt-BR"/>
        </w:rPr>
        <w:t xml:space="preserve"> </w:t>
      </w:r>
      <w:r w:rsidR="00747960" w:rsidRPr="00B3615E">
        <w:rPr>
          <w:rFonts w:ascii="Helvetica" w:eastAsia="Times New Roman" w:hAnsi="Helvetica" w:cs="Helvetica"/>
          <w:sz w:val="24"/>
          <w:szCs w:val="24"/>
          <w:lang w:val="pt-BR"/>
        </w:rPr>
        <w:t>unità multidisciplinari o multiprofessionali</w:t>
      </w:r>
      <w:r w:rsidR="00747960">
        <w:rPr>
          <w:rFonts w:ascii="Helvetica" w:eastAsia="Times New Roman" w:hAnsi="Helvetica" w:cs="Helvetica"/>
          <w:sz w:val="24"/>
          <w:szCs w:val="24"/>
        </w:rPr>
        <w:t xml:space="preserve"> in sede di </w:t>
      </w:r>
      <w:r w:rsidR="00747960" w:rsidRPr="00B3615E">
        <w:rPr>
          <w:rFonts w:ascii="Helvetica" w:eastAsia="Times New Roman" w:hAnsi="Helvetica" w:cs="Helvetica"/>
          <w:sz w:val="24"/>
          <w:szCs w:val="24"/>
          <w:lang w:val="pt-BR"/>
        </w:rPr>
        <w:t>valutazione multidimensionale</w:t>
      </w:r>
      <w:r>
        <w:rPr>
          <w:rFonts w:ascii="Helvetica" w:eastAsia="Times New Roman" w:hAnsi="Helvetica" w:cs="Helvetica"/>
          <w:sz w:val="24"/>
          <w:szCs w:val="24"/>
          <w:lang w:val="pt-BR"/>
        </w:rPr>
        <w:t>:</w:t>
      </w:r>
    </w:p>
    <w:p w:rsidR="00747960" w:rsidRPr="00747960" w:rsidRDefault="00F1171E" w:rsidP="00747960">
      <w:pPr>
        <w:numPr>
          <w:ilvl w:val="0"/>
          <w:numId w:val="17"/>
        </w:numPr>
        <w:tabs>
          <w:tab w:val="left" w:pos="0"/>
          <w:tab w:val="left" w:pos="10065"/>
        </w:tabs>
        <w:autoSpaceDE w:val="0"/>
        <w:autoSpaceDN w:val="0"/>
        <w:adjustRightInd w:val="0"/>
        <w:spacing w:after="0" w:line="240" w:lineRule="auto"/>
        <w:jc w:val="both"/>
        <w:rPr>
          <w:rFonts w:ascii="Helvetica" w:eastAsia="Times New Roman" w:hAnsi="Helvetica" w:cs="Helvetica"/>
          <w:sz w:val="24"/>
          <w:szCs w:val="24"/>
        </w:rPr>
      </w:pPr>
      <w:r>
        <w:rPr>
          <w:rFonts w:ascii="Helvetica" w:eastAsia="Times New Roman" w:hAnsi="Helvetica" w:cs="Helvetica"/>
          <w:sz w:val="24"/>
          <w:szCs w:val="24"/>
        </w:rPr>
        <w:t>livello molto alto: € 13</w:t>
      </w:r>
      <w:r w:rsidR="00747960" w:rsidRPr="00747960">
        <w:rPr>
          <w:rFonts w:ascii="Helvetica" w:eastAsia="Times New Roman" w:hAnsi="Helvetica" w:cs="Helvetica"/>
          <w:sz w:val="24"/>
          <w:szCs w:val="24"/>
        </w:rPr>
        <w:t>.000,00;</w:t>
      </w:r>
    </w:p>
    <w:p w:rsidR="00747960" w:rsidRPr="00747960" w:rsidRDefault="00F1171E" w:rsidP="00747960">
      <w:pPr>
        <w:numPr>
          <w:ilvl w:val="0"/>
          <w:numId w:val="17"/>
        </w:numPr>
        <w:tabs>
          <w:tab w:val="left" w:pos="0"/>
          <w:tab w:val="left" w:pos="10065"/>
        </w:tabs>
        <w:autoSpaceDE w:val="0"/>
        <w:autoSpaceDN w:val="0"/>
        <w:adjustRightInd w:val="0"/>
        <w:spacing w:after="0" w:line="240" w:lineRule="auto"/>
        <w:jc w:val="both"/>
        <w:rPr>
          <w:rFonts w:ascii="Helvetica" w:eastAsia="Times New Roman" w:hAnsi="Helvetica" w:cs="Helvetica"/>
          <w:sz w:val="24"/>
          <w:szCs w:val="24"/>
        </w:rPr>
      </w:pPr>
      <w:r>
        <w:rPr>
          <w:rFonts w:ascii="Helvetica" w:eastAsia="Times New Roman" w:hAnsi="Helvetica" w:cs="Helvetica"/>
          <w:sz w:val="24"/>
          <w:szCs w:val="24"/>
        </w:rPr>
        <w:t>livello alto: € 10.5</w:t>
      </w:r>
      <w:r w:rsidR="00747960" w:rsidRPr="00747960">
        <w:rPr>
          <w:rFonts w:ascii="Helvetica" w:eastAsia="Times New Roman" w:hAnsi="Helvetica" w:cs="Helvetica"/>
          <w:sz w:val="24"/>
          <w:szCs w:val="24"/>
        </w:rPr>
        <w:t>00,00;</w:t>
      </w:r>
    </w:p>
    <w:p w:rsidR="00747960" w:rsidRPr="00747960" w:rsidRDefault="00F1171E" w:rsidP="00747960">
      <w:pPr>
        <w:numPr>
          <w:ilvl w:val="0"/>
          <w:numId w:val="17"/>
        </w:numPr>
        <w:tabs>
          <w:tab w:val="left" w:pos="0"/>
          <w:tab w:val="left" w:pos="10065"/>
        </w:tabs>
        <w:autoSpaceDE w:val="0"/>
        <w:autoSpaceDN w:val="0"/>
        <w:adjustRightInd w:val="0"/>
        <w:spacing w:after="0" w:line="240" w:lineRule="auto"/>
        <w:jc w:val="both"/>
        <w:rPr>
          <w:rFonts w:ascii="Helvetica" w:eastAsia="Times New Roman" w:hAnsi="Helvetica" w:cs="Helvetica"/>
          <w:sz w:val="24"/>
          <w:szCs w:val="24"/>
        </w:rPr>
      </w:pPr>
      <w:r>
        <w:rPr>
          <w:rFonts w:ascii="Helvetica" w:eastAsia="Times New Roman" w:hAnsi="Helvetica" w:cs="Helvetica"/>
          <w:sz w:val="24"/>
          <w:szCs w:val="24"/>
        </w:rPr>
        <w:t>livello medio: € 8</w:t>
      </w:r>
      <w:r w:rsidR="00747960" w:rsidRPr="00747960">
        <w:rPr>
          <w:rFonts w:ascii="Helvetica" w:eastAsia="Times New Roman" w:hAnsi="Helvetica" w:cs="Helvetica"/>
          <w:sz w:val="24"/>
          <w:szCs w:val="24"/>
        </w:rPr>
        <w:t>.</w:t>
      </w:r>
      <w:r>
        <w:rPr>
          <w:rFonts w:ascii="Helvetica" w:eastAsia="Times New Roman" w:hAnsi="Helvetica" w:cs="Helvetica"/>
          <w:sz w:val="24"/>
          <w:szCs w:val="24"/>
        </w:rPr>
        <w:t>5</w:t>
      </w:r>
      <w:r w:rsidR="00747960" w:rsidRPr="00747960">
        <w:rPr>
          <w:rFonts w:ascii="Helvetica" w:eastAsia="Times New Roman" w:hAnsi="Helvetica" w:cs="Helvetica"/>
          <w:sz w:val="24"/>
          <w:szCs w:val="24"/>
        </w:rPr>
        <w:t>00,00;</w:t>
      </w:r>
    </w:p>
    <w:p w:rsidR="00747960" w:rsidRPr="00747960" w:rsidRDefault="00747960" w:rsidP="00747960">
      <w:pPr>
        <w:numPr>
          <w:ilvl w:val="0"/>
          <w:numId w:val="17"/>
        </w:numPr>
        <w:tabs>
          <w:tab w:val="left" w:pos="0"/>
          <w:tab w:val="left" w:pos="10065"/>
        </w:tabs>
        <w:autoSpaceDE w:val="0"/>
        <w:autoSpaceDN w:val="0"/>
        <w:adjustRightInd w:val="0"/>
        <w:spacing w:after="0" w:line="240" w:lineRule="auto"/>
        <w:jc w:val="both"/>
        <w:rPr>
          <w:rFonts w:ascii="Helvetica" w:eastAsia="Times New Roman" w:hAnsi="Helvetica" w:cs="Helvetica"/>
          <w:sz w:val="24"/>
          <w:szCs w:val="24"/>
        </w:rPr>
      </w:pPr>
      <w:r w:rsidRPr="00747960">
        <w:rPr>
          <w:rFonts w:ascii="Helvetica" w:eastAsia="Times New Roman" w:hAnsi="Helvetica" w:cs="Helvetica"/>
          <w:sz w:val="24"/>
          <w:szCs w:val="24"/>
        </w:rPr>
        <w:t xml:space="preserve">livello basso: € </w:t>
      </w:r>
      <w:r w:rsidR="00F1171E">
        <w:rPr>
          <w:rFonts w:ascii="Helvetica" w:eastAsia="Times New Roman" w:hAnsi="Helvetica" w:cs="Helvetica"/>
          <w:sz w:val="24"/>
          <w:szCs w:val="24"/>
        </w:rPr>
        <w:t>7</w:t>
      </w:r>
      <w:r w:rsidRPr="00747960">
        <w:rPr>
          <w:rFonts w:ascii="Helvetica" w:eastAsia="Times New Roman" w:hAnsi="Helvetica" w:cs="Helvetica"/>
          <w:sz w:val="24"/>
          <w:szCs w:val="24"/>
        </w:rPr>
        <w:t>.000,00.</w:t>
      </w:r>
    </w:p>
    <w:p w:rsidR="00E70D95" w:rsidRDefault="00E70D95" w:rsidP="004B2994">
      <w:pPr>
        <w:autoSpaceDE w:val="0"/>
        <w:autoSpaceDN w:val="0"/>
        <w:adjustRightInd w:val="0"/>
        <w:spacing w:after="0" w:line="240" w:lineRule="auto"/>
        <w:jc w:val="both"/>
        <w:rPr>
          <w:rFonts w:ascii="Helvetica" w:eastAsia="Times New Roman" w:hAnsi="Helvetica" w:cs="Helvetica"/>
          <w:sz w:val="24"/>
          <w:szCs w:val="24"/>
          <w:lang w:val="pt-BR"/>
        </w:rPr>
      </w:pPr>
    </w:p>
    <w:p w:rsidR="00F609E1" w:rsidRDefault="00F609E1" w:rsidP="004B2994">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A seguito della det</w:t>
      </w:r>
      <w:r w:rsidR="007E3E58">
        <w:rPr>
          <w:rFonts w:ascii="Helvetica" w:eastAsia="Times New Roman" w:hAnsi="Helvetica" w:cs="Helvetica"/>
          <w:sz w:val="24"/>
          <w:szCs w:val="24"/>
          <w:lang w:val="pt-BR"/>
        </w:rPr>
        <w:t>e</w:t>
      </w:r>
      <w:r>
        <w:rPr>
          <w:rFonts w:ascii="Helvetica" w:eastAsia="Times New Roman" w:hAnsi="Helvetica" w:cs="Helvetica"/>
          <w:sz w:val="24"/>
          <w:szCs w:val="24"/>
          <w:lang w:val="pt-BR"/>
        </w:rPr>
        <w:t>r</w:t>
      </w:r>
      <w:r w:rsidR="007E3E58">
        <w:rPr>
          <w:rFonts w:ascii="Helvetica" w:eastAsia="Times New Roman" w:hAnsi="Helvetica" w:cs="Helvetica"/>
          <w:sz w:val="24"/>
          <w:szCs w:val="24"/>
          <w:lang w:val="pt-BR"/>
        </w:rPr>
        <w:t>minazione del finanziamento individuale e sulla base delle risorse disponibili ve</w:t>
      </w:r>
      <w:r>
        <w:rPr>
          <w:rFonts w:ascii="Helvetica" w:eastAsia="Times New Roman" w:hAnsi="Helvetica" w:cs="Helvetica"/>
          <w:sz w:val="24"/>
          <w:szCs w:val="24"/>
          <w:lang w:val="pt-BR"/>
        </w:rPr>
        <w:t xml:space="preserve">ngono individuati i beneficiari </w:t>
      </w:r>
      <w:r w:rsidR="00DE2912">
        <w:rPr>
          <w:rFonts w:ascii="Helvetica" w:eastAsia="Times New Roman" w:hAnsi="Helvetica" w:cs="Helvetica"/>
          <w:sz w:val="24"/>
          <w:szCs w:val="24"/>
          <w:lang w:val="pt-BR"/>
        </w:rPr>
        <w:t xml:space="preserve">del contributo regionale </w:t>
      </w:r>
      <w:r>
        <w:rPr>
          <w:rFonts w:ascii="Helvetica" w:eastAsia="Times New Roman" w:hAnsi="Helvetica" w:cs="Helvetica"/>
          <w:sz w:val="24"/>
          <w:szCs w:val="24"/>
          <w:lang w:val="pt-BR"/>
        </w:rPr>
        <w:t xml:space="preserve">che verranno </w:t>
      </w:r>
      <w:r w:rsidRPr="009A3776">
        <w:rPr>
          <w:rFonts w:ascii="Helvetica" w:eastAsia="Times New Roman" w:hAnsi="Helvetica" w:cs="Helvetica"/>
          <w:sz w:val="24"/>
          <w:szCs w:val="24"/>
          <w:lang w:val="pt-BR"/>
        </w:rPr>
        <w:t>informati con apposita notifica scritta</w:t>
      </w:r>
      <w:r w:rsidR="00DE2912">
        <w:rPr>
          <w:rFonts w:ascii="Helvetica" w:eastAsia="Times New Roman" w:hAnsi="Helvetica" w:cs="Helvetica"/>
          <w:sz w:val="24"/>
          <w:szCs w:val="24"/>
          <w:lang w:val="pt-BR"/>
        </w:rPr>
        <w:t>, in tempo utile per procedere alla stipula del contratto di lavoro con l’assistente personale individuato</w:t>
      </w:r>
      <w:r w:rsidRPr="009A3776">
        <w:rPr>
          <w:rFonts w:ascii="Helvetica" w:eastAsia="Times New Roman" w:hAnsi="Helvetica" w:cs="Helvetica"/>
          <w:sz w:val="24"/>
          <w:szCs w:val="24"/>
          <w:lang w:val="pt-BR"/>
        </w:rPr>
        <w:t>.</w:t>
      </w:r>
    </w:p>
    <w:p w:rsidR="00E70D95" w:rsidRDefault="00E70D95" w:rsidP="004B2994">
      <w:pPr>
        <w:autoSpaceDE w:val="0"/>
        <w:autoSpaceDN w:val="0"/>
        <w:adjustRightInd w:val="0"/>
        <w:spacing w:after="0" w:line="240" w:lineRule="auto"/>
        <w:jc w:val="both"/>
        <w:rPr>
          <w:rFonts w:ascii="Helvetica" w:eastAsia="Times New Roman" w:hAnsi="Helvetica" w:cs="Helvetica"/>
          <w:sz w:val="24"/>
          <w:szCs w:val="24"/>
          <w:lang w:val="pt-BR"/>
        </w:rPr>
      </w:pPr>
    </w:p>
    <w:p w:rsidR="007E3E58" w:rsidRDefault="007E3E58" w:rsidP="004B2994">
      <w:pPr>
        <w:autoSpaceDE w:val="0"/>
        <w:autoSpaceDN w:val="0"/>
        <w:adjustRightInd w:val="0"/>
        <w:spacing w:after="0" w:line="240" w:lineRule="auto"/>
        <w:jc w:val="both"/>
        <w:rPr>
          <w:rFonts w:ascii="Helvetica" w:eastAsia="Times New Roman" w:hAnsi="Helvetica" w:cs="Helvetica"/>
          <w:b/>
          <w:sz w:val="24"/>
          <w:szCs w:val="24"/>
          <w:u w:val="single"/>
          <w:lang w:val="pt-BR"/>
        </w:rPr>
      </w:pPr>
    </w:p>
    <w:p w:rsidR="001A1499" w:rsidRPr="00536C11" w:rsidRDefault="00985AB5" w:rsidP="004B2994">
      <w:pPr>
        <w:autoSpaceDE w:val="0"/>
        <w:autoSpaceDN w:val="0"/>
        <w:adjustRightInd w:val="0"/>
        <w:spacing w:after="0" w:line="240" w:lineRule="auto"/>
        <w:jc w:val="both"/>
        <w:rPr>
          <w:rFonts w:ascii="Helvetica" w:eastAsia="Times New Roman" w:hAnsi="Helvetica" w:cs="Helvetica"/>
          <w:b/>
          <w:sz w:val="24"/>
          <w:szCs w:val="24"/>
          <w:u w:val="single"/>
          <w:lang w:val="pt-BR"/>
        </w:rPr>
      </w:pPr>
      <w:r>
        <w:rPr>
          <w:rFonts w:ascii="Helvetica" w:eastAsia="Times New Roman" w:hAnsi="Helvetica" w:cs="Helvetica"/>
          <w:b/>
          <w:sz w:val="24"/>
          <w:szCs w:val="24"/>
          <w:u w:val="single"/>
          <w:lang w:val="pt-BR"/>
        </w:rPr>
        <w:t>Erogazione del finanziamento</w:t>
      </w:r>
    </w:p>
    <w:p w:rsidR="007E3E58" w:rsidRDefault="007E3E58" w:rsidP="00551374">
      <w:pPr>
        <w:autoSpaceDE w:val="0"/>
        <w:autoSpaceDN w:val="0"/>
        <w:adjustRightInd w:val="0"/>
        <w:spacing w:after="0" w:line="240" w:lineRule="auto"/>
        <w:jc w:val="both"/>
        <w:rPr>
          <w:rFonts w:ascii="Helvetica" w:eastAsia="Times New Roman" w:hAnsi="Helvetica" w:cs="Helvetica"/>
          <w:sz w:val="24"/>
          <w:szCs w:val="24"/>
        </w:rPr>
      </w:pPr>
    </w:p>
    <w:p w:rsidR="00551374" w:rsidRDefault="005D36DA" w:rsidP="00551374">
      <w:pPr>
        <w:autoSpaceDE w:val="0"/>
        <w:autoSpaceDN w:val="0"/>
        <w:adjustRightInd w:val="0"/>
        <w:spacing w:after="0" w:line="240" w:lineRule="auto"/>
        <w:jc w:val="both"/>
        <w:rPr>
          <w:rFonts w:ascii="Helvetica" w:eastAsia="Times New Roman" w:hAnsi="Helvetica" w:cs="Helvetica"/>
          <w:sz w:val="24"/>
          <w:szCs w:val="24"/>
        </w:rPr>
      </w:pPr>
      <w:r>
        <w:rPr>
          <w:rFonts w:ascii="Helvetica" w:eastAsia="Times New Roman" w:hAnsi="Helvetica" w:cs="Helvetica"/>
          <w:sz w:val="24"/>
          <w:szCs w:val="24"/>
        </w:rPr>
        <w:t>Il finanziamento</w:t>
      </w:r>
      <w:r w:rsidR="00551374" w:rsidRPr="00551374">
        <w:rPr>
          <w:rFonts w:ascii="Helvetica" w:eastAsia="Times New Roman" w:hAnsi="Helvetica" w:cs="Helvetica"/>
          <w:sz w:val="24"/>
          <w:szCs w:val="24"/>
        </w:rPr>
        <w:t xml:space="preserve"> regionale</w:t>
      </w:r>
      <w:r>
        <w:rPr>
          <w:rFonts w:ascii="Helvetica" w:eastAsia="Times New Roman" w:hAnsi="Helvetica" w:cs="Helvetica"/>
          <w:sz w:val="24"/>
          <w:szCs w:val="24"/>
        </w:rPr>
        <w:t xml:space="preserve"> per l’anno 2019 </w:t>
      </w:r>
      <w:r w:rsidR="00551374" w:rsidRPr="00551374">
        <w:rPr>
          <w:rFonts w:ascii="Helvetica" w:eastAsia="Times New Roman" w:hAnsi="Helvetica" w:cs="Helvetica"/>
          <w:sz w:val="24"/>
          <w:szCs w:val="24"/>
        </w:rPr>
        <w:t>ammontante</w:t>
      </w:r>
      <w:r>
        <w:rPr>
          <w:rFonts w:ascii="Helvetica" w:eastAsia="Times New Roman" w:hAnsi="Helvetica" w:cs="Helvetica"/>
          <w:sz w:val="24"/>
          <w:szCs w:val="24"/>
        </w:rPr>
        <w:t xml:space="preserve"> ad € 1.500.000,00</w:t>
      </w:r>
      <w:r w:rsidR="00551374" w:rsidRPr="00551374">
        <w:rPr>
          <w:rFonts w:ascii="Helvetica" w:eastAsia="Times New Roman" w:hAnsi="Helvetica" w:cs="Helvetica"/>
          <w:sz w:val="24"/>
          <w:szCs w:val="24"/>
        </w:rPr>
        <w:t>,</w:t>
      </w:r>
      <w:r w:rsidR="009F16ED">
        <w:rPr>
          <w:rFonts w:ascii="Helvetica" w:eastAsia="Times New Roman" w:hAnsi="Helvetica" w:cs="Helvetica"/>
          <w:sz w:val="24"/>
          <w:szCs w:val="24"/>
        </w:rPr>
        <w:t xml:space="preserve"> </w:t>
      </w:r>
      <w:r>
        <w:rPr>
          <w:rFonts w:ascii="Helvetica" w:eastAsia="Times New Roman" w:hAnsi="Helvetica" w:cs="Helvetica"/>
          <w:sz w:val="24"/>
          <w:szCs w:val="24"/>
        </w:rPr>
        <w:t xml:space="preserve">fatte salve ulteriori risorse </w:t>
      </w:r>
      <w:r w:rsidRPr="005D36DA">
        <w:rPr>
          <w:rFonts w:ascii="Helvetica" w:eastAsia="Times New Roman" w:hAnsi="Helvetica" w:cs="Helvetica"/>
          <w:sz w:val="24"/>
          <w:szCs w:val="24"/>
        </w:rPr>
        <w:t>che si dovessero rendere disponibili</w:t>
      </w:r>
      <w:r>
        <w:rPr>
          <w:rFonts w:ascii="Helvetica" w:eastAsia="Times New Roman" w:hAnsi="Helvetica" w:cs="Helvetica"/>
          <w:sz w:val="24"/>
          <w:szCs w:val="24"/>
        </w:rPr>
        <w:t xml:space="preserve">, </w:t>
      </w:r>
      <w:r w:rsidR="00551374" w:rsidRPr="00551374">
        <w:rPr>
          <w:rFonts w:ascii="Helvetica" w:eastAsia="Times New Roman" w:hAnsi="Helvetica" w:cs="Helvetica"/>
          <w:sz w:val="24"/>
          <w:szCs w:val="24"/>
        </w:rPr>
        <w:t xml:space="preserve">viene utilizzato in primis per il finanziamento </w:t>
      </w:r>
      <w:r w:rsidR="0075109C">
        <w:rPr>
          <w:rFonts w:ascii="Helvetica" w:eastAsia="Times New Roman" w:hAnsi="Helvetica" w:cs="Helvetica"/>
          <w:sz w:val="24"/>
          <w:szCs w:val="24"/>
        </w:rPr>
        <w:t>dei Progetti</w:t>
      </w:r>
      <w:r w:rsidR="00551374" w:rsidRPr="00551374">
        <w:rPr>
          <w:rFonts w:ascii="Helvetica" w:eastAsia="Times New Roman" w:hAnsi="Helvetica" w:cs="Helvetica"/>
          <w:sz w:val="24"/>
          <w:szCs w:val="24"/>
        </w:rPr>
        <w:t xml:space="preserve"> personalizzati </w:t>
      </w:r>
      <w:r w:rsidR="0075109C">
        <w:rPr>
          <w:rFonts w:ascii="Helvetica" w:eastAsia="Times New Roman" w:hAnsi="Helvetica" w:cs="Helvetica"/>
          <w:sz w:val="24"/>
          <w:szCs w:val="24"/>
        </w:rPr>
        <w:t xml:space="preserve">dei beneficiari </w:t>
      </w:r>
      <w:r w:rsidR="0075109C" w:rsidRPr="0075109C">
        <w:rPr>
          <w:rFonts w:ascii="Helvetica" w:eastAsia="Times New Roman" w:hAnsi="Helvetica" w:cs="Helvetica"/>
          <w:sz w:val="24"/>
          <w:szCs w:val="24"/>
        </w:rPr>
        <w:t>della progettualità 2018 di cui alla DGR n.1360/2017</w:t>
      </w:r>
      <w:r w:rsidR="00610FA0">
        <w:rPr>
          <w:rFonts w:ascii="Helvetica" w:eastAsia="Times New Roman" w:hAnsi="Helvetica" w:cs="Helvetica"/>
          <w:sz w:val="24"/>
          <w:szCs w:val="24"/>
        </w:rPr>
        <w:t>,</w:t>
      </w:r>
      <w:r w:rsidR="0075109C" w:rsidRPr="0075109C">
        <w:rPr>
          <w:rFonts w:ascii="Helvetica" w:eastAsia="Times New Roman" w:hAnsi="Helvetica" w:cs="Helvetica"/>
          <w:sz w:val="24"/>
          <w:szCs w:val="24"/>
        </w:rPr>
        <w:t xml:space="preserve"> </w:t>
      </w:r>
      <w:r w:rsidR="0075109C">
        <w:rPr>
          <w:rFonts w:ascii="Helvetica" w:eastAsia="Times New Roman" w:hAnsi="Helvetica" w:cs="Helvetica"/>
          <w:sz w:val="24"/>
          <w:szCs w:val="24"/>
        </w:rPr>
        <w:t xml:space="preserve">che hanno manifestato la volontà </w:t>
      </w:r>
      <w:r w:rsidR="0075109C" w:rsidRPr="0075109C">
        <w:rPr>
          <w:rFonts w:ascii="Helvetica" w:eastAsia="Times New Roman" w:hAnsi="Helvetica" w:cs="Helvetica"/>
          <w:sz w:val="24"/>
          <w:szCs w:val="24"/>
        </w:rPr>
        <w:t>di proseguire il proprio percorso di vita indipendente per il periodo gennaio/maggio 2019</w:t>
      </w:r>
      <w:r w:rsidR="0075109C">
        <w:rPr>
          <w:rFonts w:ascii="Helvetica" w:eastAsia="Times New Roman" w:hAnsi="Helvetica" w:cs="Helvetica"/>
          <w:sz w:val="24"/>
          <w:szCs w:val="24"/>
        </w:rPr>
        <w:t xml:space="preserve">; </w:t>
      </w:r>
      <w:r w:rsidR="00551374" w:rsidRPr="00551374">
        <w:rPr>
          <w:rFonts w:ascii="Helvetica" w:eastAsia="Times New Roman" w:hAnsi="Helvetica" w:cs="Helvetica"/>
          <w:sz w:val="24"/>
          <w:szCs w:val="24"/>
        </w:rPr>
        <w:t xml:space="preserve">la restante parte del fondo viene utilizzata per finanziare i </w:t>
      </w:r>
      <w:r w:rsidR="0075109C">
        <w:rPr>
          <w:rFonts w:ascii="Helvetica" w:eastAsia="Times New Roman" w:hAnsi="Helvetica" w:cs="Helvetica"/>
          <w:sz w:val="24"/>
          <w:szCs w:val="24"/>
        </w:rPr>
        <w:t>Progetti</w:t>
      </w:r>
      <w:r w:rsidR="00551374" w:rsidRPr="00551374">
        <w:rPr>
          <w:rFonts w:ascii="Helvetica" w:eastAsia="Times New Roman" w:hAnsi="Helvetica" w:cs="Helvetica"/>
          <w:sz w:val="24"/>
          <w:szCs w:val="24"/>
        </w:rPr>
        <w:t xml:space="preserve"> personalizzati </w:t>
      </w:r>
      <w:r w:rsidR="0075109C">
        <w:rPr>
          <w:rFonts w:ascii="Helvetica" w:eastAsia="Times New Roman" w:hAnsi="Helvetica" w:cs="Helvetica"/>
          <w:sz w:val="24"/>
          <w:szCs w:val="24"/>
        </w:rPr>
        <w:t>rientranti nella</w:t>
      </w:r>
      <w:r w:rsidR="00551374" w:rsidRPr="00551374">
        <w:rPr>
          <w:rFonts w:ascii="Helvetica" w:eastAsia="Times New Roman" w:hAnsi="Helvetica" w:cs="Helvetica"/>
          <w:sz w:val="24"/>
          <w:szCs w:val="24"/>
        </w:rPr>
        <w:t xml:space="preserve"> </w:t>
      </w:r>
      <w:r w:rsidR="0075109C">
        <w:rPr>
          <w:rFonts w:ascii="Helvetica" w:eastAsia="Times New Roman" w:hAnsi="Helvetica" w:cs="Helvetica"/>
          <w:sz w:val="24"/>
          <w:szCs w:val="24"/>
        </w:rPr>
        <w:t xml:space="preserve">nuova </w:t>
      </w:r>
      <w:r w:rsidR="00557E33">
        <w:rPr>
          <w:rFonts w:ascii="Helvetica" w:eastAsia="Times New Roman" w:hAnsi="Helvetica" w:cs="Helvetica"/>
          <w:sz w:val="24"/>
          <w:szCs w:val="24"/>
        </w:rPr>
        <w:t xml:space="preserve">graduatoria, </w:t>
      </w:r>
      <w:r w:rsidR="00551374" w:rsidRPr="00551374">
        <w:rPr>
          <w:rFonts w:ascii="Helvetica" w:eastAsia="Times New Roman" w:hAnsi="Helvetica" w:cs="Helvetica"/>
          <w:sz w:val="24"/>
          <w:szCs w:val="24"/>
        </w:rPr>
        <w:t xml:space="preserve">secondo l’ordine della graduatoria e fino ad esaurimento delle risorse. </w:t>
      </w:r>
    </w:p>
    <w:p w:rsidR="00551374" w:rsidRDefault="00551374" w:rsidP="004B2994">
      <w:pPr>
        <w:autoSpaceDE w:val="0"/>
        <w:autoSpaceDN w:val="0"/>
        <w:adjustRightInd w:val="0"/>
        <w:spacing w:after="0" w:line="240" w:lineRule="auto"/>
        <w:jc w:val="both"/>
        <w:rPr>
          <w:rFonts w:ascii="Helvetica" w:eastAsia="Times New Roman" w:hAnsi="Helvetica" w:cs="Helvetica"/>
          <w:sz w:val="24"/>
          <w:szCs w:val="24"/>
          <w:lang w:val="pt-BR"/>
        </w:rPr>
      </w:pPr>
    </w:p>
    <w:p w:rsidR="000477E6" w:rsidRDefault="000477E6" w:rsidP="000477E6">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Ai beneficiari della progettualità 2</w:t>
      </w:r>
      <w:r w:rsidR="005A1386">
        <w:rPr>
          <w:rFonts w:ascii="Helvetica" w:eastAsia="Times New Roman" w:hAnsi="Helvetica" w:cs="Helvetica"/>
          <w:sz w:val="24"/>
          <w:szCs w:val="24"/>
          <w:lang w:val="pt-BR"/>
        </w:rPr>
        <w:t xml:space="preserve">018 di cui alla DGR n.1360/2017 </w:t>
      </w:r>
      <w:r w:rsidR="00141942">
        <w:rPr>
          <w:rFonts w:ascii="Helvetica" w:eastAsia="Times New Roman" w:hAnsi="Helvetica" w:cs="Helvetica"/>
          <w:sz w:val="24"/>
          <w:szCs w:val="24"/>
          <w:lang w:val="pt-BR"/>
        </w:rPr>
        <w:t xml:space="preserve">entro il </w:t>
      </w:r>
      <w:r w:rsidR="0027285C">
        <w:rPr>
          <w:rFonts w:ascii="Helvetica" w:eastAsia="Times New Roman" w:hAnsi="Helvetica" w:cs="Helvetica"/>
          <w:sz w:val="24"/>
          <w:szCs w:val="24"/>
          <w:lang w:val="pt-BR"/>
        </w:rPr>
        <w:t>20</w:t>
      </w:r>
      <w:r w:rsidR="00610722">
        <w:rPr>
          <w:rFonts w:ascii="Helvetica" w:eastAsia="Times New Roman" w:hAnsi="Helvetica" w:cs="Helvetica"/>
          <w:sz w:val="24"/>
          <w:szCs w:val="24"/>
          <w:lang w:val="pt-BR"/>
        </w:rPr>
        <w:t xml:space="preserve"> </w:t>
      </w:r>
      <w:r w:rsidR="00610722" w:rsidRPr="00231C6D">
        <w:rPr>
          <w:rFonts w:ascii="Helvetica" w:eastAsia="Times New Roman" w:hAnsi="Helvetica" w:cs="Helvetica"/>
          <w:sz w:val="24"/>
          <w:szCs w:val="24"/>
          <w:lang w:val="pt-BR"/>
        </w:rPr>
        <w:t xml:space="preserve">febbraio 2019 </w:t>
      </w:r>
      <w:r w:rsidRPr="00231C6D">
        <w:rPr>
          <w:rFonts w:ascii="Helvetica" w:eastAsia="Times New Roman" w:hAnsi="Helvetica" w:cs="Helvetica"/>
          <w:sz w:val="24"/>
          <w:szCs w:val="24"/>
          <w:lang w:val="pt-BR"/>
        </w:rPr>
        <w:t xml:space="preserve">verrà erogato in un’unica soluzione l’importo spettante per il periodo </w:t>
      </w:r>
      <w:r w:rsidRPr="00231C6D">
        <w:rPr>
          <w:rFonts w:ascii="Helvetica" w:eastAsia="Times New Roman" w:hAnsi="Helvetica" w:cs="Helvetica"/>
          <w:sz w:val="24"/>
          <w:szCs w:val="24"/>
        </w:rPr>
        <w:t>gennaio/maggio 2019</w:t>
      </w:r>
      <w:r w:rsidR="00231C6D" w:rsidRPr="00231C6D">
        <w:rPr>
          <w:rFonts w:ascii="Helvetica" w:eastAsia="Times New Roman" w:hAnsi="Helvetica" w:cs="Helvetica"/>
          <w:sz w:val="24"/>
          <w:szCs w:val="24"/>
        </w:rPr>
        <w:t>,</w:t>
      </w:r>
      <w:r w:rsidRPr="00231C6D">
        <w:rPr>
          <w:rFonts w:ascii="Helvetica" w:eastAsia="Times New Roman" w:hAnsi="Helvetica" w:cs="Helvetica"/>
          <w:sz w:val="24"/>
          <w:szCs w:val="24"/>
          <w:lang w:val="pt-BR"/>
        </w:rPr>
        <w:t xml:space="preserve"> ricalcolato</w:t>
      </w:r>
      <w:r w:rsidR="00231C6D" w:rsidRPr="00231C6D">
        <w:rPr>
          <w:rFonts w:ascii="Helvetica" w:eastAsia="Times New Roman" w:hAnsi="Helvetica" w:cs="Helvetica"/>
          <w:sz w:val="24"/>
          <w:szCs w:val="24"/>
          <w:lang w:val="pt-BR"/>
        </w:rPr>
        <w:t xml:space="preserve"> </w:t>
      </w:r>
      <w:r w:rsidR="00A049B3">
        <w:rPr>
          <w:rFonts w:ascii="Helvetica" w:eastAsia="Times New Roman" w:hAnsi="Helvetica" w:cs="Helvetica"/>
          <w:sz w:val="24"/>
          <w:szCs w:val="24"/>
          <w:lang w:val="pt-BR"/>
        </w:rPr>
        <w:br/>
        <w:t xml:space="preserve">- </w:t>
      </w:r>
      <w:r w:rsidR="00231C6D" w:rsidRPr="00231C6D">
        <w:rPr>
          <w:rFonts w:ascii="Helvetica" w:eastAsia="Times New Roman" w:hAnsi="Helvetica" w:cs="Helvetica"/>
          <w:sz w:val="24"/>
          <w:szCs w:val="24"/>
          <w:lang w:val="pt-BR"/>
        </w:rPr>
        <w:t>come sopra già indicato</w:t>
      </w:r>
      <w:r w:rsidR="00A049B3">
        <w:rPr>
          <w:rFonts w:ascii="Helvetica" w:eastAsia="Times New Roman" w:hAnsi="Helvetica" w:cs="Helvetica"/>
          <w:sz w:val="24"/>
          <w:szCs w:val="24"/>
          <w:lang w:val="pt-BR"/>
        </w:rPr>
        <w:t xml:space="preserve"> -</w:t>
      </w:r>
      <w:r w:rsidR="00231C6D" w:rsidRPr="00231C6D">
        <w:rPr>
          <w:rFonts w:ascii="Helvetica" w:eastAsia="Times New Roman" w:hAnsi="Helvetica" w:cs="Helvetica"/>
          <w:sz w:val="24"/>
          <w:szCs w:val="24"/>
          <w:lang w:val="pt-BR"/>
        </w:rPr>
        <w:t xml:space="preserve"> proporzionalmente per le cinque mensilità gennaio/mag</w:t>
      </w:r>
      <w:r w:rsidR="00231C6D">
        <w:rPr>
          <w:rFonts w:ascii="Helvetica" w:eastAsia="Times New Roman" w:hAnsi="Helvetica" w:cs="Helvetica"/>
          <w:sz w:val="24"/>
          <w:szCs w:val="24"/>
          <w:lang w:val="pt-BR"/>
        </w:rPr>
        <w:t>gio 2019</w:t>
      </w:r>
      <w:r w:rsidR="00564635">
        <w:rPr>
          <w:rFonts w:ascii="Helvetica" w:eastAsia="Times New Roman" w:hAnsi="Helvetica" w:cs="Helvetica"/>
          <w:sz w:val="24"/>
          <w:szCs w:val="24"/>
          <w:lang w:val="pt-BR"/>
        </w:rPr>
        <w:t>, purchè abbiano provveduto a trasmettere la regolare rendicontazione di spesa relativa alla progettualità 2018 nei termini e modi stabiliti con Decreto del Dirigente Politiche Sociali e Sport n.176/2017.</w:t>
      </w:r>
    </w:p>
    <w:p w:rsidR="000477E6" w:rsidRDefault="000477E6" w:rsidP="004B2994">
      <w:pPr>
        <w:autoSpaceDE w:val="0"/>
        <w:autoSpaceDN w:val="0"/>
        <w:adjustRightInd w:val="0"/>
        <w:spacing w:after="0" w:line="240" w:lineRule="auto"/>
        <w:jc w:val="both"/>
        <w:rPr>
          <w:rFonts w:ascii="Helvetica" w:eastAsia="Times New Roman" w:hAnsi="Helvetica" w:cs="Helvetica"/>
          <w:sz w:val="24"/>
          <w:szCs w:val="24"/>
          <w:lang w:val="pt-BR"/>
        </w:rPr>
      </w:pPr>
    </w:p>
    <w:p w:rsidR="007975E8" w:rsidRDefault="00535950" w:rsidP="004B2994">
      <w:pPr>
        <w:autoSpaceDE w:val="0"/>
        <w:autoSpaceDN w:val="0"/>
        <w:adjustRightInd w:val="0"/>
        <w:spacing w:after="0" w:line="240" w:lineRule="auto"/>
        <w:jc w:val="both"/>
        <w:rPr>
          <w:rFonts w:ascii="Helvetica" w:eastAsia="Times New Roman" w:hAnsi="Helvetica" w:cs="Helvetica"/>
          <w:sz w:val="24"/>
          <w:szCs w:val="24"/>
          <w:lang w:val="pt-BR"/>
        </w:rPr>
      </w:pPr>
      <w:r w:rsidRPr="008F024C">
        <w:rPr>
          <w:rFonts w:ascii="Helvetica" w:eastAsia="Times New Roman" w:hAnsi="Helvetica" w:cs="Helvetica"/>
          <w:sz w:val="24"/>
          <w:szCs w:val="24"/>
          <w:lang w:val="pt-BR"/>
        </w:rPr>
        <w:lastRenderedPageBreak/>
        <w:t>A coloro che rientrano nella</w:t>
      </w:r>
      <w:r w:rsidR="0044636E">
        <w:rPr>
          <w:rFonts w:ascii="Helvetica" w:eastAsia="Times New Roman" w:hAnsi="Helvetica" w:cs="Helvetica"/>
          <w:sz w:val="24"/>
          <w:szCs w:val="24"/>
          <w:lang w:val="pt-BR"/>
        </w:rPr>
        <w:t xml:space="preserve"> nuova graduatoria</w:t>
      </w:r>
      <w:r w:rsidR="003658B8" w:rsidRPr="008F024C">
        <w:rPr>
          <w:rFonts w:ascii="Helvetica" w:eastAsia="Times New Roman" w:hAnsi="Helvetica" w:cs="Helvetica"/>
          <w:sz w:val="24"/>
          <w:szCs w:val="24"/>
          <w:lang w:val="pt-BR"/>
        </w:rPr>
        <w:t xml:space="preserve"> </w:t>
      </w:r>
      <w:r w:rsidR="0044636E">
        <w:rPr>
          <w:rFonts w:ascii="Helvetica" w:eastAsia="Times New Roman" w:hAnsi="Helvetica" w:cs="Helvetica"/>
          <w:sz w:val="24"/>
          <w:szCs w:val="24"/>
          <w:lang w:val="pt-BR"/>
        </w:rPr>
        <w:t>e i cui Progetti</w:t>
      </w:r>
      <w:r w:rsidR="008F024C" w:rsidRPr="008F024C">
        <w:rPr>
          <w:rFonts w:ascii="Helvetica" w:eastAsia="Times New Roman" w:hAnsi="Helvetica" w:cs="Helvetica"/>
          <w:sz w:val="24"/>
          <w:szCs w:val="24"/>
          <w:lang w:val="pt-BR"/>
        </w:rPr>
        <w:t xml:space="preserve"> personalizzati son</w:t>
      </w:r>
      <w:r w:rsidR="0044636E">
        <w:rPr>
          <w:rFonts w:ascii="Helvetica" w:eastAsia="Times New Roman" w:hAnsi="Helvetica" w:cs="Helvetica"/>
          <w:sz w:val="24"/>
          <w:szCs w:val="24"/>
          <w:lang w:val="pt-BR"/>
        </w:rPr>
        <w:t xml:space="preserve">o stati ammessi a finanziamento sulla base delle risorse disponibili, </w:t>
      </w:r>
      <w:r w:rsidR="008F024C" w:rsidRPr="008F024C">
        <w:rPr>
          <w:rFonts w:ascii="Helvetica" w:eastAsia="Times New Roman" w:hAnsi="Helvetica" w:cs="Helvetica"/>
          <w:sz w:val="24"/>
          <w:szCs w:val="24"/>
          <w:lang w:val="pt-BR"/>
        </w:rPr>
        <w:t>viene assegnato</w:t>
      </w:r>
      <w:r w:rsidR="0044636E">
        <w:rPr>
          <w:rFonts w:ascii="Helvetica" w:eastAsia="Times New Roman" w:hAnsi="Helvetica" w:cs="Helvetica"/>
          <w:sz w:val="24"/>
          <w:szCs w:val="24"/>
          <w:lang w:val="pt-BR"/>
        </w:rPr>
        <w:t xml:space="preserve"> </w:t>
      </w:r>
      <w:r w:rsidR="008F024C" w:rsidRPr="00D23629">
        <w:rPr>
          <w:rFonts w:ascii="Helvetica" w:eastAsia="Times New Roman" w:hAnsi="Helvetica" w:cs="Helvetica"/>
          <w:sz w:val="24"/>
          <w:szCs w:val="24"/>
          <w:lang w:val="pt-BR"/>
        </w:rPr>
        <w:t>un</w:t>
      </w:r>
      <w:r w:rsidR="008F024C" w:rsidRPr="008F024C">
        <w:rPr>
          <w:rFonts w:ascii="Helvetica" w:eastAsia="Times New Roman" w:hAnsi="Helvetica" w:cs="Helvetica"/>
          <w:sz w:val="24"/>
          <w:szCs w:val="24"/>
          <w:lang w:val="pt-BR"/>
        </w:rPr>
        <w:t xml:space="preserve"> contributo</w:t>
      </w:r>
      <w:r w:rsidR="0044636E">
        <w:rPr>
          <w:rFonts w:ascii="Helvetica" w:eastAsia="Times New Roman" w:hAnsi="Helvetica" w:cs="Helvetica"/>
          <w:sz w:val="24"/>
          <w:szCs w:val="24"/>
          <w:lang w:val="pt-BR"/>
        </w:rPr>
        <w:t xml:space="preserve"> regionale </w:t>
      </w:r>
      <w:r w:rsidR="00B76D93">
        <w:rPr>
          <w:rFonts w:ascii="Helvetica" w:eastAsia="Times New Roman" w:hAnsi="Helvetica" w:cs="Helvetica"/>
          <w:sz w:val="24"/>
          <w:szCs w:val="24"/>
          <w:lang w:val="pt-BR"/>
        </w:rPr>
        <w:t>ricalcolato proporzional</w:t>
      </w:r>
      <w:r w:rsidR="00A854D1">
        <w:rPr>
          <w:rFonts w:ascii="Helvetica" w:eastAsia="Times New Roman" w:hAnsi="Helvetica" w:cs="Helvetica"/>
          <w:sz w:val="24"/>
          <w:szCs w:val="24"/>
          <w:lang w:val="pt-BR"/>
        </w:rPr>
        <w:t xml:space="preserve">mente </w:t>
      </w:r>
      <w:r w:rsidR="0044636E">
        <w:rPr>
          <w:rFonts w:ascii="Helvetica" w:eastAsia="Times New Roman" w:hAnsi="Helvetica" w:cs="Helvetica"/>
          <w:sz w:val="24"/>
          <w:szCs w:val="24"/>
          <w:lang w:val="pt-BR"/>
        </w:rPr>
        <w:t>per il periodo giugno/dicembre 2019</w:t>
      </w:r>
      <w:r w:rsidR="00C40A2C">
        <w:rPr>
          <w:rFonts w:ascii="Helvetica" w:eastAsia="Times New Roman" w:hAnsi="Helvetica" w:cs="Helvetica"/>
          <w:sz w:val="24"/>
          <w:szCs w:val="24"/>
          <w:lang w:val="pt-BR"/>
        </w:rPr>
        <w:t xml:space="preserve"> (7 mensilità)</w:t>
      </w:r>
      <w:r w:rsidR="008F024C" w:rsidRPr="008F024C">
        <w:rPr>
          <w:rFonts w:ascii="Helvetica" w:eastAsia="Times New Roman" w:hAnsi="Helvetica" w:cs="Helvetica"/>
          <w:sz w:val="24"/>
          <w:szCs w:val="24"/>
          <w:lang w:val="pt-BR"/>
        </w:rPr>
        <w:t xml:space="preserve"> e comunque a far data dalla stipula del contratto con </w:t>
      </w:r>
      <w:r w:rsidR="0044636E">
        <w:rPr>
          <w:rFonts w:ascii="Helvetica" w:eastAsia="Times New Roman" w:hAnsi="Helvetica" w:cs="Helvetica"/>
          <w:sz w:val="24"/>
          <w:szCs w:val="24"/>
          <w:lang w:val="pt-BR"/>
        </w:rPr>
        <w:t>l’assistente personale</w:t>
      </w:r>
      <w:r w:rsidR="003658B8" w:rsidRPr="008F024C">
        <w:rPr>
          <w:rFonts w:ascii="Helvetica" w:eastAsia="Times New Roman" w:hAnsi="Helvetica" w:cs="Helvetica"/>
          <w:sz w:val="24"/>
          <w:szCs w:val="24"/>
          <w:lang w:val="pt-BR"/>
        </w:rPr>
        <w:t>.</w:t>
      </w:r>
      <w:r w:rsidR="008F024C">
        <w:rPr>
          <w:rFonts w:ascii="Helvetica" w:eastAsia="Times New Roman" w:hAnsi="Helvetica" w:cs="Helvetica"/>
          <w:sz w:val="24"/>
          <w:szCs w:val="24"/>
          <w:lang w:val="pt-BR"/>
        </w:rPr>
        <w:t xml:space="preserve"> </w:t>
      </w:r>
    </w:p>
    <w:p w:rsidR="00C40A2C" w:rsidRDefault="00C40A2C" w:rsidP="005E6EAE">
      <w:pPr>
        <w:autoSpaceDE w:val="0"/>
        <w:autoSpaceDN w:val="0"/>
        <w:adjustRightInd w:val="0"/>
        <w:spacing w:after="0" w:line="240" w:lineRule="auto"/>
        <w:jc w:val="both"/>
        <w:rPr>
          <w:rFonts w:ascii="Helvetica" w:eastAsia="Times New Roman" w:hAnsi="Helvetica" w:cs="Helvetica"/>
          <w:sz w:val="24"/>
          <w:szCs w:val="24"/>
          <w:lang w:val="pt-BR"/>
        </w:rPr>
      </w:pPr>
    </w:p>
    <w:p w:rsidR="00584C5B" w:rsidRPr="001A76D7" w:rsidRDefault="003B303B" w:rsidP="004B2994">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 xml:space="preserve">A seguito della comunicazione dell’ammissione </w:t>
      </w:r>
      <w:r w:rsidR="00BF02B2">
        <w:rPr>
          <w:rFonts w:ascii="Helvetica" w:eastAsia="Times New Roman" w:hAnsi="Helvetica" w:cs="Helvetica"/>
          <w:sz w:val="24"/>
          <w:szCs w:val="24"/>
          <w:lang w:val="pt-BR"/>
        </w:rPr>
        <w:t xml:space="preserve">a finanziamento </w:t>
      </w:r>
      <w:r w:rsidR="005D0C11" w:rsidRPr="00231C6D">
        <w:rPr>
          <w:rFonts w:ascii="Helvetica" w:eastAsia="Times New Roman" w:hAnsi="Helvetica" w:cs="Helvetica"/>
          <w:sz w:val="24"/>
          <w:szCs w:val="24"/>
          <w:lang w:val="pt-BR"/>
        </w:rPr>
        <w:t>del Progetto</w:t>
      </w:r>
      <w:r w:rsidRPr="00231C6D">
        <w:rPr>
          <w:rFonts w:ascii="Helvetica" w:eastAsia="Times New Roman" w:hAnsi="Helvetica" w:cs="Helvetica"/>
          <w:sz w:val="24"/>
          <w:szCs w:val="24"/>
          <w:lang w:val="pt-BR"/>
        </w:rPr>
        <w:t xml:space="preserve"> personalizzato, i beneficiari devono trasmettere al</w:t>
      </w:r>
      <w:r w:rsidRPr="00231C6D">
        <w:t xml:space="preserve"> </w:t>
      </w:r>
      <w:r w:rsidRPr="00231C6D">
        <w:rPr>
          <w:rFonts w:ascii="Helvetica" w:eastAsia="Times New Roman" w:hAnsi="Helvetica" w:cs="Helvetica"/>
          <w:sz w:val="24"/>
          <w:szCs w:val="24"/>
          <w:lang w:val="pt-BR"/>
        </w:rPr>
        <w:t>Servizio Politiche Sociali e Sport</w:t>
      </w:r>
      <w:r w:rsidR="005D0C11" w:rsidRPr="00231C6D">
        <w:rPr>
          <w:rFonts w:ascii="Helvetica" w:eastAsia="Times New Roman" w:hAnsi="Helvetica" w:cs="Helvetica"/>
          <w:sz w:val="24"/>
          <w:szCs w:val="24"/>
          <w:lang w:val="pt-BR"/>
        </w:rPr>
        <w:t xml:space="preserve"> </w:t>
      </w:r>
      <w:r w:rsidRPr="00231C6D">
        <w:rPr>
          <w:rFonts w:ascii="Helvetica" w:eastAsia="Times New Roman" w:hAnsi="Helvetica" w:cs="Helvetica"/>
          <w:sz w:val="24"/>
          <w:szCs w:val="24"/>
          <w:lang w:val="pt-BR"/>
        </w:rPr>
        <w:t>copia del contratto stipulato</w:t>
      </w:r>
      <w:r w:rsidR="001350FC">
        <w:rPr>
          <w:rFonts w:ascii="Helvetica" w:eastAsia="Times New Roman" w:hAnsi="Helvetica" w:cs="Helvetica"/>
          <w:sz w:val="24"/>
          <w:szCs w:val="24"/>
          <w:lang w:val="pt-BR"/>
        </w:rPr>
        <w:t xml:space="preserve"> e </w:t>
      </w:r>
      <w:r w:rsidR="001350FC" w:rsidRPr="001350FC">
        <w:rPr>
          <w:rFonts w:ascii="Helvetica" w:eastAsia="Times New Roman" w:hAnsi="Helvetica" w:cs="Helvetica"/>
          <w:sz w:val="24"/>
          <w:szCs w:val="24"/>
          <w:lang w:val="pt-BR"/>
        </w:rPr>
        <w:t xml:space="preserve">le coordinate del conto corrente </w:t>
      </w:r>
      <w:r w:rsidR="001350FC" w:rsidRPr="00A049B3">
        <w:rPr>
          <w:rFonts w:ascii="Helvetica" w:eastAsia="Times New Roman" w:hAnsi="Helvetica" w:cs="Helvetica"/>
          <w:sz w:val="24"/>
          <w:szCs w:val="24"/>
          <w:lang w:val="pt-BR"/>
        </w:rPr>
        <w:t>bancario/postale</w:t>
      </w:r>
      <w:r w:rsidR="00B76D93" w:rsidRPr="00A049B3">
        <w:rPr>
          <w:rFonts w:ascii="Helvetica" w:eastAsia="Times New Roman" w:hAnsi="Helvetica" w:cs="Helvetica"/>
          <w:sz w:val="24"/>
          <w:szCs w:val="24"/>
          <w:lang w:val="pt-BR"/>
        </w:rPr>
        <w:t>,</w:t>
      </w:r>
      <w:r w:rsidR="005D0C11">
        <w:rPr>
          <w:rFonts w:ascii="Helvetica" w:eastAsia="Times New Roman" w:hAnsi="Helvetica" w:cs="Helvetica"/>
          <w:sz w:val="24"/>
          <w:szCs w:val="24"/>
          <w:lang w:val="pt-BR"/>
        </w:rPr>
        <w:t xml:space="preserve"> </w:t>
      </w:r>
      <w:r>
        <w:rPr>
          <w:rFonts w:ascii="Helvetica" w:eastAsia="Times New Roman" w:hAnsi="Helvetica" w:cs="Helvetica"/>
          <w:sz w:val="24"/>
          <w:szCs w:val="24"/>
          <w:lang w:val="pt-BR"/>
        </w:rPr>
        <w:t>cui segue la liquidazione in via</w:t>
      </w:r>
      <w:r w:rsidR="008F024C">
        <w:rPr>
          <w:rFonts w:ascii="Helvetica" w:eastAsia="Times New Roman" w:hAnsi="Helvetica" w:cs="Helvetica"/>
          <w:sz w:val="24"/>
          <w:szCs w:val="24"/>
          <w:lang w:val="pt-BR"/>
        </w:rPr>
        <w:t xml:space="preserve"> anticipata </w:t>
      </w:r>
      <w:r>
        <w:rPr>
          <w:rFonts w:ascii="Helvetica" w:eastAsia="Times New Roman" w:hAnsi="Helvetica" w:cs="Helvetica"/>
          <w:sz w:val="24"/>
          <w:szCs w:val="24"/>
          <w:lang w:val="pt-BR"/>
        </w:rPr>
        <w:t xml:space="preserve">di </w:t>
      </w:r>
      <w:r w:rsidR="008F024C">
        <w:rPr>
          <w:rFonts w:ascii="Helvetica" w:eastAsia="Times New Roman" w:hAnsi="Helvetica" w:cs="Helvetica"/>
          <w:sz w:val="24"/>
          <w:szCs w:val="24"/>
          <w:lang w:val="pt-BR"/>
        </w:rPr>
        <w:t xml:space="preserve">una quota pari al </w:t>
      </w:r>
      <w:r w:rsidR="008F024C" w:rsidRPr="008F024C">
        <w:rPr>
          <w:rFonts w:ascii="Helvetica" w:eastAsia="Times New Roman" w:hAnsi="Helvetica" w:cs="Helvetica"/>
          <w:sz w:val="24"/>
          <w:szCs w:val="24"/>
          <w:lang w:val="pt-BR"/>
        </w:rPr>
        <w:t xml:space="preserve">90% della somma </w:t>
      </w:r>
      <w:r w:rsidR="00075C3A">
        <w:rPr>
          <w:rFonts w:ascii="Helvetica" w:eastAsia="Times New Roman" w:hAnsi="Helvetica" w:cs="Helvetica"/>
          <w:sz w:val="24"/>
          <w:szCs w:val="24"/>
          <w:lang w:val="pt-BR"/>
        </w:rPr>
        <w:t>complessiva spettante. Il</w:t>
      </w:r>
      <w:r w:rsidR="008F024C" w:rsidRPr="008F024C">
        <w:rPr>
          <w:rFonts w:ascii="Helvetica" w:eastAsia="Times New Roman" w:hAnsi="Helvetica" w:cs="Helvetica"/>
          <w:sz w:val="24"/>
          <w:szCs w:val="24"/>
          <w:lang w:val="pt-BR"/>
        </w:rPr>
        <w:t xml:space="preserve"> </w:t>
      </w:r>
      <w:r w:rsidR="00231C6D">
        <w:rPr>
          <w:rFonts w:ascii="Helvetica" w:eastAsia="Times New Roman" w:hAnsi="Helvetica" w:cs="Helvetica"/>
          <w:sz w:val="24"/>
          <w:szCs w:val="24"/>
          <w:lang w:val="pt-BR"/>
        </w:rPr>
        <w:t>saldo del</w:t>
      </w:r>
      <w:r w:rsidR="008F024C" w:rsidRPr="008F024C">
        <w:rPr>
          <w:rFonts w:ascii="Helvetica" w:eastAsia="Times New Roman" w:hAnsi="Helvetica" w:cs="Helvetica"/>
          <w:sz w:val="24"/>
          <w:szCs w:val="24"/>
          <w:lang w:val="pt-BR"/>
        </w:rPr>
        <w:t xml:space="preserve"> 10% viene liquidato a seguito della re</w:t>
      </w:r>
      <w:r w:rsidR="005E6EAE">
        <w:rPr>
          <w:rFonts w:ascii="Helvetica" w:eastAsia="Times New Roman" w:hAnsi="Helvetica" w:cs="Helvetica"/>
          <w:sz w:val="24"/>
          <w:szCs w:val="24"/>
          <w:lang w:val="pt-BR"/>
        </w:rPr>
        <w:t>ndi</w:t>
      </w:r>
      <w:r w:rsidR="008F024C" w:rsidRPr="008F024C">
        <w:rPr>
          <w:rFonts w:ascii="Helvetica" w:eastAsia="Times New Roman" w:hAnsi="Helvetica" w:cs="Helvetica"/>
          <w:sz w:val="24"/>
          <w:szCs w:val="24"/>
          <w:lang w:val="pt-BR"/>
        </w:rPr>
        <w:t xml:space="preserve">contazione delle spese sostenute secondo quanto </w:t>
      </w:r>
      <w:r w:rsidR="00031A8F">
        <w:rPr>
          <w:rFonts w:ascii="Helvetica" w:eastAsia="Times New Roman" w:hAnsi="Helvetica" w:cs="Helvetica"/>
          <w:sz w:val="24"/>
          <w:szCs w:val="24"/>
          <w:lang w:val="pt-BR"/>
        </w:rPr>
        <w:t>di seguito indicato.</w:t>
      </w:r>
    </w:p>
    <w:p w:rsidR="001A76D7" w:rsidRDefault="001A76D7" w:rsidP="004B2994">
      <w:pPr>
        <w:autoSpaceDE w:val="0"/>
        <w:autoSpaceDN w:val="0"/>
        <w:adjustRightInd w:val="0"/>
        <w:spacing w:after="0" w:line="240" w:lineRule="auto"/>
        <w:jc w:val="both"/>
        <w:rPr>
          <w:rFonts w:ascii="Helvetica" w:eastAsia="Times New Roman" w:hAnsi="Helvetica" w:cs="Helvetica"/>
          <w:b/>
          <w:sz w:val="24"/>
          <w:szCs w:val="24"/>
          <w:u w:val="single"/>
          <w:lang w:val="pt-BR"/>
        </w:rPr>
      </w:pPr>
    </w:p>
    <w:p w:rsidR="00F969C7" w:rsidRDefault="00F969C7" w:rsidP="004B2994">
      <w:pPr>
        <w:autoSpaceDE w:val="0"/>
        <w:autoSpaceDN w:val="0"/>
        <w:adjustRightInd w:val="0"/>
        <w:spacing w:after="0" w:line="240" w:lineRule="auto"/>
        <w:jc w:val="both"/>
        <w:rPr>
          <w:rFonts w:ascii="Helvetica" w:eastAsia="Times New Roman" w:hAnsi="Helvetica" w:cs="Helvetica"/>
          <w:b/>
          <w:sz w:val="24"/>
          <w:szCs w:val="24"/>
          <w:u w:val="single"/>
          <w:lang w:val="pt-BR"/>
        </w:rPr>
      </w:pPr>
    </w:p>
    <w:p w:rsidR="00DC4103" w:rsidRDefault="00DC4103" w:rsidP="004B2994">
      <w:pPr>
        <w:autoSpaceDE w:val="0"/>
        <w:autoSpaceDN w:val="0"/>
        <w:adjustRightInd w:val="0"/>
        <w:spacing w:after="0" w:line="240" w:lineRule="auto"/>
        <w:jc w:val="both"/>
        <w:rPr>
          <w:rFonts w:ascii="Helvetica" w:eastAsia="Times New Roman" w:hAnsi="Helvetica" w:cs="Helvetica"/>
          <w:b/>
          <w:sz w:val="24"/>
          <w:szCs w:val="24"/>
          <w:u w:val="single"/>
          <w:lang w:val="pt-BR"/>
        </w:rPr>
      </w:pPr>
      <w:r w:rsidRPr="001C0949">
        <w:rPr>
          <w:rFonts w:ascii="Helvetica" w:eastAsia="Times New Roman" w:hAnsi="Helvetica" w:cs="Helvetica"/>
          <w:b/>
          <w:sz w:val="24"/>
          <w:szCs w:val="24"/>
          <w:u w:val="single"/>
          <w:lang w:val="pt-BR"/>
        </w:rPr>
        <w:t>Ve</w:t>
      </w:r>
      <w:r>
        <w:rPr>
          <w:rFonts w:ascii="Helvetica" w:eastAsia="Times New Roman" w:hAnsi="Helvetica" w:cs="Helvetica"/>
          <w:b/>
          <w:sz w:val="24"/>
          <w:szCs w:val="24"/>
          <w:u w:val="single"/>
          <w:lang w:val="pt-BR"/>
        </w:rPr>
        <w:t>rifica dell’attuazione dei Progetti</w:t>
      </w:r>
      <w:r w:rsidRPr="001C0949">
        <w:rPr>
          <w:rFonts w:ascii="Helvetica" w:eastAsia="Times New Roman" w:hAnsi="Helvetica" w:cs="Helvetica"/>
          <w:b/>
          <w:sz w:val="24"/>
          <w:szCs w:val="24"/>
          <w:u w:val="single"/>
          <w:lang w:val="pt-BR"/>
        </w:rPr>
        <w:t xml:space="preserve"> personalizzati</w:t>
      </w:r>
    </w:p>
    <w:p w:rsidR="00A049B3" w:rsidRDefault="00A049B3" w:rsidP="004B2994">
      <w:pPr>
        <w:autoSpaceDE w:val="0"/>
        <w:autoSpaceDN w:val="0"/>
        <w:adjustRightInd w:val="0"/>
        <w:spacing w:after="0" w:line="240" w:lineRule="auto"/>
        <w:jc w:val="both"/>
        <w:rPr>
          <w:rFonts w:ascii="Helvetica" w:eastAsia="Times New Roman" w:hAnsi="Helvetica" w:cs="Helvetica"/>
          <w:sz w:val="24"/>
          <w:szCs w:val="24"/>
          <w:lang w:val="pt-BR"/>
        </w:rPr>
      </w:pPr>
    </w:p>
    <w:p w:rsidR="00DC4103" w:rsidRDefault="00DC4103" w:rsidP="004B2994">
      <w:pPr>
        <w:autoSpaceDE w:val="0"/>
        <w:autoSpaceDN w:val="0"/>
        <w:adjustRightInd w:val="0"/>
        <w:spacing w:after="0" w:line="240" w:lineRule="auto"/>
        <w:jc w:val="both"/>
        <w:rPr>
          <w:rFonts w:ascii="Helvetica" w:eastAsia="Times New Roman" w:hAnsi="Helvetica" w:cs="Helvetica"/>
          <w:sz w:val="24"/>
          <w:szCs w:val="24"/>
          <w:lang w:val="pt-BR"/>
        </w:rPr>
      </w:pPr>
      <w:r w:rsidRPr="00DC4103">
        <w:rPr>
          <w:rFonts w:ascii="Helvetica" w:eastAsia="Times New Roman" w:hAnsi="Helvetica" w:cs="Helvetica"/>
          <w:sz w:val="24"/>
          <w:szCs w:val="24"/>
          <w:lang w:val="pt-BR"/>
        </w:rPr>
        <w:t xml:space="preserve">In prossimità </w:t>
      </w:r>
      <w:r>
        <w:rPr>
          <w:rFonts w:ascii="Helvetica" w:eastAsia="Times New Roman" w:hAnsi="Helvetica" w:cs="Helvetica"/>
          <w:sz w:val="24"/>
          <w:szCs w:val="24"/>
          <w:lang w:val="pt-BR"/>
        </w:rPr>
        <w:t xml:space="preserve">della conclusione del Progetto personalizzato relativo all’anno 2019, </w:t>
      </w:r>
      <w:r w:rsidRPr="00A049B3">
        <w:rPr>
          <w:rFonts w:ascii="Helvetica" w:eastAsia="Times New Roman" w:hAnsi="Helvetica" w:cs="Helvetica"/>
          <w:sz w:val="24"/>
          <w:szCs w:val="24"/>
          <w:lang w:val="pt-BR"/>
        </w:rPr>
        <w:t>i beneficiari devono contattare le unità multidisciplinari o multiprofessionali per effettuare il monitora</w:t>
      </w:r>
      <w:r>
        <w:rPr>
          <w:rFonts w:ascii="Helvetica" w:eastAsia="Times New Roman" w:hAnsi="Helvetica" w:cs="Helvetica"/>
          <w:sz w:val="24"/>
          <w:szCs w:val="24"/>
          <w:lang w:val="pt-BR"/>
        </w:rPr>
        <w:t xml:space="preserve">ggio finale </w:t>
      </w:r>
      <w:r w:rsidR="004D1CD0">
        <w:rPr>
          <w:rFonts w:ascii="Helvetica" w:eastAsia="Times New Roman" w:hAnsi="Helvetica" w:cs="Helvetica"/>
          <w:sz w:val="24"/>
          <w:szCs w:val="24"/>
          <w:lang w:val="pt-BR"/>
        </w:rPr>
        <w:t xml:space="preserve">a seguito del quale le suddette équipe provvedono a </w:t>
      </w:r>
      <w:r w:rsidR="00BA4941">
        <w:rPr>
          <w:rFonts w:ascii="Helvetica" w:eastAsia="Times New Roman" w:hAnsi="Helvetica" w:cs="Helvetica"/>
          <w:sz w:val="24"/>
          <w:szCs w:val="24"/>
          <w:lang w:val="pt-BR"/>
        </w:rPr>
        <w:t xml:space="preserve">compilare </w:t>
      </w:r>
      <w:r>
        <w:rPr>
          <w:rFonts w:ascii="Helvetica" w:eastAsia="Times New Roman" w:hAnsi="Helvetica" w:cs="Helvetica"/>
          <w:sz w:val="24"/>
          <w:szCs w:val="24"/>
          <w:lang w:val="pt-BR"/>
        </w:rPr>
        <w:t xml:space="preserve">la </w:t>
      </w:r>
      <w:r w:rsidRPr="009A3776">
        <w:rPr>
          <w:rFonts w:ascii="Helvetica" w:eastAsia="Times New Roman" w:hAnsi="Helvetica" w:cs="Helvetica"/>
          <w:sz w:val="24"/>
          <w:szCs w:val="24"/>
          <w:lang w:val="pt-BR"/>
        </w:rPr>
        <w:t xml:space="preserve">scheda di verifica annuale </w:t>
      </w:r>
      <w:r w:rsidRPr="00A049B3">
        <w:rPr>
          <w:rFonts w:ascii="Helvetica" w:eastAsia="Times New Roman" w:hAnsi="Helvetica" w:cs="Helvetica"/>
          <w:sz w:val="24"/>
          <w:szCs w:val="24"/>
          <w:lang w:val="pt-BR"/>
        </w:rPr>
        <w:t>(</w:t>
      </w:r>
      <w:r w:rsidRPr="00D54F82">
        <w:rPr>
          <w:rFonts w:ascii="Helvetica" w:eastAsia="Times New Roman" w:hAnsi="Helvetica" w:cs="Helvetica"/>
          <w:b/>
          <w:sz w:val="24"/>
          <w:szCs w:val="24"/>
          <w:lang w:val="pt-BR"/>
        </w:rPr>
        <w:t>Allegato “</w:t>
      </w:r>
      <w:r w:rsidR="00231C6D" w:rsidRPr="00D54F82">
        <w:rPr>
          <w:rFonts w:ascii="Helvetica" w:eastAsia="Times New Roman" w:hAnsi="Helvetica" w:cs="Helvetica"/>
          <w:b/>
          <w:sz w:val="24"/>
          <w:szCs w:val="24"/>
          <w:lang w:val="pt-BR"/>
        </w:rPr>
        <w:t>F</w:t>
      </w:r>
      <w:r w:rsidRPr="00D54F82">
        <w:rPr>
          <w:rFonts w:ascii="Helvetica" w:eastAsia="Times New Roman" w:hAnsi="Helvetica" w:cs="Helvetica"/>
          <w:b/>
          <w:sz w:val="24"/>
          <w:szCs w:val="24"/>
          <w:lang w:val="pt-BR"/>
        </w:rPr>
        <w:t>”</w:t>
      </w:r>
      <w:r w:rsidRPr="00D54F82">
        <w:rPr>
          <w:rFonts w:ascii="Helvetica" w:eastAsia="Times New Roman" w:hAnsi="Helvetica" w:cs="Helvetica"/>
          <w:sz w:val="24"/>
          <w:szCs w:val="24"/>
          <w:lang w:val="pt-BR"/>
        </w:rPr>
        <w:t>),</w:t>
      </w:r>
      <w:r w:rsidRPr="00A049B3">
        <w:rPr>
          <w:rFonts w:ascii="Helvetica" w:eastAsia="Times New Roman" w:hAnsi="Helvetica" w:cs="Helvetica"/>
          <w:sz w:val="24"/>
          <w:szCs w:val="24"/>
          <w:lang w:val="pt-BR"/>
        </w:rPr>
        <w:t xml:space="preserve"> che</w:t>
      </w:r>
      <w:r w:rsidRPr="009A3776">
        <w:rPr>
          <w:rFonts w:ascii="Helvetica" w:eastAsia="Times New Roman" w:hAnsi="Helvetica" w:cs="Helvetica"/>
          <w:sz w:val="24"/>
          <w:szCs w:val="24"/>
          <w:lang w:val="pt-BR"/>
        </w:rPr>
        <w:t xml:space="preserve"> deve essere trasmessa </w:t>
      </w:r>
      <w:r w:rsidR="004D1CD0">
        <w:rPr>
          <w:rFonts w:ascii="Helvetica" w:eastAsia="Times New Roman" w:hAnsi="Helvetica" w:cs="Helvetica"/>
          <w:sz w:val="24"/>
          <w:szCs w:val="24"/>
          <w:lang w:val="pt-BR"/>
        </w:rPr>
        <w:t xml:space="preserve">da parte del beneficiario </w:t>
      </w:r>
      <w:r w:rsidR="007F1498" w:rsidRPr="009A3776">
        <w:rPr>
          <w:rFonts w:ascii="Helvetica" w:eastAsia="Times New Roman" w:hAnsi="Helvetica" w:cs="Helvetica"/>
          <w:sz w:val="24"/>
          <w:szCs w:val="24"/>
          <w:lang w:val="pt-BR"/>
        </w:rPr>
        <w:t xml:space="preserve">al </w:t>
      </w:r>
      <w:r w:rsidR="004D1CD0">
        <w:rPr>
          <w:rFonts w:ascii="Helvetica" w:eastAsia="Times New Roman" w:hAnsi="Helvetica" w:cs="Helvetica"/>
          <w:sz w:val="24"/>
          <w:szCs w:val="24"/>
          <w:lang w:val="pt-BR"/>
        </w:rPr>
        <w:t>servizio Politiche Sociali e Spo</w:t>
      </w:r>
      <w:r w:rsidR="007F1498" w:rsidRPr="009A3776">
        <w:rPr>
          <w:rFonts w:ascii="Helvetica" w:eastAsia="Times New Roman" w:hAnsi="Helvetica" w:cs="Helvetica"/>
          <w:sz w:val="24"/>
          <w:szCs w:val="24"/>
          <w:lang w:val="pt-BR"/>
        </w:rPr>
        <w:t xml:space="preserve">rt </w:t>
      </w:r>
      <w:r w:rsidRPr="009A3776">
        <w:rPr>
          <w:rFonts w:ascii="Helvetica" w:eastAsia="Times New Roman" w:hAnsi="Helvetica" w:cs="Helvetica"/>
          <w:sz w:val="24"/>
          <w:szCs w:val="24"/>
          <w:lang w:val="pt-BR"/>
        </w:rPr>
        <w:t>unitamente alla rendicontazione.</w:t>
      </w:r>
    </w:p>
    <w:p w:rsidR="00FC6C31" w:rsidRDefault="00FC6C31" w:rsidP="00FC6C31">
      <w:pPr>
        <w:spacing w:after="0" w:line="240" w:lineRule="auto"/>
        <w:ind w:right="-24"/>
        <w:jc w:val="both"/>
        <w:rPr>
          <w:rFonts w:ascii="Helvetica" w:eastAsia="Times New Roman" w:hAnsi="Helvetica" w:cs="Helvetica"/>
          <w:sz w:val="24"/>
          <w:szCs w:val="24"/>
          <w:lang w:val="pt-BR"/>
        </w:rPr>
      </w:pPr>
    </w:p>
    <w:p w:rsidR="00FC6C31" w:rsidRPr="00F3619C" w:rsidRDefault="00FC6C31" w:rsidP="00FC6C31">
      <w:pPr>
        <w:spacing w:after="0" w:line="240" w:lineRule="auto"/>
        <w:ind w:right="-24"/>
        <w:jc w:val="both"/>
        <w:rPr>
          <w:rFonts w:ascii="Helvetica" w:eastAsia="Times New Roman" w:hAnsi="Helvetica" w:cs="Helvetica"/>
          <w:sz w:val="24"/>
          <w:szCs w:val="24"/>
          <w:lang w:val="pt-BR"/>
        </w:rPr>
      </w:pPr>
      <w:r w:rsidRPr="00F3619C">
        <w:rPr>
          <w:rFonts w:ascii="Helvetica" w:eastAsia="Times New Roman" w:hAnsi="Helvetica" w:cs="Helvetica"/>
          <w:sz w:val="24"/>
          <w:szCs w:val="24"/>
          <w:lang w:val="pt-BR"/>
        </w:rPr>
        <w:t>Nella stessa sede, il beneficiario dev</w:t>
      </w:r>
      <w:r w:rsidR="001A07AA">
        <w:rPr>
          <w:rFonts w:ascii="Helvetica" w:eastAsia="Times New Roman" w:hAnsi="Helvetica" w:cs="Helvetica"/>
          <w:sz w:val="24"/>
          <w:szCs w:val="24"/>
          <w:lang w:val="pt-BR"/>
        </w:rPr>
        <w:t>e esplicitare la propria volontà</w:t>
      </w:r>
      <w:r w:rsidRPr="00F3619C">
        <w:rPr>
          <w:rFonts w:ascii="Helvetica" w:eastAsia="Times New Roman" w:hAnsi="Helvetica" w:cs="Helvetica"/>
          <w:sz w:val="24"/>
          <w:szCs w:val="24"/>
          <w:lang w:val="pt-BR"/>
        </w:rPr>
        <w:t xml:space="preserve"> di proseguire il percorso di vita indipendente nell’anno 2020 e qualora si renda necessario potrà chiedere di rivedere il proprio Progetto personalizzato per quanto attiene le azioni da intraprendere e il budget necessario.</w:t>
      </w:r>
    </w:p>
    <w:p w:rsidR="00F3619C" w:rsidRPr="00FC6C31" w:rsidRDefault="00F3619C" w:rsidP="00FC6C31">
      <w:pPr>
        <w:spacing w:after="0" w:line="240" w:lineRule="auto"/>
        <w:ind w:right="-24"/>
        <w:jc w:val="both"/>
        <w:rPr>
          <w:rFonts w:ascii="Helvetica" w:eastAsia="Times New Roman" w:hAnsi="Helvetica" w:cs="Helvetica"/>
          <w:sz w:val="24"/>
          <w:szCs w:val="24"/>
          <w:highlight w:val="yellow"/>
          <w:lang w:val="pt-BR"/>
        </w:rPr>
      </w:pPr>
    </w:p>
    <w:p w:rsidR="00FC6C31" w:rsidRDefault="00FC6C31" w:rsidP="00FC6C31">
      <w:pPr>
        <w:tabs>
          <w:tab w:val="left" w:pos="10065"/>
          <w:tab w:val="left" w:pos="10206"/>
        </w:tabs>
        <w:spacing w:after="0" w:line="240" w:lineRule="auto"/>
        <w:ind w:right="-24"/>
        <w:jc w:val="both"/>
        <w:rPr>
          <w:rFonts w:ascii="Helvetica" w:eastAsia="Times New Roman" w:hAnsi="Helvetica" w:cs="Helvetica"/>
          <w:sz w:val="24"/>
          <w:szCs w:val="24"/>
          <w:lang w:val="pt-BR"/>
        </w:rPr>
      </w:pPr>
      <w:r w:rsidRPr="00162176">
        <w:rPr>
          <w:rFonts w:ascii="Helvetica" w:eastAsia="Times New Roman" w:hAnsi="Helvetica" w:cs="Helvetica"/>
          <w:sz w:val="24"/>
          <w:szCs w:val="24"/>
          <w:lang w:val="pt-BR"/>
        </w:rPr>
        <w:t>Relativamente al budget attribuito al Progetto personalizzato rivisitato, al fine di garantire la continuità del percorso a tutti i beneficiari ammessi nel 2019, si rende necessario mantenere per il 2020 lo stesso finanziamento massimo attribuito nel 2019, anche nel caso in cui a seguito dell’aggravamento delle condizioni della persona con disabilità si registrasse un livello di intensità assistenziale diverso da quello precedente. Nel caso in cui, invece, il budget rivisitato risulti più basso rispetto al finanziamento attribuito al beneficiario nell’anno 2019, questo verrà di conseguenza decurtato e reimpiegato per un eventuale scorrimento della graduatoria.</w:t>
      </w:r>
    </w:p>
    <w:p w:rsidR="008A5F2E" w:rsidRDefault="008A5F2E" w:rsidP="007F1498">
      <w:pPr>
        <w:spacing w:after="0" w:line="240" w:lineRule="auto"/>
        <w:ind w:right="-24"/>
        <w:jc w:val="both"/>
        <w:rPr>
          <w:rFonts w:ascii="Helvetica" w:eastAsia="Times New Roman" w:hAnsi="Helvetica" w:cs="Helvetica"/>
          <w:sz w:val="24"/>
          <w:szCs w:val="24"/>
          <w:lang w:val="pt-BR"/>
        </w:rPr>
      </w:pPr>
    </w:p>
    <w:p w:rsidR="007F1498" w:rsidRPr="00031A8F" w:rsidRDefault="007F1498" w:rsidP="007F1498">
      <w:pPr>
        <w:spacing w:after="0" w:line="240" w:lineRule="auto"/>
        <w:ind w:right="-24"/>
        <w:jc w:val="both"/>
        <w:rPr>
          <w:rFonts w:ascii="Helvetica" w:eastAsia="Times New Roman" w:hAnsi="Helvetica" w:cs="Helvetica"/>
          <w:sz w:val="24"/>
          <w:szCs w:val="24"/>
          <w:lang w:val="pt-BR"/>
        </w:rPr>
      </w:pPr>
    </w:p>
    <w:p w:rsidR="00DC4103" w:rsidRPr="0051147C" w:rsidRDefault="00DC4103" w:rsidP="00DC4103">
      <w:pPr>
        <w:autoSpaceDE w:val="0"/>
        <w:autoSpaceDN w:val="0"/>
        <w:adjustRightInd w:val="0"/>
        <w:spacing w:after="0" w:line="240" w:lineRule="auto"/>
        <w:jc w:val="both"/>
        <w:rPr>
          <w:rFonts w:ascii="Helvetica" w:eastAsia="Times New Roman" w:hAnsi="Helvetica" w:cs="Helvetica"/>
          <w:b/>
          <w:strike/>
          <w:sz w:val="24"/>
          <w:szCs w:val="24"/>
          <w:u w:val="single"/>
          <w:lang w:val="pt-BR"/>
        </w:rPr>
      </w:pPr>
      <w:r w:rsidRPr="00536C11">
        <w:rPr>
          <w:rFonts w:ascii="Helvetica" w:eastAsia="Times New Roman" w:hAnsi="Helvetica" w:cs="Helvetica"/>
          <w:b/>
          <w:sz w:val="24"/>
          <w:szCs w:val="24"/>
          <w:u w:val="single"/>
          <w:lang w:val="pt-BR"/>
        </w:rPr>
        <w:t>Rendicontazione</w:t>
      </w:r>
      <w:r>
        <w:rPr>
          <w:rFonts w:ascii="Helvetica" w:eastAsia="Times New Roman" w:hAnsi="Helvetica" w:cs="Helvetica"/>
          <w:b/>
          <w:sz w:val="24"/>
          <w:szCs w:val="24"/>
          <w:u w:val="single"/>
          <w:lang w:val="pt-BR"/>
        </w:rPr>
        <w:t xml:space="preserve"> </w:t>
      </w:r>
    </w:p>
    <w:p w:rsidR="00DC4103" w:rsidRDefault="00DC4103" w:rsidP="004B2994">
      <w:pPr>
        <w:autoSpaceDE w:val="0"/>
        <w:autoSpaceDN w:val="0"/>
        <w:adjustRightInd w:val="0"/>
        <w:spacing w:after="0" w:line="240" w:lineRule="auto"/>
        <w:jc w:val="both"/>
        <w:rPr>
          <w:rFonts w:ascii="Helvetica" w:eastAsia="Times New Roman" w:hAnsi="Helvetica" w:cs="Helvetica"/>
          <w:b/>
          <w:sz w:val="24"/>
          <w:szCs w:val="24"/>
          <w:lang w:val="pt-BR"/>
        </w:rPr>
      </w:pPr>
    </w:p>
    <w:p w:rsidR="00031A8F" w:rsidRDefault="00E82ED1" w:rsidP="004B2994">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b/>
          <w:sz w:val="24"/>
          <w:szCs w:val="24"/>
          <w:lang w:val="pt-BR"/>
        </w:rPr>
        <w:t>E</w:t>
      </w:r>
      <w:r w:rsidRPr="00146D2A">
        <w:rPr>
          <w:rFonts w:ascii="Helvetica" w:eastAsia="Times New Roman" w:hAnsi="Helvetica" w:cs="Helvetica"/>
          <w:b/>
          <w:sz w:val="24"/>
          <w:szCs w:val="24"/>
          <w:lang w:val="pt-BR"/>
        </w:rPr>
        <w:t>ntr</w:t>
      </w:r>
      <w:r w:rsidR="00AB2079">
        <w:rPr>
          <w:rFonts w:ascii="Helvetica" w:eastAsia="Times New Roman" w:hAnsi="Helvetica" w:cs="Helvetica"/>
          <w:b/>
          <w:sz w:val="24"/>
          <w:szCs w:val="24"/>
          <w:lang w:val="pt-BR"/>
        </w:rPr>
        <w:t>o</w:t>
      </w:r>
      <w:r w:rsidR="00031A8F">
        <w:rPr>
          <w:rFonts w:ascii="Helvetica" w:eastAsia="Times New Roman" w:hAnsi="Helvetica" w:cs="Helvetica"/>
          <w:b/>
          <w:sz w:val="24"/>
          <w:szCs w:val="24"/>
          <w:lang w:val="pt-BR"/>
        </w:rPr>
        <w:t xml:space="preserve"> e non oltre il 15</w:t>
      </w:r>
      <w:r w:rsidR="00AB2079">
        <w:rPr>
          <w:rFonts w:ascii="Helvetica" w:eastAsia="Times New Roman" w:hAnsi="Helvetica" w:cs="Helvetica"/>
          <w:b/>
          <w:sz w:val="24"/>
          <w:szCs w:val="24"/>
          <w:lang w:val="pt-BR"/>
        </w:rPr>
        <w:t xml:space="preserve"> gennaio 2020</w:t>
      </w:r>
      <w:r>
        <w:rPr>
          <w:rFonts w:ascii="Helvetica" w:eastAsia="Times New Roman" w:hAnsi="Helvetica" w:cs="Helvetica"/>
          <w:sz w:val="24"/>
          <w:szCs w:val="24"/>
          <w:lang w:val="pt-BR"/>
        </w:rPr>
        <w:t xml:space="preserve">, i beneficiari </w:t>
      </w:r>
      <w:r w:rsidR="001B4345">
        <w:rPr>
          <w:rFonts w:ascii="Helvetica" w:eastAsia="Times New Roman" w:hAnsi="Helvetica" w:cs="Helvetica"/>
          <w:sz w:val="24"/>
          <w:szCs w:val="24"/>
          <w:lang w:val="pt-BR"/>
        </w:rPr>
        <w:t xml:space="preserve">devono trasmettere </w:t>
      </w:r>
      <w:r w:rsidR="001B4345" w:rsidRPr="001B4345">
        <w:rPr>
          <w:rFonts w:ascii="Helvetica" w:eastAsia="Times New Roman" w:hAnsi="Helvetica" w:cs="Helvetica"/>
          <w:sz w:val="24"/>
          <w:szCs w:val="24"/>
          <w:lang w:val="pt-BR"/>
        </w:rPr>
        <w:t xml:space="preserve">alla Regione Marche - Servizio Politiche </w:t>
      </w:r>
      <w:r w:rsidR="001B4345" w:rsidRPr="009A3776">
        <w:rPr>
          <w:rFonts w:ascii="Helvetica" w:eastAsia="Times New Roman" w:hAnsi="Helvetica" w:cs="Helvetica"/>
          <w:sz w:val="24"/>
          <w:szCs w:val="24"/>
          <w:lang w:val="pt-BR"/>
        </w:rPr>
        <w:t>Sociali e Sport,</w:t>
      </w:r>
      <w:r w:rsidR="001B4345" w:rsidRPr="009A3776">
        <w:t xml:space="preserve"> </w:t>
      </w:r>
      <w:r w:rsidR="001B4345" w:rsidRPr="009A3776">
        <w:rPr>
          <w:rFonts w:ascii="Helvetica" w:eastAsia="Times New Roman" w:hAnsi="Helvetica" w:cs="Helvetica"/>
          <w:sz w:val="24"/>
          <w:szCs w:val="24"/>
          <w:lang w:val="pt-BR"/>
        </w:rPr>
        <w:t xml:space="preserve">Via Gentile da Fabriano, 3 - 60125 ANCONA </w:t>
      </w:r>
      <w:r w:rsidR="00146D2A" w:rsidRPr="009A3776">
        <w:rPr>
          <w:rFonts w:ascii="Helvetica" w:eastAsia="Times New Roman" w:hAnsi="Helvetica" w:cs="Helvetica"/>
          <w:sz w:val="24"/>
          <w:szCs w:val="24"/>
          <w:lang w:val="pt-BR"/>
        </w:rPr>
        <w:t xml:space="preserve">con </w:t>
      </w:r>
      <w:r w:rsidRPr="009A3776">
        <w:rPr>
          <w:rFonts w:ascii="Helvetica" w:eastAsia="Times New Roman" w:hAnsi="Helvetica" w:cs="Helvetica"/>
          <w:sz w:val="24"/>
          <w:szCs w:val="24"/>
          <w:lang w:val="pt-BR"/>
        </w:rPr>
        <w:t>le stesse modalità di cui sopra</w:t>
      </w:r>
      <w:r w:rsidR="002E555B">
        <w:rPr>
          <w:rFonts w:ascii="Helvetica" w:eastAsia="Times New Roman" w:hAnsi="Helvetica" w:cs="Helvetica"/>
          <w:sz w:val="24"/>
          <w:szCs w:val="24"/>
          <w:lang w:val="pt-BR"/>
        </w:rPr>
        <w:t xml:space="preserve"> (a mano,  a mezzo raccomandata A/R, posta elettronica certificata - PEC)</w:t>
      </w:r>
      <w:r w:rsidR="002E555B" w:rsidRPr="009A3776">
        <w:rPr>
          <w:rFonts w:ascii="Helvetica" w:eastAsia="Times New Roman" w:hAnsi="Helvetica" w:cs="Helvetica"/>
          <w:sz w:val="24"/>
          <w:szCs w:val="24"/>
          <w:lang w:val="pt-BR"/>
        </w:rPr>
        <w:t xml:space="preserve"> </w:t>
      </w:r>
      <w:r w:rsidR="00584C5B" w:rsidRPr="009A3776">
        <w:rPr>
          <w:rFonts w:ascii="Helvetica" w:eastAsia="Times New Roman" w:hAnsi="Helvetica" w:cs="Helvetica"/>
          <w:sz w:val="24"/>
          <w:szCs w:val="24"/>
          <w:lang w:val="pt-BR"/>
        </w:rPr>
        <w:t>la rendicontazione delle spese</w:t>
      </w:r>
      <w:r w:rsidR="001B4345" w:rsidRPr="009A3776">
        <w:rPr>
          <w:rFonts w:ascii="Helvetica" w:eastAsia="Times New Roman" w:hAnsi="Helvetica" w:cs="Helvetica"/>
          <w:sz w:val="24"/>
          <w:szCs w:val="24"/>
          <w:lang w:val="pt-BR"/>
        </w:rPr>
        <w:t xml:space="preserve"> effettivamente sostenute</w:t>
      </w:r>
      <w:r w:rsidR="00031A8F" w:rsidRPr="009A3776">
        <w:rPr>
          <w:rFonts w:ascii="Helvetica" w:eastAsia="Times New Roman" w:hAnsi="Helvetica" w:cs="Helvetica"/>
          <w:sz w:val="24"/>
          <w:szCs w:val="24"/>
          <w:lang w:val="pt-BR"/>
        </w:rPr>
        <w:t xml:space="preserve"> nell’anno 2019</w:t>
      </w:r>
      <w:r w:rsidR="001B4345" w:rsidRPr="009A3776">
        <w:rPr>
          <w:rFonts w:ascii="Helvetica" w:eastAsia="Times New Roman" w:hAnsi="Helvetica" w:cs="Helvetica"/>
          <w:sz w:val="24"/>
          <w:szCs w:val="24"/>
          <w:lang w:val="pt-BR"/>
        </w:rPr>
        <w:t>,</w:t>
      </w:r>
      <w:r w:rsidR="008203E5" w:rsidRPr="009A3776">
        <w:rPr>
          <w:rFonts w:ascii="Helvetica" w:eastAsia="Times New Roman" w:hAnsi="Helvetica" w:cs="Helvetica"/>
          <w:sz w:val="24"/>
          <w:szCs w:val="24"/>
          <w:lang w:val="pt-BR"/>
        </w:rPr>
        <w:t xml:space="preserve"> </w:t>
      </w:r>
      <w:r w:rsidR="008203E5" w:rsidRPr="00D22B52">
        <w:rPr>
          <w:rFonts w:ascii="Helvetica" w:eastAsia="Times New Roman" w:hAnsi="Helvetica" w:cs="Helvetica"/>
          <w:sz w:val="24"/>
          <w:szCs w:val="24"/>
          <w:lang w:val="pt-BR"/>
        </w:rPr>
        <w:t>utilizzando l’</w:t>
      </w:r>
      <w:r w:rsidR="008203E5" w:rsidRPr="00D54F82">
        <w:rPr>
          <w:rFonts w:ascii="Helvetica" w:eastAsia="Times New Roman" w:hAnsi="Helvetica" w:cs="Helvetica"/>
          <w:b/>
          <w:sz w:val="24"/>
          <w:szCs w:val="24"/>
          <w:lang w:val="pt-BR"/>
        </w:rPr>
        <w:t>Allegato “</w:t>
      </w:r>
      <w:r w:rsidR="00231C6D" w:rsidRPr="00D54F82">
        <w:rPr>
          <w:rFonts w:ascii="Helvetica" w:eastAsia="Times New Roman" w:hAnsi="Helvetica" w:cs="Helvetica"/>
          <w:b/>
          <w:sz w:val="24"/>
          <w:szCs w:val="24"/>
          <w:lang w:val="pt-BR"/>
        </w:rPr>
        <w:t>G</w:t>
      </w:r>
      <w:r w:rsidR="008203E5" w:rsidRPr="00D54F82">
        <w:rPr>
          <w:rFonts w:ascii="Helvetica" w:eastAsia="Times New Roman" w:hAnsi="Helvetica" w:cs="Helvetica"/>
          <w:b/>
          <w:sz w:val="24"/>
          <w:szCs w:val="24"/>
          <w:lang w:val="pt-BR"/>
        </w:rPr>
        <w:t>”</w:t>
      </w:r>
      <w:r w:rsidR="001B4345" w:rsidRPr="00D54F82">
        <w:rPr>
          <w:rFonts w:ascii="Helvetica" w:eastAsia="Times New Roman" w:hAnsi="Helvetica" w:cs="Helvetica"/>
          <w:b/>
          <w:sz w:val="24"/>
          <w:szCs w:val="24"/>
          <w:lang w:val="pt-BR"/>
        </w:rPr>
        <w:t xml:space="preserve"> </w:t>
      </w:r>
      <w:r w:rsidR="00584C5B" w:rsidRPr="009A3776">
        <w:rPr>
          <w:rFonts w:ascii="Helvetica" w:eastAsia="Times New Roman" w:hAnsi="Helvetica" w:cs="Helvetica"/>
          <w:sz w:val="24"/>
          <w:szCs w:val="24"/>
          <w:lang w:val="pt-BR"/>
        </w:rPr>
        <w:t>corredata da documentazione fiscalmente valida</w:t>
      </w:r>
      <w:r w:rsidR="002E555B" w:rsidRPr="002E555B">
        <w:rPr>
          <w:rFonts w:ascii="Helvetica" w:eastAsia="Times New Roman" w:hAnsi="Helvetica" w:cs="Helvetica"/>
          <w:sz w:val="24"/>
          <w:szCs w:val="24"/>
          <w:lang w:val="pt-BR"/>
        </w:rPr>
        <w:t xml:space="preserve"> </w:t>
      </w:r>
      <w:r w:rsidR="002E555B" w:rsidRPr="009A3776">
        <w:rPr>
          <w:rFonts w:ascii="Helvetica" w:eastAsia="Times New Roman" w:hAnsi="Helvetica" w:cs="Helvetica"/>
          <w:sz w:val="24"/>
          <w:szCs w:val="24"/>
          <w:lang w:val="pt-BR"/>
        </w:rPr>
        <w:t>al fine di ottenere la liquidazione del 10% della somma assegnata per l’anno 2019.</w:t>
      </w:r>
      <w:r w:rsidR="002E555B">
        <w:rPr>
          <w:rFonts w:ascii="Helvetica" w:eastAsia="Times New Roman" w:hAnsi="Helvetica" w:cs="Helvetica"/>
          <w:sz w:val="24"/>
          <w:szCs w:val="24"/>
          <w:lang w:val="pt-BR"/>
        </w:rPr>
        <w:t xml:space="preserve"> Insieme alla rendicontazione deve essere trasmessa </w:t>
      </w:r>
      <w:r w:rsidR="00DC4103" w:rsidRPr="009A3776">
        <w:rPr>
          <w:rFonts w:ascii="Helvetica" w:eastAsia="Times New Roman" w:hAnsi="Helvetica" w:cs="Helvetica"/>
          <w:sz w:val="24"/>
          <w:szCs w:val="24"/>
          <w:lang w:val="pt-BR"/>
        </w:rPr>
        <w:t>la scheda</w:t>
      </w:r>
      <w:r w:rsidR="002E555B">
        <w:rPr>
          <w:rFonts w:ascii="Helvetica" w:eastAsia="Times New Roman" w:hAnsi="Helvetica" w:cs="Helvetica"/>
          <w:sz w:val="24"/>
          <w:szCs w:val="24"/>
          <w:lang w:val="pt-BR"/>
        </w:rPr>
        <w:t xml:space="preserve"> </w:t>
      </w:r>
      <w:r w:rsidR="00DC4103" w:rsidRPr="009A3776">
        <w:rPr>
          <w:rFonts w:ascii="Helvetica" w:eastAsia="Times New Roman" w:hAnsi="Helvetica" w:cs="Helvetica"/>
          <w:sz w:val="24"/>
          <w:szCs w:val="24"/>
          <w:lang w:val="pt-BR"/>
        </w:rPr>
        <w:t>di verifica annuale</w:t>
      </w:r>
      <w:r w:rsidR="002E555B">
        <w:rPr>
          <w:rFonts w:ascii="Helvetica" w:eastAsia="Times New Roman" w:hAnsi="Helvetica" w:cs="Helvetica"/>
          <w:sz w:val="24"/>
          <w:szCs w:val="24"/>
          <w:lang w:val="pt-BR"/>
        </w:rPr>
        <w:t xml:space="preserve"> di cui sopra (Allegato “F”).</w:t>
      </w:r>
      <w:r w:rsidR="001B4345" w:rsidRPr="009A3776">
        <w:rPr>
          <w:rFonts w:ascii="Helvetica" w:eastAsia="Times New Roman" w:hAnsi="Helvetica" w:cs="Helvetica"/>
          <w:sz w:val="24"/>
          <w:szCs w:val="24"/>
          <w:lang w:val="pt-BR"/>
        </w:rPr>
        <w:t xml:space="preserve"> </w:t>
      </w:r>
    </w:p>
    <w:p w:rsidR="00BA4941" w:rsidRDefault="00BA4941" w:rsidP="004B2994">
      <w:pPr>
        <w:autoSpaceDE w:val="0"/>
        <w:autoSpaceDN w:val="0"/>
        <w:adjustRightInd w:val="0"/>
        <w:spacing w:after="0" w:line="240" w:lineRule="auto"/>
        <w:jc w:val="both"/>
        <w:rPr>
          <w:rFonts w:ascii="Helvetica" w:eastAsia="Times New Roman" w:hAnsi="Helvetica" w:cs="Helvetica"/>
          <w:sz w:val="24"/>
          <w:szCs w:val="24"/>
          <w:lang w:val="pt-BR"/>
        </w:rPr>
      </w:pPr>
    </w:p>
    <w:p w:rsidR="009C44BF" w:rsidRPr="009C44BF" w:rsidRDefault="009C44BF" w:rsidP="009C44BF">
      <w:pPr>
        <w:autoSpaceDE w:val="0"/>
        <w:autoSpaceDN w:val="0"/>
        <w:adjustRightInd w:val="0"/>
        <w:spacing w:after="0" w:line="240" w:lineRule="auto"/>
        <w:jc w:val="both"/>
        <w:rPr>
          <w:rFonts w:ascii="Helvetica" w:eastAsia="Times New Roman" w:hAnsi="Helvetica" w:cs="Helvetica"/>
          <w:b/>
          <w:sz w:val="24"/>
          <w:szCs w:val="24"/>
          <w:u w:val="single"/>
          <w:lang w:val="pt-BR"/>
        </w:rPr>
      </w:pPr>
      <w:r w:rsidRPr="009C44BF">
        <w:rPr>
          <w:rFonts w:ascii="Helvetica" w:eastAsia="Times New Roman" w:hAnsi="Helvetica" w:cs="Helvetica"/>
          <w:b/>
          <w:sz w:val="24"/>
          <w:szCs w:val="24"/>
          <w:u w:val="single"/>
          <w:lang w:val="pt-BR"/>
        </w:rPr>
        <w:t>Voci di spesa ammissibili</w:t>
      </w:r>
    </w:p>
    <w:p w:rsidR="009C44BF" w:rsidRPr="009C44BF" w:rsidRDefault="009C44BF" w:rsidP="009C44BF">
      <w:pPr>
        <w:autoSpaceDE w:val="0"/>
        <w:autoSpaceDN w:val="0"/>
        <w:adjustRightInd w:val="0"/>
        <w:spacing w:after="0" w:line="240" w:lineRule="auto"/>
        <w:jc w:val="both"/>
        <w:rPr>
          <w:rFonts w:ascii="Helvetica" w:eastAsia="Times New Roman" w:hAnsi="Helvetica" w:cs="Helvetica"/>
          <w:sz w:val="24"/>
          <w:szCs w:val="24"/>
          <w:lang w:val="pt-BR"/>
        </w:rPr>
      </w:pPr>
    </w:p>
    <w:p w:rsidR="009C44BF" w:rsidRPr="009C44BF" w:rsidRDefault="009C44BF" w:rsidP="009C44BF">
      <w:pPr>
        <w:autoSpaceDE w:val="0"/>
        <w:autoSpaceDN w:val="0"/>
        <w:adjustRightInd w:val="0"/>
        <w:spacing w:after="0" w:line="240" w:lineRule="auto"/>
        <w:jc w:val="both"/>
        <w:rPr>
          <w:rFonts w:ascii="Helvetica" w:eastAsia="Times New Roman" w:hAnsi="Helvetica" w:cs="Helvetica"/>
          <w:sz w:val="24"/>
          <w:szCs w:val="24"/>
          <w:lang w:val="pt-BR"/>
        </w:rPr>
      </w:pPr>
      <w:r w:rsidRPr="009C44BF">
        <w:rPr>
          <w:rFonts w:ascii="Helvetica" w:eastAsia="Times New Roman" w:hAnsi="Helvetica" w:cs="Helvetica"/>
          <w:sz w:val="24"/>
          <w:szCs w:val="24"/>
          <w:lang w:val="pt-BR"/>
        </w:rPr>
        <w:t>Sono ammesse a finanziamento le seguenti tipologie di spesa:</w:t>
      </w:r>
    </w:p>
    <w:p w:rsidR="009C44BF" w:rsidRPr="009C44BF" w:rsidRDefault="009C44BF" w:rsidP="009C44BF">
      <w:pPr>
        <w:numPr>
          <w:ilvl w:val="0"/>
          <w:numId w:val="18"/>
        </w:numPr>
        <w:autoSpaceDE w:val="0"/>
        <w:autoSpaceDN w:val="0"/>
        <w:adjustRightInd w:val="0"/>
        <w:spacing w:after="0" w:line="240" w:lineRule="auto"/>
        <w:contextualSpacing/>
        <w:jc w:val="both"/>
        <w:rPr>
          <w:rFonts w:ascii="Helvetica" w:eastAsia="Times New Roman" w:hAnsi="Helvetica" w:cs="Helvetica"/>
          <w:sz w:val="24"/>
          <w:szCs w:val="24"/>
          <w:lang w:val="pt-BR"/>
        </w:rPr>
      </w:pPr>
      <w:r w:rsidRPr="009C44BF">
        <w:rPr>
          <w:rFonts w:ascii="Helvetica" w:eastAsia="Times New Roman" w:hAnsi="Helvetica" w:cs="Helvetica"/>
          <w:sz w:val="24"/>
          <w:szCs w:val="24"/>
          <w:lang w:val="pt-BR"/>
        </w:rPr>
        <w:t xml:space="preserve">somme corrisposte all’assistente personale per le prestazioni fornite, in base al tipo di rapporto di lavoro instaurato e al rispetto del CCNL di riferimento; </w:t>
      </w:r>
    </w:p>
    <w:p w:rsidR="009C44BF" w:rsidRPr="009C44BF" w:rsidRDefault="009C44BF" w:rsidP="009C44BF">
      <w:pPr>
        <w:numPr>
          <w:ilvl w:val="0"/>
          <w:numId w:val="18"/>
        </w:numPr>
        <w:autoSpaceDE w:val="0"/>
        <w:autoSpaceDN w:val="0"/>
        <w:adjustRightInd w:val="0"/>
        <w:spacing w:after="0" w:line="240" w:lineRule="auto"/>
        <w:contextualSpacing/>
        <w:jc w:val="both"/>
        <w:rPr>
          <w:rFonts w:ascii="Helvetica" w:eastAsia="Times New Roman" w:hAnsi="Helvetica" w:cs="Helvetica"/>
          <w:sz w:val="24"/>
          <w:szCs w:val="24"/>
          <w:lang w:val="pt-BR"/>
        </w:rPr>
      </w:pPr>
      <w:r w:rsidRPr="009C44BF">
        <w:rPr>
          <w:rFonts w:ascii="Helvetica" w:eastAsia="Times New Roman" w:hAnsi="Helvetica" w:cs="Helvetica"/>
          <w:sz w:val="24"/>
          <w:szCs w:val="24"/>
          <w:lang w:val="pt-BR"/>
        </w:rPr>
        <w:t>contributi previdenziali ed assicurativi previsti per legge;</w:t>
      </w:r>
    </w:p>
    <w:p w:rsidR="009C44BF" w:rsidRPr="009C44BF" w:rsidRDefault="009C44BF" w:rsidP="009C44BF">
      <w:pPr>
        <w:numPr>
          <w:ilvl w:val="0"/>
          <w:numId w:val="18"/>
        </w:numPr>
        <w:autoSpaceDE w:val="0"/>
        <w:autoSpaceDN w:val="0"/>
        <w:adjustRightInd w:val="0"/>
        <w:spacing w:after="0" w:line="240" w:lineRule="auto"/>
        <w:contextualSpacing/>
        <w:jc w:val="both"/>
        <w:rPr>
          <w:rFonts w:ascii="Helvetica" w:eastAsia="Times New Roman" w:hAnsi="Helvetica" w:cs="Helvetica"/>
          <w:sz w:val="24"/>
          <w:szCs w:val="24"/>
          <w:lang w:val="pt-BR"/>
        </w:rPr>
      </w:pPr>
      <w:r w:rsidRPr="009C44BF">
        <w:rPr>
          <w:rFonts w:ascii="Helvetica" w:eastAsia="Times New Roman" w:hAnsi="Helvetica" w:cs="Helvetica"/>
          <w:sz w:val="24"/>
          <w:szCs w:val="24"/>
          <w:lang w:val="pt-BR"/>
        </w:rPr>
        <w:t>spese sostenute per i costi amministrativi derivanti dalla gestione del contratto di lavoro.</w:t>
      </w:r>
    </w:p>
    <w:p w:rsidR="009C44BF" w:rsidRPr="009C44BF" w:rsidRDefault="009C44BF" w:rsidP="009C44BF">
      <w:pPr>
        <w:spacing w:after="0" w:line="240" w:lineRule="auto"/>
        <w:jc w:val="both"/>
        <w:rPr>
          <w:rFonts w:ascii="Helvetica" w:eastAsia="Times New Roman" w:hAnsi="Helvetica" w:cs="Helvetica"/>
          <w:sz w:val="24"/>
          <w:szCs w:val="24"/>
          <w:lang w:val="pt-BR" w:eastAsia="it-IT"/>
        </w:rPr>
      </w:pPr>
    </w:p>
    <w:p w:rsidR="009C44BF" w:rsidRPr="009C44BF" w:rsidRDefault="009C44BF" w:rsidP="009C44BF">
      <w:pPr>
        <w:spacing w:after="0" w:line="240" w:lineRule="auto"/>
        <w:jc w:val="both"/>
        <w:rPr>
          <w:rFonts w:ascii="Helvetica" w:eastAsia="Times New Roman" w:hAnsi="Helvetica" w:cs="Helvetica"/>
          <w:sz w:val="24"/>
          <w:szCs w:val="24"/>
          <w:lang w:val="pt-BR" w:eastAsia="it-IT"/>
        </w:rPr>
      </w:pPr>
      <w:r w:rsidRPr="009C44BF">
        <w:rPr>
          <w:rFonts w:ascii="Helvetica" w:eastAsia="Times New Roman" w:hAnsi="Helvetica" w:cs="Helvetica"/>
          <w:sz w:val="24"/>
          <w:szCs w:val="24"/>
          <w:lang w:val="pt-BR" w:eastAsia="it-IT"/>
        </w:rPr>
        <w:t>Le suddette spese devono essere state sostenute ovvero pagate e quietanzate, suffragate da documentazione fiscalmente valida e intestate al beneficiario.</w:t>
      </w:r>
    </w:p>
    <w:p w:rsidR="009C44BF" w:rsidRPr="009C44BF" w:rsidRDefault="009C44BF" w:rsidP="009C44BF">
      <w:pPr>
        <w:spacing w:after="0" w:line="240" w:lineRule="auto"/>
        <w:jc w:val="both"/>
        <w:rPr>
          <w:rFonts w:ascii="Helvetica" w:eastAsia="Times New Roman" w:hAnsi="Helvetica" w:cs="Helvetica"/>
          <w:sz w:val="24"/>
          <w:szCs w:val="24"/>
          <w:lang w:val="pt-BR" w:eastAsia="it-IT"/>
        </w:rPr>
      </w:pPr>
    </w:p>
    <w:p w:rsidR="009C44BF" w:rsidRPr="009C44BF" w:rsidRDefault="009C44BF" w:rsidP="009C44BF">
      <w:pPr>
        <w:spacing w:after="0" w:line="240" w:lineRule="auto"/>
        <w:jc w:val="both"/>
        <w:rPr>
          <w:rFonts w:ascii="Helvetica" w:eastAsia="Times New Roman" w:hAnsi="Helvetica" w:cs="Helvetica"/>
          <w:sz w:val="24"/>
          <w:szCs w:val="24"/>
          <w:lang w:val="pt-BR" w:eastAsia="it-IT"/>
        </w:rPr>
      </w:pPr>
      <w:r w:rsidRPr="009C44BF">
        <w:rPr>
          <w:rFonts w:ascii="Helvetica" w:eastAsia="Times New Roman" w:hAnsi="Helvetica" w:cs="Helvetica"/>
          <w:sz w:val="24"/>
          <w:szCs w:val="24"/>
          <w:lang w:val="pt-BR" w:eastAsia="it-IT"/>
        </w:rPr>
        <w:t>Ai fini dell’ammissibilità delle spese, il beneficiario è tenuto a trasmettere al Servizio Politiche Sociali e Sport copia del contratto con l’assistente personale, oltre all’avvio del progetto come sopra indicato, anche ogniqualvolta si renda necessario apportare delle modifiche contrattuali o assumere un altro assistente.</w:t>
      </w:r>
    </w:p>
    <w:p w:rsidR="009C44BF" w:rsidRDefault="009C44BF" w:rsidP="00E0145B">
      <w:pPr>
        <w:autoSpaceDE w:val="0"/>
        <w:autoSpaceDN w:val="0"/>
        <w:adjustRightInd w:val="0"/>
        <w:spacing w:after="0" w:line="240" w:lineRule="auto"/>
        <w:ind w:right="-24"/>
        <w:jc w:val="both"/>
        <w:rPr>
          <w:rFonts w:ascii="Helvetica" w:eastAsia="Times New Roman" w:hAnsi="Helvetica" w:cs="Helvetica"/>
          <w:sz w:val="24"/>
          <w:szCs w:val="24"/>
          <w:lang w:val="pt-BR"/>
        </w:rPr>
      </w:pPr>
    </w:p>
    <w:p w:rsidR="00D05097" w:rsidRPr="00E0145B" w:rsidRDefault="00D05097" w:rsidP="00E0145B">
      <w:pPr>
        <w:autoSpaceDE w:val="0"/>
        <w:autoSpaceDN w:val="0"/>
        <w:adjustRightInd w:val="0"/>
        <w:spacing w:after="0" w:line="240" w:lineRule="auto"/>
        <w:ind w:right="-24"/>
        <w:jc w:val="both"/>
        <w:rPr>
          <w:rFonts w:ascii="Helvetica" w:eastAsia="Times New Roman" w:hAnsi="Helvetica" w:cs="Helvetica"/>
          <w:sz w:val="24"/>
          <w:szCs w:val="24"/>
          <w:lang w:val="pt-BR"/>
        </w:rPr>
      </w:pPr>
    </w:p>
    <w:p w:rsidR="00120242" w:rsidRPr="00120242" w:rsidRDefault="001A4914" w:rsidP="00120242">
      <w:pPr>
        <w:rPr>
          <w:rFonts w:ascii="Helvetica" w:eastAsia="Times New Roman" w:hAnsi="Helvetica" w:cs="Helvetica"/>
          <w:b/>
          <w:sz w:val="24"/>
          <w:szCs w:val="24"/>
          <w:u w:val="single"/>
          <w:lang w:val="pt-BR"/>
        </w:rPr>
      </w:pPr>
      <w:r w:rsidRPr="001A4914">
        <w:rPr>
          <w:rFonts w:ascii="Helvetica" w:eastAsia="Times New Roman" w:hAnsi="Helvetica" w:cs="Helvetica"/>
          <w:b/>
          <w:sz w:val="24"/>
          <w:szCs w:val="24"/>
          <w:u w:val="single"/>
          <w:lang w:val="pt-BR"/>
        </w:rPr>
        <w:t>Cofinanziamento da parte degli Enti locali</w:t>
      </w:r>
    </w:p>
    <w:p w:rsidR="00120242" w:rsidRDefault="00B63315" w:rsidP="00120242">
      <w:pPr>
        <w:autoSpaceDE w:val="0"/>
        <w:autoSpaceDN w:val="0"/>
        <w:adjustRightInd w:val="0"/>
        <w:spacing w:after="0" w:line="240" w:lineRule="auto"/>
        <w:jc w:val="both"/>
        <w:rPr>
          <w:rFonts w:ascii="Helvetica" w:eastAsia="Times New Roman" w:hAnsi="Helvetica" w:cs="Helvetica"/>
          <w:sz w:val="24"/>
          <w:szCs w:val="24"/>
          <w:lang w:val="pt-BR"/>
        </w:rPr>
      </w:pPr>
      <w:r w:rsidRPr="00FB4DB2">
        <w:rPr>
          <w:rFonts w:ascii="Helvetica" w:eastAsia="Times New Roman" w:hAnsi="Helvetica" w:cs="Helvetica"/>
          <w:sz w:val="24"/>
          <w:szCs w:val="24"/>
          <w:lang w:val="pt-BR"/>
        </w:rPr>
        <w:t>I nominativ</w:t>
      </w:r>
      <w:r w:rsidR="000129EB">
        <w:rPr>
          <w:rFonts w:ascii="Helvetica" w:eastAsia="Times New Roman" w:hAnsi="Helvetica" w:cs="Helvetica"/>
          <w:sz w:val="24"/>
          <w:szCs w:val="24"/>
          <w:lang w:val="pt-BR"/>
        </w:rPr>
        <w:t xml:space="preserve">i delle </w:t>
      </w:r>
      <w:r w:rsidR="007B140E">
        <w:rPr>
          <w:rFonts w:ascii="Helvetica" w:eastAsia="Times New Roman" w:hAnsi="Helvetica" w:cs="Helvetica"/>
          <w:sz w:val="24"/>
          <w:szCs w:val="24"/>
          <w:lang w:val="pt-BR"/>
        </w:rPr>
        <w:t xml:space="preserve">persone con disabilità  </w:t>
      </w:r>
      <w:r w:rsidR="000129EB">
        <w:rPr>
          <w:rFonts w:ascii="Helvetica" w:eastAsia="Times New Roman" w:hAnsi="Helvetica" w:cs="Helvetica"/>
          <w:sz w:val="24"/>
          <w:szCs w:val="24"/>
          <w:lang w:val="pt-BR"/>
        </w:rPr>
        <w:t>i cui Progetti</w:t>
      </w:r>
      <w:r w:rsidRPr="00FB4DB2">
        <w:rPr>
          <w:rFonts w:ascii="Helvetica" w:eastAsia="Times New Roman" w:hAnsi="Helvetica" w:cs="Helvetica"/>
          <w:sz w:val="24"/>
          <w:szCs w:val="24"/>
          <w:lang w:val="pt-BR"/>
        </w:rPr>
        <w:t xml:space="preserve"> personalizzati</w:t>
      </w:r>
      <w:r w:rsidR="00515EAE">
        <w:rPr>
          <w:rFonts w:ascii="Helvetica" w:eastAsia="Times New Roman" w:hAnsi="Helvetica" w:cs="Helvetica"/>
          <w:sz w:val="24"/>
          <w:szCs w:val="24"/>
          <w:lang w:val="pt-BR"/>
        </w:rPr>
        <w:t xml:space="preserve"> di Vita Indipendente vengono</w:t>
      </w:r>
      <w:r w:rsidRPr="00FB4DB2">
        <w:rPr>
          <w:rFonts w:ascii="Helvetica" w:eastAsia="Times New Roman" w:hAnsi="Helvetica" w:cs="Helvetica"/>
          <w:sz w:val="24"/>
          <w:szCs w:val="24"/>
          <w:lang w:val="pt-BR"/>
        </w:rPr>
        <w:t xml:space="preserve"> ammessi a finanziamento</w:t>
      </w:r>
      <w:r w:rsidR="000171AF">
        <w:rPr>
          <w:rFonts w:ascii="Helvetica" w:eastAsia="Times New Roman" w:hAnsi="Helvetica" w:cs="Helvetica"/>
          <w:sz w:val="24"/>
          <w:szCs w:val="24"/>
          <w:lang w:val="pt-BR"/>
        </w:rPr>
        <w:t xml:space="preserve"> a partire dal mese di giugno 2019</w:t>
      </w:r>
      <w:r w:rsidR="00515EAE">
        <w:rPr>
          <w:rFonts w:ascii="Helvetica" w:eastAsia="Times New Roman" w:hAnsi="Helvetica" w:cs="Helvetica"/>
          <w:sz w:val="24"/>
          <w:szCs w:val="24"/>
          <w:lang w:val="pt-BR"/>
        </w:rPr>
        <w:t>, vengono comunicati</w:t>
      </w:r>
      <w:r w:rsidRPr="00FB4DB2">
        <w:rPr>
          <w:rFonts w:ascii="Helvetica" w:eastAsia="Times New Roman" w:hAnsi="Helvetica" w:cs="Helvetica"/>
          <w:sz w:val="24"/>
          <w:szCs w:val="24"/>
          <w:lang w:val="pt-BR"/>
        </w:rPr>
        <w:t xml:space="preserve"> agli Enti locali di residenza</w:t>
      </w:r>
      <w:r w:rsidR="00120242">
        <w:rPr>
          <w:rFonts w:ascii="Helvetica" w:eastAsia="Times New Roman" w:hAnsi="Helvetica" w:cs="Helvetica"/>
          <w:sz w:val="24"/>
          <w:szCs w:val="24"/>
          <w:lang w:val="pt-BR"/>
        </w:rPr>
        <w:t xml:space="preserve">. </w:t>
      </w:r>
    </w:p>
    <w:p w:rsidR="00120242" w:rsidRDefault="00120242" w:rsidP="00120242">
      <w:pPr>
        <w:autoSpaceDE w:val="0"/>
        <w:autoSpaceDN w:val="0"/>
        <w:adjustRightInd w:val="0"/>
        <w:spacing w:after="0" w:line="240" w:lineRule="auto"/>
        <w:jc w:val="both"/>
        <w:rPr>
          <w:rFonts w:ascii="Helvetica" w:eastAsia="Times New Roman" w:hAnsi="Helvetica" w:cs="Helvetica"/>
          <w:sz w:val="24"/>
          <w:szCs w:val="24"/>
          <w:lang w:val="pt-BR"/>
        </w:rPr>
      </w:pPr>
    </w:p>
    <w:p w:rsidR="00B63315" w:rsidRPr="00FB4DB2" w:rsidRDefault="001F72B5" w:rsidP="00B63315">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 xml:space="preserve">Gli Enti locali di residenza, nel caso di Progetti personalizzati con budget superiore rispetto </w:t>
      </w:r>
      <w:r w:rsidRPr="00120242">
        <w:rPr>
          <w:rFonts w:ascii="Helvetica" w:eastAsia="Times New Roman" w:hAnsi="Helvetica" w:cs="Helvetica"/>
          <w:sz w:val="24"/>
          <w:szCs w:val="24"/>
          <w:lang w:val="pt-BR"/>
        </w:rPr>
        <w:t>all’importo massimo annuale attribuito dalla Regione</w:t>
      </w:r>
      <w:r>
        <w:rPr>
          <w:rFonts w:ascii="Helvetica" w:eastAsia="Times New Roman" w:hAnsi="Helvetica" w:cs="Helvetica"/>
          <w:sz w:val="24"/>
          <w:szCs w:val="24"/>
          <w:lang w:val="pt-BR"/>
        </w:rPr>
        <w:t xml:space="preserve">, possono decidere se </w:t>
      </w:r>
      <w:r w:rsidRPr="00FB4DB2">
        <w:rPr>
          <w:rFonts w:ascii="Helvetica" w:eastAsia="Times New Roman" w:hAnsi="Helvetica" w:cs="Helvetica"/>
          <w:sz w:val="24"/>
          <w:szCs w:val="24"/>
          <w:lang w:val="pt-BR"/>
        </w:rPr>
        <w:t>cofinanziare</w:t>
      </w:r>
      <w:r>
        <w:rPr>
          <w:rFonts w:ascii="Helvetica" w:eastAsia="Times New Roman" w:hAnsi="Helvetica" w:cs="Helvetica"/>
          <w:sz w:val="24"/>
          <w:szCs w:val="24"/>
          <w:lang w:val="pt-BR"/>
        </w:rPr>
        <w:t>,</w:t>
      </w:r>
      <w:r w:rsidRPr="00FB4DB2">
        <w:rPr>
          <w:rFonts w:ascii="Helvetica" w:eastAsia="Times New Roman" w:hAnsi="Helvetica" w:cs="Helvetica"/>
          <w:sz w:val="24"/>
          <w:szCs w:val="24"/>
          <w:lang w:val="pt-BR"/>
        </w:rPr>
        <w:t xml:space="preserve"> interamente o in</w:t>
      </w:r>
      <w:r>
        <w:rPr>
          <w:rFonts w:ascii="Helvetica" w:eastAsia="Times New Roman" w:hAnsi="Helvetica" w:cs="Helvetica"/>
          <w:sz w:val="24"/>
          <w:szCs w:val="24"/>
          <w:lang w:val="pt-BR"/>
        </w:rPr>
        <w:t xml:space="preserve"> parte, i costi del Progetto</w:t>
      </w:r>
      <w:r w:rsidRPr="00FB4DB2">
        <w:rPr>
          <w:rFonts w:ascii="Helvetica" w:eastAsia="Times New Roman" w:hAnsi="Helvetica" w:cs="Helvetica"/>
          <w:sz w:val="24"/>
          <w:szCs w:val="24"/>
          <w:lang w:val="pt-BR"/>
        </w:rPr>
        <w:t xml:space="preserve"> non coper</w:t>
      </w:r>
      <w:r>
        <w:rPr>
          <w:rFonts w:ascii="Helvetica" w:eastAsia="Times New Roman" w:hAnsi="Helvetica" w:cs="Helvetica"/>
          <w:sz w:val="24"/>
          <w:szCs w:val="24"/>
          <w:lang w:val="pt-BR"/>
        </w:rPr>
        <w:t>ti con il contributo regionale, previa formale richiesta da parte del beneficiario.</w:t>
      </w:r>
    </w:p>
    <w:p w:rsidR="00B63315" w:rsidRDefault="00B63315" w:rsidP="00B63315">
      <w:pPr>
        <w:autoSpaceDE w:val="0"/>
        <w:autoSpaceDN w:val="0"/>
        <w:adjustRightInd w:val="0"/>
        <w:spacing w:after="0" w:line="240" w:lineRule="auto"/>
        <w:jc w:val="both"/>
        <w:rPr>
          <w:rFonts w:ascii="Helvetica" w:eastAsia="Times New Roman" w:hAnsi="Helvetica" w:cs="Helvetica"/>
          <w:sz w:val="24"/>
          <w:szCs w:val="24"/>
          <w:lang w:val="pt-BR"/>
        </w:rPr>
      </w:pPr>
    </w:p>
    <w:p w:rsidR="00106CEE" w:rsidRDefault="00B63315" w:rsidP="00B63315">
      <w:pPr>
        <w:autoSpaceDE w:val="0"/>
        <w:autoSpaceDN w:val="0"/>
        <w:adjustRightInd w:val="0"/>
        <w:spacing w:after="0" w:line="240" w:lineRule="auto"/>
        <w:jc w:val="both"/>
        <w:rPr>
          <w:rFonts w:ascii="Helvetica" w:eastAsia="Times New Roman" w:hAnsi="Helvetica" w:cs="Helvetica"/>
          <w:sz w:val="24"/>
          <w:szCs w:val="24"/>
          <w:lang w:val="pt-BR"/>
        </w:rPr>
      </w:pPr>
      <w:r w:rsidRPr="00FB4DB2">
        <w:rPr>
          <w:rFonts w:ascii="Helvetica" w:eastAsia="Times New Roman" w:hAnsi="Helvetica" w:cs="Helvetica"/>
          <w:sz w:val="24"/>
          <w:szCs w:val="24"/>
          <w:lang w:val="pt-BR"/>
        </w:rPr>
        <w:t xml:space="preserve">In ogni caso, gli Enti locali </w:t>
      </w:r>
      <w:r w:rsidR="00106CEE">
        <w:rPr>
          <w:rFonts w:ascii="Helvetica" w:eastAsia="Times New Roman" w:hAnsi="Helvetica" w:cs="Helvetica"/>
          <w:sz w:val="24"/>
          <w:szCs w:val="24"/>
          <w:lang w:val="pt-BR"/>
        </w:rPr>
        <w:t xml:space="preserve">devono comunicare </w:t>
      </w:r>
      <w:r w:rsidR="00106CEE" w:rsidRPr="00FB4DB2">
        <w:rPr>
          <w:rFonts w:ascii="Helvetica" w:eastAsia="Times New Roman" w:hAnsi="Helvetica" w:cs="Helvetica"/>
          <w:sz w:val="24"/>
          <w:szCs w:val="24"/>
          <w:lang w:val="pt-BR"/>
        </w:rPr>
        <w:t>al Servizio Politiche Sociali e Sp</w:t>
      </w:r>
      <w:r w:rsidR="00106CEE">
        <w:rPr>
          <w:rFonts w:ascii="Helvetica" w:eastAsia="Times New Roman" w:hAnsi="Helvetica" w:cs="Helvetica"/>
          <w:sz w:val="24"/>
          <w:szCs w:val="24"/>
          <w:lang w:val="pt-BR"/>
        </w:rPr>
        <w:t xml:space="preserve">ort, tramite PEC all’indirizzo: </w:t>
      </w:r>
      <w:hyperlink r:id="rId11" w:history="1">
        <w:r w:rsidR="00106CEE" w:rsidRPr="00FB4DB2">
          <w:rPr>
            <w:rStyle w:val="Collegamentoipertestuale"/>
            <w:rFonts w:ascii="Helvetica" w:eastAsia="Times New Roman" w:hAnsi="Helvetica" w:cs="Helvetica"/>
            <w:sz w:val="24"/>
            <w:szCs w:val="24"/>
            <w:lang w:val="pt-BR"/>
          </w:rPr>
          <w:t>regione.marche.politichesociali@emarche.it</w:t>
        </w:r>
      </w:hyperlink>
      <w:r w:rsidR="00106CEE" w:rsidRPr="00106CEE">
        <w:t xml:space="preserve"> </w:t>
      </w:r>
      <w:r w:rsidR="00106CEE" w:rsidRPr="00106CEE">
        <w:rPr>
          <w:rFonts w:ascii="Helvetica" w:eastAsia="Times New Roman" w:hAnsi="Helvetica" w:cs="Helvetica"/>
          <w:sz w:val="24"/>
          <w:szCs w:val="24"/>
          <w:lang w:val="pt-BR"/>
        </w:rPr>
        <w:t xml:space="preserve">la decisione di cofinanziare i progetti </w:t>
      </w:r>
      <w:r w:rsidRPr="00FB4DB2">
        <w:rPr>
          <w:rFonts w:ascii="Helvetica" w:eastAsia="Times New Roman" w:hAnsi="Helvetica" w:cs="Helvetica"/>
          <w:sz w:val="24"/>
          <w:szCs w:val="24"/>
          <w:lang w:val="pt-BR"/>
        </w:rPr>
        <w:br/>
      </w:r>
      <w:r w:rsidR="00106CEE">
        <w:rPr>
          <w:rFonts w:ascii="Helvetica" w:eastAsia="Times New Roman" w:hAnsi="Helvetica" w:cs="Helvetica"/>
          <w:sz w:val="24"/>
          <w:szCs w:val="24"/>
          <w:lang w:val="pt-BR"/>
        </w:rPr>
        <w:t xml:space="preserve">utilizzando </w:t>
      </w:r>
      <w:r w:rsidR="00106CEE" w:rsidRPr="00FB4DB2">
        <w:rPr>
          <w:rFonts w:ascii="Helvetica" w:eastAsia="Times New Roman" w:hAnsi="Helvetica" w:cs="Helvetica"/>
          <w:sz w:val="24"/>
          <w:szCs w:val="24"/>
          <w:lang w:val="pt-BR"/>
        </w:rPr>
        <w:t>la dichiarazi</w:t>
      </w:r>
      <w:r w:rsidR="00106CEE">
        <w:rPr>
          <w:rFonts w:ascii="Helvetica" w:eastAsia="Times New Roman" w:hAnsi="Helvetica" w:cs="Helvetica"/>
          <w:sz w:val="24"/>
          <w:szCs w:val="24"/>
          <w:lang w:val="pt-BR"/>
        </w:rPr>
        <w:t xml:space="preserve">one di impegno di </w:t>
      </w:r>
      <w:r w:rsidR="00106CEE" w:rsidRPr="00BC1196">
        <w:rPr>
          <w:rFonts w:ascii="Helvetica" w:eastAsia="Times New Roman" w:hAnsi="Helvetica" w:cs="Helvetica"/>
          <w:sz w:val="24"/>
          <w:szCs w:val="24"/>
          <w:lang w:val="pt-BR"/>
        </w:rPr>
        <w:t>cui al</w:t>
      </w:r>
      <w:r w:rsidR="00120242" w:rsidRPr="00BC1196">
        <w:rPr>
          <w:rFonts w:ascii="Helvetica" w:eastAsia="Times New Roman" w:hAnsi="Helvetica" w:cs="Helvetica"/>
          <w:sz w:val="24"/>
          <w:szCs w:val="24"/>
          <w:lang w:val="pt-BR"/>
        </w:rPr>
        <w:t>l’</w:t>
      </w:r>
      <w:r w:rsidR="00120242" w:rsidRPr="00D54F82">
        <w:rPr>
          <w:rFonts w:ascii="Helvetica" w:eastAsia="Times New Roman" w:hAnsi="Helvetica" w:cs="Helvetica"/>
          <w:b/>
          <w:sz w:val="24"/>
          <w:szCs w:val="24"/>
          <w:lang w:val="pt-BR"/>
        </w:rPr>
        <w:t>Allegato “H”.</w:t>
      </w:r>
    </w:p>
    <w:p w:rsidR="00106CEE" w:rsidRDefault="00106CEE" w:rsidP="00B63315">
      <w:pPr>
        <w:autoSpaceDE w:val="0"/>
        <w:autoSpaceDN w:val="0"/>
        <w:adjustRightInd w:val="0"/>
        <w:spacing w:after="0" w:line="240" w:lineRule="auto"/>
        <w:jc w:val="both"/>
        <w:rPr>
          <w:rFonts w:ascii="Helvetica" w:eastAsia="Times New Roman" w:hAnsi="Helvetica" w:cs="Helvetica"/>
          <w:sz w:val="24"/>
          <w:szCs w:val="24"/>
          <w:lang w:val="pt-BR"/>
        </w:rPr>
      </w:pPr>
    </w:p>
    <w:p w:rsidR="00106CEE" w:rsidRDefault="000171AF" w:rsidP="00B63315">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Gli Enti locali</w:t>
      </w:r>
      <w:r w:rsidR="00106CEE">
        <w:rPr>
          <w:rFonts w:ascii="Helvetica" w:eastAsia="Times New Roman" w:hAnsi="Helvetica" w:cs="Helvetica"/>
          <w:sz w:val="24"/>
          <w:szCs w:val="24"/>
          <w:lang w:val="pt-BR"/>
        </w:rPr>
        <w:t xml:space="preserve"> </w:t>
      </w:r>
      <w:r>
        <w:rPr>
          <w:rFonts w:ascii="Helvetica" w:eastAsia="Times New Roman" w:hAnsi="Helvetica" w:cs="Helvetica"/>
          <w:sz w:val="24"/>
          <w:szCs w:val="24"/>
          <w:lang w:val="pt-BR"/>
        </w:rPr>
        <w:t xml:space="preserve">liquidano il contribuito con le stesse modalità </w:t>
      </w:r>
      <w:r w:rsidR="00BC1196">
        <w:rPr>
          <w:rFonts w:ascii="Helvetica" w:eastAsia="Times New Roman" w:hAnsi="Helvetica" w:cs="Helvetica"/>
          <w:sz w:val="24"/>
          <w:szCs w:val="24"/>
          <w:lang w:val="pt-BR"/>
        </w:rPr>
        <w:t>con cui viene erogato il finanziamento da parte della Regione</w:t>
      </w:r>
      <w:r w:rsidR="00D54F82">
        <w:rPr>
          <w:rFonts w:ascii="Helvetica" w:eastAsia="Times New Roman" w:hAnsi="Helvetica" w:cs="Helvetica"/>
          <w:sz w:val="24"/>
          <w:szCs w:val="24"/>
          <w:lang w:val="pt-BR"/>
        </w:rPr>
        <w:t xml:space="preserve"> (90% in acconto e 10% a saldo)</w:t>
      </w:r>
      <w:r>
        <w:rPr>
          <w:rFonts w:ascii="Helvetica" w:eastAsia="Times New Roman" w:hAnsi="Helvetica" w:cs="Helvetica"/>
          <w:sz w:val="24"/>
          <w:szCs w:val="24"/>
          <w:lang w:val="pt-BR"/>
        </w:rPr>
        <w:t>, a seguito della comunicazione da parte del Servizio Politiche Socali e Sport dell’esito positivo delle varie fasi istruttorie.</w:t>
      </w:r>
    </w:p>
    <w:p w:rsidR="00B63315" w:rsidRDefault="00B63315" w:rsidP="005A3783">
      <w:pPr>
        <w:pStyle w:val="Corpotesto"/>
        <w:spacing w:line="240" w:lineRule="auto"/>
        <w:ind w:left="142" w:right="567" w:firstLine="0"/>
        <w:rPr>
          <w:rFonts w:ascii="Times New Roman" w:hAnsi="Times New Roman" w:cs="Times New Roman"/>
          <w:color w:val="auto"/>
          <w:sz w:val="24"/>
          <w:szCs w:val="24"/>
          <w:highlight w:val="yellow"/>
          <w:lang w:val="pt-BR"/>
        </w:rPr>
      </w:pPr>
    </w:p>
    <w:p w:rsidR="002B7BCA" w:rsidRDefault="002B7BCA" w:rsidP="002B7BCA">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 xml:space="preserve">Il </w:t>
      </w:r>
      <w:r w:rsidRPr="005E6EAE">
        <w:rPr>
          <w:rFonts w:ascii="Helvetica" w:eastAsia="Times New Roman" w:hAnsi="Helvetica" w:cs="Helvetica"/>
          <w:sz w:val="24"/>
          <w:szCs w:val="24"/>
          <w:lang w:val="pt-BR"/>
        </w:rPr>
        <w:t>coinvolgimento degli Enti locali di residenza a sostegno delle azioni che verranno intraprese dai beneficiari</w:t>
      </w:r>
      <w:r>
        <w:rPr>
          <w:rFonts w:ascii="Helvetica" w:eastAsia="Times New Roman" w:hAnsi="Helvetica" w:cs="Helvetica"/>
          <w:sz w:val="24"/>
          <w:szCs w:val="24"/>
          <w:lang w:val="pt-BR"/>
        </w:rPr>
        <w:t xml:space="preserve"> riveste un’enorme importanza sia per coloro che potranno continuare il loro percorso di vita indipendente per mantenere lo stesso livello di autonomia acquisito, sia per i nuovi beneficiari che dovranno intraprendere questo nuovo progetto di vita.</w:t>
      </w:r>
    </w:p>
    <w:p w:rsidR="002B7BCA" w:rsidRDefault="002B7BCA" w:rsidP="002B7BCA">
      <w:pPr>
        <w:autoSpaceDE w:val="0"/>
        <w:autoSpaceDN w:val="0"/>
        <w:adjustRightInd w:val="0"/>
        <w:spacing w:after="0" w:line="240" w:lineRule="auto"/>
        <w:jc w:val="both"/>
        <w:rPr>
          <w:rFonts w:ascii="Helvetica" w:eastAsia="Times New Roman" w:hAnsi="Helvetica" w:cs="Helvetica"/>
          <w:sz w:val="24"/>
          <w:szCs w:val="24"/>
          <w:lang w:val="pt-BR"/>
        </w:rPr>
      </w:pPr>
    </w:p>
    <w:p w:rsidR="002B7BCA" w:rsidRDefault="002B7BCA" w:rsidP="002B7BCA">
      <w:pPr>
        <w:autoSpaceDE w:val="0"/>
        <w:autoSpaceDN w:val="0"/>
        <w:adjustRightInd w:val="0"/>
        <w:spacing w:after="0" w:line="240" w:lineRule="auto"/>
        <w:jc w:val="both"/>
        <w:rPr>
          <w:rFonts w:ascii="Helvetica" w:eastAsia="Times New Roman" w:hAnsi="Helvetica" w:cs="Helvetica"/>
          <w:sz w:val="24"/>
          <w:szCs w:val="24"/>
          <w:lang w:val="pt-BR"/>
        </w:rPr>
      </w:pPr>
    </w:p>
    <w:p w:rsidR="00F969C7" w:rsidRDefault="00F969C7" w:rsidP="002B7BCA">
      <w:pPr>
        <w:autoSpaceDE w:val="0"/>
        <w:autoSpaceDN w:val="0"/>
        <w:adjustRightInd w:val="0"/>
        <w:spacing w:after="0" w:line="240" w:lineRule="auto"/>
        <w:jc w:val="both"/>
        <w:rPr>
          <w:rFonts w:ascii="Helvetica" w:eastAsia="Times New Roman" w:hAnsi="Helvetica" w:cs="Helvetica"/>
          <w:sz w:val="24"/>
          <w:szCs w:val="24"/>
          <w:lang w:val="pt-BR"/>
        </w:rPr>
      </w:pPr>
    </w:p>
    <w:p w:rsidR="00B96537" w:rsidRPr="00D05097" w:rsidRDefault="00B96537" w:rsidP="002B7BCA">
      <w:pPr>
        <w:pStyle w:val="Corpotesto"/>
        <w:spacing w:line="240" w:lineRule="auto"/>
        <w:ind w:right="567" w:firstLine="0"/>
        <w:rPr>
          <w:rFonts w:ascii="Times New Roman" w:hAnsi="Times New Roman" w:cs="Times New Roman"/>
          <w:color w:val="auto"/>
          <w:sz w:val="24"/>
          <w:szCs w:val="24"/>
          <w:lang w:val="pt-BR"/>
        </w:rPr>
      </w:pPr>
    </w:p>
    <w:p w:rsidR="001A4914" w:rsidRPr="00D05097" w:rsidRDefault="001A4914" w:rsidP="001A4914">
      <w:pPr>
        <w:rPr>
          <w:rFonts w:ascii="Helvetica" w:eastAsia="Times New Roman" w:hAnsi="Helvetica" w:cs="Helvetica"/>
          <w:sz w:val="24"/>
          <w:szCs w:val="24"/>
        </w:rPr>
      </w:pPr>
      <w:r w:rsidRPr="00D05097">
        <w:rPr>
          <w:rFonts w:ascii="Helvetica" w:eastAsia="Times New Roman" w:hAnsi="Helvetica" w:cs="Helvetica"/>
          <w:sz w:val="24"/>
          <w:szCs w:val="24"/>
        </w:rPr>
        <w:t xml:space="preserve">Il presente avviso viene pubblicato sul sito  </w:t>
      </w:r>
      <w:r w:rsidRPr="00D05097">
        <w:rPr>
          <w:rFonts w:ascii="Helvetica" w:eastAsia="Times New Roman" w:hAnsi="Helvetica" w:cs="Helvetica"/>
          <w:sz w:val="24"/>
          <w:szCs w:val="24"/>
          <w:lang w:eastAsia="it-IT"/>
        </w:rPr>
        <w:t>della Regione Marche</w:t>
      </w:r>
      <w:r w:rsidRPr="00D05097">
        <w:rPr>
          <w:rFonts w:ascii="Helvetica" w:eastAsia="Times New Roman" w:hAnsi="Helvetica" w:cs="Helvetica"/>
          <w:sz w:val="24"/>
          <w:szCs w:val="24"/>
        </w:rPr>
        <w:t xml:space="preserve">  al seguente link: </w:t>
      </w:r>
      <w:hyperlink r:id="rId12" w:anchor="2368_Progetto-Regionale---Bandi-e-Riparti" w:history="1">
        <w:r w:rsidRPr="00D05097">
          <w:rPr>
            <w:rStyle w:val="Collegamentoipertestuale"/>
            <w:rFonts w:ascii="Helvetica" w:hAnsi="Helvetica" w:cs="Helvetica"/>
            <w:sz w:val="24"/>
            <w:szCs w:val="24"/>
          </w:rPr>
          <w:t>http://www.regione.marche.it/Regione-Utile/Sociale/Disabilità#2368_Progetto-Regionale---Bandi-e-Riparti</w:t>
        </w:r>
      </w:hyperlink>
      <w:r w:rsidRPr="00D05097">
        <w:rPr>
          <w:rFonts w:ascii="Helvetica" w:hAnsi="Helvetica" w:cs="Helvetica"/>
          <w:sz w:val="24"/>
          <w:szCs w:val="24"/>
        </w:rPr>
        <w:t xml:space="preserve"> </w:t>
      </w:r>
    </w:p>
    <w:p w:rsidR="001A4914" w:rsidRPr="00D05097" w:rsidRDefault="001A4914" w:rsidP="001A4914">
      <w:pPr>
        <w:widowControl w:val="0"/>
        <w:spacing w:after="0" w:line="240" w:lineRule="auto"/>
        <w:jc w:val="both"/>
        <w:rPr>
          <w:rFonts w:ascii="Helvetica" w:eastAsia="Times New Roman" w:hAnsi="Helvetica" w:cs="Helvetica"/>
          <w:sz w:val="24"/>
          <w:szCs w:val="24"/>
          <w:lang w:eastAsia="it-IT"/>
        </w:rPr>
      </w:pPr>
      <w:r w:rsidRPr="00D05097">
        <w:rPr>
          <w:rFonts w:ascii="Helvetica" w:eastAsia="Times New Roman" w:hAnsi="Helvetica" w:cs="Helvetica"/>
          <w:sz w:val="24"/>
          <w:szCs w:val="24"/>
        </w:rPr>
        <w:t>mentre la moduli</w:t>
      </w:r>
      <w:r w:rsidR="00B96537" w:rsidRPr="00D05097">
        <w:rPr>
          <w:rFonts w:ascii="Helvetica" w:eastAsia="Times New Roman" w:hAnsi="Helvetica" w:cs="Helvetica"/>
          <w:sz w:val="24"/>
          <w:szCs w:val="24"/>
        </w:rPr>
        <w:t xml:space="preserve">stica ovvero gli allegati “B”, </w:t>
      </w:r>
      <w:r w:rsidRPr="00D05097">
        <w:rPr>
          <w:rFonts w:ascii="Helvetica" w:eastAsia="Times New Roman" w:hAnsi="Helvetica" w:cs="Helvetica"/>
          <w:sz w:val="24"/>
          <w:szCs w:val="24"/>
        </w:rPr>
        <w:t>“C”,</w:t>
      </w:r>
      <w:r w:rsidR="00B96537" w:rsidRPr="00D05097">
        <w:rPr>
          <w:rFonts w:ascii="Helvetica" w:eastAsia="Times New Roman" w:hAnsi="Helvetica" w:cs="Helvetica"/>
          <w:sz w:val="24"/>
          <w:szCs w:val="24"/>
        </w:rPr>
        <w:t xml:space="preserve"> “D”, “E”,</w:t>
      </w:r>
      <w:r w:rsidRPr="00D05097">
        <w:rPr>
          <w:rFonts w:ascii="Helvetica" w:eastAsia="Times New Roman" w:hAnsi="Helvetica" w:cs="Helvetica"/>
          <w:sz w:val="24"/>
          <w:szCs w:val="24"/>
        </w:rPr>
        <w:t xml:space="preserve"> </w:t>
      </w:r>
      <w:r w:rsidR="002B7BCA" w:rsidRPr="00D05097">
        <w:rPr>
          <w:rFonts w:ascii="Helvetica" w:eastAsia="Times New Roman" w:hAnsi="Helvetica" w:cs="Helvetica"/>
          <w:sz w:val="24"/>
          <w:szCs w:val="24"/>
        </w:rPr>
        <w:t xml:space="preserve">“E1”, </w:t>
      </w:r>
      <w:r w:rsidRPr="00D05097">
        <w:rPr>
          <w:rFonts w:ascii="Helvetica" w:eastAsia="Times New Roman" w:hAnsi="Helvetica" w:cs="Helvetica"/>
          <w:sz w:val="24"/>
          <w:szCs w:val="24"/>
        </w:rPr>
        <w:t>“F”</w:t>
      </w:r>
      <w:r w:rsidR="00B96537" w:rsidRPr="00D05097">
        <w:rPr>
          <w:rFonts w:ascii="Helvetica" w:eastAsia="Times New Roman" w:hAnsi="Helvetica" w:cs="Helvetica"/>
          <w:sz w:val="24"/>
          <w:szCs w:val="24"/>
        </w:rPr>
        <w:t>, “G” ed “H”</w:t>
      </w:r>
      <w:r w:rsidRPr="00D05097">
        <w:rPr>
          <w:rFonts w:ascii="Helvetica" w:eastAsia="Times New Roman" w:hAnsi="Helvetica" w:cs="Helvetica"/>
          <w:sz w:val="24"/>
          <w:szCs w:val="24"/>
        </w:rPr>
        <w:t xml:space="preserve"> vengono pubblicati </w:t>
      </w:r>
      <w:r w:rsidRPr="00D05097">
        <w:rPr>
          <w:rFonts w:ascii="Helvetica" w:eastAsia="Times New Roman" w:hAnsi="Helvetica" w:cs="Helvetica"/>
          <w:sz w:val="24"/>
          <w:szCs w:val="24"/>
          <w:lang w:eastAsia="it-IT"/>
        </w:rPr>
        <w:t>al seguente link:</w:t>
      </w:r>
    </w:p>
    <w:p w:rsidR="001A4914" w:rsidRDefault="00B76E9A" w:rsidP="001A4914">
      <w:pPr>
        <w:rPr>
          <w:rStyle w:val="Collegamentoipertestuale"/>
          <w:rFonts w:ascii="Helvetica" w:hAnsi="Helvetica" w:cs="Helvetica"/>
          <w:sz w:val="24"/>
          <w:szCs w:val="24"/>
        </w:rPr>
      </w:pPr>
      <w:hyperlink r:id="rId13" w:anchor="6169_Progetto-Regionale---Modulistica" w:history="1">
        <w:r w:rsidR="001A4914" w:rsidRPr="00D05097">
          <w:rPr>
            <w:rStyle w:val="Collegamentoipertestuale"/>
            <w:rFonts w:ascii="Helvetica" w:hAnsi="Helvetica" w:cs="Helvetica"/>
            <w:sz w:val="24"/>
            <w:szCs w:val="24"/>
          </w:rPr>
          <w:t>http://www.regione.marche.it/Regione-Utile/Sociale/Disabilità#6169_Progetto-Regionale---Modulistica</w:t>
        </w:r>
      </w:hyperlink>
      <w:r w:rsidR="001A4914">
        <w:rPr>
          <w:rStyle w:val="Collegamentoipertestuale"/>
          <w:rFonts w:ascii="Helvetica" w:hAnsi="Helvetica" w:cs="Helvetica"/>
          <w:sz w:val="24"/>
          <w:szCs w:val="24"/>
        </w:rPr>
        <w:t xml:space="preserve"> </w:t>
      </w:r>
    </w:p>
    <w:p w:rsidR="005A3783" w:rsidRDefault="005A3783" w:rsidP="003E5AF4">
      <w:pPr>
        <w:rPr>
          <w:rStyle w:val="Collegamentoipertestuale"/>
          <w:rFonts w:ascii="Helvetica" w:hAnsi="Helvetica" w:cs="Helvetica"/>
          <w:sz w:val="24"/>
          <w:szCs w:val="24"/>
        </w:rPr>
      </w:pPr>
    </w:p>
    <w:p w:rsidR="005A3783" w:rsidRPr="00146D2A" w:rsidRDefault="005A3783" w:rsidP="003E5AF4">
      <w:pPr>
        <w:rPr>
          <w:rFonts w:ascii="Helvetica" w:eastAsia="Times New Roman" w:hAnsi="Helvetica" w:cs="Helvetica"/>
          <w:sz w:val="24"/>
          <w:szCs w:val="24"/>
          <w:lang w:eastAsia="it-IT"/>
        </w:rPr>
      </w:pPr>
    </w:p>
    <w:sectPr w:rsidR="005A3783" w:rsidRPr="00146D2A" w:rsidSect="00EE2078">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E9A" w:rsidRDefault="00B76E9A" w:rsidP="004B3CB0">
      <w:pPr>
        <w:spacing w:after="0" w:line="240" w:lineRule="auto"/>
      </w:pPr>
      <w:r>
        <w:separator/>
      </w:r>
    </w:p>
  </w:endnote>
  <w:endnote w:type="continuationSeparator" w:id="0">
    <w:p w:rsidR="00B76E9A" w:rsidRDefault="00B76E9A" w:rsidP="004B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039126"/>
      <w:docPartObj>
        <w:docPartGallery w:val="Page Numbers (Bottom of Page)"/>
        <w:docPartUnique/>
      </w:docPartObj>
    </w:sdtPr>
    <w:sdtEndPr/>
    <w:sdtContent>
      <w:p w:rsidR="008F60F3" w:rsidRDefault="008F60F3">
        <w:pPr>
          <w:pStyle w:val="Pidipagina"/>
          <w:jc w:val="right"/>
        </w:pPr>
        <w:r>
          <w:fldChar w:fldCharType="begin"/>
        </w:r>
        <w:r>
          <w:instrText>PAGE   \* MERGEFORMAT</w:instrText>
        </w:r>
        <w:r>
          <w:fldChar w:fldCharType="separate"/>
        </w:r>
        <w:r w:rsidR="00E55B5A">
          <w:rPr>
            <w:noProof/>
          </w:rPr>
          <w:t>2</w:t>
        </w:r>
        <w:r>
          <w:fldChar w:fldCharType="end"/>
        </w:r>
      </w:p>
    </w:sdtContent>
  </w:sdt>
  <w:p w:rsidR="008F60F3" w:rsidRDefault="008F60F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E9A" w:rsidRDefault="00B76E9A" w:rsidP="004B3CB0">
      <w:pPr>
        <w:spacing w:after="0" w:line="240" w:lineRule="auto"/>
      </w:pPr>
      <w:r>
        <w:separator/>
      </w:r>
    </w:p>
  </w:footnote>
  <w:footnote w:type="continuationSeparator" w:id="0">
    <w:p w:rsidR="00B76E9A" w:rsidRDefault="00B76E9A" w:rsidP="004B3C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28" w:rsidRDefault="00703628">
    <w:pPr>
      <w:pStyle w:val="Intestazione"/>
    </w:pPr>
    <w:r w:rsidRPr="00250DE7">
      <w:rPr>
        <w:noProof/>
        <w:lang w:eastAsia="it-IT"/>
      </w:rPr>
      <w:drawing>
        <wp:inline distT="0" distB="0" distL="0" distR="0">
          <wp:extent cx="1387928" cy="503272"/>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val="0"/>
                      </a:ext>
                    </a:extLst>
                  </a:blip>
                  <a:stretch>
                    <a:fillRect/>
                  </a:stretch>
                </pic:blipFill>
                <pic:spPr>
                  <a:xfrm>
                    <a:off x="0" y="0"/>
                    <a:ext cx="1389599" cy="503878"/>
                  </a:xfrm>
                  <a:prstGeom prst="rect">
                    <a:avLst/>
                  </a:prstGeom>
                </pic:spPr>
              </pic:pic>
            </a:graphicData>
          </a:graphic>
        </wp:inline>
      </w:drawing>
    </w:r>
  </w:p>
  <w:p w:rsidR="00703628" w:rsidRDefault="00703628">
    <w:pPr>
      <w:pStyle w:val="Intestazione"/>
    </w:pPr>
  </w:p>
  <w:p w:rsidR="00703628" w:rsidRDefault="0070362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8778D"/>
    <w:multiLevelType w:val="hybridMultilevel"/>
    <w:tmpl w:val="75781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A102D8"/>
    <w:multiLevelType w:val="hybridMultilevel"/>
    <w:tmpl w:val="928231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C9D60E0"/>
    <w:multiLevelType w:val="hybridMultilevel"/>
    <w:tmpl w:val="7256C1A8"/>
    <w:lvl w:ilvl="0" w:tplc="72186A0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161D39"/>
    <w:multiLevelType w:val="hybridMultilevel"/>
    <w:tmpl w:val="787A81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CFC710B"/>
    <w:multiLevelType w:val="hybridMultilevel"/>
    <w:tmpl w:val="4FACFD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E2627C1"/>
    <w:multiLevelType w:val="hybridMultilevel"/>
    <w:tmpl w:val="DDDCD174"/>
    <w:lvl w:ilvl="0" w:tplc="D7789CF4">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
    <w:nsid w:val="3B7D7887"/>
    <w:multiLevelType w:val="hybridMultilevel"/>
    <w:tmpl w:val="4FACFD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BB26B41"/>
    <w:multiLevelType w:val="hybridMultilevel"/>
    <w:tmpl w:val="1B329C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3CE30870"/>
    <w:multiLevelType w:val="hybridMultilevel"/>
    <w:tmpl w:val="8ADC85EE"/>
    <w:lvl w:ilvl="0" w:tplc="81C62D8E">
      <w:start w:val="8"/>
      <w:numFmt w:val="bullet"/>
      <w:lvlText w:val="-"/>
      <w:lvlJc w:val="left"/>
      <w:pPr>
        <w:ind w:left="720" w:hanging="360"/>
      </w:pPr>
      <w:rPr>
        <w:rFonts w:ascii="Times New Roman" w:eastAsia="Times New Roman" w:hAnsi="Times New Roman" w:cs="Times New Roman"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1812342"/>
    <w:multiLevelType w:val="hybridMultilevel"/>
    <w:tmpl w:val="A3489B28"/>
    <w:lvl w:ilvl="0" w:tplc="F52E7820">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7F67459"/>
    <w:multiLevelType w:val="hybridMultilevel"/>
    <w:tmpl w:val="E44277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3FB08D7"/>
    <w:multiLevelType w:val="hybridMultilevel"/>
    <w:tmpl w:val="B4BE69F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FC1299D"/>
    <w:multiLevelType w:val="hybridMultilevel"/>
    <w:tmpl w:val="44746B30"/>
    <w:lvl w:ilvl="0" w:tplc="04100017">
      <w:start w:val="1"/>
      <w:numFmt w:val="lowerLetter"/>
      <w:lvlText w:val="%1)"/>
      <w:lvlJc w:val="left"/>
      <w:pPr>
        <w:ind w:left="712" w:hanging="57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nsid w:val="605E3C0A"/>
    <w:multiLevelType w:val="hybridMultilevel"/>
    <w:tmpl w:val="08EA3B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5471B2F"/>
    <w:multiLevelType w:val="hybridMultilevel"/>
    <w:tmpl w:val="45369726"/>
    <w:lvl w:ilvl="0" w:tplc="0DBEAD1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646652D"/>
    <w:multiLevelType w:val="hybridMultilevel"/>
    <w:tmpl w:val="68BC80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BC77A34"/>
    <w:multiLevelType w:val="hybridMultilevel"/>
    <w:tmpl w:val="C9A66AB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nsid w:val="726320A8"/>
    <w:multiLevelType w:val="hybridMultilevel"/>
    <w:tmpl w:val="F29A8A92"/>
    <w:lvl w:ilvl="0" w:tplc="F52E7820">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3"/>
  </w:num>
  <w:num w:numId="4">
    <w:abstractNumId w:val="13"/>
  </w:num>
  <w:num w:numId="5">
    <w:abstractNumId w:val="7"/>
  </w:num>
  <w:num w:numId="6">
    <w:abstractNumId w:val="9"/>
  </w:num>
  <w:num w:numId="7">
    <w:abstractNumId w:val="5"/>
  </w:num>
  <w:num w:numId="8">
    <w:abstractNumId w:val="14"/>
  </w:num>
  <w:num w:numId="9">
    <w:abstractNumId w:val="19"/>
  </w:num>
  <w:num w:numId="10">
    <w:abstractNumId w:val="10"/>
  </w:num>
  <w:num w:numId="11">
    <w:abstractNumId w:val="16"/>
  </w:num>
  <w:num w:numId="12">
    <w:abstractNumId w:val="0"/>
  </w:num>
  <w:num w:numId="13">
    <w:abstractNumId w:val="12"/>
  </w:num>
  <w:num w:numId="14">
    <w:abstractNumId w:val="1"/>
  </w:num>
  <w:num w:numId="15">
    <w:abstractNumId w:val="6"/>
  </w:num>
  <w:num w:numId="16">
    <w:abstractNumId w:val="11"/>
  </w:num>
  <w:num w:numId="17">
    <w:abstractNumId w:val="18"/>
  </w:num>
  <w:num w:numId="18">
    <w:abstractNumId w:val="17"/>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EEB"/>
    <w:rsid w:val="00000692"/>
    <w:rsid w:val="00000E02"/>
    <w:rsid w:val="00002C6E"/>
    <w:rsid w:val="00004481"/>
    <w:rsid w:val="000103E8"/>
    <w:rsid w:val="000109F7"/>
    <w:rsid w:val="000129EB"/>
    <w:rsid w:val="000171AF"/>
    <w:rsid w:val="0003119A"/>
    <w:rsid w:val="00031942"/>
    <w:rsid w:val="00031A8F"/>
    <w:rsid w:val="00035651"/>
    <w:rsid w:val="00042F0F"/>
    <w:rsid w:val="000440E0"/>
    <w:rsid w:val="00044C6C"/>
    <w:rsid w:val="0004774A"/>
    <w:rsid w:val="000477E6"/>
    <w:rsid w:val="00050D26"/>
    <w:rsid w:val="000547AA"/>
    <w:rsid w:val="00056DB5"/>
    <w:rsid w:val="00057240"/>
    <w:rsid w:val="00060445"/>
    <w:rsid w:val="000654D3"/>
    <w:rsid w:val="00066604"/>
    <w:rsid w:val="00075C3A"/>
    <w:rsid w:val="00075E77"/>
    <w:rsid w:val="00075EA2"/>
    <w:rsid w:val="00076B4E"/>
    <w:rsid w:val="00076E23"/>
    <w:rsid w:val="000844B8"/>
    <w:rsid w:val="00085D28"/>
    <w:rsid w:val="00086F2E"/>
    <w:rsid w:val="00090016"/>
    <w:rsid w:val="00092693"/>
    <w:rsid w:val="000937DD"/>
    <w:rsid w:val="00094C5E"/>
    <w:rsid w:val="000A04FA"/>
    <w:rsid w:val="000A0F5F"/>
    <w:rsid w:val="000A1231"/>
    <w:rsid w:val="000C24A3"/>
    <w:rsid w:val="000C349F"/>
    <w:rsid w:val="000C4B76"/>
    <w:rsid w:val="000C6026"/>
    <w:rsid w:val="000C6B61"/>
    <w:rsid w:val="000D05C7"/>
    <w:rsid w:val="000D16E0"/>
    <w:rsid w:val="000D5B4D"/>
    <w:rsid w:val="000E39C0"/>
    <w:rsid w:val="000E5872"/>
    <w:rsid w:val="000F07E0"/>
    <w:rsid w:val="00102CE6"/>
    <w:rsid w:val="00102FE9"/>
    <w:rsid w:val="0010622A"/>
    <w:rsid w:val="001066B2"/>
    <w:rsid w:val="00106CEE"/>
    <w:rsid w:val="00110D4C"/>
    <w:rsid w:val="00120242"/>
    <w:rsid w:val="00120AF1"/>
    <w:rsid w:val="001230BA"/>
    <w:rsid w:val="001256F3"/>
    <w:rsid w:val="001350FC"/>
    <w:rsid w:val="00140FF6"/>
    <w:rsid w:val="00141942"/>
    <w:rsid w:val="00141A4E"/>
    <w:rsid w:val="00142D19"/>
    <w:rsid w:val="00144C5B"/>
    <w:rsid w:val="0014640D"/>
    <w:rsid w:val="00146D2A"/>
    <w:rsid w:val="00153A51"/>
    <w:rsid w:val="001542FE"/>
    <w:rsid w:val="00155F8D"/>
    <w:rsid w:val="001564E6"/>
    <w:rsid w:val="00157637"/>
    <w:rsid w:val="00162176"/>
    <w:rsid w:val="00166CAD"/>
    <w:rsid w:val="00172E18"/>
    <w:rsid w:val="00180779"/>
    <w:rsid w:val="00180EE9"/>
    <w:rsid w:val="00184158"/>
    <w:rsid w:val="001850B9"/>
    <w:rsid w:val="00193E28"/>
    <w:rsid w:val="00194EF0"/>
    <w:rsid w:val="001A007B"/>
    <w:rsid w:val="001A07AA"/>
    <w:rsid w:val="001A1499"/>
    <w:rsid w:val="001A29B7"/>
    <w:rsid w:val="001A2C99"/>
    <w:rsid w:val="001A33E3"/>
    <w:rsid w:val="001A4914"/>
    <w:rsid w:val="001A76D7"/>
    <w:rsid w:val="001B3B91"/>
    <w:rsid w:val="001B3BD4"/>
    <w:rsid w:val="001B4345"/>
    <w:rsid w:val="001B5E0B"/>
    <w:rsid w:val="001B669C"/>
    <w:rsid w:val="001C0949"/>
    <w:rsid w:val="001C0E5F"/>
    <w:rsid w:val="001C73BD"/>
    <w:rsid w:val="001F5B84"/>
    <w:rsid w:val="001F72B5"/>
    <w:rsid w:val="00205EBF"/>
    <w:rsid w:val="00214303"/>
    <w:rsid w:val="00215367"/>
    <w:rsid w:val="002160BC"/>
    <w:rsid w:val="002205E3"/>
    <w:rsid w:val="00230C58"/>
    <w:rsid w:val="00231C6D"/>
    <w:rsid w:val="0023425B"/>
    <w:rsid w:val="00235EA5"/>
    <w:rsid w:val="00236478"/>
    <w:rsid w:val="00245B49"/>
    <w:rsid w:val="00250DE7"/>
    <w:rsid w:val="00254E35"/>
    <w:rsid w:val="0026502E"/>
    <w:rsid w:val="00270D5E"/>
    <w:rsid w:val="0027285C"/>
    <w:rsid w:val="00273AF3"/>
    <w:rsid w:val="00276B61"/>
    <w:rsid w:val="0027747A"/>
    <w:rsid w:val="00281A2C"/>
    <w:rsid w:val="002870A4"/>
    <w:rsid w:val="00295110"/>
    <w:rsid w:val="002969AC"/>
    <w:rsid w:val="002A4EBE"/>
    <w:rsid w:val="002A6F28"/>
    <w:rsid w:val="002B1801"/>
    <w:rsid w:val="002B317E"/>
    <w:rsid w:val="002B7BCA"/>
    <w:rsid w:val="002C10D1"/>
    <w:rsid w:val="002C7068"/>
    <w:rsid w:val="002C7AEB"/>
    <w:rsid w:val="002E2162"/>
    <w:rsid w:val="002E3B5D"/>
    <w:rsid w:val="002E54A1"/>
    <w:rsid w:val="002E555B"/>
    <w:rsid w:val="002E587D"/>
    <w:rsid w:val="0030273D"/>
    <w:rsid w:val="00305FC3"/>
    <w:rsid w:val="00306772"/>
    <w:rsid w:val="00307A0D"/>
    <w:rsid w:val="00310EFB"/>
    <w:rsid w:val="003112F2"/>
    <w:rsid w:val="00313CB1"/>
    <w:rsid w:val="003209E5"/>
    <w:rsid w:val="0032119C"/>
    <w:rsid w:val="003444D6"/>
    <w:rsid w:val="00344918"/>
    <w:rsid w:val="00345BE8"/>
    <w:rsid w:val="00352CAD"/>
    <w:rsid w:val="003658B8"/>
    <w:rsid w:val="00372816"/>
    <w:rsid w:val="00387510"/>
    <w:rsid w:val="00390729"/>
    <w:rsid w:val="00391496"/>
    <w:rsid w:val="003949C7"/>
    <w:rsid w:val="003A1803"/>
    <w:rsid w:val="003A501E"/>
    <w:rsid w:val="003A5C2C"/>
    <w:rsid w:val="003A79AD"/>
    <w:rsid w:val="003B19BC"/>
    <w:rsid w:val="003B303B"/>
    <w:rsid w:val="003B7583"/>
    <w:rsid w:val="003C2BAF"/>
    <w:rsid w:val="003C4B48"/>
    <w:rsid w:val="003D00B3"/>
    <w:rsid w:val="003D180C"/>
    <w:rsid w:val="003D1CBC"/>
    <w:rsid w:val="003D36F4"/>
    <w:rsid w:val="003E1A99"/>
    <w:rsid w:val="003E4C89"/>
    <w:rsid w:val="003E5AF4"/>
    <w:rsid w:val="003F50BA"/>
    <w:rsid w:val="004114DA"/>
    <w:rsid w:val="004145B3"/>
    <w:rsid w:val="00433C17"/>
    <w:rsid w:val="00441471"/>
    <w:rsid w:val="004425DF"/>
    <w:rsid w:val="0044636E"/>
    <w:rsid w:val="00451219"/>
    <w:rsid w:val="004519E0"/>
    <w:rsid w:val="004554E5"/>
    <w:rsid w:val="004640EE"/>
    <w:rsid w:val="00474D16"/>
    <w:rsid w:val="00480761"/>
    <w:rsid w:val="00484E98"/>
    <w:rsid w:val="00486373"/>
    <w:rsid w:val="00486CF6"/>
    <w:rsid w:val="00487EEA"/>
    <w:rsid w:val="00492E06"/>
    <w:rsid w:val="00494088"/>
    <w:rsid w:val="004A108F"/>
    <w:rsid w:val="004A23E0"/>
    <w:rsid w:val="004A4EAD"/>
    <w:rsid w:val="004A50B2"/>
    <w:rsid w:val="004A7262"/>
    <w:rsid w:val="004B1B96"/>
    <w:rsid w:val="004B2994"/>
    <w:rsid w:val="004B3482"/>
    <w:rsid w:val="004B3A0F"/>
    <w:rsid w:val="004B3CB0"/>
    <w:rsid w:val="004B420F"/>
    <w:rsid w:val="004B6CCF"/>
    <w:rsid w:val="004C1396"/>
    <w:rsid w:val="004C15CF"/>
    <w:rsid w:val="004C622C"/>
    <w:rsid w:val="004C7F16"/>
    <w:rsid w:val="004D015F"/>
    <w:rsid w:val="004D1095"/>
    <w:rsid w:val="004D1CD0"/>
    <w:rsid w:val="004D3E23"/>
    <w:rsid w:val="004E3432"/>
    <w:rsid w:val="004E6B40"/>
    <w:rsid w:val="004F4869"/>
    <w:rsid w:val="004F5A52"/>
    <w:rsid w:val="00506A3B"/>
    <w:rsid w:val="0051147C"/>
    <w:rsid w:val="00515EAE"/>
    <w:rsid w:val="00517A10"/>
    <w:rsid w:val="0053031F"/>
    <w:rsid w:val="00532899"/>
    <w:rsid w:val="00532AB2"/>
    <w:rsid w:val="00535950"/>
    <w:rsid w:val="00536C11"/>
    <w:rsid w:val="00537B15"/>
    <w:rsid w:val="0054749C"/>
    <w:rsid w:val="00551374"/>
    <w:rsid w:val="00553A0D"/>
    <w:rsid w:val="0055551D"/>
    <w:rsid w:val="00557E33"/>
    <w:rsid w:val="005619C0"/>
    <w:rsid w:val="00564635"/>
    <w:rsid w:val="00573A67"/>
    <w:rsid w:val="00575589"/>
    <w:rsid w:val="00583859"/>
    <w:rsid w:val="00584C5B"/>
    <w:rsid w:val="00584DB3"/>
    <w:rsid w:val="005A1386"/>
    <w:rsid w:val="005A3783"/>
    <w:rsid w:val="005A77EE"/>
    <w:rsid w:val="005B4090"/>
    <w:rsid w:val="005B4F7F"/>
    <w:rsid w:val="005B749D"/>
    <w:rsid w:val="005C070F"/>
    <w:rsid w:val="005C1038"/>
    <w:rsid w:val="005C5BD0"/>
    <w:rsid w:val="005D014B"/>
    <w:rsid w:val="005D087E"/>
    <w:rsid w:val="005D0C11"/>
    <w:rsid w:val="005D36DA"/>
    <w:rsid w:val="005D3BBC"/>
    <w:rsid w:val="005D4D4D"/>
    <w:rsid w:val="005D55E8"/>
    <w:rsid w:val="005E0436"/>
    <w:rsid w:val="005E1B94"/>
    <w:rsid w:val="005E285E"/>
    <w:rsid w:val="005E3D1B"/>
    <w:rsid w:val="005E4BC7"/>
    <w:rsid w:val="005E639B"/>
    <w:rsid w:val="005E6EAE"/>
    <w:rsid w:val="005F2456"/>
    <w:rsid w:val="005F48A0"/>
    <w:rsid w:val="005F4FAF"/>
    <w:rsid w:val="005F6E57"/>
    <w:rsid w:val="00610722"/>
    <w:rsid w:val="00610FA0"/>
    <w:rsid w:val="00615CBA"/>
    <w:rsid w:val="006203B3"/>
    <w:rsid w:val="00627069"/>
    <w:rsid w:val="00627260"/>
    <w:rsid w:val="00647303"/>
    <w:rsid w:val="006617EE"/>
    <w:rsid w:val="00664B5B"/>
    <w:rsid w:val="00674174"/>
    <w:rsid w:val="00675ADC"/>
    <w:rsid w:val="00677E25"/>
    <w:rsid w:val="006843B0"/>
    <w:rsid w:val="00685737"/>
    <w:rsid w:val="00694F8C"/>
    <w:rsid w:val="00697751"/>
    <w:rsid w:val="006A5131"/>
    <w:rsid w:val="006B1988"/>
    <w:rsid w:val="006C65CC"/>
    <w:rsid w:val="006C76A2"/>
    <w:rsid w:val="006D0DE7"/>
    <w:rsid w:val="006D0EB6"/>
    <w:rsid w:val="006D3BF7"/>
    <w:rsid w:val="006D5A84"/>
    <w:rsid w:val="006D78B7"/>
    <w:rsid w:val="006E5F94"/>
    <w:rsid w:val="006E7148"/>
    <w:rsid w:val="006F088F"/>
    <w:rsid w:val="006F6695"/>
    <w:rsid w:val="006F6D4F"/>
    <w:rsid w:val="007021B0"/>
    <w:rsid w:val="00703628"/>
    <w:rsid w:val="007056AD"/>
    <w:rsid w:val="00714971"/>
    <w:rsid w:val="007159CB"/>
    <w:rsid w:val="0072327E"/>
    <w:rsid w:val="007232FC"/>
    <w:rsid w:val="007346DA"/>
    <w:rsid w:val="007419D7"/>
    <w:rsid w:val="0074451B"/>
    <w:rsid w:val="00746FDE"/>
    <w:rsid w:val="00747960"/>
    <w:rsid w:val="00750A67"/>
    <w:rsid w:val="0075109C"/>
    <w:rsid w:val="00757B47"/>
    <w:rsid w:val="00765B0A"/>
    <w:rsid w:val="00770101"/>
    <w:rsid w:val="00772BF6"/>
    <w:rsid w:val="00783C46"/>
    <w:rsid w:val="0079420C"/>
    <w:rsid w:val="007975E8"/>
    <w:rsid w:val="007B140E"/>
    <w:rsid w:val="007C0093"/>
    <w:rsid w:val="007C08D0"/>
    <w:rsid w:val="007D5896"/>
    <w:rsid w:val="007D6439"/>
    <w:rsid w:val="007E3E58"/>
    <w:rsid w:val="007E5FA3"/>
    <w:rsid w:val="007F0AF5"/>
    <w:rsid w:val="007F1498"/>
    <w:rsid w:val="00800C17"/>
    <w:rsid w:val="0080405C"/>
    <w:rsid w:val="00807C77"/>
    <w:rsid w:val="00814752"/>
    <w:rsid w:val="00815AE3"/>
    <w:rsid w:val="00815F7C"/>
    <w:rsid w:val="008174BD"/>
    <w:rsid w:val="008203E5"/>
    <w:rsid w:val="00830FC1"/>
    <w:rsid w:val="00832D9B"/>
    <w:rsid w:val="00832EAB"/>
    <w:rsid w:val="00833543"/>
    <w:rsid w:val="008361B3"/>
    <w:rsid w:val="008363DC"/>
    <w:rsid w:val="0083730C"/>
    <w:rsid w:val="00842051"/>
    <w:rsid w:val="008434C9"/>
    <w:rsid w:val="00845E65"/>
    <w:rsid w:val="00852799"/>
    <w:rsid w:val="00853613"/>
    <w:rsid w:val="00855096"/>
    <w:rsid w:val="00867839"/>
    <w:rsid w:val="0087081E"/>
    <w:rsid w:val="00877168"/>
    <w:rsid w:val="0088322E"/>
    <w:rsid w:val="00885F0C"/>
    <w:rsid w:val="00894792"/>
    <w:rsid w:val="00895E4B"/>
    <w:rsid w:val="00896E25"/>
    <w:rsid w:val="008A03E8"/>
    <w:rsid w:val="008A5F2E"/>
    <w:rsid w:val="008A6406"/>
    <w:rsid w:val="008B427D"/>
    <w:rsid w:val="008C106D"/>
    <w:rsid w:val="008C55F1"/>
    <w:rsid w:val="008C6D06"/>
    <w:rsid w:val="008D4222"/>
    <w:rsid w:val="008D55A0"/>
    <w:rsid w:val="008D708A"/>
    <w:rsid w:val="008E1E4D"/>
    <w:rsid w:val="008E2DD6"/>
    <w:rsid w:val="008F024C"/>
    <w:rsid w:val="008F2FAA"/>
    <w:rsid w:val="008F60F3"/>
    <w:rsid w:val="00903139"/>
    <w:rsid w:val="009036AD"/>
    <w:rsid w:val="0090605B"/>
    <w:rsid w:val="00913B1F"/>
    <w:rsid w:val="0091790E"/>
    <w:rsid w:val="00926E7F"/>
    <w:rsid w:val="00933AD0"/>
    <w:rsid w:val="00942003"/>
    <w:rsid w:val="00942D4E"/>
    <w:rsid w:val="009611C1"/>
    <w:rsid w:val="00966D20"/>
    <w:rsid w:val="00970683"/>
    <w:rsid w:val="009709F1"/>
    <w:rsid w:val="009728AC"/>
    <w:rsid w:val="009747A8"/>
    <w:rsid w:val="00974923"/>
    <w:rsid w:val="00974A49"/>
    <w:rsid w:val="00982A78"/>
    <w:rsid w:val="009858FC"/>
    <w:rsid w:val="00985AB5"/>
    <w:rsid w:val="009906A0"/>
    <w:rsid w:val="00991110"/>
    <w:rsid w:val="009A3776"/>
    <w:rsid w:val="009A7FE7"/>
    <w:rsid w:val="009B2A4F"/>
    <w:rsid w:val="009B398B"/>
    <w:rsid w:val="009C0D5A"/>
    <w:rsid w:val="009C1816"/>
    <w:rsid w:val="009C38B7"/>
    <w:rsid w:val="009C416B"/>
    <w:rsid w:val="009C44BF"/>
    <w:rsid w:val="009C7451"/>
    <w:rsid w:val="009E6DDB"/>
    <w:rsid w:val="009F16ED"/>
    <w:rsid w:val="009F1EFB"/>
    <w:rsid w:val="009F58D9"/>
    <w:rsid w:val="009F650F"/>
    <w:rsid w:val="00A00DFE"/>
    <w:rsid w:val="00A049B3"/>
    <w:rsid w:val="00A06D16"/>
    <w:rsid w:val="00A071C3"/>
    <w:rsid w:val="00A076BA"/>
    <w:rsid w:val="00A10329"/>
    <w:rsid w:val="00A11FFD"/>
    <w:rsid w:val="00A20C3A"/>
    <w:rsid w:val="00A21779"/>
    <w:rsid w:val="00A2685D"/>
    <w:rsid w:val="00A27390"/>
    <w:rsid w:val="00A36DB8"/>
    <w:rsid w:val="00A420C3"/>
    <w:rsid w:val="00A4619C"/>
    <w:rsid w:val="00A4668D"/>
    <w:rsid w:val="00A5143C"/>
    <w:rsid w:val="00A51E67"/>
    <w:rsid w:val="00A53B7E"/>
    <w:rsid w:val="00A54DA7"/>
    <w:rsid w:val="00A56210"/>
    <w:rsid w:val="00A65AE9"/>
    <w:rsid w:val="00A74469"/>
    <w:rsid w:val="00A75EA8"/>
    <w:rsid w:val="00A825F6"/>
    <w:rsid w:val="00A854D1"/>
    <w:rsid w:val="00A95B58"/>
    <w:rsid w:val="00AB1A2D"/>
    <w:rsid w:val="00AB2079"/>
    <w:rsid w:val="00AB2834"/>
    <w:rsid w:val="00AB7A60"/>
    <w:rsid w:val="00AC0092"/>
    <w:rsid w:val="00AC0684"/>
    <w:rsid w:val="00AD1A09"/>
    <w:rsid w:val="00AD33B6"/>
    <w:rsid w:val="00AD3F58"/>
    <w:rsid w:val="00AD4B8A"/>
    <w:rsid w:val="00AE5586"/>
    <w:rsid w:val="00AF130C"/>
    <w:rsid w:val="00B02973"/>
    <w:rsid w:val="00B05BD3"/>
    <w:rsid w:val="00B05D79"/>
    <w:rsid w:val="00B10FB7"/>
    <w:rsid w:val="00B11AC7"/>
    <w:rsid w:val="00B20A61"/>
    <w:rsid w:val="00B25880"/>
    <w:rsid w:val="00B26846"/>
    <w:rsid w:val="00B332AD"/>
    <w:rsid w:val="00B33789"/>
    <w:rsid w:val="00B3615E"/>
    <w:rsid w:val="00B5017E"/>
    <w:rsid w:val="00B57297"/>
    <w:rsid w:val="00B63315"/>
    <w:rsid w:val="00B6574B"/>
    <w:rsid w:val="00B76D93"/>
    <w:rsid w:val="00B76E9A"/>
    <w:rsid w:val="00B86851"/>
    <w:rsid w:val="00B929A8"/>
    <w:rsid w:val="00B96537"/>
    <w:rsid w:val="00B96BC5"/>
    <w:rsid w:val="00BA1DCF"/>
    <w:rsid w:val="00BA48B7"/>
    <w:rsid w:val="00BA4941"/>
    <w:rsid w:val="00BA4F64"/>
    <w:rsid w:val="00BA61FD"/>
    <w:rsid w:val="00BA744E"/>
    <w:rsid w:val="00BB148B"/>
    <w:rsid w:val="00BC1196"/>
    <w:rsid w:val="00BD081E"/>
    <w:rsid w:val="00BD1BCA"/>
    <w:rsid w:val="00BD1E51"/>
    <w:rsid w:val="00BD2BF6"/>
    <w:rsid w:val="00BE06D5"/>
    <w:rsid w:val="00BE1498"/>
    <w:rsid w:val="00BE205F"/>
    <w:rsid w:val="00BE3E82"/>
    <w:rsid w:val="00BE425C"/>
    <w:rsid w:val="00BE582A"/>
    <w:rsid w:val="00BE5BFB"/>
    <w:rsid w:val="00BE7B80"/>
    <w:rsid w:val="00BF02B2"/>
    <w:rsid w:val="00BF29C4"/>
    <w:rsid w:val="00BF440C"/>
    <w:rsid w:val="00C03BE2"/>
    <w:rsid w:val="00C05B38"/>
    <w:rsid w:val="00C24B2B"/>
    <w:rsid w:val="00C276AA"/>
    <w:rsid w:val="00C33818"/>
    <w:rsid w:val="00C40A2C"/>
    <w:rsid w:val="00C41FEA"/>
    <w:rsid w:val="00C4355D"/>
    <w:rsid w:val="00C5201D"/>
    <w:rsid w:val="00C5331F"/>
    <w:rsid w:val="00C53553"/>
    <w:rsid w:val="00C53ADE"/>
    <w:rsid w:val="00C65EC2"/>
    <w:rsid w:val="00C70809"/>
    <w:rsid w:val="00C71118"/>
    <w:rsid w:val="00C7127C"/>
    <w:rsid w:val="00C71699"/>
    <w:rsid w:val="00C761E1"/>
    <w:rsid w:val="00C83A48"/>
    <w:rsid w:val="00C853E6"/>
    <w:rsid w:val="00C90857"/>
    <w:rsid w:val="00C95478"/>
    <w:rsid w:val="00C96DFE"/>
    <w:rsid w:val="00C97CE7"/>
    <w:rsid w:val="00CA4D03"/>
    <w:rsid w:val="00CA51E6"/>
    <w:rsid w:val="00CB092D"/>
    <w:rsid w:val="00CC1F66"/>
    <w:rsid w:val="00CC4F50"/>
    <w:rsid w:val="00CD026A"/>
    <w:rsid w:val="00CD691B"/>
    <w:rsid w:val="00CE38D0"/>
    <w:rsid w:val="00CF0EF9"/>
    <w:rsid w:val="00CF2852"/>
    <w:rsid w:val="00CF5146"/>
    <w:rsid w:val="00D022A1"/>
    <w:rsid w:val="00D05097"/>
    <w:rsid w:val="00D17D75"/>
    <w:rsid w:val="00D17E4B"/>
    <w:rsid w:val="00D21A1E"/>
    <w:rsid w:val="00D21CF2"/>
    <w:rsid w:val="00D22B52"/>
    <w:rsid w:val="00D23629"/>
    <w:rsid w:val="00D23853"/>
    <w:rsid w:val="00D26913"/>
    <w:rsid w:val="00D3316C"/>
    <w:rsid w:val="00D36881"/>
    <w:rsid w:val="00D4107B"/>
    <w:rsid w:val="00D473C1"/>
    <w:rsid w:val="00D47675"/>
    <w:rsid w:val="00D5035C"/>
    <w:rsid w:val="00D53C61"/>
    <w:rsid w:val="00D54052"/>
    <w:rsid w:val="00D54F82"/>
    <w:rsid w:val="00D634BF"/>
    <w:rsid w:val="00D63549"/>
    <w:rsid w:val="00D6430D"/>
    <w:rsid w:val="00D703EE"/>
    <w:rsid w:val="00D748F9"/>
    <w:rsid w:val="00D76C3C"/>
    <w:rsid w:val="00D8614A"/>
    <w:rsid w:val="00D87849"/>
    <w:rsid w:val="00D96439"/>
    <w:rsid w:val="00D9719C"/>
    <w:rsid w:val="00DA0413"/>
    <w:rsid w:val="00DA46AC"/>
    <w:rsid w:val="00DA6370"/>
    <w:rsid w:val="00DA662F"/>
    <w:rsid w:val="00DB1E59"/>
    <w:rsid w:val="00DB7EA2"/>
    <w:rsid w:val="00DC175A"/>
    <w:rsid w:val="00DC4103"/>
    <w:rsid w:val="00DC4A44"/>
    <w:rsid w:val="00DC6D5C"/>
    <w:rsid w:val="00DD365B"/>
    <w:rsid w:val="00DD4642"/>
    <w:rsid w:val="00DD5B62"/>
    <w:rsid w:val="00DD75AB"/>
    <w:rsid w:val="00DE2912"/>
    <w:rsid w:val="00DE2C92"/>
    <w:rsid w:val="00DE3E00"/>
    <w:rsid w:val="00DE3E8D"/>
    <w:rsid w:val="00DE7EA6"/>
    <w:rsid w:val="00DF0702"/>
    <w:rsid w:val="00DF6516"/>
    <w:rsid w:val="00DF66D1"/>
    <w:rsid w:val="00E00C0B"/>
    <w:rsid w:val="00E0145B"/>
    <w:rsid w:val="00E0483D"/>
    <w:rsid w:val="00E07AA2"/>
    <w:rsid w:val="00E22EAD"/>
    <w:rsid w:val="00E24AA6"/>
    <w:rsid w:val="00E25B3F"/>
    <w:rsid w:val="00E27D20"/>
    <w:rsid w:val="00E322A2"/>
    <w:rsid w:val="00E3260E"/>
    <w:rsid w:val="00E357A4"/>
    <w:rsid w:val="00E41D17"/>
    <w:rsid w:val="00E42075"/>
    <w:rsid w:val="00E47B5A"/>
    <w:rsid w:val="00E51B60"/>
    <w:rsid w:val="00E526B0"/>
    <w:rsid w:val="00E52EEB"/>
    <w:rsid w:val="00E55B5A"/>
    <w:rsid w:val="00E571F9"/>
    <w:rsid w:val="00E57D78"/>
    <w:rsid w:val="00E629A8"/>
    <w:rsid w:val="00E63262"/>
    <w:rsid w:val="00E66767"/>
    <w:rsid w:val="00E70C93"/>
    <w:rsid w:val="00E70D95"/>
    <w:rsid w:val="00E74AEB"/>
    <w:rsid w:val="00E76E18"/>
    <w:rsid w:val="00E77F79"/>
    <w:rsid w:val="00E81F94"/>
    <w:rsid w:val="00E82ED1"/>
    <w:rsid w:val="00E8498C"/>
    <w:rsid w:val="00EA1247"/>
    <w:rsid w:val="00EA1DED"/>
    <w:rsid w:val="00EA1F2F"/>
    <w:rsid w:val="00EA22C4"/>
    <w:rsid w:val="00EA3DCF"/>
    <w:rsid w:val="00EB0038"/>
    <w:rsid w:val="00EB1516"/>
    <w:rsid w:val="00EB31D1"/>
    <w:rsid w:val="00EB5E98"/>
    <w:rsid w:val="00EC7721"/>
    <w:rsid w:val="00ED01E6"/>
    <w:rsid w:val="00ED0E76"/>
    <w:rsid w:val="00ED5E89"/>
    <w:rsid w:val="00EE2078"/>
    <w:rsid w:val="00EE3BA7"/>
    <w:rsid w:val="00EE4355"/>
    <w:rsid w:val="00EE45F2"/>
    <w:rsid w:val="00EE7FF5"/>
    <w:rsid w:val="00EF0377"/>
    <w:rsid w:val="00EF03EF"/>
    <w:rsid w:val="00EF1B33"/>
    <w:rsid w:val="00F03198"/>
    <w:rsid w:val="00F04707"/>
    <w:rsid w:val="00F06211"/>
    <w:rsid w:val="00F1171E"/>
    <w:rsid w:val="00F137B0"/>
    <w:rsid w:val="00F14AF6"/>
    <w:rsid w:val="00F15834"/>
    <w:rsid w:val="00F20E56"/>
    <w:rsid w:val="00F22D34"/>
    <w:rsid w:val="00F24E70"/>
    <w:rsid w:val="00F260E4"/>
    <w:rsid w:val="00F31BA7"/>
    <w:rsid w:val="00F31E4D"/>
    <w:rsid w:val="00F33A0F"/>
    <w:rsid w:val="00F33D9D"/>
    <w:rsid w:val="00F3619C"/>
    <w:rsid w:val="00F474A4"/>
    <w:rsid w:val="00F54F82"/>
    <w:rsid w:val="00F56249"/>
    <w:rsid w:val="00F609E1"/>
    <w:rsid w:val="00F631E5"/>
    <w:rsid w:val="00F66D97"/>
    <w:rsid w:val="00F71909"/>
    <w:rsid w:val="00F71C3E"/>
    <w:rsid w:val="00F84B76"/>
    <w:rsid w:val="00F90538"/>
    <w:rsid w:val="00F92566"/>
    <w:rsid w:val="00F9287A"/>
    <w:rsid w:val="00F92F0E"/>
    <w:rsid w:val="00F94258"/>
    <w:rsid w:val="00F969C7"/>
    <w:rsid w:val="00F97478"/>
    <w:rsid w:val="00FA257F"/>
    <w:rsid w:val="00FA41C7"/>
    <w:rsid w:val="00FA7E0C"/>
    <w:rsid w:val="00FB27F4"/>
    <w:rsid w:val="00FB4DB2"/>
    <w:rsid w:val="00FB6C3F"/>
    <w:rsid w:val="00FC21DC"/>
    <w:rsid w:val="00FC6C31"/>
    <w:rsid w:val="00FD0921"/>
    <w:rsid w:val="00FD3208"/>
    <w:rsid w:val="00FD6DC9"/>
    <w:rsid w:val="00FD7ECB"/>
    <w:rsid w:val="00FF1362"/>
    <w:rsid w:val="00FF66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15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B3C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3CB0"/>
  </w:style>
  <w:style w:type="paragraph" w:styleId="Pidipagina">
    <w:name w:val="footer"/>
    <w:basedOn w:val="Normale"/>
    <w:link w:val="PidipaginaCarattere"/>
    <w:uiPriority w:val="99"/>
    <w:unhideWhenUsed/>
    <w:rsid w:val="004B3C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3CB0"/>
  </w:style>
  <w:style w:type="paragraph" w:styleId="Paragrafoelenco">
    <w:name w:val="List Paragraph"/>
    <w:basedOn w:val="Normale"/>
    <w:uiPriority w:val="34"/>
    <w:qFormat/>
    <w:rsid w:val="00765B0A"/>
    <w:pPr>
      <w:ind w:left="720"/>
      <w:contextualSpacing/>
    </w:pPr>
  </w:style>
  <w:style w:type="character" w:styleId="Collegamentoipertestuale">
    <w:name w:val="Hyperlink"/>
    <w:basedOn w:val="Carpredefinitoparagrafo"/>
    <w:uiPriority w:val="99"/>
    <w:unhideWhenUsed/>
    <w:rsid w:val="00A4668D"/>
    <w:rPr>
      <w:color w:val="0000FF" w:themeColor="hyperlink"/>
      <w:u w:val="single"/>
    </w:rPr>
  </w:style>
  <w:style w:type="paragraph" w:customStyle="1" w:styleId="rsporgente">
    <w:name w:val="r. sporgente"/>
    <w:basedOn w:val="Normale"/>
    <w:uiPriority w:val="99"/>
    <w:rsid w:val="00F03198"/>
    <w:pPr>
      <w:tabs>
        <w:tab w:val="left" w:pos="227"/>
      </w:tabs>
      <w:autoSpaceDE w:val="0"/>
      <w:autoSpaceDN w:val="0"/>
      <w:adjustRightInd w:val="0"/>
      <w:spacing w:after="0" w:line="210" w:lineRule="atLeast"/>
      <w:ind w:left="227" w:hanging="227"/>
      <w:jc w:val="both"/>
    </w:pPr>
    <w:rPr>
      <w:rFonts w:ascii="Helvetica" w:eastAsia="Times New Roman" w:hAnsi="Helvetica" w:cs="Times New Roman"/>
      <w:sz w:val="19"/>
      <w:szCs w:val="19"/>
      <w:lang w:eastAsia="it-IT"/>
    </w:rPr>
  </w:style>
  <w:style w:type="paragraph" w:styleId="Testofumetto">
    <w:name w:val="Balloon Text"/>
    <w:basedOn w:val="Normale"/>
    <w:link w:val="TestofumettoCarattere"/>
    <w:uiPriority w:val="99"/>
    <w:semiHidden/>
    <w:unhideWhenUsed/>
    <w:rsid w:val="00250D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0DE7"/>
    <w:rPr>
      <w:rFonts w:ascii="Tahoma" w:hAnsi="Tahoma" w:cs="Tahoma"/>
      <w:sz w:val="16"/>
      <w:szCs w:val="16"/>
    </w:rPr>
  </w:style>
  <w:style w:type="character" w:styleId="Collegamentovisitato">
    <w:name w:val="FollowedHyperlink"/>
    <w:basedOn w:val="Carpredefinitoparagrafo"/>
    <w:uiPriority w:val="99"/>
    <w:semiHidden/>
    <w:unhideWhenUsed/>
    <w:rsid w:val="008D708A"/>
    <w:rPr>
      <w:color w:val="800080" w:themeColor="followedHyperlink"/>
      <w:u w:val="single"/>
    </w:rPr>
  </w:style>
  <w:style w:type="paragraph" w:styleId="Corpotesto">
    <w:name w:val="Body Text"/>
    <w:aliases w:val="Corpo del testo"/>
    <w:link w:val="CorpotestoCarattere"/>
    <w:uiPriority w:val="99"/>
    <w:rsid w:val="005A3783"/>
    <w:pPr>
      <w:autoSpaceDE w:val="0"/>
      <w:autoSpaceDN w:val="0"/>
      <w:adjustRightInd w:val="0"/>
      <w:spacing w:after="0" w:line="210" w:lineRule="atLeast"/>
      <w:ind w:firstLine="227"/>
      <w:jc w:val="both"/>
    </w:pPr>
    <w:rPr>
      <w:rFonts w:ascii="Helvetica" w:eastAsia="Times New Roman" w:hAnsi="Helvetica" w:cs="Helvetica"/>
      <w:color w:val="000000"/>
      <w:sz w:val="19"/>
      <w:szCs w:val="19"/>
      <w:lang w:eastAsia="it-IT"/>
    </w:rPr>
  </w:style>
  <w:style w:type="character" w:customStyle="1" w:styleId="CorpotestoCarattere">
    <w:name w:val="Corpo testo Carattere"/>
    <w:aliases w:val="Corpo del testo Carattere"/>
    <w:basedOn w:val="Carpredefinitoparagrafo"/>
    <w:link w:val="Corpotesto"/>
    <w:uiPriority w:val="99"/>
    <w:rsid w:val="005A3783"/>
    <w:rPr>
      <w:rFonts w:ascii="Helvetica" w:eastAsia="Times New Roman" w:hAnsi="Helvetica" w:cs="Helvetica"/>
      <w:color w:val="000000"/>
      <w:sz w:val="19"/>
      <w:szCs w:val="19"/>
      <w:lang w:eastAsia="it-IT"/>
    </w:rPr>
  </w:style>
  <w:style w:type="paragraph" w:styleId="Corpodeltesto3">
    <w:name w:val="Body Text 3"/>
    <w:basedOn w:val="Normale"/>
    <w:link w:val="Corpodeltesto3Carattere"/>
    <w:uiPriority w:val="99"/>
    <w:semiHidden/>
    <w:unhideWhenUsed/>
    <w:rsid w:val="005D55E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D55E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15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B3C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3CB0"/>
  </w:style>
  <w:style w:type="paragraph" w:styleId="Pidipagina">
    <w:name w:val="footer"/>
    <w:basedOn w:val="Normale"/>
    <w:link w:val="PidipaginaCarattere"/>
    <w:uiPriority w:val="99"/>
    <w:unhideWhenUsed/>
    <w:rsid w:val="004B3C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3CB0"/>
  </w:style>
  <w:style w:type="paragraph" w:styleId="Paragrafoelenco">
    <w:name w:val="List Paragraph"/>
    <w:basedOn w:val="Normale"/>
    <w:uiPriority w:val="34"/>
    <w:qFormat/>
    <w:rsid w:val="00765B0A"/>
    <w:pPr>
      <w:ind w:left="720"/>
      <w:contextualSpacing/>
    </w:pPr>
  </w:style>
  <w:style w:type="character" w:styleId="Collegamentoipertestuale">
    <w:name w:val="Hyperlink"/>
    <w:basedOn w:val="Carpredefinitoparagrafo"/>
    <w:uiPriority w:val="99"/>
    <w:unhideWhenUsed/>
    <w:rsid w:val="00A4668D"/>
    <w:rPr>
      <w:color w:val="0000FF" w:themeColor="hyperlink"/>
      <w:u w:val="single"/>
    </w:rPr>
  </w:style>
  <w:style w:type="paragraph" w:customStyle="1" w:styleId="rsporgente">
    <w:name w:val="r. sporgente"/>
    <w:basedOn w:val="Normale"/>
    <w:uiPriority w:val="99"/>
    <w:rsid w:val="00F03198"/>
    <w:pPr>
      <w:tabs>
        <w:tab w:val="left" w:pos="227"/>
      </w:tabs>
      <w:autoSpaceDE w:val="0"/>
      <w:autoSpaceDN w:val="0"/>
      <w:adjustRightInd w:val="0"/>
      <w:spacing w:after="0" w:line="210" w:lineRule="atLeast"/>
      <w:ind w:left="227" w:hanging="227"/>
      <w:jc w:val="both"/>
    </w:pPr>
    <w:rPr>
      <w:rFonts w:ascii="Helvetica" w:eastAsia="Times New Roman" w:hAnsi="Helvetica" w:cs="Times New Roman"/>
      <w:sz w:val="19"/>
      <w:szCs w:val="19"/>
      <w:lang w:eastAsia="it-IT"/>
    </w:rPr>
  </w:style>
  <w:style w:type="paragraph" w:styleId="Testofumetto">
    <w:name w:val="Balloon Text"/>
    <w:basedOn w:val="Normale"/>
    <w:link w:val="TestofumettoCarattere"/>
    <w:uiPriority w:val="99"/>
    <w:semiHidden/>
    <w:unhideWhenUsed/>
    <w:rsid w:val="00250D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0DE7"/>
    <w:rPr>
      <w:rFonts w:ascii="Tahoma" w:hAnsi="Tahoma" w:cs="Tahoma"/>
      <w:sz w:val="16"/>
      <w:szCs w:val="16"/>
    </w:rPr>
  </w:style>
  <w:style w:type="character" w:styleId="Collegamentovisitato">
    <w:name w:val="FollowedHyperlink"/>
    <w:basedOn w:val="Carpredefinitoparagrafo"/>
    <w:uiPriority w:val="99"/>
    <w:semiHidden/>
    <w:unhideWhenUsed/>
    <w:rsid w:val="008D708A"/>
    <w:rPr>
      <w:color w:val="800080" w:themeColor="followedHyperlink"/>
      <w:u w:val="single"/>
    </w:rPr>
  </w:style>
  <w:style w:type="paragraph" w:styleId="Corpotesto">
    <w:name w:val="Body Text"/>
    <w:aliases w:val="Corpo del testo"/>
    <w:link w:val="CorpotestoCarattere"/>
    <w:uiPriority w:val="99"/>
    <w:rsid w:val="005A3783"/>
    <w:pPr>
      <w:autoSpaceDE w:val="0"/>
      <w:autoSpaceDN w:val="0"/>
      <w:adjustRightInd w:val="0"/>
      <w:spacing w:after="0" w:line="210" w:lineRule="atLeast"/>
      <w:ind w:firstLine="227"/>
      <w:jc w:val="both"/>
    </w:pPr>
    <w:rPr>
      <w:rFonts w:ascii="Helvetica" w:eastAsia="Times New Roman" w:hAnsi="Helvetica" w:cs="Helvetica"/>
      <w:color w:val="000000"/>
      <w:sz w:val="19"/>
      <w:szCs w:val="19"/>
      <w:lang w:eastAsia="it-IT"/>
    </w:rPr>
  </w:style>
  <w:style w:type="character" w:customStyle="1" w:styleId="CorpotestoCarattere">
    <w:name w:val="Corpo testo Carattere"/>
    <w:aliases w:val="Corpo del testo Carattere"/>
    <w:basedOn w:val="Carpredefinitoparagrafo"/>
    <w:link w:val="Corpotesto"/>
    <w:uiPriority w:val="99"/>
    <w:rsid w:val="005A3783"/>
    <w:rPr>
      <w:rFonts w:ascii="Helvetica" w:eastAsia="Times New Roman" w:hAnsi="Helvetica" w:cs="Helvetica"/>
      <w:color w:val="000000"/>
      <w:sz w:val="19"/>
      <w:szCs w:val="19"/>
      <w:lang w:eastAsia="it-IT"/>
    </w:rPr>
  </w:style>
  <w:style w:type="paragraph" w:styleId="Corpodeltesto3">
    <w:name w:val="Body Text 3"/>
    <w:basedOn w:val="Normale"/>
    <w:link w:val="Corpodeltesto3Carattere"/>
    <w:uiPriority w:val="99"/>
    <w:semiHidden/>
    <w:unhideWhenUsed/>
    <w:rsid w:val="005D55E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D55E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2248">
      <w:bodyDiv w:val="1"/>
      <w:marLeft w:val="0"/>
      <w:marRight w:val="0"/>
      <w:marTop w:val="0"/>
      <w:marBottom w:val="0"/>
      <w:divBdr>
        <w:top w:val="none" w:sz="0" w:space="0" w:color="auto"/>
        <w:left w:val="none" w:sz="0" w:space="0" w:color="auto"/>
        <w:bottom w:val="none" w:sz="0" w:space="0" w:color="auto"/>
        <w:right w:val="none" w:sz="0" w:space="0" w:color="auto"/>
      </w:divBdr>
    </w:div>
    <w:div w:id="153687070">
      <w:bodyDiv w:val="1"/>
      <w:marLeft w:val="0"/>
      <w:marRight w:val="0"/>
      <w:marTop w:val="0"/>
      <w:marBottom w:val="0"/>
      <w:divBdr>
        <w:top w:val="none" w:sz="0" w:space="0" w:color="auto"/>
        <w:left w:val="none" w:sz="0" w:space="0" w:color="auto"/>
        <w:bottom w:val="none" w:sz="0" w:space="0" w:color="auto"/>
        <w:right w:val="none" w:sz="0" w:space="0" w:color="auto"/>
      </w:divBdr>
    </w:div>
    <w:div w:id="212547044">
      <w:bodyDiv w:val="1"/>
      <w:marLeft w:val="0"/>
      <w:marRight w:val="0"/>
      <w:marTop w:val="0"/>
      <w:marBottom w:val="0"/>
      <w:divBdr>
        <w:top w:val="none" w:sz="0" w:space="0" w:color="auto"/>
        <w:left w:val="none" w:sz="0" w:space="0" w:color="auto"/>
        <w:bottom w:val="none" w:sz="0" w:space="0" w:color="auto"/>
        <w:right w:val="none" w:sz="0" w:space="0" w:color="auto"/>
      </w:divBdr>
    </w:div>
    <w:div w:id="520437225">
      <w:bodyDiv w:val="1"/>
      <w:marLeft w:val="0"/>
      <w:marRight w:val="0"/>
      <w:marTop w:val="0"/>
      <w:marBottom w:val="0"/>
      <w:divBdr>
        <w:top w:val="none" w:sz="0" w:space="0" w:color="auto"/>
        <w:left w:val="none" w:sz="0" w:space="0" w:color="auto"/>
        <w:bottom w:val="none" w:sz="0" w:space="0" w:color="auto"/>
        <w:right w:val="none" w:sz="0" w:space="0" w:color="auto"/>
      </w:divBdr>
    </w:div>
    <w:div w:id="752773571">
      <w:bodyDiv w:val="1"/>
      <w:marLeft w:val="0"/>
      <w:marRight w:val="0"/>
      <w:marTop w:val="0"/>
      <w:marBottom w:val="0"/>
      <w:divBdr>
        <w:top w:val="none" w:sz="0" w:space="0" w:color="auto"/>
        <w:left w:val="none" w:sz="0" w:space="0" w:color="auto"/>
        <w:bottom w:val="none" w:sz="0" w:space="0" w:color="auto"/>
        <w:right w:val="none" w:sz="0" w:space="0" w:color="auto"/>
      </w:divBdr>
    </w:div>
    <w:div w:id="1676106476">
      <w:bodyDiv w:val="1"/>
      <w:marLeft w:val="0"/>
      <w:marRight w:val="0"/>
      <w:marTop w:val="0"/>
      <w:marBottom w:val="0"/>
      <w:divBdr>
        <w:top w:val="none" w:sz="0" w:space="0" w:color="auto"/>
        <w:left w:val="none" w:sz="0" w:space="0" w:color="auto"/>
        <w:bottom w:val="none" w:sz="0" w:space="0" w:color="auto"/>
        <w:right w:val="none" w:sz="0" w:space="0" w:color="auto"/>
      </w:divBdr>
    </w:div>
    <w:div w:id="1911496803">
      <w:bodyDiv w:val="1"/>
      <w:marLeft w:val="0"/>
      <w:marRight w:val="0"/>
      <w:marTop w:val="0"/>
      <w:marBottom w:val="0"/>
      <w:divBdr>
        <w:top w:val="none" w:sz="0" w:space="0" w:color="auto"/>
        <w:left w:val="none" w:sz="0" w:space="0" w:color="auto"/>
        <w:bottom w:val="none" w:sz="0" w:space="0" w:color="auto"/>
        <w:right w:val="none" w:sz="0" w:space="0" w:color="auto"/>
      </w:divBdr>
    </w:div>
    <w:div w:id="1938319207">
      <w:bodyDiv w:val="1"/>
      <w:marLeft w:val="0"/>
      <w:marRight w:val="0"/>
      <w:marTop w:val="0"/>
      <w:marBottom w:val="0"/>
      <w:divBdr>
        <w:top w:val="none" w:sz="0" w:space="0" w:color="auto"/>
        <w:left w:val="none" w:sz="0" w:space="0" w:color="auto"/>
        <w:bottom w:val="none" w:sz="0" w:space="0" w:color="auto"/>
        <w:right w:val="none" w:sz="0" w:space="0" w:color="auto"/>
      </w:divBdr>
    </w:div>
    <w:div w:id="21035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gione.marche.it/Regione-Utile/Sociale/Disabilit&#22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gione.marche.it/Regione-Utile/Sociale/Disabilit&#2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gione.marche.politichesociali@emarche.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regione.marche.politichesociali@emarche.it" TargetMode="External"/><Relationship Id="rId4" Type="http://schemas.microsoft.com/office/2007/relationships/stylesWithEffects" Target="stylesWithEffects.xml"/><Relationship Id="rId9" Type="http://schemas.openxmlformats.org/officeDocument/2006/relationships/hyperlink" Target="mailto:regione.marche.politichesociali@emarche.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A77C1-E932-4D27-AFAD-766F778A5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2164</Words>
  <Characters>12339</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Lucertini</dc:creator>
  <cp:lastModifiedBy>anag1</cp:lastModifiedBy>
  <cp:revision>2</cp:revision>
  <dcterms:created xsi:type="dcterms:W3CDTF">2019-01-10T13:05:00Z</dcterms:created>
  <dcterms:modified xsi:type="dcterms:W3CDTF">2019-01-10T13:05:00Z</dcterms:modified>
</cp:coreProperties>
</file>