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97" w:rsidRDefault="00983297" w:rsidP="00983297">
      <w:pPr>
        <w:pStyle w:val="Intestazione2"/>
        <w:ind w:left="-113"/>
        <w:rPr>
          <w:u w:val="none"/>
        </w:rPr>
      </w:pPr>
      <w:r>
        <w:rPr>
          <w:sz w:val="40"/>
          <w:szCs w:val="40"/>
          <w:u w:val="none"/>
        </w:rPr>
        <w:t xml:space="preserve">COMUNE </w:t>
      </w:r>
      <w:proofErr w:type="spellStart"/>
      <w:r>
        <w:rPr>
          <w:sz w:val="40"/>
          <w:szCs w:val="40"/>
          <w:u w:val="none"/>
        </w:rPr>
        <w:t>DI</w:t>
      </w:r>
      <w:proofErr w:type="spellEnd"/>
      <w:r>
        <w:rPr>
          <w:sz w:val="40"/>
          <w:szCs w:val="40"/>
          <w:u w:val="none"/>
        </w:rPr>
        <w:t xml:space="preserve"> BORBONA</w:t>
      </w:r>
    </w:p>
    <w:p w:rsidR="00983297" w:rsidRDefault="00983297" w:rsidP="00983297">
      <w:pPr>
        <w:pStyle w:val="Intestazione2"/>
        <w:ind w:left="-113"/>
        <w:rPr>
          <w:u w:val="none"/>
        </w:rPr>
      </w:pPr>
      <w:r>
        <w:rPr>
          <w:u w:val="none"/>
        </w:rPr>
        <w:t>Provincia di Rieti</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CONTRATTO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LAVORO SUBORDINATO A TEMPO DETERMINATO EX ART. 110, 1 COMMA, DEL TUEL PER LA FUNZIONE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RESPONSABILE AREA ECONOMICO FINANZIARIA </w:t>
      </w:r>
      <w:r w:rsidR="00974957">
        <w:rPr>
          <w:rFonts w:ascii="Times New Roman" w:hAnsi="Times New Roman" w:cs="Times New Roman"/>
          <w:sz w:val="24"/>
          <w:szCs w:val="24"/>
        </w:rPr>
        <w:t>- PROROGA</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Il giorno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nella sede del Comune di Borbona, in Borbona (RI) Via </w:t>
      </w:r>
      <w:proofErr w:type="spellStart"/>
      <w:r>
        <w:rPr>
          <w:rFonts w:ascii="Times New Roman" w:hAnsi="Times New Roman" w:cs="Times New Roman"/>
          <w:sz w:val="24"/>
          <w:szCs w:val="24"/>
        </w:rPr>
        <w:t>Vallecine</w:t>
      </w:r>
      <w:proofErr w:type="spellEnd"/>
      <w:r>
        <w:rPr>
          <w:rFonts w:ascii="Times New Roman" w:hAnsi="Times New Roman" w:cs="Times New Roman"/>
          <w:sz w:val="24"/>
          <w:szCs w:val="24"/>
        </w:rPr>
        <w:t xml:space="preserve"> n. 2, con il presente contratto, avente per le parti forza di legge,</w:t>
      </w:r>
    </w:p>
    <w:p w:rsidR="00983297" w:rsidRDefault="00983297" w:rsidP="00983297">
      <w:pPr>
        <w:jc w:val="center"/>
        <w:rPr>
          <w:rFonts w:ascii="Times New Roman" w:hAnsi="Times New Roman" w:cs="Times New Roman"/>
          <w:b/>
          <w:sz w:val="24"/>
          <w:szCs w:val="24"/>
        </w:rPr>
      </w:pPr>
      <w:r>
        <w:rPr>
          <w:rFonts w:ascii="Times New Roman" w:hAnsi="Times New Roman" w:cs="Times New Roman"/>
          <w:b/>
          <w:sz w:val="24"/>
          <w:szCs w:val="24"/>
        </w:rPr>
        <w:t>TRA</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Il Comune di Borbona, codice fiscale/</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 xml:space="preserve"> 00113410575 rappresentato dalla Dr.ssa </w:t>
      </w:r>
      <w:proofErr w:type="spellStart"/>
      <w:r>
        <w:rPr>
          <w:rFonts w:ascii="Times New Roman" w:hAnsi="Times New Roman" w:cs="Times New Roman"/>
          <w:sz w:val="24"/>
          <w:szCs w:val="24"/>
        </w:rPr>
        <w:t>Raffaela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Silvestrini</w:t>
      </w:r>
      <w:proofErr w:type="spellEnd"/>
      <w:r>
        <w:rPr>
          <w:rFonts w:ascii="Times New Roman" w:hAnsi="Times New Roman" w:cs="Times New Roman"/>
          <w:sz w:val="24"/>
          <w:szCs w:val="24"/>
        </w:rPr>
        <w:t xml:space="preserve">, nata a Roma il 01.05.1968, la quale interviene, agisce e stipula in nome, per conto e nell'interesse dell’ente, nella sua qualità di Responsabile del personale </w:t>
      </w:r>
    </w:p>
    <w:p w:rsidR="00983297" w:rsidRDefault="00983297" w:rsidP="00983297">
      <w:pPr>
        <w:jc w:val="center"/>
        <w:rPr>
          <w:rFonts w:ascii="Times New Roman" w:hAnsi="Times New Roman" w:cs="Times New Roman"/>
          <w:b/>
          <w:sz w:val="24"/>
          <w:szCs w:val="24"/>
        </w:rPr>
      </w:pPr>
      <w:r>
        <w:rPr>
          <w:rFonts w:ascii="Times New Roman" w:hAnsi="Times New Roman" w:cs="Times New Roman"/>
          <w:b/>
          <w:sz w:val="24"/>
          <w:szCs w:val="24"/>
        </w:rPr>
        <w:t>E</w:t>
      </w:r>
    </w:p>
    <w:p w:rsidR="00F01934" w:rsidRDefault="00142B83" w:rsidP="00983297">
      <w:pPr>
        <w:jc w:val="both"/>
        <w:rPr>
          <w:rFonts w:ascii="Times New Roman" w:hAnsi="Times New Roman" w:cs="Times New Roman"/>
          <w:sz w:val="24"/>
          <w:szCs w:val="24"/>
        </w:rPr>
      </w:pPr>
      <w:proofErr w:type="spellStart"/>
      <w:r>
        <w:rPr>
          <w:rFonts w:ascii="Times New Roman" w:hAnsi="Times New Roman" w:cs="Times New Roman"/>
          <w:sz w:val="24"/>
          <w:szCs w:val="24"/>
        </w:rPr>
        <w:t>Danile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Mitolo</w:t>
      </w:r>
      <w:proofErr w:type="spellEnd"/>
      <w:r w:rsidR="00F01934">
        <w:rPr>
          <w:rFonts w:ascii="Times New Roman" w:hAnsi="Times New Roman" w:cs="Times New Roman"/>
          <w:sz w:val="24"/>
          <w:szCs w:val="24"/>
        </w:rPr>
        <w:t xml:space="preserve">, nato a Rieti il 29.09.1962 e  residente in Rieti, CF </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w:t>
      </w:r>
    </w:p>
    <w:p w:rsidR="00983297" w:rsidRDefault="00983297" w:rsidP="0098329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Richiamati i seguenti atti:</w:t>
      </w:r>
    </w:p>
    <w:p w:rsidR="00DB333A" w:rsidRDefault="00DB333A" w:rsidP="00DB333A">
      <w:pPr>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la deliberazione di G.C. n. 126 del 31.12.2020, avente ad oggetto: </w:t>
      </w:r>
      <w:r>
        <w:rPr>
          <w:rFonts w:ascii="Times New Roman" w:hAnsi="Times New Roman" w:cs="Times New Roman"/>
          <w:sz w:val="24"/>
          <w:szCs w:val="24"/>
        </w:rPr>
        <w:t>“Proroga gestione associata del servizio finanziario tra i Comuni di Borbona, Posta ed Amatrice”;</w:t>
      </w:r>
    </w:p>
    <w:p w:rsidR="00983297" w:rsidRDefault="00DB333A" w:rsidP="00983297">
      <w:pPr>
        <w:jc w:val="both"/>
        <w:rPr>
          <w:rFonts w:ascii="Times New Roman" w:hAnsi="Times New Roman" w:cs="Times New Roman"/>
          <w:sz w:val="24"/>
          <w:szCs w:val="24"/>
        </w:rPr>
      </w:pPr>
      <w:r>
        <w:rPr>
          <w:rFonts w:ascii="Times New Roman" w:hAnsi="Times New Roman" w:cs="Times New Roman"/>
          <w:sz w:val="24"/>
          <w:szCs w:val="24"/>
        </w:rPr>
        <w:t>-  il</w:t>
      </w:r>
      <w:r w:rsidR="00983297">
        <w:rPr>
          <w:rFonts w:ascii="Times New Roman" w:hAnsi="Times New Roman" w:cs="Times New Roman"/>
          <w:sz w:val="24"/>
          <w:szCs w:val="24"/>
        </w:rPr>
        <w:t xml:space="preserve"> decreto</w:t>
      </w:r>
      <w:r>
        <w:rPr>
          <w:rFonts w:ascii="Times New Roman" w:hAnsi="Times New Roman" w:cs="Times New Roman"/>
          <w:sz w:val="24"/>
          <w:szCs w:val="24"/>
        </w:rPr>
        <w:t xml:space="preserve"> del Sindaco</w:t>
      </w:r>
      <w:r w:rsidR="00983297">
        <w:rPr>
          <w:rFonts w:ascii="Times New Roman" w:hAnsi="Times New Roman" w:cs="Times New Roman"/>
          <w:sz w:val="24"/>
          <w:szCs w:val="24"/>
        </w:rPr>
        <w:t xml:space="preserve"> n. __________ del __________ </w:t>
      </w:r>
      <w:r>
        <w:rPr>
          <w:rFonts w:ascii="Times New Roman" w:hAnsi="Times New Roman" w:cs="Times New Roman"/>
          <w:sz w:val="24"/>
          <w:szCs w:val="24"/>
        </w:rPr>
        <w:t xml:space="preserve"> con il quale </w:t>
      </w:r>
      <w:r w:rsidR="00902726">
        <w:rPr>
          <w:rFonts w:ascii="Times New Roman" w:hAnsi="Times New Roman" w:cs="Times New Roman"/>
          <w:sz w:val="24"/>
          <w:szCs w:val="24"/>
        </w:rPr>
        <w:t xml:space="preserve">è stato </w:t>
      </w:r>
      <w:r w:rsidR="00983297">
        <w:rPr>
          <w:rFonts w:ascii="Times New Roman" w:hAnsi="Times New Roman" w:cs="Times New Roman"/>
          <w:sz w:val="24"/>
          <w:szCs w:val="24"/>
        </w:rPr>
        <w:t>confer</w:t>
      </w:r>
      <w:r>
        <w:rPr>
          <w:rFonts w:ascii="Times New Roman" w:hAnsi="Times New Roman" w:cs="Times New Roman"/>
          <w:sz w:val="24"/>
          <w:szCs w:val="24"/>
        </w:rPr>
        <w:t>mato</w:t>
      </w:r>
      <w:r w:rsidR="00983297">
        <w:rPr>
          <w:rFonts w:ascii="Times New Roman" w:hAnsi="Times New Roman" w:cs="Times New Roman"/>
          <w:sz w:val="24"/>
          <w:szCs w:val="24"/>
        </w:rPr>
        <w:t xml:space="preserve"> al</w:t>
      </w:r>
      <w:r w:rsidR="00902726">
        <w:rPr>
          <w:rFonts w:ascii="Times New Roman" w:hAnsi="Times New Roman" w:cs="Times New Roman"/>
          <w:sz w:val="24"/>
          <w:szCs w:val="24"/>
        </w:rPr>
        <w:t xml:space="preserve"> dott. Daniele </w:t>
      </w:r>
      <w:proofErr w:type="spellStart"/>
      <w:r w:rsidR="00902726">
        <w:rPr>
          <w:rFonts w:ascii="Times New Roman" w:hAnsi="Times New Roman" w:cs="Times New Roman"/>
          <w:sz w:val="24"/>
          <w:szCs w:val="24"/>
        </w:rPr>
        <w:t>Mitolo</w:t>
      </w:r>
      <w:proofErr w:type="spellEnd"/>
      <w:r w:rsidR="00983297">
        <w:rPr>
          <w:rFonts w:ascii="Times New Roman" w:hAnsi="Times New Roman" w:cs="Times New Roman"/>
          <w:sz w:val="24"/>
          <w:szCs w:val="24"/>
        </w:rPr>
        <w:t xml:space="preserve"> l’incarico di </w:t>
      </w:r>
      <w:r>
        <w:rPr>
          <w:rFonts w:ascii="Times New Roman" w:hAnsi="Times New Roman" w:cs="Times New Roman"/>
          <w:sz w:val="24"/>
          <w:szCs w:val="24"/>
        </w:rPr>
        <w:t xml:space="preserve">Responsabile </w:t>
      </w:r>
      <w:r w:rsidR="00983297">
        <w:rPr>
          <w:rFonts w:ascii="Times New Roman" w:hAnsi="Times New Roman" w:cs="Times New Roman"/>
          <w:sz w:val="24"/>
          <w:szCs w:val="24"/>
        </w:rPr>
        <w:t xml:space="preserve">dell’Area Economico Finanziaria,  part </w:t>
      </w:r>
      <w:proofErr w:type="spellStart"/>
      <w:r w:rsidR="00983297">
        <w:rPr>
          <w:rFonts w:ascii="Times New Roman" w:hAnsi="Times New Roman" w:cs="Times New Roman"/>
          <w:sz w:val="24"/>
          <w:szCs w:val="24"/>
        </w:rPr>
        <w:t>time</w:t>
      </w:r>
      <w:proofErr w:type="spellEnd"/>
      <w:r w:rsidR="00983297">
        <w:rPr>
          <w:rFonts w:ascii="Times New Roman" w:hAnsi="Times New Roman" w:cs="Times New Roman"/>
          <w:sz w:val="24"/>
          <w:szCs w:val="24"/>
        </w:rPr>
        <w:t xml:space="preserve"> 18 ore settimanali, fino al 31.12.202</w:t>
      </w:r>
      <w:r>
        <w:rPr>
          <w:rFonts w:ascii="Times New Roman" w:hAnsi="Times New Roman" w:cs="Times New Roman"/>
          <w:sz w:val="24"/>
          <w:szCs w:val="24"/>
        </w:rPr>
        <w:t>1</w:t>
      </w:r>
      <w:r w:rsidR="00983297">
        <w:rPr>
          <w:rFonts w:ascii="Times New Roman" w:hAnsi="Times New Roman" w:cs="Times New Roman"/>
          <w:sz w:val="24"/>
          <w:szCs w:val="24"/>
        </w:rPr>
        <w:t xml:space="preserve"> ai sensi dell'art. 110 c. 1 del </w:t>
      </w:r>
      <w:proofErr w:type="spellStart"/>
      <w:r w:rsidR="00983297">
        <w:rPr>
          <w:rFonts w:ascii="Times New Roman" w:hAnsi="Times New Roman" w:cs="Times New Roman"/>
          <w:sz w:val="24"/>
          <w:szCs w:val="24"/>
        </w:rPr>
        <w:t>D.Lgs.</w:t>
      </w:r>
      <w:proofErr w:type="spellEnd"/>
      <w:r w:rsidR="00983297">
        <w:rPr>
          <w:rFonts w:ascii="Times New Roman" w:hAnsi="Times New Roman" w:cs="Times New Roman"/>
          <w:sz w:val="24"/>
          <w:szCs w:val="24"/>
        </w:rPr>
        <w:t xml:space="preserve"> 267/2000, mediante assunzione a tempo determinato e parziale in qualità di istruttore Direttivo Cat. D, posizione economica D1</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che l’incarico decorre dal</w:t>
      </w:r>
      <w:r w:rsidR="00DB333A">
        <w:rPr>
          <w:rFonts w:ascii="Times New Roman" w:hAnsi="Times New Roman" w:cs="Times New Roman"/>
          <w:sz w:val="24"/>
          <w:szCs w:val="24"/>
        </w:rPr>
        <w:t xml:space="preserve"> 01.010.2021</w:t>
      </w:r>
      <w:r>
        <w:rPr>
          <w:rFonts w:ascii="Times New Roman" w:hAnsi="Times New Roman" w:cs="Times New Roman"/>
          <w:sz w:val="24"/>
          <w:szCs w:val="24"/>
        </w:rPr>
        <w:t xml:space="preserve"> e avrà la durata fino al 31.12.202</w:t>
      </w:r>
      <w:r w:rsidR="00DB333A">
        <w:rPr>
          <w:rFonts w:ascii="Times New Roman" w:hAnsi="Times New Roman" w:cs="Times New Roman"/>
          <w:sz w:val="24"/>
          <w:szCs w:val="24"/>
        </w:rPr>
        <w:t>1</w:t>
      </w:r>
      <w:r>
        <w:rPr>
          <w:rFonts w:ascii="Times New Roman" w:hAnsi="Times New Roman" w:cs="Times New Roman"/>
          <w:sz w:val="24"/>
          <w:szCs w:val="24"/>
        </w:rPr>
        <w:t xml:space="preserve"> salvo proroga e/o revoca e non potrà essere trasformato in contratto a tempo indeterminato. </w:t>
      </w:r>
    </w:p>
    <w:p w:rsidR="00983297" w:rsidRDefault="00983297" w:rsidP="00983297">
      <w:pPr>
        <w:jc w:val="both"/>
      </w:pPr>
      <w:r>
        <w:rPr>
          <w:rFonts w:ascii="Times New Roman" w:hAnsi="Times New Roman" w:cs="Times New Roman"/>
          <w:sz w:val="24"/>
          <w:szCs w:val="24"/>
        </w:rPr>
        <w:t xml:space="preserve">che con determina n.               del    </w:t>
      </w:r>
      <w:r w:rsidR="00DB333A">
        <w:rPr>
          <w:rFonts w:ascii="Times New Roman" w:hAnsi="Times New Roman" w:cs="Times New Roman"/>
          <w:sz w:val="24"/>
          <w:szCs w:val="24"/>
        </w:rPr>
        <w:t xml:space="preserve">           è stato approvato il</w:t>
      </w:r>
      <w:r>
        <w:rPr>
          <w:rFonts w:ascii="Times New Roman" w:hAnsi="Times New Roman" w:cs="Times New Roman"/>
          <w:sz w:val="24"/>
          <w:szCs w:val="24"/>
        </w:rPr>
        <w:t xml:space="preserve"> presente schema di</w:t>
      </w:r>
      <w:r w:rsidR="00E130E1">
        <w:t xml:space="preserve"> contratto;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CIO' PREMESSO tra le parti sopra costituite, si conviene e stipula quanto segue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lastRenderedPageBreak/>
        <w:t>ART. 1</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PREMESSA</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La premessa è parte integrante e sostanziale del presente contratto e come tale è accettata dalle parti.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ART.2</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OGGETTO DELL'INCARICO-CONFERIMENTO</w:t>
      </w:r>
    </w:p>
    <w:p w:rsidR="00983297" w:rsidRDefault="00E130E1" w:rsidP="00983297">
      <w:pPr>
        <w:jc w:val="both"/>
        <w:rPr>
          <w:rFonts w:ascii="Times New Roman" w:hAnsi="Times New Roman" w:cs="Times New Roman"/>
          <w:sz w:val="24"/>
          <w:szCs w:val="24"/>
        </w:rPr>
      </w:pPr>
      <w:r>
        <w:rPr>
          <w:rFonts w:ascii="Times New Roman" w:hAnsi="Times New Roman" w:cs="Times New Roman"/>
          <w:sz w:val="24"/>
          <w:szCs w:val="24"/>
        </w:rPr>
        <w:t>Il Comune di</w:t>
      </w:r>
      <w:r w:rsidR="00056637">
        <w:rPr>
          <w:rFonts w:ascii="Times New Roman" w:hAnsi="Times New Roman" w:cs="Times New Roman"/>
          <w:sz w:val="24"/>
          <w:szCs w:val="24"/>
        </w:rPr>
        <w:t xml:space="preserve"> Borbona proroga  dal 01.01.2021 al 31.12.2021 il</w:t>
      </w:r>
      <w:r w:rsidR="00983297">
        <w:rPr>
          <w:rFonts w:ascii="Times New Roman" w:hAnsi="Times New Roman" w:cs="Times New Roman"/>
          <w:sz w:val="24"/>
          <w:szCs w:val="24"/>
        </w:rPr>
        <w:t xml:space="preserve"> contratto di lavoro a tempo determinato ed a tempo parziale 18 ore settimanali</w:t>
      </w:r>
      <w:r w:rsidR="00056637">
        <w:rPr>
          <w:rFonts w:ascii="Times New Roman" w:hAnsi="Times New Roman" w:cs="Times New Roman"/>
          <w:sz w:val="24"/>
          <w:szCs w:val="24"/>
        </w:rPr>
        <w:t xml:space="preserve"> con il dott. Daniele </w:t>
      </w:r>
      <w:proofErr w:type="spellStart"/>
      <w:r w:rsidR="00056637">
        <w:rPr>
          <w:rFonts w:ascii="Times New Roman" w:hAnsi="Times New Roman" w:cs="Times New Roman"/>
          <w:sz w:val="24"/>
          <w:szCs w:val="24"/>
        </w:rPr>
        <w:t>Mitolo</w:t>
      </w:r>
      <w:proofErr w:type="spellEnd"/>
      <w:r w:rsidR="00056637">
        <w:rPr>
          <w:rFonts w:ascii="Times New Roman" w:hAnsi="Times New Roman" w:cs="Times New Roman"/>
          <w:sz w:val="24"/>
          <w:szCs w:val="24"/>
        </w:rPr>
        <w:t xml:space="preserve">, </w:t>
      </w:r>
      <w:r w:rsidR="00983297">
        <w:rPr>
          <w:rFonts w:ascii="Times New Roman" w:hAnsi="Times New Roman" w:cs="Times New Roman"/>
          <w:sz w:val="24"/>
          <w:szCs w:val="24"/>
        </w:rPr>
        <w:t xml:space="preserve">come sopra identificato, che accetta. Il presente contratto è stipulato ai sensi dell’art. 110, comma 1, del </w:t>
      </w:r>
      <w:proofErr w:type="spellStart"/>
      <w:r w:rsidR="00983297">
        <w:rPr>
          <w:rFonts w:ascii="Times New Roman" w:hAnsi="Times New Roman" w:cs="Times New Roman"/>
          <w:sz w:val="24"/>
          <w:szCs w:val="24"/>
        </w:rPr>
        <w:t>T.U.E.L.</w:t>
      </w:r>
      <w:proofErr w:type="spellEnd"/>
      <w:r w:rsidR="00983297">
        <w:rPr>
          <w:rFonts w:ascii="Times New Roman" w:hAnsi="Times New Roman" w:cs="Times New Roman"/>
          <w:sz w:val="24"/>
          <w:szCs w:val="24"/>
        </w:rPr>
        <w:t xml:space="preserve"> approvato con </w:t>
      </w:r>
      <w:proofErr w:type="spellStart"/>
      <w:r w:rsidR="00983297">
        <w:rPr>
          <w:rFonts w:ascii="Times New Roman" w:hAnsi="Times New Roman" w:cs="Times New Roman"/>
          <w:sz w:val="24"/>
          <w:szCs w:val="24"/>
        </w:rPr>
        <w:t>D.Lgs</w:t>
      </w:r>
      <w:proofErr w:type="spellEnd"/>
      <w:r w:rsidR="00983297">
        <w:rPr>
          <w:rFonts w:ascii="Times New Roman" w:hAnsi="Times New Roman" w:cs="Times New Roman"/>
          <w:sz w:val="24"/>
          <w:szCs w:val="24"/>
        </w:rPr>
        <w:t xml:space="preserve"> 267/2000 e s.m., dello Statuto e del Regolamento dell’Organizzazione degli Uffici e dei Servizi. Il  dipendente dovrà svolgere le funzioni di Responsabile del Settore Economico Finanziario, individuate dal Regolamento di organizzazione degli Uffici e dei Servizi, secondo le modalità di cui agli art. 107 e 109 del </w:t>
      </w:r>
      <w:proofErr w:type="spellStart"/>
      <w:r w:rsidR="00983297">
        <w:rPr>
          <w:rFonts w:ascii="Times New Roman" w:hAnsi="Times New Roman" w:cs="Times New Roman"/>
          <w:sz w:val="24"/>
          <w:szCs w:val="24"/>
        </w:rPr>
        <w:t>D.Lgs</w:t>
      </w:r>
      <w:proofErr w:type="spellEnd"/>
      <w:r w:rsidR="00983297">
        <w:rPr>
          <w:rFonts w:ascii="Times New Roman" w:hAnsi="Times New Roman" w:cs="Times New Roman"/>
          <w:sz w:val="24"/>
          <w:szCs w:val="24"/>
        </w:rPr>
        <w:t xml:space="preserve"> 267/2000 e </w:t>
      </w:r>
      <w:proofErr w:type="spellStart"/>
      <w:r w:rsidR="00983297">
        <w:rPr>
          <w:rFonts w:ascii="Times New Roman" w:hAnsi="Times New Roman" w:cs="Times New Roman"/>
          <w:sz w:val="24"/>
          <w:szCs w:val="24"/>
        </w:rPr>
        <w:t>s.m.i</w:t>
      </w:r>
      <w:proofErr w:type="spellEnd"/>
      <w:r w:rsidR="00983297">
        <w:rPr>
          <w:rFonts w:ascii="Times New Roman" w:hAnsi="Times New Roman" w:cs="Times New Roman"/>
          <w:sz w:val="24"/>
          <w:szCs w:val="24"/>
        </w:rPr>
        <w:t>..</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3</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DECORRENZA E DURATA DEL RAPPORTO.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Il rapporto di lavoro</w:t>
      </w:r>
      <w:r w:rsidR="00E130E1">
        <w:rPr>
          <w:rFonts w:ascii="Times New Roman" w:hAnsi="Times New Roman" w:cs="Times New Roman"/>
          <w:sz w:val="24"/>
          <w:szCs w:val="24"/>
        </w:rPr>
        <w:t xml:space="preserve"> ha la durata dal 01.01.2021 fino al 31.12.2021</w:t>
      </w:r>
      <w:r>
        <w:rPr>
          <w:rFonts w:ascii="Times New Roman" w:hAnsi="Times New Roman" w:cs="Times New Roman"/>
          <w:sz w:val="24"/>
          <w:szCs w:val="24"/>
        </w:rPr>
        <w:t>. Il contratto, ad insindacabile giudizio dell’Amministrazione può essere prorogato. Non  potrà essere trasformato in contratto a tempo indeterminato.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Il contratto è altresì risolto di diritto e senza obbligo di preavviso</w:t>
      </w:r>
      <w:r w:rsidR="00E130E1">
        <w:rPr>
          <w:rFonts w:ascii="Times New Roman" w:hAnsi="Times New Roman" w:cs="Times New Roman"/>
          <w:sz w:val="24"/>
          <w:szCs w:val="24"/>
        </w:rPr>
        <w:t>:</w:t>
      </w:r>
      <w:r>
        <w:rPr>
          <w:rFonts w:ascii="Times New Roman" w:hAnsi="Times New Roman" w:cs="Times New Roman"/>
          <w:sz w:val="24"/>
          <w:szCs w:val="24"/>
        </w:rPr>
        <w:t xml:space="preserve"> nel caso in cui l’Ente locale dichiari il dissesto o venga a trovarsi nelle situazioni strutturalmente deficitarie di cui all’art. 242 del </w:t>
      </w:r>
      <w:proofErr w:type="spellStart"/>
      <w:r>
        <w:rPr>
          <w:rFonts w:ascii="Times New Roman" w:hAnsi="Times New Roman" w:cs="Times New Roman"/>
          <w:sz w:val="24"/>
          <w:szCs w:val="24"/>
        </w:rPr>
        <w:t>T.U.E.L.</w:t>
      </w:r>
      <w:proofErr w:type="spellEnd"/>
      <w:r>
        <w:rPr>
          <w:rFonts w:ascii="Times New Roman" w:hAnsi="Times New Roman" w:cs="Times New Roman"/>
          <w:sz w:val="24"/>
          <w:szCs w:val="24"/>
        </w:rPr>
        <w:t xml:space="preserve">; in caso di annullamento della procedura di reclutamento; in caso di accertata responsabilità particolarmente grave o reiterata, ivi compresa l’inosservanza delle direttive impartite; in caso di scadenza anticipata, per qualsivoglia motivo, del mandato sindacale.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3</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QUALIFICA E LIVELLO RETRIBUTIVO.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 rapporto di lavoro a tempo parziale (18 ore settimanali) è ascritto alla categoria D1 ed alla relativa posizione economica. Al medesimo è assegnato il  trattamento economico determinato dal vigente contratto collettivo Dipendenti Enti Locali per la categoria D posizione economica D1. Spettano, altresì, il rateo di tredicesima mensilità, il trattamento accessorio, nonché i miglioramenti contrattuali derivanti da futuri contratti collettivi di lavoro. Detti compensi sono soggetti alle trattenute previdenziali, assistenziali e fiscali previste dalla legge a carico dell’Ente e del dipendente. Al dipendente è riconosciuta una retribuzione di posizione per il ruolo ricoperto ed una retribuzione di risultato su base annua, il cui importo sarà determinato dal Sindaco. Al dipendente fanno capo le funzioni e le competenze attribuite dagli artt. 107 e seguenti del TUEL relativamente al settore Economico Finanziario. Obiettivi specifici di Settore potranno essere attribuiti anche in data successiva alla stipula del presente contratto, in relazione a mutate esigenze dell’Amministrazione così come potranno essere modificate le competenze assegnate al settore per mutate esigenze organizzative dell’Amministrazione. </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Al rapporto si applica il trattamento economico e normativo previsto per il personale assunto a tempo determinato dal contratto collettivo nazionale di lavoro del comparto Regioni — Enti Locali vigente e dalle norme generali e speciali del pubblico impiego vigenti.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4</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 xml:space="preserve">SEDE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LAVORO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L’attività </w:t>
      </w:r>
      <w:r w:rsidR="00E130E1">
        <w:rPr>
          <w:rFonts w:ascii="Times New Roman" w:hAnsi="Times New Roman" w:cs="Times New Roman"/>
          <w:sz w:val="24"/>
          <w:szCs w:val="24"/>
        </w:rPr>
        <w:t>lavorativa è prestat</w:t>
      </w:r>
      <w:r w:rsidR="00056637">
        <w:rPr>
          <w:rFonts w:ascii="Times New Roman" w:hAnsi="Times New Roman" w:cs="Times New Roman"/>
          <w:sz w:val="24"/>
          <w:szCs w:val="24"/>
        </w:rPr>
        <w:t xml:space="preserve">a per complessive </w:t>
      </w:r>
      <w:proofErr w:type="spellStart"/>
      <w:r w:rsidR="00056637">
        <w:rPr>
          <w:rFonts w:ascii="Times New Roman" w:hAnsi="Times New Roman" w:cs="Times New Roman"/>
          <w:sz w:val="24"/>
          <w:szCs w:val="24"/>
        </w:rPr>
        <w:t>n°</w:t>
      </w:r>
      <w:proofErr w:type="spellEnd"/>
      <w:r w:rsidR="00056637">
        <w:rPr>
          <w:rFonts w:ascii="Times New Roman" w:hAnsi="Times New Roman" w:cs="Times New Roman"/>
          <w:sz w:val="24"/>
          <w:szCs w:val="24"/>
        </w:rPr>
        <w:t xml:space="preserve"> 18 ore settimanali , precisamente,</w:t>
      </w:r>
      <w:r w:rsidR="00E130E1">
        <w:rPr>
          <w:rFonts w:ascii="Times New Roman" w:hAnsi="Times New Roman" w:cs="Times New Roman"/>
          <w:sz w:val="24"/>
          <w:szCs w:val="24"/>
        </w:rPr>
        <w:t xml:space="preserve"> per </w:t>
      </w:r>
      <w:proofErr w:type="spellStart"/>
      <w:r w:rsidR="00E130E1">
        <w:rPr>
          <w:rFonts w:ascii="Times New Roman" w:hAnsi="Times New Roman" w:cs="Times New Roman"/>
          <w:sz w:val="24"/>
          <w:szCs w:val="24"/>
        </w:rPr>
        <w:t>n°</w:t>
      </w:r>
      <w:proofErr w:type="spellEnd"/>
      <w:r w:rsidR="00E130E1">
        <w:rPr>
          <w:rFonts w:ascii="Times New Roman" w:hAnsi="Times New Roman" w:cs="Times New Roman"/>
          <w:sz w:val="24"/>
          <w:szCs w:val="24"/>
        </w:rPr>
        <w:t xml:space="preserve"> 6 ore settimanali</w:t>
      </w:r>
      <w:r>
        <w:rPr>
          <w:rFonts w:ascii="Times New Roman" w:hAnsi="Times New Roman" w:cs="Times New Roman"/>
          <w:sz w:val="24"/>
          <w:szCs w:val="24"/>
        </w:rPr>
        <w:t xml:space="preserve"> presso il Comune di Borbona</w:t>
      </w:r>
      <w:r w:rsidR="00E130E1">
        <w:rPr>
          <w:rFonts w:ascii="Times New Roman" w:hAnsi="Times New Roman" w:cs="Times New Roman"/>
          <w:sz w:val="24"/>
          <w:szCs w:val="24"/>
        </w:rPr>
        <w:t xml:space="preserve">, per </w:t>
      </w:r>
      <w:proofErr w:type="spellStart"/>
      <w:r w:rsidR="00E130E1">
        <w:rPr>
          <w:rFonts w:ascii="Times New Roman" w:hAnsi="Times New Roman" w:cs="Times New Roman"/>
          <w:sz w:val="24"/>
          <w:szCs w:val="24"/>
        </w:rPr>
        <w:t>n°</w:t>
      </w:r>
      <w:proofErr w:type="spellEnd"/>
      <w:r w:rsidR="00E130E1">
        <w:rPr>
          <w:rFonts w:ascii="Times New Roman" w:hAnsi="Times New Roman" w:cs="Times New Roman"/>
          <w:sz w:val="24"/>
          <w:szCs w:val="24"/>
        </w:rPr>
        <w:t xml:space="preserve"> 6 ore settimanali presso il Comune di Posta e per </w:t>
      </w:r>
      <w:proofErr w:type="spellStart"/>
      <w:r w:rsidR="00E130E1">
        <w:rPr>
          <w:rFonts w:ascii="Times New Roman" w:hAnsi="Times New Roman" w:cs="Times New Roman"/>
          <w:sz w:val="24"/>
          <w:szCs w:val="24"/>
        </w:rPr>
        <w:t>n°</w:t>
      </w:r>
      <w:proofErr w:type="spellEnd"/>
      <w:r w:rsidR="00E130E1">
        <w:rPr>
          <w:rFonts w:ascii="Times New Roman" w:hAnsi="Times New Roman" w:cs="Times New Roman"/>
          <w:sz w:val="24"/>
          <w:szCs w:val="24"/>
        </w:rPr>
        <w:t xml:space="preserve"> 6 ore settimanali presso il Comune di Amatrice, tutti in Provincia di Rieti</w:t>
      </w:r>
      <w:r>
        <w:rPr>
          <w:rFonts w:ascii="Times New Roman" w:hAnsi="Times New Roman" w:cs="Times New Roman"/>
          <w:sz w:val="24"/>
          <w:szCs w:val="24"/>
        </w:rPr>
        <w:t xml:space="preserve">. Eventuali spostamenti per compiti d’ufficio devono essere preventivamente autorizzati dal Segretario e annotati secondo le disposizioni organizzative interne in vigore.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5</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 xml:space="preserve"> OBBLIGHI DEL DIPENDENTE</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 lavoratore è tenuto a prestare l’attività lavorativa con diligenza, lealtà ed imparzialità, nel rispetto delle direttive impartite, delle prescrizioni generali contenute nelle leggi, nei regolamenti, nelle circolari e nelle disposizioni di servizio, nel rispetto degli obiettivi e delle finalità istituzionali della pubblica amministrazione. Eventuali prestazioni di lavoro a favore di terzi e/o Enti pubblici dovranno essere preventivamente autorizzati fatte salve quelle per le quali non è richiesta autorizzazione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165/2001 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Il prestatore di lavoro si obbliga a</w:t>
      </w:r>
      <w:r w:rsidR="00E130E1">
        <w:rPr>
          <w:rFonts w:ascii="Times New Roman" w:hAnsi="Times New Roman" w:cs="Times New Roman"/>
          <w:sz w:val="24"/>
          <w:szCs w:val="24"/>
        </w:rPr>
        <w:t>d essere presente presso gli enti convenzionati</w:t>
      </w:r>
      <w:r>
        <w:rPr>
          <w:rFonts w:ascii="Times New Roman" w:hAnsi="Times New Roman" w:cs="Times New Roman"/>
          <w:sz w:val="24"/>
          <w:szCs w:val="24"/>
        </w:rPr>
        <w:t xml:space="preserve">  per complessive 18 (diciotto) ore settimanali nei giorni appresso indicati: </w:t>
      </w:r>
      <w:r w:rsidR="00E130E1">
        <w:rPr>
          <w:rFonts w:ascii="Times New Roman" w:hAnsi="Times New Roman" w:cs="Times New Roman"/>
          <w:sz w:val="24"/>
          <w:szCs w:val="24"/>
        </w:rPr>
        <w:t>a Borbona il martedì, a Posta il venerdì, ad Amatrice il</w:t>
      </w:r>
      <w:r w:rsidR="00056637">
        <w:rPr>
          <w:rFonts w:ascii="Times New Roman" w:hAnsi="Times New Roman" w:cs="Times New Roman"/>
          <w:sz w:val="24"/>
          <w:szCs w:val="24"/>
        </w:rPr>
        <w:t xml:space="preserve"> mercoledì.</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Le eventuali ore minori lavorate nelle predette giornate potranno essere recuperate  in altra giornata da concordare con il Segretario. Le prestazioni lavorative potranno estendersi oltre il normale orario di lavoro.  Oltre al predetto orario il prestatore di lavoro è tenuto a garantire le presenze straordinarie necessarie per il corretto adempimento delle proprie funzioni, nonché per il raggiungimento dei risultati per i quali è prevista l’indennità di posizione e per la partecipazione a conferenze e riunioni anche presso enti o uffici esterni alla sede. </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L’articolazione dell’orario, per come specificata, resta indicativa e potrà subire modificazioni in base a mutate esigenze o per priorità segnalate dall’Amministrazione.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6</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COPERTURA ASSICURATIVA</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Il Comune estende la copertura assicurativa prevista per gli altri dipendenti dell’Ente.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7</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 xml:space="preserve"> TUTELA DEI DATI PERSONALI.</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Il  dipendente acconsente che l’ente possa trattare i propri dati personali e quelli derivanti dal presente contratto. Il Comune di Borbona garantisce che il trattamento dei dati personali verrà svolto nel rispetto del regolamento UE 679/2016.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8</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lastRenderedPageBreak/>
        <w:t>RECESSO UNILATERALE.</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E’ facoltà del dipendente di recedere dal presente contratto in qualsiasi momento con un preavviso di almeno 30 giorni da inviarsi all’ente mediante lettera raccomandata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o via pec.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9</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 xml:space="preserve">DICHIARAZIONE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INCOMPATIBILITÀ O CONFLITTO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INTERESSE.</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1. Il dipendente dichiara che non sussistono condizioni di incompatibilità previste dalla normativa vigente a contrattare con la pubblica amministrazione e/o conflitto di interessi con l'Ente come previsto dal Codice di comportamento dei dipendenti pubblici di cui al D.P.R. 62/2013 e come approvato dal Comune di Borbona.</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2. Fatta salva l'eventuale responsabilità di carattere penale o disciplinare, cui dovesse dar luogo la violazione anche di una sola delle predette prescrizioni, l'Amministrazione è in facoltà di risolvere il contratto ai sensi dell'art. 1453 e ss. del </w:t>
      </w: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xml:space="preserve">.. A tal fine il dipendente si impegna a comunicare all'Ente eventuali attività esterne esercitate e ogni variazioni delle stesse, al fine di consentirne la  verifica circa l'insussistenza delle cause di incompatibilità, sia di diritto che di fatto, nell'interesse del buon andamento della pubblica amministrazione, di cui all'art. 53 del </w:t>
      </w:r>
      <w:proofErr w:type="spellStart"/>
      <w:r>
        <w:rPr>
          <w:rFonts w:ascii="Times New Roman" w:hAnsi="Times New Roman" w:cs="Times New Roman"/>
          <w:sz w:val="24"/>
          <w:szCs w:val="24"/>
        </w:rPr>
        <w:t>D.Igs</w:t>
      </w:r>
      <w:proofErr w:type="spellEnd"/>
      <w:r>
        <w:rPr>
          <w:rFonts w:ascii="Times New Roman" w:hAnsi="Times New Roman" w:cs="Times New Roman"/>
          <w:sz w:val="24"/>
          <w:szCs w:val="24"/>
        </w:rPr>
        <w:t xml:space="preserve"> n. 165/2001, come successivamente modificato ed integrato.</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3. Le violazioni alle disposizioni sull'incompatibilità comportano nei confronti del dipendente l'applicazione delle sanzioni disciplinari e ogni conseguenza prevista dalle norme di legge. Il dipendente si impegna a comunicare tempestivamente all'Amministrazione l'insorgere di ciascuna delle condizioni di incompatibilità richiamate precedentemente Il dipendente dichiara,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39/2013, di non avere in corso rapporti con Enti e/o Istituzioni e/o soggetti privati che possono costituire causa di incompatibilità o conflitti di interessi con l’attività del Comune e si impegna di darne immediata notizia qualora insorgessero in futuro, pena l’immediata risoluzione del presente contratto e fatto salvo l’eventuale risarcimento dei danni.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9</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BOLLO E REGISTRAZIONE. ESENZIONE</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Il presente contratto è esente dall’imposta di bollo, ai sensi del n. 5 della tabella allegata al DPR 26 ottobre 1972, n. 642, e dell’imposta di registrazione, ai sensi dell’art. 10 della  Tabella allegata al DPR 26 aprile 1986, n. 131. </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Art. 10</w:t>
      </w:r>
    </w:p>
    <w:p w:rsidR="00983297" w:rsidRDefault="00983297" w:rsidP="00983297">
      <w:pPr>
        <w:jc w:val="center"/>
        <w:rPr>
          <w:rFonts w:ascii="Times New Roman" w:hAnsi="Times New Roman" w:cs="Times New Roman"/>
          <w:sz w:val="24"/>
          <w:szCs w:val="24"/>
        </w:rPr>
      </w:pPr>
      <w:r>
        <w:rPr>
          <w:rFonts w:ascii="Times New Roman" w:hAnsi="Times New Roman" w:cs="Times New Roman"/>
          <w:sz w:val="24"/>
          <w:szCs w:val="24"/>
        </w:rPr>
        <w:t>DISPOSIZIONI FINALI</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Per altre condizioni non espressamente previste, si fa riferimento alle disposizione normative previste dalle leggi e dai contratti collettivi di lavoro nel tempo vigenti nonché alle disposizioni dei regolamenti interni di questo ente.</w:t>
      </w:r>
    </w:p>
    <w:p w:rsidR="00983297" w:rsidRDefault="00983297" w:rsidP="00983297">
      <w:pPr>
        <w:jc w:val="both"/>
        <w:rPr>
          <w:rFonts w:ascii="Times New Roman" w:hAnsi="Times New Roman" w:cs="Times New Roman"/>
          <w:sz w:val="24"/>
          <w:szCs w:val="24"/>
        </w:rPr>
      </w:pPr>
      <w:r>
        <w:rPr>
          <w:rFonts w:ascii="Times New Roman" w:hAnsi="Times New Roman" w:cs="Times New Roman"/>
          <w:sz w:val="24"/>
          <w:szCs w:val="24"/>
        </w:rPr>
        <w:t xml:space="preserve"> Letto, confermato e sottoscritto. </w:t>
      </w:r>
    </w:p>
    <w:p w:rsidR="00983297" w:rsidRDefault="00983297" w:rsidP="00983297">
      <w:pPr>
        <w:jc w:val="both"/>
        <w:rPr>
          <w:rFonts w:ascii="Times New Roman" w:hAnsi="Times New Roman" w:cs="Times New Roman"/>
          <w:b/>
          <w:sz w:val="24"/>
          <w:szCs w:val="24"/>
        </w:rPr>
      </w:pPr>
      <w:r>
        <w:rPr>
          <w:rFonts w:ascii="Times New Roman" w:hAnsi="Times New Roman" w:cs="Times New Roman"/>
          <w:b/>
          <w:sz w:val="24"/>
          <w:szCs w:val="24"/>
        </w:rPr>
        <w:t>PER il Comune di BORBONA                                       IL LAVORATORE</w:t>
      </w:r>
    </w:p>
    <w:p w:rsidR="00983297" w:rsidRDefault="00983297" w:rsidP="00983297">
      <w:pPr>
        <w:jc w:val="both"/>
        <w:rPr>
          <w:rFonts w:ascii="Times New Roman" w:hAnsi="Times New Roman" w:cs="Times New Roman"/>
          <w:b/>
          <w:sz w:val="24"/>
          <w:szCs w:val="24"/>
        </w:rPr>
      </w:pPr>
      <w:r>
        <w:rPr>
          <w:rFonts w:ascii="Times New Roman" w:hAnsi="Times New Roman" w:cs="Times New Roman"/>
          <w:b/>
          <w:sz w:val="24"/>
          <w:szCs w:val="24"/>
        </w:rPr>
        <w:t xml:space="preserve">dott.ssa </w:t>
      </w:r>
      <w:proofErr w:type="spellStart"/>
      <w:r>
        <w:rPr>
          <w:rFonts w:ascii="Times New Roman" w:hAnsi="Times New Roman" w:cs="Times New Roman"/>
          <w:b/>
          <w:sz w:val="24"/>
          <w:szCs w:val="24"/>
        </w:rPr>
        <w:t>Raffaela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Silvestrini</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sidR="006E3CB9">
        <w:rPr>
          <w:rFonts w:ascii="Times New Roman" w:hAnsi="Times New Roman" w:cs="Times New Roman"/>
          <w:b/>
          <w:sz w:val="24"/>
          <w:szCs w:val="24"/>
        </w:rPr>
        <w:t xml:space="preserve">                     dott. Daniel </w:t>
      </w:r>
      <w:proofErr w:type="spellStart"/>
      <w:r w:rsidR="006E3CB9">
        <w:rPr>
          <w:rFonts w:ascii="Times New Roman" w:hAnsi="Times New Roman" w:cs="Times New Roman"/>
          <w:b/>
          <w:sz w:val="24"/>
          <w:szCs w:val="24"/>
        </w:rPr>
        <w:t>Mitolo</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83297" w:rsidRDefault="00983297" w:rsidP="00983297"/>
    <w:p w:rsidR="00CD3FF1" w:rsidRDefault="00CD3FF1"/>
    <w:sectPr w:rsidR="00CD3FF1" w:rsidSect="00CD3F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983297"/>
    <w:rsid w:val="00056637"/>
    <w:rsid w:val="00142B83"/>
    <w:rsid w:val="00637E6F"/>
    <w:rsid w:val="006E3CB9"/>
    <w:rsid w:val="00902726"/>
    <w:rsid w:val="00974957"/>
    <w:rsid w:val="00983297"/>
    <w:rsid w:val="00CD3FF1"/>
    <w:rsid w:val="00DB333A"/>
    <w:rsid w:val="00E130E1"/>
    <w:rsid w:val="00F019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297"/>
    <w:pPr>
      <w:widowControl w:val="0"/>
      <w:suppressAutoHyphens/>
      <w:spacing w:after="0" w:line="567" w:lineRule="exact"/>
    </w:pPr>
    <w:rPr>
      <w:rFonts w:ascii="Arial" w:eastAsia="Times New Roman" w:hAnsi="Arial" w:cs="Arial"/>
      <w:sz w:val="20"/>
      <w:szCs w:val="20"/>
      <w:lang w:eastAsia="zh-CN"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2">
    <w:name w:val="Intestazione2"/>
    <w:basedOn w:val="Normale"/>
    <w:next w:val="Sottotitolo"/>
    <w:rsid w:val="00983297"/>
    <w:pPr>
      <w:jc w:val="center"/>
    </w:pPr>
    <w:rPr>
      <w:rFonts w:ascii="Times New Roman" w:hAnsi="Times New Roman" w:cs="Times New Roman"/>
      <w:b/>
      <w:sz w:val="24"/>
      <w:u w:val="single"/>
    </w:rPr>
  </w:style>
  <w:style w:type="paragraph" w:styleId="Sottotitolo">
    <w:name w:val="Subtitle"/>
    <w:basedOn w:val="Normale"/>
    <w:next w:val="Normale"/>
    <w:link w:val="SottotitoloCarattere"/>
    <w:uiPriority w:val="11"/>
    <w:qFormat/>
    <w:rsid w:val="009832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83297"/>
    <w:rPr>
      <w:rFonts w:asciiTheme="majorHAnsi" w:eastAsiaTheme="majorEastAsia" w:hAnsiTheme="majorHAnsi" w:cstheme="majorBidi"/>
      <w:i/>
      <w:iCs/>
      <w:color w:val="4F81BD" w:themeColor="accent1"/>
      <w:spacing w:val="15"/>
      <w:sz w:val="24"/>
      <w:szCs w:val="24"/>
      <w:lang w:eastAsia="zh-CN" w:bidi="he-IL"/>
    </w:rPr>
  </w:style>
</w:styles>
</file>

<file path=word/webSettings.xml><?xml version="1.0" encoding="utf-8"?>
<w:webSettings xmlns:r="http://schemas.openxmlformats.org/officeDocument/2006/relationships" xmlns:w="http://schemas.openxmlformats.org/wordprocessingml/2006/main">
  <w:divs>
    <w:div w:id="880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2021-01-04T10:50:00Z</dcterms:created>
  <dcterms:modified xsi:type="dcterms:W3CDTF">2021-01-04T11:08:00Z</dcterms:modified>
</cp:coreProperties>
</file>