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 ALLEGATO B</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TIMBRO DELL’IMPRESA</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tbl>
      <w:tblPr>
        <w:tblW w:w="10754" w:type="dxa"/>
        <w:tblInd w:w="60" w:type="dxa"/>
        <w:tblLayout w:type="fixed"/>
        <w:tblCellMar>
          <w:left w:w="60" w:type="dxa"/>
          <w:right w:w="60" w:type="dxa"/>
        </w:tblCellMar>
        <w:tblLook w:val="04A0" w:firstRow="1" w:lastRow="0" w:firstColumn="1" w:lastColumn="0" w:noHBand="0" w:noVBand="1"/>
      </w:tblPr>
      <w:tblGrid>
        <w:gridCol w:w="5183"/>
        <w:gridCol w:w="5571"/>
      </w:tblGrid>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rsidR="00C64519" w:rsidRDefault="00C64519">
            <w:pPr>
              <w:widowControl w:val="0"/>
              <w:autoSpaceDE w:val="0"/>
              <w:autoSpaceDN w:val="0"/>
              <w:adjustRightInd w:val="0"/>
              <w:spacing w:after="0" w:line="240" w:lineRule="auto"/>
              <w:ind w:right="852"/>
              <w:rPr>
                <w:rFonts w:ascii="Times New Roman" w:hAnsi="Times New Roman"/>
                <w:sz w:val="24"/>
                <w:szCs w:val="24"/>
              </w:rPr>
            </w:pPr>
            <w:r>
              <w:rPr>
                <w:rFonts w:ascii="Century Gothic" w:hAnsi="Century Gothic" w:cs="Century Gothic"/>
                <w:sz w:val="20"/>
                <w:szCs w:val="20"/>
              </w:rPr>
              <w:t>Spett.le</w:t>
            </w:r>
          </w:p>
        </w:tc>
      </w:tr>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rsidR="00C64519" w:rsidRDefault="00C64519">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COMUNE DI BORBONA; Ufficio Sisma</w:t>
            </w:r>
          </w:p>
        </w:tc>
      </w:tr>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rsidR="00C64519" w:rsidRDefault="00855710">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 xml:space="preserve">Via </w:t>
            </w:r>
            <w:proofErr w:type="spellStart"/>
            <w:r>
              <w:rPr>
                <w:rFonts w:ascii="Century Gothic" w:hAnsi="Century Gothic" w:cs="Century Gothic"/>
                <w:sz w:val="20"/>
                <w:szCs w:val="20"/>
              </w:rPr>
              <w:t>Valle</w:t>
            </w:r>
            <w:r w:rsidR="00C64519">
              <w:rPr>
                <w:rFonts w:ascii="Century Gothic" w:hAnsi="Century Gothic" w:cs="Century Gothic"/>
                <w:sz w:val="20"/>
                <w:szCs w:val="20"/>
              </w:rPr>
              <w:t>cine</w:t>
            </w:r>
            <w:proofErr w:type="spellEnd"/>
            <w:r w:rsidR="00C64519">
              <w:rPr>
                <w:rFonts w:ascii="Century Gothic" w:hAnsi="Century Gothic" w:cs="Century Gothic"/>
                <w:sz w:val="20"/>
                <w:szCs w:val="20"/>
              </w:rPr>
              <w:t>, 2; c.to Comune di Borbona</w:t>
            </w:r>
          </w:p>
        </w:tc>
      </w:tr>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hideMark/>
          </w:tcPr>
          <w:p w:rsidR="00C64519" w:rsidRDefault="00C64519" w:rsidP="0073678A">
            <w:pPr>
              <w:widowControl w:val="0"/>
              <w:autoSpaceDE w:val="0"/>
              <w:autoSpaceDN w:val="0"/>
              <w:adjustRightInd w:val="0"/>
              <w:spacing w:after="0" w:line="240" w:lineRule="auto"/>
              <w:rPr>
                <w:rFonts w:ascii="Times New Roman" w:hAnsi="Times New Roman"/>
                <w:sz w:val="24"/>
                <w:szCs w:val="24"/>
              </w:rPr>
            </w:pPr>
            <w:r>
              <w:rPr>
                <w:rFonts w:ascii="Century Gothic" w:hAnsi="Century Gothic" w:cs="Century Gothic"/>
                <w:sz w:val="20"/>
                <w:szCs w:val="20"/>
              </w:rPr>
              <w:t>02010</w:t>
            </w:r>
            <w:r w:rsidR="0073678A">
              <w:rPr>
                <w:rFonts w:ascii="Century Gothic" w:hAnsi="Century Gothic" w:cs="Century Gothic"/>
                <w:sz w:val="20"/>
                <w:szCs w:val="20"/>
              </w:rPr>
              <w:t xml:space="preserve"> </w:t>
            </w:r>
            <w:r>
              <w:rPr>
                <w:rFonts w:ascii="Century Gothic" w:hAnsi="Century Gothic" w:cs="Century Gothic"/>
                <w:sz w:val="20"/>
                <w:szCs w:val="20"/>
              </w:rPr>
              <w:t>Borbona</w:t>
            </w:r>
            <w:r w:rsidR="0073678A">
              <w:rPr>
                <w:rFonts w:ascii="Century Gothic" w:hAnsi="Century Gothic" w:cs="Century Gothic"/>
                <w:sz w:val="20"/>
                <w:szCs w:val="20"/>
              </w:rPr>
              <w:t xml:space="preserve"> RI</w:t>
            </w:r>
          </w:p>
        </w:tc>
      </w:tr>
      <w:tr w:rsidR="00C64519" w:rsidTr="0073678A">
        <w:tc>
          <w:tcPr>
            <w:tcW w:w="5183"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c>
          <w:tcPr>
            <w:tcW w:w="5571" w:type="dxa"/>
          </w:tcPr>
          <w:p w:rsidR="00C64519" w:rsidRDefault="00C64519">
            <w:pPr>
              <w:widowControl w:val="0"/>
              <w:autoSpaceDE w:val="0"/>
              <w:autoSpaceDN w:val="0"/>
              <w:adjustRightInd w:val="0"/>
              <w:spacing w:after="0" w:line="240" w:lineRule="auto"/>
              <w:rPr>
                <w:rFonts w:ascii="Times New Roman" w:hAnsi="Times New Roman"/>
                <w:sz w:val="24"/>
                <w:szCs w:val="24"/>
              </w:rPr>
            </w:pPr>
          </w:p>
        </w:tc>
      </w:tr>
    </w:tbl>
    <w:p w:rsidR="00C64519" w:rsidRDefault="00C64519" w:rsidP="00C64519">
      <w:pPr>
        <w:widowControl w:val="0"/>
        <w:autoSpaceDE w:val="0"/>
        <w:autoSpaceDN w:val="0"/>
        <w:adjustRightInd w:val="0"/>
        <w:spacing w:after="0" w:line="240" w:lineRule="auto"/>
        <w:rPr>
          <w:rFonts w:ascii="Times New Roman" w:hAnsi="Times New Roman"/>
          <w:sz w:val="24"/>
          <w:szCs w:val="24"/>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tbl>
      <w:tblPr>
        <w:tblW w:w="10153" w:type="dxa"/>
        <w:tblInd w:w="60" w:type="dxa"/>
        <w:tblLayout w:type="fixed"/>
        <w:tblCellMar>
          <w:left w:w="60" w:type="dxa"/>
          <w:right w:w="60" w:type="dxa"/>
        </w:tblCellMar>
        <w:tblLook w:val="0000" w:firstRow="0" w:lastRow="0" w:firstColumn="0" w:lastColumn="0" w:noHBand="0" w:noVBand="0"/>
      </w:tblPr>
      <w:tblGrid>
        <w:gridCol w:w="1065"/>
        <w:gridCol w:w="9088"/>
      </w:tblGrid>
      <w:tr w:rsidR="0073678A" w:rsidRPr="00AA0414" w:rsidTr="00082919">
        <w:trPr>
          <w:trHeight w:val="245"/>
        </w:trPr>
        <w:tc>
          <w:tcPr>
            <w:tcW w:w="1065" w:type="dxa"/>
          </w:tcPr>
          <w:p w:rsidR="0073678A" w:rsidRPr="00AA0414" w:rsidRDefault="0073678A" w:rsidP="0073678A">
            <w:pPr>
              <w:widowControl w:val="0"/>
              <w:autoSpaceDE w:val="0"/>
              <w:autoSpaceDN w:val="0"/>
              <w:adjustRightInd w:val="0"/>
              <w:spacing w:after="0" w:line="240" w:lineRule="auto"/>
              <w:jc w:val="both"/>
              <w:rPr>
                <w:rFonts w:ascii="Times New Roman" w:eastAsiaTheme="minorEastAsia" w:hAnsi="Times New Roman"/>
                <w:sz w:val="24"/>
                <w:szCs w:val="24"/>
              </w:rPr>
            </w:pPr>
            <w:r w:rsidRPr="00AA0414">
              <w:rPr>
                <w:rFonts w:ascii="Century Gothic" w:eastAsiaTheme="minorEastAsia" w:hAnsi="Century Gothic" w:cs="Century Gothic"/>
                <w:sz w:val="20"/>
                <w:szCs w:val="20"/>
              </w:rPr>
              <w:t>Oggetto:</w:t>
            </w:r>
          </w:p>
        </w:tc>
        <w:tc>
          <w:tcPr>
            <w:tcW w:w="9088" w:type="dxa"/>
          </w:tcPr>
          <w:p w:rsidR="0073678A" w:rsidRDefault="00296A70" w:rsidP="0073678A">
            <w:pPr>
              <w:widowControl w:val="0"/>
              <w:autoSpaceDE w:val="0"/>
              <w:autoSpaceDN w:val="0"/>
              <w:adjustRightInd w:val="0"/>
              <w:spacing w:after="0" w:line="240" w:lineRule="auto"/>
              <w:jc w:val="both"/>
              <w:rPr>
                <w:rFonts w:ascii="Century Gothic" w:hAnsi="Century Gothic" w:cs="Century Gothic"/>
                <w:sz w:val="20"/>
                <w:szCs w:val="20"/>
              </w:rPr>
            </w:pPr>
            <w:r w:rsidRPr="004C3D21">
              <w:rPr>
                <w:rFonts w:ascii="Century Gothic" w:hAnsi="Century Gothic" w:cs="Century Gothic"/>
                <w:sz w:val="20"/>
                <w:szCs w:val="20"/>
              </w:rPr>
              <w:t xml:space="preserve">Eventi sismici di cui al D.L. n. 189/2016 e </w:t>
            </w:r>
            <w:proofErr w:type="spellStart"/>
            <w:r w:rsidRPr="004C3D21">
              <w:rPr>
                <w:rFonts w:ascii="Century Gothic" w:hAnsi="Century Gothic" w:cs="Century Gothic"/>
                <w:sz w:val="20"/>
                <w:szCs w:val="20"/>
              </w:rPr>
              <w:t>ss.</w:t>
            </w:r>
            <w:proofErr w:type="gramStart"/>
            <w:r w:rsidRPr="004C3D21">
              <w:rPr>
                <w:rFonts w:ascii="Century Gothic" w:hAnsi="Century Gothic" w:cs="Century Gothic"/>
                <w:sz w:val="20"/>
                <w:szCs w:val="20"/>
              </w:rPr>
              <w:t>mm.ii</w:t>
            </w:r>
            <w:proofErr w:type="spellEnd"/>
            <w:r w:rsidRPr="004C3D21">
              <w:rPr>
                <w:rFonts w:ascii="Century Gothic" w:hAnsi="Century Gothic" w:cs="Century Gothic"/>
                <w:sz w:val="20"/>
                <w:szCs w:val="20"/>
              </w:rPr>
              <w:t>.</w:t>
            </w:r>
            <w:proofErr w:type="gramEnd"/>
            <w:r w:rsidRPr="004C3D21">
              <w:rPr>
                <w:rFonts w:ascii="Century Gothic" w:hAnsi="Century Gothic" w:cs="Century Gothic"/>
                <w:sz w:val="20"/>
                <w:szCs w:val="20"/>
              </w:rPr>
              <w:t xml:space="preserve"> Ordinanza 56 del 10.05.2018, della Presidenza del Consiglio dei Ministri, COMMISSARIO STRAORDINARIO DEL GOVERNO AI FINI DELLA RICOSTRUZIONE NEI TERRITORI INTERESSATI DAGLI EVENTI SISMICI VERIFICATISI A FAR DATA DAL 24 AGOSTO 2016 e </w:t>
            </w:r>
            <w:proofErr w:type="spellStart"/>
            <w:r w:rsidRPr="004C3D21">
              <w:rPr>
                <w:rFonts w:ascii="Century Gothic" w:hAnsi="Century Gothic" w:cs="Century Gothic"/>
                <w:sz w:val="20"/>
                <w:szCs w:val="20"/>
              </w:rPr>
              <w:t>ss.</w:t>
            </w:r>
            <w:proofErr w:type="gramStart"/>
            <w:r w:rsidRPr="004C3D21">
              <w:rPr>
                <w:rFonts w:ascii="Century Gothic" w:hAnsi="Century Gothic" w:cs="Century Gothic"/>
                <w:sz w:val="20"/>
                <w:szCs w:val="20"/>
              </w:rPr>
              <w:t>mm.ii</w:t>
            </w:r>
            <w:proofErr w:type="spellEnd"/>
            <w:r w:rsidRPr="004C3D21">
              <w:rPr>
                <w:rFonts w:ascii="Century Gothic" w:hAnsi="Century Gothic" w:cs="Century Gothic"/>
                <w:sz w:val="20"/>
                <w:szCs w:val="20"/>
              </w:rPr>
              <w:t>.</w:t>
            </w:r>
            <w:proofErr w:type="gramEnd"/>
          </w:p>
          <w:p w:rsidR="00296A70" w:rsidRPr="0058615E" w:rsidRDefault="00296A70" w:rsidP="0073678A">
            <w:pPr>
              <w:widowControl w:val="0"/>
              <w:autoSpaceDE w:val="0"/>
              <w:autoSpaceDN w:val="0"/>
              <w:adjustRightInd w:val="0"/>
              <w:spacing w:after="0" w:line="240" w:lineRule="auto"/>
              <w:jc w:val="both"/>
              <w:rPr>
                <w:rFonts w:ascii="Times New Roman" w:hAnsi="Times New Roman"/>
                <w:sz w:val="24"/>
                <w:szCs w:val="24"/>
              </w:rPr>
            </w:pPr>
            <w:r w:rsidRPr="00296A70">
              <w:rPr>
                <w:rFonts w:ascii="Century Gothic" w:hAnsi="Century Gothic" w:cs="Century Gothic"/>
                <w:sz w:val="20"/>
                <w:szCs w:val="20"/>
              </w:rPr>
              <w:t>Opere di rafforzamento locale muri e rampe Villa Cortese, OOPP_ 001001_2017;</w:t>
            </w:r>
          </w:p>
        </w:tc>
      </w:tr>
      <w:tr w:rsidR="00AA0414" w:rsidRPr="00AA0414" w:rsidTr="00082919">
        <w:tc>
          <w:tcPr>
            <w:tcW w:w="1065" w:type="dxa"/>
          </w:tcPr>
          <w:p w:rsidR="00AA0414" w:rsidRPr="00AA0414" w:rsidRDefault="00AA0414" w:rsidP="00AA0414">
            <w:pPr>
              <w:widowControl w:val="0"/>
              <w:autoSpaceDE w:val="0"/>
              <w:autoSpaceDN w:val="0"/>
              <w:adjustRightInd w:val="0"/>
              <w:spacing w:after="0" w:line="240" w:lineRule="auto"/>
              <w:rPr>
                <w:rFonts w:ascii="Times New Roman" w:eastAsiaTheme="minorEastAsia" w:hAnsi="Times New Roman"/>
                <w:sz w:val="24"/>
                <w:szCs w:val="24"/>
              </w:rPr>
            </w:pPr>
          </w:p>
        </w:tc>
        <w:tc>
          <w:tcPr>
            <w:tcW w:w="9088" w:type="dxa"/>
          </w:tcPr>
          <w:p w:rsidR="00AA0414" w:rsidRPr="00AA0414" w:rsidRDefault="0073678A" w:rsidP="00296A70">
            <w:pPr>
              <w:widowControl w:val="0"/>
              <w:autoSpaceDE w:val="0"/>
              <w:autoSpaceDN w:val="0"/>
              <w:adjustRightInd w:val="0"/>
              <w:spacing w:after="0" w:line="240" w:lineRule="auto"/>
              <w:jc w:val="both"/>
              <w:rPr>
                <w:rFonts w:ascii="Times New Roman" w:eastAsiaTheme="minorEastAsia" w:hAnsi="Times New Roman"/>
                <w:sz w:val="24"/>
                <w:szCs w:val="24"/>
              </w:rPr>
            </w:pPr>
            <w:r w:rsidRPr="00CC190E">
              <w:rPr>
                <w:rFonts w:ascii="Century Gothic" w:hAnsi="Century Gothic" w:cs="Century Gothic"/>
                <w:b/>
                <w:bCs/>
                <w:sz w:val="20"/>
                <w:szCs w:val="20"/>
              </w:rPr>
              <w:t>CUP</w:t>
            </w:r>
            <w:r w:rsidR="00296A70" w:rsidRPr="00016731">
              <w:rPr>
                <w:rFonts w:ascii="Century Gothic" w:hAnsi="Century Gothic" w:cs="Century Gothic"/>
                <w:b/>
                <w:bCs/>
                <w:sz w:val="20"/>
                <w:szCs w:val="20"/>
              </w:rPr>
              <w:t>:</w:t>
            </w:r>
            <w:r w:rsidR="00296A70" w:rsidRPr="00016731">
              <w:t xml:space="preserve"> </w:t>
            </w:r>
            <w:r w:rsidR="00296A70" w:rsidRPr="00016731">
              <w:rPr>
                <w:rFonts w:ascii="Century Gothic" w:hAnsi="Century Gothic" w:cs="Century Gothic"/>
                <w:b/>
                <w:bCs/>
                <w:sz w:val="20"/>
                <w:szCs w:val="20"/>
              </w:rPr>
              <w:t>H25I18000290001</w:t>
            </w:r>
            <w:r w:rsidRPr="00CC190E">
              <w:rPr>
                <w:rFonts w:ascii="Century Gothic" w:hAnsi="Century Gothic" w:cs="Century Gothic"/>
                <w:b/>
                <w:bCs/>
                <w:sz w:val="20"/>
                <w:szCs w:val="20"/>
              </w:rPr>
              <w:t xml:space="preserve">; CIG: </w:t>
            </w:r>
            <w:r w:rsidR="000978F1" w:rsidRPr="0048278E">
              <w:rPr>
                <w:rFonts w:ascii="Century Gothic" w:hAnsi="Century Gothic" w:cs="Century Gothic"/>
                <w:b/>
                <w:bCs/>
                <w:i/>
                <w:iCs/>
                <w:sz w:val="20"/>
                <w:szCs w:val="20"/>
              </w:rPr>
              <w:t>8276437BDD</w:t>
            </w:r>
            <w:bookmarkStart w:id="0" w:name="_GoBack"/>
            <w:bookmarkEnd w:id="0"/>
          </w:p>
        </w:tc>
      </w:tr>
    </w:tbl>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Il sottoscritto __________________________________ nato a __________________ il __________________ residente a ______________________________ in qualità di Legale Rappresentante dell’Impresa ______________________________________________________ con sede in ________________________________</w:t>
      </w:r>
      <w:proofErr w:type="gramStart"/>
      <w:r>
        <w:rPr>
          <w:rFonts w:ascii="Century Gothic" w:hAnsi="Century Gothic" w:cs="Century Gothic"/>
          <w:sz w:val="20"/>
          <w:szCs w:val="20"/>
        </w:rPr>
        <w:t>_(</w:t>
      </w:r>
      <w:proofErr w:type="gramEnd"/>
      <w:r>
        <w:rPr>
          <w:rFonts w:ascii="Century Gothic" w:hAnsi="Century Gothic" w:cs="Century Gothic"/>
          <w:sz w:val="20"/>
          <w:szCs w:val="20"/>
        </w:rPr>
        <w:t>____) in via ___________________________________, tel. __________________, fax __________________,</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e mail __________________________________________ C.F. __________________________ P.IVA ______________________</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Ai sensi degli artt. 46 e 47 del D.P.R. n. 445/2000 e sotto la propria personale responsabilità, consapevole delle sanzioni penali previste dall’art. 76 dello stesso D.P.R. n. 445/2000 per le ipotesi di falsità in atti e dichiarazioni mendaci,</w:t>
      </w:r>
    </w:p>
    <w:p w:rsidR="00C64519" w:rsidRDefault="00C64519" w:rsidP="00C64519">
      <w:pPr>
        <w:widowControl w:val="0"/>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DICHIARA</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aver compiutamente esaminato la Vostra richiesta di offerta per la gara con i relativi documenti allegati;</w:t>
      </w: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essersi recato sul posto ove debbono eseguirsi i lavori;</w:t>
      </w:r>
    </w:p>
    <w:p w:rsidR="00C64519" w:rsidRDefault="00C64519" w:rsidP="00C64519">
      <w:pPr>
        <w:widowControl w:val="0"/>
        <w:autoSpaceDE w:val="0"/>
        <w:autoSpaceDN w:val="0"/>
        <w:adjustRightInd w:val="0"/>
        <w:spacing w:after="0" w:line="240" w:lineRule="auto"/>
        <w:ind w:left="142" w:hanging="142"/>
        <w:jc w:val="both"/>
        <w:rPr>
          <w:rFonts w:ascii="Century Gothic" w:hAnsi="Century Gothic" w:cs="Century Gothic"/>
          <w:sz w:val="20"/>
          <w:szCs w:val="20"/>
        </w:rPr>
      </w:pPr>
      <w:r>
        <w:rPr>
          <w:rFonts w:ascii="Century Gothic" w:hAnsi="Century Gothic" w:cs="Century Gothic"/>
          <w:sz w:val="20"/>
          <w:szCs w:val="20"/>
        </w:rPr>
        <w:t>- di aver preso conoscenza delle circostanze generali e particolari che possono aver influito sulla determinazione dei prezzi;</w:t>
      </w: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aver preso conoscenza delle condizioni contrattuali o che possono influire sulla esecuzione dell’opera;</w:t>
      </w:r>
    </w:p>
    <w:p w:rsidR="00C64519" w:rsidRDefault="00C64519" w:rsidP="00C64519">
      <w:pPr>
        <w:widowControl w:val="0"/>
        <w:autoSpaceDE w:val="0"/>
        <w:autoSpaceDN w:val="0"/>
        <w:adjustRightInd w:val="0"/>
        <w:spacing w:after="0" w:line="240" w:lineRule="auto"/>
        <w:ind w:left="142" w:hanging="142"/>
        <w:jc w:val="both"/>
        <w:rPr>
          <w:rFonts w:ascii="Century Gothic" w:hAnsi="Century Gothic" w:cs="Century Gothic"/>
          <w:sz w:val="20"/>
          <w:szCs w:val="20"/>
        </w:rPr>
      </w:pPr>
      <w:r>
        <w:rPr>
          <w:rFonts w:ascii="Century Gothic" w:hAnsi="Century Gothic" w:cs="Century Gothic"/>
          <w:sz w:val="20"/>
          <w:szCs w:val="20"/>
        </w:rPr>
        <w:t>- di aver giudicato i prezzi medesimi nel loro complesso remunerativi e tali da consentire l’offerta fatta, tenendo presente che i prezzi rimarranno fissi ed invariabili per qualsiasi causa e circostanza anche di forza maggiore;</w:t>
      </w: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possedere l’attrezzatura necessaria per l’esecuzione dei lavori.</w:t>
      </w: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 di impegnarsi ad iniziare i lavori entro 5 giorni e sotto riserva di legge.</w:t>
      </w:r>
    </w:p>
    <w:p w:rsidR="00C64519" w:rsidRDefault="00C64519" w:rsidP="00C64519">
      <w:pPr>
        <w:widowControl w:val="0"/>
        <w:autoSpaceDE w:val="0"/>
        <w:autoSpaceDN w:val="0"/>
        <w:adjustRightInd w:val="0"/>
        <w:spacing w:after="0" w:line="240" w:lineRule="auto"/>
        <w:jc w:val="both"/>
        <w:rPr>
          <w:rFonts w:ascii="Century Gothic" w:hAnsi="Century Gothic" w:cs="Century Gothic"/>
          <w:sz w:val="20"/>
          <w:szCs w:val="20"/>
        </w:rPr>
      </w:pPr>
      <w:r>
        <w:rPr>
          <w:rFonts w:ascii="Century Gothic" w:hAnsi="Century Gothic" w:cs="Century Gothic"/>
          <w:sz w:val="20"/>
          <w:szCs w:val="20"/>
        </w:rPr>
        <w:t>Il Sottoscritto dichiara altresì che l’offerta è incondizionata ed impegnativa con validità per un periodo di almeno 180 giorni dalla data di acquisizione di tutti gli Atti di assenso, Pareri ed Autorizzazioni comunque denominati, da parte delle Amministrazioni competenti, alla realizzazione degli interventi in oggetto.</w:t>
      </w: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p>
    <w:p w:rsidR="00C64519" w:rsidRDefault="00C64519" w:rsidP="00C64519">
      <w:pPr>
        <w:widowControl w:val="0"/>
        <w:autoSpaceDE w:val="0"/>
        <w:autoSpaceDN w:val="0"/>
        <w:adjustRightInd w:val="0"/>
        <w:spacing w:after="0" w:line="240" w:lineRule="auto"/>
        <w:rPr>
          <w:rFonts w:ascii="Century Gothic" w:hAnsi="Century Gothic" w:cs="Century Gothic"/>
          <w:sz w:val="20"/>
          <w:szCs w:val="20"/>
        </w:rPr>
      </w:pPr>
      <w:r>
        <w:rPr>
          <w:rFonts w:ascii="Century Gothic" w:hAnsi="Century Gothic" w:cs="Century Gothic"/>
          <w:sz w:val="20"/>
          <w:szCs w:val="20"/>
        </w:rPr>
        <w:t>_________________, lì ____________________</w:t>
      </w:r>
    </w:p>
    <w:p w:rsidR="00013E19" w:rsidRDefault="00C64519" w:rsidP="00C64519">
      <w:r>
        <w:rPr>
          <w:rFonts w:ascii="Century Gothic" w:hAnsi="Century Gothic" w:cs="Century Gothic"/>
          <w:sz w:val="20"/>
          <w:szCs w:val="20"/>
        </w:rPr>
        <w:t>Il Legale Rappresentante</w:t>
      </w:r>
    </w:p>
    <w:sectPr w:rsidR="00013E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19"/>
    <w:rsid w:val="00013E19"/>
    <w:rsid w:val="00082919"/>
    <w:rsid w:val="000978F1"/>
    <w:rsid w:val="00296A70"/>
    <w:rsid w:val="0073678A"/>
    <w:rsid w:val="00855710"/>
    <w:rsid w:val="00AA0414"/>
    <w:rsid w:val="00C64519"/>
    <w:rsid w:val="00CC1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EBA78-C5DD-45A4-B7AA-51709C90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4519"/>
    <w:pPr>
      <w:spacing w:line="25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samuela tumbiolo</cp:lastModifiedBy>
  <cp:revision>8</cp:revision>
  <dcterms:created xsi:type="dcterms:W3CDTF">2019-07-02T14:22:00Z</dcterms:created>
  <dcterms:modified xsi:type="dcterms:W3CDTF">2020-04-16T10:03:00Z</dcterms:modified>
</cp:coreProperties>
</file>