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ALLEGATO A</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TIMBRO DELL’IMPRESA</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tbl>
      <w:tblPr>
        <w:tblW w:w="10754" w:type="dxa"/>
        <w:tblInd w:w="60" w:type="dxa"/>
        <w:tblLayout w:type="fixed"/>
        <w:tblCellMar>
          <w:left w:w="60" w:type="dxa"/>
          <w:right w:w="60" w:type="dxa"/>
        </w:tblCellMar>
        <w:tblLook w:val="0000" w:firstRow="0" w:lastRow="0" w:firstColumn="0" w:lastColumn="0" w:noHBand="0" w:noVBand="0"/>
      </w:tblPr>
      <w:tblGrid>
        <w:gridCol w:w="5183"/>
        <w:gridCol w:w="5571"/>
      </w:tblGrid>
      <w:tr w:rsidR="004937E0" w:rsidTr="00AD2C48">
        <w:tc>
          <w:tcPr>
            <w:tcW w:w="5183"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p>
        </w:tc>
        <w:tc>
          <w:tcPr>
            <w:tcW w:w="5571" w:type="dxa"/>
            <w:tcBorders>
              <w:top w:val="nil"/>
              <w:left w:val="nil"/>
              <w:bottom w:val="nil"/>
              <w:right w:val="nil"/>
            </w:tcBorders>
          </w:tcPr>
          <w:p w:rsidR="004937E0" w:rsidRDefault="004937E0" w:rsidP="00C527EB">
            <w:pPr>
              <w:widowControl w:val="0"/>
              <w:autoSpaceDE w:val="0"/>
              <w:autoSpaceDN w:val="0"/>
              <w:adjustRightInd w:val="0"/>
              <w:spacing w:after="0" w:line="240" w:lineRule="auto"/>
              <w:ind w:right="852"/>
              <w:rPr>
                <w:rFonts w:ascii="Times New Roman" w:hAnsi="Times New Roman" w:cs="Times New Roman"/>
                <w:sz w:val="24"/>
                <w:szCs w:val="24"/>
              </w:rPr>
            </w:pPr>
            <w:r>
              <w:rPr>
                <w:rFonts w:ascii="Century Gothic" w:hAnsi="Century Gothic" w:cs="Century Gothic"/>
                <w:sz w:val="20"/>
                <w:szCs w:val="20"/>
              </w:rPr>
              <w:t>Spett.le</w:t>
            </w:r>
          </w:p>
        </w:tc>
      </w:tr>
      <w:tr w:rsidR="004937E0" w:rsidTr="00AD2C48">
        <w:tc>
          <w:tcPr>
            <w:tcW w:w="5183"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p>
        </w:tc>
        <w:tc>
          <w:tcPr>
            <w:tcW w:w="5571"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0"/>
                <w:szCs w:val="20"/>
              </w:rPr>
              <w:t>COMUNE DI BORBONA; Ufficio Sisma</w:t>
            </w:r>
          </w:p>
        </w:tc>
      </w:tr>
      <w:tr w:rsidR="004937E0" w:rsidTr="00AD2C48">
        <w:tc>
          <w:tcPr>
            <w:tcW w:w="5183"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p>
        </w:tc>
        <w:tc>
          <w:tcPr>
            <w:tcW w:w="5571"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0"/>
                <w:szCs w:val="20"/>
              </w:rPr>
              <w:t xml:space="preserve">Via </w:t>
            </w:r>
            <w:proofErr w:type="spellStart"/>
            <w:r>
              <w:rPr>
                <w:rFonts w:ascii="Century Gothic" w:hAnsi="Century Gothic" w:cs="Century Gothic"/>
                <w:sz w:val="20"/>
                <w:szCs w:val="20"/>
              </w:rPr>
              <w:t>Vallicine</w:t>
            </w:r>
            <w:proofErr w:type="spellEnd"/>
            <w:r>
              <w:rPr>
                <w:rFonts w:ascii="Century Gothic" w:hAnsi="Century Gothic" w:cs="Century Gothic"/>
                <w:sz w:val="20"/>
                <w:szCs w:val="20"/>
              </w:rPr>
              <w:t>, 2; c.to Comune di Borbona</w:t>
            </w:r>
          </w:p>
        </w:tc>
      </w:tr>
      <w:tr w:rsidR="004937E0" w:rsidTr="00AD2C48">
        <w:tc>
          <w:tcPr>
            <w:tcW w:w="5183"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p>
        </w:tc>
        <w:tc>
          <w:tcPr>
            <w:tcW w:w="5571" w:type="dxa"/>
            <w:tcBorders>
              <w:top w:val="nil"/>
              <w:left w:val="nil"/>
              <w:bottom w:val="nil"/>
              <w:right w:val="nil"/>
            </w:tcBorders>
          </w:tcPr>
          <w:p w:rsidR="004937E0" w:rsidRDefault="004937E0" w:rsidP="00AD2C48">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0"/>
                <w:szCs w:val="20"/>
              </w:rPr>
              <w:t>02010 Borbona</w:t>
            </w:r>
            <w:r w:rsidR="00AD2C48">
              <w:rPr>
                <w:rFonts w:ascii="Century Gothic" w:hAnsi="Century Gothic" w:cs="Century Gothic"/>
                <w:sz w:val="20"/>
                <w:szCs w:val="20"/>
              </w:rPr>
              <w:t xml:space="preserve"> RI</w:t>
            </w:r>
          </w:p>
        </w:tc>
      </w:tr>
      <w:tr w:rsidR="004937E0" w:rsidTr="00AD2C48">
        <w:tc>
          <w:tcPr>
            <w:tcW w:w="5183"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p>
        </w:tc>
        <w:tc>
          <w:tcPr>
            <w:tcW w:w="5571" w:type="dxa"/>
            <w:tcBorders>
              <w:top w:val="nil"/>
              <w:left w:val="nil"/>
              <w:bottom w:val="nil"/>
              <w:right w:val="nil"/>
            </w:tcBorders>
          </w:tcPr>
          <w:p w:rsidR="004937E0" w:rsidRDefault="004937E0" w:rsidP="00C527EB">
            <w:pPr>
              <w:widowControl w:val="0"/>
              <w:autoSpaceDE w:val="0"/>
              <w:autoSpaceDN w:val="0"/>
              <w:adjustRightInd w:val="0"/>
              <w:spacing w:after="0" w:line="240" w:lineRule="auto"/>
              <w:rPr>
                <w:rFonts w:ascii="Times New Roman" w:hAnsi="Times New Roman" w:cs="Times New Roman"/>
                <w:sz w:val="24"/>
                <w:szCs w:val="24"/>
              </w:rPr>
            </w:pPr>
          </w:p>
        </w:tc>
      </w:tr>
    </w:tbl>
    <w:p w:rsidR="004937E0" w:rsidRDefault="004937E0" w:rsidP="004937E0">
      <w:pPr>
        <w:widowControl w:val="0"/>
        <w:autoSpaceDE w:val="0"/>
        <w:autoSpaceDN w:val="0"/>
        <w:adjustRightInd w:val="0"/>
        <w:spacing w:after="0" w:line="240" w:lineRule="auto"/>
        <w:rPr>
          <w:rFonts w:ascii="Times New Roman" w:hAnsi="Times New Roman" w:cs="Times New Roman"/>
          <w:sz w:val="24"/>
          <w:szCs w:val="24"/>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tbl>
      <w:tblPr>
        <w:tblW w:w="10153" w:type="dxa"/>
        <w:tblInd w:w="60" w:type="dxa"/>
        <w:tblLayout w:type="fixed"/>
        <w:tblCellMar>
          <w:left w:w="60" w:type="dxa"/>
          <w:right w:w="60" w:type="dxa"/>
        </w:tblCellMar>
        <w:tblLook w:val="0000" w:firstRow="0" w:lastRow="0" w:firstColumn="0" w:lastColumn="0" w:noHBand="0" w:noVBand="0"/>
      </w:tblPr>
      <w:tblGrid>
        <w:gridCol w:w="1065"/>
        <w:gridCol w:w="9088"/>
      </w:tblGrid>
      <w:tr w:rsidR="0058615E" w:rsidRPr="0058615E" w:rsidTr="0017516F">
        <w:trPr>
          <w:trHeight w:val="245"/>
        </w:trPr>
        <w:tc>
          <w:tcPr>
            <w:tcW w:w="1065" w:type="dxa"/>
          </w:tcPr>
          <w:p w:rsidR="0058615E" w:rsidRPr="0058615E" w:rsidRDefault="0058615E" w:rsidP="0058615E">
            <w:pPr>
              <w:widowControl w:val="0"/>
              <w:autoSpaceDE w:val="0"/>
              <w:autoSpaceDN w:val="0"/>
              <w:adjustRightInd w:val="0"/>
              <w:spacing w:after="0" w:line="240" w:lineRule="auto"/>
              <w:jc w:val="both"/>
              <w:rPr>
                <w:rFonts w:ascii="Times New Roman" w:hAnsi="Times New Roman" w:cs="Times New Roman"/>
                <w:sz w:val="24"/>
                <w:szCs w:val="24"/>
              </w:rPr>
            </w:pPr>
            <w:r w:rsidRPr="0058615E">
              <w:rPr>
                <w:rFonts w:ascii="Century Gothic" w:hAnsi="Century Gothic" w:cs="Century Gothic"/>
                <w:sz w:val="20"/>
                <w:szCs w:val="20"/>
              </w:rPr>
              <w:t>Oggetto:</w:t>
            </w:r>
          </w:p>
        </w:tc>
        <w:tc>
          <w:tcPr>
            <w:tcW w:w="9088" w:type="dxa"/>
          </w:tcPr>
          <w:p w:rsidR="00D6084D" w:rsidRPr="0058615E" w:rsidRDefault="00E40372" w:rsidP="0058615E">
            <w:pPr>
              <w:widowControl w:val="0"/>
              <w:autoSpaceDE w:val="0"/>
              <w:autoSpaceDN w:val="0"/>
              <w:adjustRightInd w:val="0"/>
              <w:spacing w:after="0" w:line="240" w:lineRule="auto"/>
              <w:jc w:val="both"/>
              <w:rPr>
                <w:rFonts w:ascii="Times New Roman" w:hAnsi="Times New Roman" w:cs="Times New Roman"/>
                <w:sz w:val="24"/>
                <w:szCs w:val="24"/>
              </w:rPr>
            </w:pPr>
            <w:r w:rsidRPr="00E40372">
              <w:rPr>
                <w:rFonts w:ascii="Century Gothic" w:hAnsi="Century Gothic" w:cs="Century Gothic"/>
                <w:sz w:val="20"/>
                <w:szCs w:val="20"/>
              </w:rPr>
              <w:t>EMERGENZA TERREMOTO - ESECUZIONE LAVORI DI MESSA IN SICUREZZA RIFERITE ALLA SCHEDA PER IL RILIEVO DEL DANNO AI BENI CULTURALI CHIESE DEL 04.07.2017, DELL'EDIFICIO "CHIESA SANTA MARIA DEGLI ANGELI, FRAZIONE VALLEMARE, FOGLIO 23 PARTICELLA A. DETERMINA A CONTRATTARE per i lavori di Messa in Sicurezza</w:t>
            </w:r>
          </w:p>
        </w:tc>
      </w:tr>
      <w:tr w:rsidR="0058615E" w:rsidRPr="0058615E" w:rsidTr="0017516F">
        <w:tc>
          <w:tcPr>
            <w:tcW w:w="1065" w:type="dxa"/>
          </w:tcPr>
          <w:p w:rsidR="0058615E" w:rsidRPr="0058615E" w:rsidRDefault="0058615E" w:rsidP="0058615E">
            <w:pPr>
              <w:widowControl w:val="0"/>
              <w:autoSpaceDE w:val="0"/>
              <w:autoSpaceDN w:val="0"/>
              <w:adjustRightInd w:val="0"/>
              <w:spacing w:after="0" w:line="240" w:lineRule="auto"/>
              <w:rPr>
                <w:rFonts w:ascii="Times New Roman" w:hAnsi="Times New Roman" w:cs="Times New Roman"/>
                <w:sz w:val="24"/>
                <w:szCs w:val="24"/>
              </w:rPr>
            </w:pPr>
          </w:p>
        </w:tc>
        <w:tc>
          <w:tcPr>
            <w:tcW w:w="9088" w:type="dxa"/>
          </w:tcPr>
          <w:p w:rsidR="0058615E" w:rsidRPr="0058615E" w:rsidRDefault="000B4B83" w:rsidP="00E40372">
            <w:pPr>
              <w:widowControl w:val="0"/>
              <w:autoSpaceDE w:val="0"/>
              <w:autoSpaceDN w:val="0"/>
              <w:adjustRightInd w:val="0"/>
              <w:spacing w:after="0" w:line="240" w:lineRule="auto"/>
              <w:jc w:val="both"/>
              <w:rPr>
                <w:rFonts w:ascii="Times New Roman" w:hAnsi="Times New Roman" w:cs="Times New Roman"/>
                <w:sz w:val="24"/>
                <w:szCs w:val="24"/>
              </w:rPr>
            </w:pPr>
            <w:r w:rsidRPr="00CC190E">
              <w:rPr>
                <w:rFonts w:ascii="Century Gothic" w:hAnsi="Century Gothic" w:cs="Century Gothic"/>
                <w:b/>
                <w:bCs/>
                <w:sz w:val="20"/>
                <w:szCs w:val="20"/>
              </w:rPr>
              <w:t>CUP:</w:t>
            </w:r>
            <w:r w:rsidRPr="00CC190E">
              <w:t xml:space="preserve"> </w:t>
            </w:r>
            <w:r w:rsidR="00E40372" w:rsidRPr="00E40372">
              <w:rPr>
                <w:rFonts w:ascii="Century Gothic" w:hAnsi="Century Gothic" w:cs="Century Gothic"/>
                <w:b/>
                <w:bCs/>
                <w:sz w:val="20"/>
                <w:szCs w:val="20"/>
              </w:rPr>
              <w:t>H22D19000080001</w:t>
            </w:r>
            <w:r w:rsidR="00E40372">
              <w:rPr>
                <w:rFonts w:ascii="Century Gothic" w:hAnsi="Century Gothic" w:cs="Century Gothic"/>
                <w:b/>
                <w:bCs/>
                <w:sz w:val="20"/>
                <w:szCs w:val="20"/>
              </w:rPr>
              <w:t xml:space="preserve">; </w:t>
            </w:r>
            <w:r w:rsidRPr="00CC190E">
              <w:rPr>
                <w:rFonts w:ascii="Century Gothic" w:hAnsi="Century Gothic" w:cs="Century Gothic"/>
                <w:b/>
                <w:bCs/>
                <w:sz w:val="20"/>
                <w:szCs w:val="20"/>
              </w:rPr>
              <w:t xml:space="preserve">CIG: </w:t>
            </w:r>
            <w:r w:rsidR="00487ED0" w:rsidRPr="00487ED0">
              <w:rPr>
                <w:rFonts w:ascii="Century Gothic" w:hAnsi="Century Gothic" w:cs="Century Gothic"/>
                <w:b/>
                <w:bCs/>
                <w:sz w:val="20"/>
                <w:szCs w:val="20"/>
              </w:rPr>
              <w:t>83018528FD</w:t>
            </w:r>
            <w:bookmarkStart w:id="0" w:name="_GoBack"/>
            <w:bookmarkEnd w:id="0"/>
          </w:p>
        </w:tc>
      </w:tr>
    </w:tbl>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Il sottoscritto __________________________________ nato a __________________ il __________________ residente a ______________________________ in qualità di Legale Rappresentante dell’Impresa ______________________________________________________ con sede in ________________________________</w:t>
      </w:r>
      <w:proofErr w:type="gramStart"/>
      <w:r>
        <w:rPr>
          <w:rFonts w:ascii="Century Gothic" w:hAnsi="Century Gothic" w:cs="Century Gothic"/>
          <w:sz w:val="20"/>
          <w:szCs w:val="20"/>
        </w:rPr>
        <w:t>_(</w:t>
      </w:r>
      <w:proofErr w:type="gramEnd"/>
      <w:r>
        <w:rPr>
          <w:rFonts w:ascii="Century Gothic" w:hAnsi="Century Gothic" w:cs="Century Gothic"/>
          <w:sz w:val="20"/>
          <w:szCs w:val="20"/>
        </w:rPr>
        <w:t>____) in via ___________________________________, tel. __________________, fax 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e</w:t>
      </w:r>
      <w:r>
        <w:rPr>
          <w:rFonts w:ascii="Cambria Math" w:hAnsi="Cambria Math" w:cs="Cambria Math"/>
          <w:sz w:val="20"/>
          <w:szCs w:val="20"/>
        </w:rPr>
        <w:t>‐</w:t>
      </w:r>
      <w:r>
        <w:rPr>
          <w:rFonts w:ascii="Century Gothic" w:hAnsi="Century Gothic" w:cs="Century Gothic"/>
          <w:sz w:val="20"/>
          <w:szCs w:val="20"/>
        </w:rPr>
        <w:t>mail __________________________________________ C.F. __________________________ P.IVA 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Ai sensi degli artt. 46 e 47 del D.P.R. n. 445/2000 e sotto la propria personale responsabilità, consapevole delle sanzioni penali previste dall’art. 76 dello stesso D.P.R. n. 445/2000 per le ipotesi di falsità in atti e dichiarazioni mendaci,</w:t>
      </w:r>
    </w:p>
    <w:p w:rsidR="004937E0" w:rsidRDefault="004937E0" w:rsidP="004937E0">
      <w:pPr>
        <w:widowControl w:val="0"/>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DICHIARA</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xml:space="preserve">- che l'impresa è iscritta presso la CCIAA di ____________________ al Registro imprese n. ___________________ al REA n. ___________________ per le seguenti </w:t>
      </w:r>
      <w:proofErr w:type="gramStart"/>
      <w:r>
        <w:rPr>
          <w:rFonts w:ascii="Century Gothic" w:hAnsi="Century Gothic" w:cs="Century Gothic"/>
          <w:sz w:val="20"/>
          <w:szCs w:val="20"/>
        </w:rPr>
        <w:t>attività :</w:t>
      </w:r>
      <w:proofErr w:type="gramEnd"/>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1) 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2) 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3) 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di avere il seguente Codice Attività dell’Impresa _________________________________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che la ditta rappresentata ha le seguenti posizioni contributive:</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Posizione INPS n. ______________________ presso ufficio di 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Posizione INAIL n ______________________ presso ufficio di 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Posizione CASSA EDILE n. ______________ presso ufficio di 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R.C.T /R.C.O. n.___________________ con la compagnia assicurativa: _________________________________________________________________________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Contratto Collettivo applicato: _______________________________________________</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che l'impresa è iscritta nell’apposito elenco denominato Anagrafe Antimafia delle imprese Esecutrici di cui all’art. 30 comma 6 del decreto n. 189 del 2016;</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che l'impresa non ha commesso violazioni agli obblighi contributivi e previdenziali come attestato dal documento unico di regolarità contributiva (DURC);</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che all'impresa non sono state contestate violazioni gravi, definitivamente accertate, rispetto agli obblighi relativi al pagamento delle imposte e tasse o dei contributi previdenziali secondo la legislazione italiana o del paese di provenienza;</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che all'impresa non sono state contestate violazioni gravi, debitamente accertate, relative all'osservanza delle norme in materia di salute e sicurezza sul lavoro nonché agli obblighi in materia ambientale, sociale e del lavoro stabiliti dalla normativa europea e nazionale;</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xml:space="preserve">- che l'impresa non si trova in stato di fallimento, liquidazione coatta, amministrazione controllata, </w:t>
      </w:r>
      <w:r>
        <w:rPr>
          <w:rFonts w:ascii="Century Gothic" w:hAnsi="Century Gothic" w:cs="Century Gothic"/>
          <w:sz w:val="20"/>
          <w:szCs w:val="20"/>
        </w:rPr>
        <w:lastRenderedPageBreak/>
        <w:t>concordato preventivo (salvo il caso di concordato con continuità aziendale) e non è in corso alcun procedimento per la dichiarazione di una di tali situazioni;</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non si è resa colpevole di gravi illeciti professionali tali da rendere dubbia la sua integrità o affidabilità;</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non ha presentato false dichiarazioni o falsa documentazione nelle procedure di gara e negli affidamenti di subappalti, per il periodo durante il quale perdura l'iscrizione nel casellario informatico istituito presso l’Osservatorio;</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non ha presentato falsa dichiarazione o falsa documentazione ai fini del rilascio dell’attestazione di qualificazione per il periodo durante il quale perdura l’iscrizione nel casellario informatico istituito presso l’Osservatorio;</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che l’impresa non ha violato il divieto di intestazione fiduciaria posto dall’art. 17 della legge 19 marzo 1990, n. 55;</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che l'impresa è in regola con gli adempimenti sul collocamento obbligatorio di cui alla Legge 12 marzo 1999, n. 68;</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che l’impresa non ha commesso grave negligenza o malafede nell’esecuzione di lavori affidati da Codesto Ente appaltante;</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che l’impresa possiede i requisiti speciali di qualificazione richiesti;</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autorizzare l’amministrazione appaltante a compiere il trattamento dei dati forniti dal dichiarante nel presente procedimento al solo fine di svolgere la propria attività istituzionale;</w:t>
      </w:r>
    </w:p>
    <w:p w:rsidR="004937E0" w:rsidRDefault="004937E0" w:rsidP="004937E0">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che l’indirizzo al quale inviare l’eventuale richiesta ovvero altre comunicazioni inerenti la presente gara è il seguente: __________________________________________________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xml:space="preserve">indirizzo </w:t>
      </w:r>
      <w:proofErr w:type="spellStart"/>
      <w:r>
        <w:rPr>
          <w:rFonts w:ascii="Century Gothic" w:hAnsi="Century Gothic" w:cs="Century Gothic"/>
          <w:sz w:val="20"/>
          <w:szCs w:val="20"/>
        </w:rPr>
        <w:t>pec</w:t>
      </w:r>
      <w:proofErr w:type="spellEnd"/>
      <w:r>
        <w:rPr>
          <w:rFonts w:ascii="Century Gothic" w:hAnsi="Century Gothic" w:cs="Century Gothic"/>
          <w:sz w:val="20"/>
          <w:szCs w:val="20"/>
        </w:rPr>
        <w:t xml:space="preserve"> ___________________________________________________________</w:t>
      </w: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p>
    <w:p w:rsidR="004937E0" w:rsidRDefault="004937E0" w:rsidP="004937E0">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________________li _______________________________</w:t>
      </w:r>
    </w:p>
    <w:p w:rsidR="002979EF" w:rsidRDefault="004937E0" w:rsidP="004937E0">
      <w:r>
        <w:rPr>
          <w:rFonts w:ascii="Century Gothic" w:hAnsi="Century Gothic" w:cs="Century Gothic"/>
          <w:sz w:val="20"/>
          <w:szCs w:val="20"/>
        </w:rPr>
        <w:t>Il Legale Rappresentante</w:t>
      </w:r>
    </w:p>
    <w:sectPr w:rsidR="002979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E0"/>
    <w:rsid w:val="000B4B83"/>
    <w:rsid w:val="0017516F"/>
    <w:rsid w:val="002979EF"/>
    <w:rsid w:val="00487ED0"/>
    <w:rsid w:val="004937E0"/>
    <w:rsid w:val="0058615E"/>
    <w:rsid w:val="007712BB"/>
    <w:rsid w:val="00AD2C48"/>
    <w:rsid w:val="00B027DF"/>
    <w:rsid w:val="00D6084D"/>
    <w:rsid w:val="00D71251"/>
    <w:rsid w:val="00E40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DC59-AC9A-44B7-846C-2A0FAAED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37E0"/>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samuela tumbiolo</cp:lastModifiedBy>
  <cp:revision>11</cp:revision>
  <dcterms:created xsi:type="dcterms:W3CDTF">2019-07-02T14:20:00Z</dcterms:created>
  <dcterms:modified xsi:type="dcterms:W3CDTF">2020-05-14T09:16:00Z</dcterms:modified>
</cp:coreProperties>
</file>