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D6B" w:rsidRPr="00E620B1" w:rsidRDefault="00A92D6B" w:rsidP="00A92D6B">
      <w:pPr>
        <w:spacing w:after="0" w:line="240" w:lineRule="auto"/>
        <w:jc w:val="center"/>
        <w:rPr>
          <w:rFonts w:ascii="Palatino Linotype" w:eastAsia="Palatino Linotype" w:hAnsi="Palatino Linotype" w:cs="Palatino Linotype"/>
          <w:b/>
          <w:sz w:val="24"/>
          <w:szCs w:val="24"/>
        </w:rPr>
      </w:pPr>
      <w:r w:rsidRPr="00E620B1">
        <w:rPr>
          <w:rFonts w:ascii="Palatino Linotype" w:eastAsia="Palatino Linotype" w:hAnsi="Palatino Linotype" w:cs="Palatino Linotype"/>
          <w:b/>
          <w:sz w:val="24"/>
          <w:szCs w:val="24"/>
        </w:rPr>
        <w:t xml:space="preserve">CONTRATTO </w:t>
      </w:r>
      <w:proofErr w:type="spellStart"/>
      <w:r w:rsidR="00A4252A">
        <w:rPr>
          <w:rFonts w:ascii="Palatino Linotype" w:eastAsia="Palatino Linotype" w:hAnsi="Palatino Linotype" w:cs="Palatino Linotype"/>
          <w:b/>
          <w:sz w:val="24"/>
          <w:szCs w:val="24"/>
        </w:rPr>
        <w:t>DI</w:t>
      </w:r>
      <w:proofErr w:type="spellEnd"/>
      <w:r w:rsidR="00A4252A">
        <w:rPr>
          <w:rFonts w:ascii="Palatino Linotype" w:eastAsia="Palatino Linotype" w:hAnsi="Palatino Linotype" w:cs="Palatino Linotype"/>
          <w:b/>
          <w:sz w:val="24"/>
          <w:szCs w:val="24"/>
        </w:rPr>
        <w:t xml:space="preserve"> CONCESSIONE IN USO </w:t>
      </w:r>
      <w:r w:rsidRPr="00E620B1">
        <w:rPr>
          <w:rFonts w:ascii="Palatino Linotype" w:eastAsia="Palatino Linotype" w:hAnsi="Palatino Linotype" w:cs="Palatino Linotype"/>
          <w:b/>
          <w:sz w:val="24"/>
          <w:szCs w:val="24"/>
        </w:rPr>
        <w:t xml:space="preserve">GRATUITO </w:t>
      </w:r>
      <w:proofErr w:type="spellStart"/>
      <w:r w:rsidRPr="00E620B1">
        <w:rPr>
          <w:rFonts w:ascii="Palatino Linotype" w:eastAsia="Palatino Linotype" w:hAnsi="Palatino Linotype" w:cs="Palatino Linotype"/>
          <w:b/>
          <w:sz w:val="24"/>
          <w:szCs w:val="24"/>
        </w:rPr>
        <w:t>DI</w:t>
      </w:r>
      <w:proofErr w:type="spellEnd"/>
      <w:r w:rsidRPr="00E620B1">
        <w:rPr>
          <w:rFonts w:ascii="Palatino Linotype" w:eastAsia="Palatino Linotype" w:hAnsi="Palatino Linotype" w:cs="Palatino Linotype"/>
          <w:b/>
          <w:sz w:val="24"/>
          <w:szCs w:val="24"/>
        </w:rPr>
        <w:t xml:space="preserve"> UNA PORZIONE DELL’IMMOBILE  EX CASA DEL FASCIO, DOPOLAVORO E CINEMA</w:t>
      </w:r>
    </w:p>
    <w:p w:rsidR="00A92D6B" w:rsidRPr="00E620B1" w:rsidRDefault="00A92D6B" w:rsidP="00A92D6B">
      <w:pPr>
        <w:spacing w:after="0" w:line="240" w:lineRule="auto"/>
        <w:jc w:val="center"/>
        <w:rPr>
          <w:rFonts w:ascii="Palatino Linotype" w:eastAsia="Palatino Linotype" w:hAnsi="Palatino Linotype" w:cs="Palatino Linotype"/>
          <w:b/>
          <w:sz w:val="24"/>
          <w:szCs w:val="24"/>
        </w:rPr>
      </w:pPr>
    </w:p>
    <w:p w:rsidR="00A92D6B" w:rsidRPr="00E620B1" w:rsidRDefault="00A92D6B" w:rsidP="00A92D6B">
      <w:pPr>
        <w:jc w:val="both"/>
        <w:rPr>
          <w:rFonts w:ascii="Palatino Linotype" w:eastAsia="Palatino Linotype" w:hAnsi="Palatino Linotype" w:cs="Palatino Linotype"/>
          <w:sz w:val="24"/>
          <w:szCs w:val="24"/>
        </w:rPr>
      </w:pPr>
      <w:r w:rsidRPr="00E620B1">
        <w:rPr>
          <w:rFonts w:ascii="Palatino Linotype" w:eastAsia="Palatino Linotype" w:hAnsi="Palatino Linotype" w:cs="Palatino Linotype"/>
          <w:sz w:val="24"/>
          <w:szCs w:val="24"/>
        </w:rPr>
        <w:t xml:space="preserve">L’anno duemiladiciotto (2018), il giorno </w:t>
      </w:r>
      <w:r w:rsidR="00194AC0">
        <w:rPr>
          <w:rFonts w:ascii="Palatino Linotype" w:eastAsia="Palatino Linotype" w:hAnsi="Palatino Linotype" w:cs="Palatino Linotype"/>
          <w:sz w:val="24"/>
          <w:szCs w:val="24"/>
        </w:rPr>
        <w:t xml:space="preserve">ventinove </w:t>
      </w:r>
      <w:r w:rsidRPr="00E620B1">
        <w:rPr>
          <w:rFonts w:ascii="Palatino Linotype" w:eastAsia="Palatino Linotype" w:hAnsi="Palatino Linotype" w:cs="Palatino Linotype"/>
          <w:sz w:val="24"/>
          <w:szCs w:val="24"/>
        </w:rPr>
        <w:t>(</w:t>
      </w:r>
      <w:r w:rsidR="00194AC0">
        <w:rPr>
          <w:rFonts w:ascii="Palatino Linotype" w:eastAsia="Palatino Linotype" w:hAnsi="Palatino Linotype" w:cs="Palatino Linotype"/>
          <w:sz w:val="24"/>
          <w:szCs w:val="24"/>
        </w:rPr>
        <w:t>29</w:t>
      </w:r>
      <w:r w:rsidRPr="00E620B1">
        <w:rPr>
          <w:rFonts w:ascii="Palatino Linotype" w:eastAsia="Palatino Linotype" w:hAnsi="Palatino Linotype" w:cs="Palatino Linotype"/>
          <w:sz w:val="24"/>
          <w:szCs w:val="24"/>
        </w:rPr>
        <w:t xml:space="preserve">) del mese di </w:t>
      </w:r>
      <w:r w:rsidR="00E620B1" w:rsidRPr="00E620B1">
        <w:rPr>
          <w:rFonts w:ascii="Palatino Linotype" w:eastAsia="Palatino Linotype" w:hAnsi="Palatino Linotype" w:cs="Palatino Linotype"/>
          <w:sz w:val="24"/>
          <w:szCs w:val="24"/>
        </w:rPr>
        <w:t>dicembre</w:t>
      </w:r>
      <w:r w:rsidRPr="00E620B1">
        <w:rPr>
          <w:rFonts w:ascii="Palatino Linotype" w:eastAsia="Palatino Linotype" w:hAnsi="Palatino Linotype" w:cs="Palatino Linotype"/>
          <w:sz w:val="24"/>
          <w:szCs w:val="24"/>
        </w:rPr>
        <w:t>, presso la Sede Municipale del Comune di Amandola sita in Piazza Risorgimento n. 17, con la presente scrittura da valere ad ogni effetto di legge</w:t>
      </w:r>
      <w:r w:rsidR="00194AC0">
        <w:rPr>
          <w:rFonts w:ascii="Palatino Linotype" w:eastAsia="Palatino Linotype" w:hAnsi="Palatino Linotype" w:cs="Palatino Linotype"/>
          <w:sz w:val="24"/>
          <w:szCs w:val="24"/>
        </w:rPr>
        <w:t>;</w:t>
      </w:r>
    </w:p>
    <w:p w:rsidR="00A92D6B" w:rsidRPr="00E620B1" w:rsidRDefault="00A92D6B" w:rsidP="00A92D6B">
      <w:pPr>
        <w:jc w:val="center"/>
        <w:rPr>
          <w:rFonts w:ascii="Palatino Linotype" w:eastAsia="Palatino Linotype" w:hAnsi="Palatino Linotype" w:cs="Palatino Linotype"/>
          <w:sz w:val="24"/>
          <w:szCs w:val="24"/>
        </w:rPr>
      </w:pPr>
      <w:r w:rsidRPr="00E620B1">
        <w:rPr>
          <w:rFonts w:ascii="Palatino Linotype" w:eastAsia="Palatino Linotype" w:hAnsi="Palatino Linotype" w:cs="Palatino Linotype"/>
          <w:sz w:val="24"/>
          <w:szCs w:val="24"/>
        </w:rPr>
        <w:t>Tra</w:t>
      </w:r>
    </w:p>
    <w:p w:rsidR="00A92D6B" w:rsidRPr="00E620B1" w:rsidRDefault="00A92D6B" w:rsidP="00A92D6B">
      <w:pPr>
        <w:jc w:val="both"/>
        <w:rPr>
          <w:rFonts w:ascii="Palatino Linotype" w:eastAsia="Palatino Linotype" w:hAnsi="Palatino Linotype" w:cs="Palatino Linotype"/>
          <w:sz w:val="24"/>
          <w:szCs w:val="24"/>
        </w:rPr>
      </w:pPr>
      <w:r w:rsidRPr="00E620B1">
        <w:rPr>
          <w:rFonts w:ascii="Palatino Linotype" w:eastAsia="Palatino Linotype" w:hAnsi="Palatino Linotype" w:cs="Palatino Linotype"/>
          <w:sz w:val="24"/>
          <w:szCs w:val="24"/>
        </w:rPr>
        <w:t xml:space="preserve">Il dott. ing. Adolfo </w:t>
      </w:r>
      <w:proofErr w:type="spellStart"/>
      <w:r w:rsidRPr="00E620B1">
        <w:rPr>
          <w:rFonts w:ascii="Palatino Linotype" w:eastAsia="Palatino Linotype" w:hAnsi="Palatino Linotype" w:cs="Palatino Linotype"/>
          <w:sz w:val="24"/>
          <w:szCs w:val="24"/>
        </w:rPr>
        <w:t>Marinangeli</w:t>
      </w:r>
      <w:proofErr w:type="spellEnd"/>
      <w:r w:rsidRPr="00E620B1">
        <w:rPr>
          <w:rFonts w:ascii="Palatino Linotype" w:eastAsia="Palatino Linotype" w:hAnsi="Palatino Linotype" w:cs="Palatino Linotype"/>
          <w:sz w:val="24"/>
          <w:szCs w:val="24"/>
        </w:rPr>
        <w:t>, nato ad Amandola (FM) il 12-04-1955   ed ivi residente in Piazza Risorgimento n. 3, C.F. MRNDLF55D12A252J</w:t>
      </w:r>
      <w:r w:rsidRPr="00E620B1">
        <w:rPr>
          <w:rFonts w:ascii="Palatino Linotype" w:eastAsia="Palatino Linotype" w:hAnsi="Palatino Linotype" w:cs="Palatino Linotype"/>
          <w:b/>
          <w:sz w:val="24"/>
          <w:szCs w:val="24"/>
        </w:rPr>
        <w:t> ,</w:t>
      </w:r>
      <w:r w:rsidRPr="00E620B1">
        <w:rPr>
          <w:rFonts w:ascii="Palatino Linotype" w:eastAsia="Palatino Linotype" w:hAnsi="Palatino Linotype" w:cs="Palatino Linotype"/>
          <w:sz w:val="24"/>
          <w:szCs w:val="24"/>
        </w:rPr>
        <w:t xml:space="preserve"> il quale interviene al presente atto nella sua qualità di Sindaco pro tempore del Comune di Amandola, con sede in Amandola (FM) in Piazza Risorgimento n. 17, C.F. 80001030446, di seguito denominato “</w:t>
      </w:r>
      <w:r w:rsidR="00AB606C">
        <w:rPr>
          <w:rFonts w:ascii="Palatino Linotype" w:eastAsia="Palatino Linotype" w:hAnsi="Palatino Linotype" w:cs="Palatino Linotype"/>
          <w:sz w:val="24"/>
          <w:szCs w:val="24"/>
        </w:rPr>
        <w:t>concedente</w:t>
      </w:r>
      <w:r w:rsidRPr="00E620B1">
        <w:rPr>
          <w:rFonts w:ascii="Palatino Linotype" w:eastAsia="Palatino Linotype" w:hAnsi="Palatino Linotype" w:cs="Palatino Linotype"/>
          <w:sz w:val="24"/>
          <w:szCs w:val="24"/>
        </w:rPr>
        <w:t>”;</w:t>
      </w:r>
    </w:p>
    <w:p w:rsidR="00A92D6B" w:rsidRPr="00E620B1" w:rsidRDefault="00A92D6B" w:rsidP="00A92D6B">
      <w:pPr>
        <w:jc w:val="center"/>
        <w:rPr>
          <w:rFonts w:ascii="Palatino Linotype" w:eastAsia="Palatino Linotype" w:hAnsi="Palatino Linotype" w:cs="Palatino Linotype"/>
          <w:sz w:val="24"/>
          <w:szCs w:val="24"/>
        </w:rPr>
      </w:pPr>
      <w:r w:rsidRPr="00E620B1">
        <w:rPr>
          <w:rFonts w:ascii="Palatino Linotype" w:eastAsia="Palatino Linotype" w:hAnsi="Palatino Linotype" w:cs="Palatino Linotype"/>
          <w:sz w:val="24"/>
          <w:szCs w:val="24"/>
        </w:rPr>
        <w:t>E</w:t>
      </w:r>
    </w:p>
    <w:p w:rsidR="00E620B1" w:rsidRPr="00E620B1" w:rsidRDefault="00E620B1" w:rsidP="00E620B1">
      <w:pPr>
        <w:jc w:val="both"/>
        <w:rPr>
          <w:rFonts w:ascii="Palatino Linotype" w:hAnsi="Palatino Linotype"/>
          <w:sz w:val="24"/>
          <w:szCs w:val="24"/>
        </w:rPr>
      </w:pPr>
      <w:r w:rsidRPr="00E620B1">
        <w:rPr>
          <w:rFonts w:ascii="Palatino Linotype" w:hAnsi="Palatino Linotype"/>
          <w:sz w:val="24"/>
          <w:szCs w:val="24"/>
        </w:rPr>
        <w:t xml:space="preserve">Il sig. Conti Giuseppe, nato a </w:t>
      </w:r>
      <w:proofErr w:type="spellStart"/>
      <w:r w:rsidRPr="00E620B1">
        <w:rPr>
          <w:rFonts w:ascii="Palatino Linotype" w:hAnsi="Palatino Linotype"/>
          <w:sz w:val="24"/>
          <w:szCs w:val="24"/>
        </w:rPr>
        <w:t>Sarnano</w:t>
      </w:r>
      <w:proofErr w:type="spellEnd"/>
      <w:r w:rsidRPr="00E620B1">
        <w:rPr>
          <w:rFonts w:ascii="Palatino Linotype" w:hAnsi="Palatino Linotype"/>
          <w:sz w:val="24"/>
          <w:szCs w:val="24"/>
        </w:rPr>
        <w:t xml:space="preserve"> il 17-10-1961 ed ivi residente in Via </w:t>
      </w:r>
      <w:proofErr w:type="spellStart"/>
      <w:r w:rsidRPr="00E620B1">
        <w:rPr>
          <w:rFonts w:ascii="Palatino Linotype" w:hAnsi="Palatino Linotype"/>
          <w:sz w:val="24"/>
          <w:szCs w:val="24"/>
        </w:rPr>
        <w:t>Cannavina</w:t>
      </w:r>
      <w:proofErr w:type="spellEnd"/>
      <w:r w:rsidRPr="00E620B1">
        <w:rPr>
          <w:rFonts w:ascii="Palatino Linotype" w:hAnsi="Palatino Linotype"/>
          <w:sz w:val="24"/>
          <w:szCs w:val="24"/>
        </w:rPr>
        <w:t xml:space="preserve"> n. 166, C.F.CNTGPP61R17I436D, il quale interviene al presente atto nella sua qualità di Presidente della ditta “</w:t>
      </w:r>
      <w:proofErr w:type="spellStart"/>
      <w:r w:rsidRPr="00E620B1">
        <w:rPr>
          <w:rFonts w:ascii="Palatino Linotype" w:hAnsi="Palatino Linotype"/>
          <w:sz w:val="24"/>
          <w:szCs w:val="24"/>
        </w:rPr>
        <w:t>Contifilm</w:t>
      </w:r>
      <w:proofErr w:type="spellEnd"/>
      <w:r w:rsidRPr="00E620B1">
        <w:rPr>
          <w:rFonts w:ascii="Palatino Linotype" w:hAnsi="Palatino Linotype"/>
          <w:sz w:val="24"/>
          <w:szCs w:val="24"/>
        </w:rPr>
        <w:t xml:space="preserve">” con sede legale in </w:t>
      </w:r>
      <w:proofErr w:type="spellStart"/>
      <w:r w:rsidRPr="00E620B1">
        <w:rPr>
          <w:rFonts w:ascii="Palatino Linotype" w:hAnsi="Palatino Linotype"/>
          <w:sz w:val="24"/>
          <w:szCs w:val="24"/>
        </w:rPr>
        <w:t>Sarnano</w:t>
      </w:r>
      <w:proofErr w:type="spellEnd"/>
      <w:r w:rsidRPr="00E620B1">
        <w:rPr>
          <w:rFonts w:ascii="Palatino Linotype" w:hAnsi="Palatino Linotype"/>
          <w:sz w:val="24"/>
          <w:szCs w:val="24"/>
        </w:rPr>
        <w:t xml:space="preserve">, Via </w:t>
      </w:r>
      <w:proofErr w:type="spellStart"/>
      <w:r w:rsidRPr="00E620B1">
        <w:rPr>
          <w:rFonts w:ascii="Palatino Linotype" w:hAnsi="Palatino Linotype"/>
          <w:sz w:val="24"/>
          <w:szCs w:val="24"/>
        </w:rPr>
        <w:t>Cannavina</w:t>
      </w:r>
      <w:proofErr w:type="spellEnd"/>
      <w:r w:rsidRPr="00E620B1">
        <w:rPr>
          <w:rFonts w:ascii="Palatino Linotype" w:hAnsi="Palatino Linotype"/>
          <w:sz w:val="24"/>
          <w:szCs w:val="24"/>
        </w:rPr>
        <w:t xml:space="preserve"> n. 166, P.I. 01267990438, di seguito denominato “</w:t>
      </w:r>
      <w:r w:rsidR="00AB606C">
        <w:rPr>
          <w:rFonts w:ascii="Palatino Linotype" w:hAnsi="Palatino Linotype"/>
          <w:sz w:val="24"/>
          <w:szCs w:val="24"/>
        </w:rPr>
        <w:t>concessionario</w:t>
      </w:r>
      <w:r w:rsidRPr="00E620B1">
        <w:rPr>
          <w:rFonts w:ascii="Palatino Linotype" w:hAnsi="Palatino Linotype"/>
          <w:sz w:val="24"/>
          <w:szCs w:val="24"/>
        </w:rPr>
        <w:t xml:space="preserve">”; </w:t>
      </w:r>
    </w:p>
    <w:p w:rsidR="00A92D6B" w:rsidRPr="00E620B1" w:rsidRDefault="00A92D6B" w:rsidP="00E620B1">
      <w:pPr>
        <w:jc w:val="both"/>
        <w:rPr>
          <w:rFonts w:ascii="Palatino Linotype" w:eastAsia="Palatino Linotype" w:hAnsi="Palatino Linotype" w:cs="Palatino Linotype"/>
          <w:sz w:val="24"/>
          <w:szCs w:val="24"/>
        </w:rPr>
      </w:pPr>
      <w:r w:rsidRPr="00E620B1">
        <w:rPr>
          <w:rFonts w:ascii="Palatino Linotype" w:eastAsia="Palatino Linotype" w:hAnsi="Palatino Linotype" w:cs="Palatino Linotype"/>
          <w:sz w:val="24"/>
          <w:szCs w:val="24"/>
        </w:rPr>
        <w:t>Premesso:</w:t>
      </w:r>
    </w:p>
    <w:p w:rsidR="00A92D6B" w:rsidRPr="00E620B1" w:rsidRDefault="00A92D6B" w:rsidP="00A92D6B">
      <w:pPr>
        <w:jc w:val="both"/>
        <w:rPr>
          <w:rFonts w:ascii="Palatino Linotype" w:eastAsia="Palatino Linotype" w:hAnsi="Palatino Linotype" w:cs="Palatino Linotype"/>
          <w:sz w:val="24"/>
          <w:szCs w:val="24"/>
        </w:rPr>
      </w:pPr>
      <w:r w:rsidRPr="00E620B1">
        <w:rPr>
          <w:rFonts w:ascii="Palatino Linotype" w:eastAsia="Palatino Linotype" w:hAnsi="Palatino Linotype" w:cs="Palatino Linotype"/>
          <w:sz w:val="24"/>
          <w:szCs w:val="24"/>
        </w:rPr>
        <w:t xml:space="preserve">- che il Comune di Amandola è concessionario dell’immobile denominato “ex casa del fascio, dopolavoro e cinema”, situato in Via Guglielmo Marconi ai </w:t>
      </w:r>
      <w:proofErr w:type="spellStart"/>
      <w:r w:rsidRPr="00E620B1">
        <w:rPr>
          <w:rFonts w:ascii="Palatino Linotype" w:eastAsia="Palatino Linotype" w:hAnsi="Palatino Linotype" w:cs="Palatino Linotype"/>
          <w:sz w:val="24"/>
          <w:szCs w:val="24"/>
        </w:rPr>
        <w:t>nn</w:t>
      </w:r>
      <w:proofErr w:type="spellEnd"/>
      <w:r w:rsidRPr="00E620B1">
        <w:rPr>
          <w:rFonts w:ascii="Palatino Linotype" w:eastAsia="Palatino Linotype" w:hAnsi="Palatino Linotype" w:cs="Palatino Linotype"/>
          <w:sz w:val="24"/>
          <w:szCs w:val="24"/>
        </w:rPr>
        <w:t xml:space="preserve">. 1, 2, 4, 6, 8, 12, distinto al N.C.E.U. al foglio 43 particelle </w:t>
      </w:r>
      <w:proofErr w:type="spellStart"/>
      <w:r w:rsidRPr="00E620B1">
        <w:rPr>
          <w:rFonts w:ascii="Palatino Linotype" w:eastAsia="Palatino Linotype" w:hAnsi="Palatino Linotype" w:cs="Palatino Linotype"/>
          <w:sz w:val="24"/>
          <w:szCs w:val="24"/>
        </w:rPr>
        <w:t>nn</w:t>
      </w:r>
      <w:proofErr w:type="spellEnd"/>
      <w:r w:rsidRPr="00E620B1">
        <w:rPr>
          <w:rFonts w:ascii="Palatino Linotype" w:eastAsia="Palatino Linotype" w:hAnsi="Palatino Linotype" w:cs="Palatino Linotype"/>
          <w:sz w:val="24"/>
          <w:szCs w:val="24"/>
        </w:rPr>
        <w:t>. 365, 348 e 444;</w:t>
      </w:r>
    </w:p>
    <w:p w:rsidR="00A92D6B" w:rsidRPr="00E620B1" w:rsidRDefault="00A92D6B" w:rsidP="00A92D6B">
      <w:pPr>
        <w:jc w:val="both"/>
        <w:rPr>
          <w:rFonts w:ascii="Palatino Linotype" w:eastAsia="Palatino Linotype" w:hAnsi="Palatino Linotype" w:cs="Palatino Linotype"/>
          <w:sz w:val="24"/>
          <w:szCs w:val="24"/>
        </w:rPr>
      </w:pPr>
      <w:r w:rsidRPr="00E620B1">
        <w:rPr>
          <w:rFonts w:ascii="Palatino Linotype" w:eastAsia="Palatino Linotype" w:hAnsi="Palatino Linotype" w:cs="Palatino Linotype"/>
          <w:sz w:val="24"/>
          <w:szCs w:val="24"/>
        </w:rPr>
        <w:t xml:space="preserve">- che la ditta </w:t>
      </w:r>
      <w:proofErr w:type="spellStart"/>
      <w:r w:rsidRPr="00E620B1">
        <w:rPr>
          <w:rFonts w:ascii="Palatino Linotype" w:eastAsia="Palatino Linotype" w:hAnsi="Palatino Linotype" w:cs="Palatino Linotype"/>
          <w:sz w:val="24"/>
          <w:szCs w:val="24"/>
        </w:rPr>
        <w:t>Contifilm</w:t>
      </w:r>
      <w:proofErr w:type="spellEnd"/>
      <w:r w:rsidR="00AB606C">
        <w:rPr>
          <w:rFonts w:ascii="Palatino Linotype" w:eastAsia="Palatino Linotype" w:hAnsi="Palatino Linotype" w:cs="Palatino Linotype"/>
          <w:sz w:val="24"/>
          <w:szCs w:val="24"/>
        </w:rPr>
        <w:t>,</w:t>
      </w:r>
      <w:r w:rsidRPr="00E620B1">
        <w:rPr>
          <w:rFonts w:ascii="Palatino Linotype" w:eastAsia="Palatino Linotype" w:hAnsi="Palatino Linotype" w:cs="Palatino Linotype"/>
          <w:sz w:val="24"/>
          <w:szCs w:val="24"/>
        </w:rPr>
        <w:t xml:space="preserve"> come sopra generalizzata</w:t>
      </w:r>
      <w:r w:rsidR="00AB606C">
        <w:rPr>
          <w:rFonts w:ascii="Palatino Linotype" w:eastAsia="Palatino Linotype" w:hAnsi="Palatino Linotype" w:cs="Palatino Linotype"/>
          <w:sz w:val="24"/>
          <w:szCs w:val="24"/>
        </w:rPr>
        <w:t>,</w:t>
      </w:r>
      <w:r w:rsidRPr="00E620B1">
        <w:rPr>
          <w:rFonts w:ascii="Palatino Linotype" w:eastAsia="Palatino Linotype" w:hAnsi="Palatino Linotype" w:cs="Palatino Linotype"/>
          <w:sz w:val="24"/>
          <w:szCs w:val="24"/>
        </w:rPr>
        <w:t xml:space="preserve"> ha espresso la volontà di ricevere, in </w:t>
      </w:r>
      <w:r w:rsidR="00AB606C">
        <w:rPr>
          <w:rFonts w:ascii="Palatino Linotype" w:eastAsia="Palatino Linotype" w:hAnsi="Palatino Linotype" w:cs="Palatino Linotype"/>
          <w:sz w:val="24"/>
          <w:szCs w:val="24"/>
        </w:rPr>
        <w:t>concessione d’</w:t>
      </w:r>
      <w:r w:rsidR="00A4252A">
        <w:rPr>
          <w:rFonts w:ascii="Palatino Linotype" w:eastAsia="Palatino Linotype" w:hAnsi="Palatino Linotype" w:cs="Palatino Linotype"/>
          <w:sz w:val="24"/>
          <w:szCs w:val="24"/>
        </w:rPr>
        <w:t>uso</w:t>
      </w:r>
      <w:r w:rsidRPr="00E620B1">
        <w:rPr>
          <w:rFonts w:ascii="Palatino Linotype" w:eastAsia="Palatino Linotype" w:hAnsi="Palatino Linotype" w:cs="Palatino Linotype"/>
          <w:sz w:val="24"/>
          <w:szCs w:val="24"/>
        </w:rPr>
        <w:t xml:space="preserve"> gratuito, temporaneamente ed in maniera non esclusiva, una porzione del suddetto immobile per effettuarvi attività ricreative, culturali, di proiezione cinematografica e/o di allestimento di manifestazioni teatrali, musicali, c</w:t>
      </w:r>
      <w:r w:rsidR="00F74D07">
        <w:rPr>
          <w:rFonts w:ascii="Palatino Linotype" w:eastAsia="Palatino Linotype" w:hAnsi="Palatino Linotype" w:cs="Palatino Linotype"/>
          <w:sz w:val="24"/>
          <w:szCs w:val="24"/>
        </w:rPr>
        <w:t xml:space="preserve">anore, </w:t>
      </w:r>
      <w:proofErr w:type="spellStart"/>
      <w:r w:rsidR="00F74D07">
        <w:rPr>
          <w:rFonts w:ascii="Palatino Linotype" w:eastAsia="Palatino Linotype" w:hAnsi="Palatino Linotype" w:cs="Palatino Linotype"/>
          <w:sz w:val="24"/>
          <w:szCs w:val="24"/>
        </w:rPr>
        <w:t>convegnistiche</w:t>
      </w:r>
      <w:proofErr w:type="spellEnd"/>
      <w:r w:rsidR="00F74D07">
        <w:rPr>
          <w:rFonts w:ascii="Palatino Linotype" w:eastAsia="Palatino Linotype" w:hAnsi="Palatino Linotype" w:cs="Palatino Linotype"/>
          <w:sz w:val="24"/>
          <w:szCs w:val="24"/>
        </w:rPr>
        <w:t xml:space="preserve"> e simili;</w:t>
      </w:r>
    </w:p>
    <w:p w:rsidR="00A92D6B" w:rsidRPr="00E620B1" w:rsidRDefault="00531B36" w:rsidP="00A92D6B">
      <w:pPr>
        <w:jc w:val="both"/>
        <w:rPr>
          <w:rFonts w:ascii="Palatino Linotype" w:eastAsia="Palatino Linotype" w:hAnsi="Palatino Linotype" w:cs="Palatino Linotype"/>
          <w:sz w:val="24"/>
          <w:szCs w:val="24"/>
        </w:rPr>
      </w:pPr>
      <w:r w:rsidRPr="00E620B1">
        <w:rPr>
          <w:rFonts w:ascii="Palatino Linotype" w:eastAsia="Palatino Linotype" w:hAnsi="Palatino Linotype" w:cs="Palatino Linotype"/>
          <w:sz w:val="24"/>
          <w:szCs w:val="24"/>
        </w:rPr>
        <w:t xml:space="preserve"> - che è interesse dell’E</w:t>
      </w:r>
      <w:r w:rsidR="00A92D6B" w:rsidRPr="00E620B1">
        <w:rPr>
          <w:rFonts w:ascii="Palatino Linotype" w:eastAsia="Palatino Linotype" w:hAnsi="Palatino Linotype" w:cs="Palatino Linotype"/>
          <w:sz w:val="24"/>
          <w:szCs w:val="24"/>
        </w:rPr>
        <w:t>nte promuovere simili attività ricreative sul territorio allo scopo di incentivare l’aggregazione e la crescita culturale dei cittadini;</w:t>
      </w:r>
    </w:p>
    <w:p w:rsidR="00A92D6B" w:rsidRDefault="00A92D6B" w:rsidP="00A92D6B">
      <w:pPr>
        <w:jc w:val="both"/>
        <w:rPr>
          <w:rFonts w:ascii="Palatino Linotype" w:eastAsia="Palatino Linotype" w:hAnsi="Palatino Linotype" w:cs="Palatino Linotype"/>
          <w:sz w:val="24"/>
          <w:szCs w:val="24"/>
        </w:rPr>
      </w:pPr>
      <w:r w:rsidRPr="00E620B1">
        <w:rPr>
          <w:rFonts w:ascii="Palatino Linotype" w:eastAsia="Palatino Linotype" w:hAnsi="Palatino Linotype" w:cs="Palatino Linotype"/>
          <w:sz w:val="24"/>
          <w:szCs w:val="24"/>
        </w:rPr>
        <w:t xml:space="preserve">- che con Deliberazione di G.C. n. </w:t>
      </w:r>
      <w:r w:rsidR="00E620B1" w:rsidRPr="00E620B1">
        <w:rPr>
          <w:rFonts w:ascii="Palatino Linotype" w:eastAsia="Palatino Linotype" w:hAnsi="Palatino Linotype" w:cs="Palatino Linotype"/>
          <w:sz w:val="24"/>
          <w:szCs w:val="24"/>
        </w:rPr>
        <w:t>182</w:t>
      </w:r>
      <w:r w:rsidRPr="00E620B1">
        <w:rPr>
          <w:rFonts w:ascii="Palatino Linotype" w:eastAsia="Palatino Linotype" w:hAnsi="Palatino Linotype" w:cs="Palatino Linotype"/>
          <w:sz w:val="24"/>
          <w:szCs w:val="24"/>
        </w:rPr>
        <w:t xml:space="preserve"> del </w:t>
      </w:r>
      <w:r w:rsidR="00E620B1" w:rsidRPr="00E620B1">
        <w:rPr>
          <w:rFonts w:ascii="Palatino Linotype" w:eastAsia="Palatino Linotype" w:hAnsi="Palatino Linotype" w:cs="Palatino Linotype"/>
          <w:sz w:val="24"/>
          <w:szCs w:val="24"/>
        </w:rPr>
        <w:t>09.11.2018</w:t>
      </w:r>
      <w:r w:rsidRPr="00E620B1">
        <w:rPr>
          <w:rFonts w:ascii="Palatino Linotype" w:eastAsia="Palatino Linotype" w:hAnsi="Palatino Linotype" w:cs="Palatino Linotype"/>
          <w:sz w:val="24"/>
          <w:szCs w:val="24"/>
        </w:rPr>
        <w:t>, per le motivazioni tutte ivi riportate, si è disposto di “concedere</w:t>
      </w:r>
      <w:r w:rsidRPr="00E620B1">
        <w:rPr>
          <w:rFonts w:ascii="Palatino Linotype" w:eastAsia="Palatino Linotype" w:hAnsi="Palatino Linotype" w:cs="Palatino Linotype"/>
          <w:b/>
          <w:sz w:val="24"/>
          <w:szCs w:val="24"/>
        </w:rPr>
        <w:t xml:space="preserve"> </w:t>
      </w:r>
      <w:r w:rsidRPr="00E620B1">
        <w:rPr>
          <w:rFonts w:ascii="Palatino Linotype" w:eastAsia="Palatino Linotype" w:hAnsi="Palatino Linotype" w:cs="Palatino Linotype"/>
          <w:sz w:val="24"/>
          <w:szCs w:val="24"/>
        </w:rPr>
        <w:t xml:space="preserve">in </w:t>
      </w:r>
      <w:r w:rsidR="00A4252A">
        <w:rPr>
          <w:rFonts w:ascii="Palatino Linotype" w:eastAsia="Palatino Linotype" w:hAnsi="Palatino Linotype" w:cs="Palatino Linotype"/>
          <w:sz w:val="24"/>
          <w:szCs w:val="24"/>
        </w:rPr>
        <w:t>uso</w:t>
      </w:r>
      <w:r w:rsidRPr="00E620B1">
        <w:rPr>
          <w:rFonts w:ascii="Palatino Linotype" w:eastAsia="Palatino Linotype" w:hAnsi="Palatino Linotype" w:cs="Palatino Linotype"/>
          <w:sz w:val="24"/>
          <w:szCs w:val="24"/>
        </w:rPr>
        <w:t xml:space="preserve"> gratuito alla ditta </w:t>
      </w:r>
      <w:proofErr w:type="spellStart"/>
      <w:r w:rsidRPr="00E620B1">
        <w:rPr>
          <w:rFonts w:ascii="Palatino Linotype" w:eastAsia="Palatino Linotype" w:hAnsi="Palatino Linotype" w:cs="Palatino Linotype"/>
          <w:sz w:val="24"/>
          <w:szCs w:val="24"/>
        </w:rPr>
        <w:t>Contifilm</w:t>
      </w:r>
      <w:proofErr w:type="spellEnd"/>
      <w:r w:rsidRPr="00E620B1">
        <w:rPr>
          <w:rFonts w:ascii="Palatino Linotype" w:eastAsia="Palatino Linotype" w:hAnsi="Palatino Linotype" w:cs="Palatino Linotype"/>
          <w:sz w:val="24"/>
          <w:szCs w:val="24"/>
        </w:rPr>
        <w:t xml:space="preserve"> (…) una porzione dell’edificio comunale denominato “ex casa del fascio, dopolavoro e cinema” ubicato in Via Guglielmo Marconi ai </w:t>
      </w:r>
      <w:proofErr w:type="spellStart"/>
      <w:r w:rsidRPr="00E620B1">
        <w:rPr>
          <w:rFonts w:ascii="Palatino Linotype" w:eastAsia="Palatino Linotype" w:hAnsi="Palatino Linotype" w:cs="Palatino Linotype"/>
          <w:sz w:val="24"/>
          <w:szCs w:val="24"/>
        </w:rPr>
        <w:t>nn</w:t>
      </w:r>
      <w:proofErr w:type="spellEnd"/>
      <w:r w:rsidRPr="00E620B1">
        <w:rPr>
          <w:rFonts w:ascii="Palatino Linotype" w:eastAsia="Palatino Linotype" w:hAnsi="Palatino Linotype" w:cs="Palatino Linotype"/>
          <w:sz w:val="24"/>
          <w:szCs w:val="24"/>
        </w:rPr>
        <w:t>. 1, 2, 4, 6, 8, 12, per il periodo dal 15.11.2018 fino al 30.04.2019”;</w:t>
      </w:r>
    </w:p>
    <w:p w:rsidR="00E02E48" w:rsidRPr="006D56FB" w:rsidRDefault="00E02E48" w:rsidP="00A92D6B">
      <w:pPr>
        <w:jc w:val="both"/>
        <w:rPr>
          <w:rFonts w:ascii="Palatino Linotype" w:eastAsia="Palatino Linotype" w:hAnsi="Palatino Linotype" w:cs="Palatino Linotype"/>
          <w:sz w:val="24"/>
          <w:szCs w:val="24"/>
        </w:rPr>
      </w:pPr>
      <w:r w:rsidRPr="006D56FB">
        <w:rPr>
          <w:rFonts w:ascii="Palatino Linotype" w:eastAsia="Palatino Linotype" w:hAnsi="Palatino Linotype" w:cs="Palatino Linotype"/>
          <w:sz w:val="24"/>
          <w:szCs w:val="24"/>
        </w:rPr>
        <w:lastRenderedPageBreak/>
        <w:t xml:space="preserve">- </w:t>
      </w:r>
      <w:r w:rsidR="006D56FB">
        <w:rPr>
          <w:rFonts w:ascii="Palatino Linotype" w:eastAsia="Palatino Linotype" w:hAnsi="Palatino Linotype" w:cs="Palatino Linotype"/>
          <w:sz w:val="24"/>
          <w:szCs w:val="24"/>
        </w:rPr>
        <w:t>che la commissione di vigilanza sta</w:t>
      </w:r>
      <w:r w:rsidR="00CB4160" w:rsidRPr="006D56FB">
        <w:rPr>
          <w:rFonts w:ascii="Palatino Linotype" w:eastAsia="Palatino Linotype" w:hAnsi="Palatino Linotype" w:cs="Palatino Linotype"/>
          <w:sz w:val="24"/>
          <w:szCs w:val="24"/>
        </w:rPr>
        <w:t xml:space="preserve"> provvedendo al rilascio del nuovo parere per attività di cinema-teatro e spettacoli vari;</w:t>
      </w:r>
    </w:p>
    <w:p w:rsidR="00E02E48" w:rsidRPr="00E620B1" w:rsidRDefault="00E02E48" w:rsidP="00A92D6B">
      <w:pPr>
        <w:jc w:val="both"/>
        <w:rPr>
          <w:rFonts w:ascii="Palatino Linotype" w:eastAsia="Palatino Linotype" w:hAnsi="Palatino Linotype" w:cs="Palatino Linotype"/>
          <w:sz w:val="24"/>
          <w:szCs w:val="24"/>
        </w:rPr>
      </w:pPr>
      <w:r w:rsidRPr="00194AC0">
        <w:rPr>
          <w:rFonts w:ascii="Palatino Linotype" w:eastAsia="Palatino Linotype" w:hAnsi="Palatino Linotype" w:cs="Palatino Linotype"/>
          <w:sz w:val="24"/>
          <w:szCs w:val="24"/>
        </w:rPr>
        <w:t xml:space="preserve">- che i Vigili del Fuoco di </w:t>
      </w:r>
      <w:r w:rsidR="00194AC0" w:rsidRPr="00194AC0">
        <w:rPr>
          <w:rFonts w:ascii="Palatino Linotype" w:eastAsia="Palatino Linotype" w:hAnsi="Palatino Linotype" w:cs="Palatino Linotype"/>
          <w:sz w:val="24"/>
          <w:szCs w:val="24"/>
        </w:rPr>
        <w:t>Ascoli Piceno</w:t>
      </w:r>
      <w:r w:rsidRPr="00194AC0">
        <w:rPr>
          <w:rFonts w:ascii="Palatino Linotype" w:eastAsia="Palatino Linotype" w:hAnsi="Palatino Linotype" w:cs="Palatino Linotype"/>
          <w:sz w:val="24"/>
          <w:szCs w:val="24"/>
        </w:rPr>
        <w:t xml:space="preserve"> in data </w:t>
      </w:r>
      <w:r w:rsidR="00194AC0" w:rsidRPr="00194AC0">
        <w:rPr>
          <w:rFonts w:ascii="Palatino Linotype" w:eastAsia="Palatino Linotype" w:hAnsi="Palatino Linotype" w:cs="Palatino Linotype"/>
          <w:sz w:val="24"/>
          <w:szCs w:val="24"/>
        </w:rPr>
        <w:t>10.12.2010</w:t>
      </w:r>
      <w:r w:rsidRPr="00194AC0">
        <w:rPr>
          <w:rFonts w:ascii="Palatino Linotype" w:eastAsia="Palatino Linotype" w:hAnsi="Palatino Linotype" w:cs="Palatino Linotype"/>
          <w:sz w:val="24"/>
          <w:szCs w:val="24"/>
        </w:rPr>
        <w:t>, hanno rilasciato il certificato di prevenzione incendi in conformità alle leggi in vigore in materia;</w:t>
      </w:r>
    </w:p>
    <w:p w:rsidR="00A92D6B" w:rsidRPr="00E620B1" w:rsidRDefault="00A92D6B" w:rsidP="00A92D6B">
      <w:pPr>
        <w:jc w:val="both"/>
        <w:rPr>
          <w:rFonts w:ascii="Palatino Linotype" w:eastAsia="Palatino Linotype" w:hAnsi="Palatino Linotype" w:cs="Palatino Linotype"/>
          <w:sz w:val="24"/>
          <w:szCs w:val="24"/>
        </w:rPr>
      </w:pPr>
      <w:r w:rsidRPr="00E620B1">
        <w:rPr>
          <w:rFonts w:ascii="Palatino Linotype" w:eastAsia="Palatino Linotype" w:hAnsi="Palatino Linotype" w:cs="Palatino Linotype"/>
          <w:sz w:val="24"/>
          <w:szCs w:val="24"/>
        </w:rPr>
        <w:t xml:space="preserve">Ciò premesso, </w:t>
      </w:r>
    </w:p>
    <w:p w:rsidR="00A92D6B" w:rsidRPr="00E620B1" w:rsidRDefault="00CD4781" w:rsidP="00CD4781">
      <w:pPr>
        <w:tabs>
          <w:tab w:val="center" w:pos="4819"/>
          <w:tab w:val="right" w:pos="9638"/>
        </w:tabs>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b/>
      </w:r>
      <w:r w:rsidR="00A92D6B" w:rsidRPr="00E620B1">
        <w:rPr>
          <w:rFonts w:ascii="Palatino Linotype" w:eastAsia="Palatino Linotype" w:hAnsi="Palatino Linotype" w:cs="Palatino Linotype"/>
          <w:sz w:val="24"/>
          <w:szCs w:val="24"/>
        </w:rPr>
        <w:t>LE PARTI CONVENGONO E STIPULANO QUANTO SEGUE:</w:t>
      </w:r>
      <w:r>
        <w:rPr>
          <w:rFonts w:ascii="Palatino Linotype" w:eastAsia="Palatino Linotype" w:hAnsi="Palatino Linotype" w:cs="Palatino Linotype"/>
          <w:sz w:val="24"/>
          <w:szCs w:val="24"/>
        </w:rPr>
        <w:tab/>
      </w:r>
    </w:p>
    <w:p w:rsidR="00A92D6B" w:rsidRPr="00E620B1" w:rsidRDefault="00A92D6B" w:rsidP="00A92D6B">
      <w:pPr>
        <w:jc w:val="center"/>
        <w:rPr>
          <w:rFonts w:ascii="Palatino Linotype" w:eastAsia="Palatino Linotype" w:hAnsi="Palatino Linotype" w:cs="Palatino Linotype"/>
          <w:sz w:val="24"/>
          <w:szCs w:val="24"/>
        </w:rPr>
      </w:pPr>
      <w:r w:rsidRPr="00E620B1">
        <w:rPr>
          <w:rFonts w:ascii="Palatino Linotype" w:eastAsia="Palatino Linotype" w:hAnsi="Palatino Linotype" w:cs="Palatino Linotype"/>
          <w:sz w:val="24"/>
          <w:szCs w:val="24"/>
          <w:u w:val="single"/>
        </w:rPr>
        <w:t>Art. 1 - Oggetto del contratto</w:t>
      </w:r>
    </w:p>
    <w:p w:rsidR="00A92D6B" w:rsidRPr="00E620B1" w:rsidRDefault="00A92D6B" w:rsidP="00A92D6B">
      <w:pPr>
        <w:jc w:val="both"/>
        <w:rPr>
          <w:rFonts w:ascii="Palatino Linotype" w:eastAsia="Palatino Linotype" w:hAnsi="Palatino Linotype" w:cs="Palatino Linotype"/>
          <w:sz w:val="24"/>
          <w:szCs w:val="24"/>
        </w:rPr>
      </w:pPr>
      <w:r w:rsidRPr="00E620B1">
        <w:rPr>
          <w:rFonts w:ascii="Palatino Linotype" w:eastAsia="Palatino Linotype" w:hAnsi="Palatino Linotype" w:cs="Palatino Linotype"/>
          <w:sz w:val="24"/>
          <w:szCs w:val="24"/>
        </w:rPr>
        <w:t xml:space="preserve">Il presente contratto ha per oggetto l’uso gratuito del cineteatro comunale, ubicato all’interno dell’immobile denominato “ex casa del fascio, dopolavoro e cinema” sito in Amandola, Via Guglielmo Marconi ai </w:t>
      </w:r>
      <w:proofErr w:type="spellStart"/>
      <w:r w:rsidRPr="00E620B1">
        <w:rPr>
          <w:rFonts w:ascii="Palatino Linotype" w:eastAsia="Palatino Linotype" w:hAnsi="Palatino Linotype" w:cs="Palatino Linotype"/>
          <w:sz w:val="24"/>
          <w:szCs w:val="24"/>
        </w:rPr>
        <w:t>nn</w:t>
      </w:r>
      <w:proofErr w:type="spellEnd"/>
      <w:r w:rsidRPr="00E620B1">
        <w:rPr>
          <w:rFonts w:ascii="Palatino Linotype" w:eastAsia="Palatino Linotype" w:hAnsi="Palatino Linotype" w:cs="Palatino Linotype"/>
          <w:sz w:val="24"/>
          <w:szCs w:val="24"/>
        </w:rPr>
        <w:t xml:space="preserve">. 1, 2, 4, 6, 8, 12, al fine di effettuarvi attività ricreative, culturali, di proiezione cinematografica e/o di allestimento di manifestazioni teatrali, musicali, canore, </w:t>
      </w:r>
      <w:proofErr w:type="spellStart"/>
      <w:r w:rsidRPr="00E620B1">
        <w:rPr>
          <w:rFonts w:ascii="Palatino Linotype" w:eastAsia="Palatino Linotype" w:hAnsi="Palatino Linotype" w:cs="Palatino Linotype"/>
          <w:sz w:val="24"/>
          <w:szCs w:val="24"/>
        </w:rPr>
        <w:t>convegnistiche</w:t>
      </w:r>
      <w:proofErr w:type="spellEnd"/>
      <w:r w:rsidRPr="00E620B1">
        <w:rPr>
          <w:rFonts w:ascii="Palatino Linotype" w:eastAsia="Palatino Linotype" w:hAnsi="Palatino Linotype" w:cs="Palatino Linotype"/>
          <w:sz w:val="24"/>
          <w:szCs w:val="24"/>
        </w:rPr>
        <w:t xml:space="preserve"> e simili. </w:t>
      </w:r>
    </w:p>
    <w:p w:rsidR="00A92D6B" w:rsidRPr="00E620B1" w:rsidRDefault="00A92D6B" w:rsidP="00A92D6B">
      <w:pPr>
        <w:jc w:val="center"/>
        <w:rPr>
          <w:rFonts w:ascii="Palatino Linotype" w:eastAsia="Palatino Linotype" w:hAnsi="Palatino Linotype" w:cs="Palatino Linotype"/>
          <w:sz w:val="24"/>
          <w:szCs w:val="24"/>
          <w:u w:val="single"/>
        </w:rPr>
      </w:pPr>
      <w:r w:rsidRPr="00E620B1">
        <w:rPr>
          <w:rFonts w:ascii="Palatino Linotype" w:eastAsia="Palatino Linotype" w:hAnsi="Palatino Linotype" w:cs="Palatino Linotype"/>
          <w:sz w:val="24"/>
          <w:szCs w:val="24"/>
          <w:u w:val="single"/>
        </w:rPr>
        <w:t>Art. 2 – Individuazione ed assegnazione dei locali</w:t>
      </w:r>
    </w:p>
    <w:p w:rsidR="00A92D6B" w:rsidRPr="00E620B1" w:rsidRDefault="00A92D6B" w:rsidP="00A92D6B">
      <w:pPr>
        <w:jc w:val="both"/>
        <w:rPr>
          <w:rFonts w:ascii="Palatino Linotype" w:eastAsia="Palatino Linotype" w:hAnsi="Palatino Linotype" w:cs="Palatino Linotype"/>
          <w:sz w:val="24"/>
          <w:szCs w:val="24"/>
        </w:rPr>
      </w:pPr>
      <w:r w:rsidRPr="00E620B1">
        <w:rPr>
          <w:rFonts w:ascii="Palatino Linotype" w:eastAsia="Palatino Linotype" w:hAnsi="Palatino Linotype" w:cs="Palatino Linotype"/>
          <w:sz w:val="24"/>
          <w:szCs w:val="24"/>
        </w:rPr>
        <w:t>I locali oggetto del presente contratto, con i relativi impianti e attrezzature, sono: la sala cinematografica, i camerini del teatro posti nel piano interrato, i servizi igienici, il locale biglietteria e la sala proiezione. Tali spazi sono indicati nella planimetria allegata al presente contratto (Allegato A).</w:t>
      </w:r>
    </w:p>
    <w:p w:rsidR="00A92D6B" w:rsidRPr="00E620B1" w:rsidRDefault="00A92D6B" w:rsidP="00A92D6B">
      <w:pPr>
        <w:jc w:val="both"/>
        <w:rPr>
          <w:rFonts w:ascii="Palatino Linotype" w:eastAsia="Palatino Linotype" w:hAnsi="Palatino Linotype" w:cs="Palatino Linotype"/>
          <w:sz w:val="24"/>
          <w:szCs w:val="24"/>
        </w:rPr>
      </w:pPr>
      <w:r w:rsidRPr="00E620B1">
        <w:rPr>
          <w:rFonts w:ascii="Palatino Linotype" w:eastAsia="Palatino Linotype" w:hAnsi="Palatino Linotype" w:cs="Palatino Linotype"/>
          <w:sz w:val="24"/>
          <w:szCs w:val="24"/>
        </w:rPr>
        <w:t>Formano altresì oggetto del presente atto gli impianti e le attrezzature ubicate all’interno dei suddetti locali e indicate nell’inventario redatto a cura degli Uffici Comunali (Allegato B).</w:t>
      </w:r>
    </w:p>
    <w:p w:rsidR="00A92D6B" w:rsidRPr="00E620B1" w:rsidRDefault="00A92D6B" w:rsidP="00A92D6B">
      <w:pPr>
        <w:jc w:val="center"/>
        <w:rPr>
          <w:rFonts w:ascii="Palatino Linotype" w:eastAsia="Palatino Linotype" w:hAnsi="Palatino Linotype" w:cs="Palatino Linotype"/>
          <w:sz w:val="24"/>
          <w:szCs w:val="24"/>
          <w:u w:val="single"/>
        </w:rPr>
      </w:pPr>
      <w:r w:rsidRPr="00E620B1">
        <w:rPr>
          <w:rFonts w:ascii="Palatino Linotype" w:eastAsia="Palatino Linotype" w:hAnsi="Palatino Linotype" w:cs="Palatino Linotype"/>
          <w:sz w:val="24"/>
          <w:szCs w:val="24"/>
          <w:u w:val="single"/>
        </w:rPr>
        <w:t>Art. 3 – Durata</w:t>
      </w:r>
    </w:p>
    <w:p w:rsidR="00A92D6B" w:rsidRPr="00E620B1" w:rsidRDefault="00A92D6B" w:rsidP="00A92D6B">
      <w:pPr>
        <w:widowControl w:val="0"/>
        <w:shd w:val="clear" w:color="auto" w:fill="FFFFFF"/>
        <w:jc w:val="both"/>
        <w:rPr>
          <w:rFonts w:ascii="Palatino Linotype" w:eastAsia="Palatino Linotype" w:hAnsi="Palatino Linotype" w:cs="Palatino Linotype"/>
          <w:sz w:val="24"/>
          <w:szCs w:val="24"/>
        </w:rPr>
      </w:pPr>
      <w:r w:rsidRPr="00E620B1">
        <w:rPr>
          <w:rFonts w:ascii="Palatino Linotype" w:eastAsia="Palatino Linotype" w:hAnsi="Palatino Linotype" w:cs="Palatino Linotype"/>
          <w:sz w:val="24"/>
          <w:szCs w:val="24"/>
        </w:rPr>
        <w:t xml:space="preserve">Il presente contratto ha decorrenza </w:t>
      </w:r>
      <w:r w:rsidR="00BA4D17" w:rsidRPr="00E620B1">
        <w:rPr>
          <w:rFonts w:ascii="Palatino Linotype" w:eastAsia="Palatino Linotype" w:hAnsi="Palatino Linotype" w:cs="Palatino Linotype"/>
          <w:sz w:val="24"/>
          <w:szCs w:val="24"/>
        </w:rPr>
        <w:t xml:space="preserve">dalla data della sottoscrizione </w:t>
      </w:r>
      <w:r w:rsidRPr="00E620B1">
        <w:rPr>
          <w:rFonts w:ascii="Palatino Linotype" w:eastAsia="Palatino Linotype" w:hAnsi="Palatino Linotype" w:cs="Palatino Linotype"/>
          <w:sz w:val="24"/>
          <w:szCs w:val="24"/>
        </w:rPr>
        <w:t>e scadenza il 30.04.2019, senza possibilità di proroga.</w:t>
      </w:r>
    </w:p>
    <w:p w:rsidR="00A92D6B" w:rsidRPr="00E620B1" w:rsidRDefault="00A92D6B" w:rsidP="00A92D6B">
      <w:pPr>
        <w:widowControl w:val="0"/>
        <w:shd w:val="clear" w:color="auto" w:fill="FFFFFF"/>
        <w:jc w:val="both"/>
        <w:rPr>
          <w:rFonts w:ascii="Palatino Linotype" w:eastAsia="Palatino Linotype" w:hAnsi="Palatino Linotype" w:cs="Palatino Linotype"/>
          <w:sz w:val="24"/>
          <w:szCs w:val="24"/>
        </w:rPr>
      </w:pPr>
      <w:r w:rsidRPr="00E620B1">
        <w:rPr>
          <w:rFonts w:ascii="Palatino Linotype" w:eastAsia="Palatino Linotype" w:hAnsi="Palatino Linotype" w:cs="Palatino Linotype"/>
          <w:sz w:val="24"/>
          <w:szCs w:val="24"/>
        </w:rPr>
        <w:t>L’Amministrazione Comunale si riserva l’insindacabile facoltà di recedere in qualsiasi momento dal contratto, anche con riduzione dell’ampiezza dei locali e degli spazi</w:t>
      </w:r>
      <w:r w:rsidR="00A4252A">
        <w:rPr>
          <w:rFonts w:ascii="Palatino Linotype" w:eastAsia="Palatino Linotype" w:hAnsi="Palatino Linotype" w:cs="Palatino Linotype"/>
          <w:sz w:val="24"/>
          <w:szCs w:val="24"/>
        </w:rPr>
        <w:t xml:space="preserve">. In tal caso la ditta </w:t>
      </w:r>
      <w:r w:rsidRPr="00E620B1">
        <w:rPr>
          <w:rFonts w:ascii="Palatino Linotype" w:eastAsia="Palatino Linotype" w:hAnsi="Palatino Linotype" w:cs="Palatino Linotype"/>
          <w:sz w:val="24"/>
          <w:szCs w:val="24"/>
        </w:rPr>
        <w:t>dovrà immediatamente restituire al Comune i locali e le attrezzature oggetto del presente contratto liberi e sgombri da persone e cose, senza vantare alcun diritto all’indennizzo, rimborsi vari o spesa nei confronti dello stesso.</w:t>
      </w:r>
    </w:p>
    <w:p w:rsidR="00531B36" w:rsidRPr="00E620B1" w:rsidRDefault="00A4252A" w:rsidP="00A92D6B">
      <w:pPr>
        <w:widowControl w:val="0"/>
        <w:shd w:val="clear" w:color="auto" w:fill="FFFFFF"/>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ditta</w:t>
      </w:r>
      <w:r w:rsidR="00531B36" w:rsidRPr="00E620B1">
        <w:rPr>
          <w:rFonts w:ascii="Palatino Linotype" w:eastAsia="Palatino Linotype" w:hAnsi="Palatino Linotype" w:cs="Palatino Linotype"/>
          <w:sz w:val="24"/>
          <w:szCs w:val="24"/>
        </w:rPr>
        <w:t>, per cause di forza maggiore non imputabili né riconducibili all</w:t>
      </w:r>
      <w:r>
        <w:rPr>
          <w:rFonts w:ascii="Palatino Linotype" w:eastAsia="Palatino Linotype" w:hAnsi="Palatino Linotype" w:cs="Palatino Linotype"/>
          <w:sz w:val="24"/>
          <w:szCs w:val="24"/>
        </w:rPr>
        <w:t>a</w:t>
      </w:r>
      <w:r w:rsidR="00531B36" w:rsidRPr="00E620B1">
        <w:rPr>
          <w:rFonts w:ascii="Palatino Linotype" w:eastAsia="Palatino Linotype" w:hAnsi="Palatino Linotype" w:cs="Palatino Linotype"/>
          <w:sz w:val="24"/>
          <w:szCs w:val="24"/>
        </w:rPr>
        <w:t xml:space="preserve"> stess</w:t>
      </w:r>
      <w:r>
        <w:rPr>
          <w:rFonts w:ascii="Palatino Linotype" w:eastAsia="Palatino Linotype" w:hAnsi="Palatino Linotype" w:cs="Palatino Linotype"/>
          <w:sz w:val="24"/>
          <w:szCs w:val="24"/>
        </w:rPr>
        <w:t>a</w:t>
      </w:r>
      <w:r w:rsidR="00531B36" w:rsidRPr="00E620B1">
        <w:rPr>
          <w:rFonts w:ascii="Palatino Linotype" w:eastAsia="Palatino Linotype" w:hAnsi="Palatino Linotype" w:cs="Palatino Linotype"/>
          <w:sz w:val="24"/>
          <w:szCs w:val="24"/>
        </w:rPr>
        <w:t>, ha la facoltà di recedere dal contratto senza dover garantire alcun periodo di preavviso al Comune.</w:t>
      </w:r>
    </w:p>
    <w:p w:rsidR="00A92D6B" w:rsidRPr="00E620B1" w:rsidRDefault="00A92D6B" w:rsidP="00A92D6B">
      <w:pPr>
        <w:jc w:val="both"/>
        <w:rPr>
          <w:rFonts w:ascii="Palatino Linotype" w:eastAsia="Palatino Linotype" w:hAnsi="Palatino Linotype" w:cs="Palatino Linotype"/>
          <w:sz w:val="24"/>
          <w:szCs w:val="24"/>
        </w:rPr>
      </w:pPr>
      <w:r w:rsidRPr="00E620B1">
        <w:rPr>
          <w:rFonts w:ascii="Palatino Linotype" w:eastAsia="Palatino Linotype" w:hAnsi="Palatino Linotype" w:cs="Palatino Linotype"/>
          <w:sz w:val="24"/>
          <w:szCs w:val="24"/>
        </w:rPr>
        <w:lastRenderedPageBreak/>
        <w:t xml:space="preserve">I locali dovranno essere riconsegnati in buono stato di conservazione e gli impianti e gli altri beni in stato di regolare funzionamento. Eventuali miglioramenti apportati nel corso del contratto, anche se autorizzati, non daranno diritto ad alcun compenso o indennizzo. </w:t>
      </w:r>
    </w:p>
    <w:p w:rsidR="00A92D6B" w:rsidRPr="00E620B1" w:rsidRDefault="00A92D6B" w:rsidP="00A92D6B">
      <w:pPr>
        <w:widowControl w:val="0"/>
        <w:shd w:val="clear" w:color="auto" w:fill="FFFFFF"/>
        <w:jc w:val="both"/>
        <w:rPr>
          <w:rFonts w:ascii="Palatino Linotype" w:eastAsia="Palatino Linotype" w:hAnsi="Palatino Linotype" w:cs="Palatino Linotype"/>
          <w:sz w:val="24"/>
          <w:szCs w:val="24"/>
        </w:rPr>
      </w:pPr>
      <w:r w:rsidRPr="00E620B1">
        <w:rPr>
          <w:rFonts w:ascii="Palatino Linotype" w:eastAsia="Palatino Linotype" w:hAnsi="Palatino Linotype" w:cs="Palatino Linotype"/>
          <w:sz w:val="24"/>
          <w:szCs w:val="24"/>
        </w:rPr>
        <w:t xml:space="preserve">Il domicilio del </w:t>
      </w:r>
      <w:r w:rsidR="00AB606C">
        <w:rPr>
          <w:rFonts w:ascii="Palatino Linotype" w:eastAsia="Palatino Linotype" w:hAnsi="Palatino Linotype" w:cs="Palatino Linotype"/>
          <w:sz w:val="24"/>
          <w:szCs w:val="24"/>
        </w:rPr>
        <w:t>concessionario</w:t>
      </w:r>
      <w:r w:rsidRPr="00E620B1">
        <w:rPr>
          <w:rFonts w:ascii="Palatino Linotype" w:eastAsia="Palatino Linotype" w:hAnsi="Palatino Linotype" w:cs="Palatino Linotype"/>
          <w:sz w:val="24"/>
          <w:szCs w:val="24"/>
        </w:rPr>
        <w:t xml:space="preserve"> viene eletto, ai fini del presente contratto, all’indirizzo dell’immobile ceduto in </w:t>
      </w:r>
      <w:r w:rsidR="00A4252A">
        <w:rPr>
          <w:rFonts w:ascii="Palatino Linotype" w:eastAsia="Palatino Linotype" w:hAnsi="Palatino Linotype" w:cs="Palatino Linotype"/>
          <w:sz w:val="24"/>
          <w:szCs w:val="24"/>
        </w:rPr>
        <w:t>uso</w:t>
      </w:r>
      <w:r w:rsidRPr="00E620B1">
        <w:rPr>
          <w:rFonts w:ascii="Palatino Linotype" w:eastAsia="Palatino Linotype" w:hAnsi="Palatino Linotype" w:cs="Palatino Linotype"/>
          <w:sz w:val="24"/>
          <w:szCs w:val="24"/>
        </w:rPr>
        <w:t xml:space="preserve">. </w:t>
      </w:r>
    </w:p>
    <w:p w:rsidR="00A92D6B" w:rsidRPr="00E620B1" w:rsidRDefault="00A92D6B" w:rsidP="00A92D6B">
      <w:pPr>
        <w:jc w:val="center"/>
        <w:rPr>
          <w:rFonts w:ascii="Palatino Linotype" w:eastAsia="Palatino Linotype" w:hAnsi="Palatino Linotype" w:cs="Palatino Linotype"/>
          <w:sz w:val="24"/>
          <w:szCs w:val="24"/>
          <w:u w:val="single"/>
        </w:rPr>
      </w:pPr>
      <w:r w:rsidRPr="00E620B1">
        <w:rPr>
          <w:rFonts w:ascii="Palatino Linotype" w:eastAsia="Palatino Linotype" w:hAnsi="Palatino Linotype" w:cs="Palatino Linotype"/>
          <w:sz w:val="24"/>
          <w:szCs w:val="24"/>
          <w:u w:val="single"/>
        </w:rPr>
        <w:t>Art. 4 – Disciplina delle attività</w:t>
      </w:r>
    </w:p>
    <w:p w:rsidR="00A92D6B" w:rsidRPr="00E620B1" w:rsidRDefault="00A4252A" w:rsidP="00A92D6B">
      <w:pPr>
        <w:jc w:val="both"/>
        <w:rPr>
          <w:rFonts w:ascii="Palatino Linotype" w:eastAsia="Palatino Linotype" w:hAnsi="Palatino Linotype" w:cs="Palatino Linotype"/>
          <w:strike/>
          <w:sz w:val="24"/>
          <w:szCs w:val="24"/>
        </w:rPr>
      </w:pPr>
      <w:r>
        <w:rPr>
          <w:rFonts w:ascii="Palatino Linotype" w:eastAsia="Palatino Linotype" w:hAnsi="Palatino Linotype" w:cs="Palatino Linotype"/>
          <w:sz w:val="24"/>
          <w:szCs w:val="24"/>
        </w:rPr>
        <w:t>La ditta</w:t>
      </w:r>
      <w:r w:rsidR="00A92D6B" w:rsidRPr="00E620B1">
        <w:rPr>
          <w:rFonts w:ascii="Palatino Linotype" w:eastAsia="Palatino Linotype" w:hAnsi="Palatino Linotype" w:cs="Palatino Linotype"/>
          <w:sz w:val="24"/>
          <w:szCs w:val="24"/>
        </w:rPr>
        <w:t xml:space="preserve"> può utilizzare i locali e le attrezzature descritti nel precedente art. 2 per le attività ricreative, culturali, di proiezione cinematografica e/o di allestimento di manifestazioni teatrali, musicali, canore, </w:t>
      </w:r>
      <w:proofErr w:type="spellStart"/>
      <w:r w:rsidR="00A92D6B" w:rsidRPr="00E620B1">
        <w:rPr>
          <w:rFonts w:ascii="Palatino Linotype" w:eastAsia="Palatino Linotype" w:hAnsi="Palatino Linotype" w:cs="Palatino Linotype"/>
          <w:sz w:val="24"/>
          <w:szCs w:val="24"/>
        </w:rPr>
        <w:t>convegnistiche</w:t>
      </w:r>
      <w:proofErr w:type="spellEnd"/>
      <w:r w:rsidR="00A92D6B" w:rsidRPr="00E620B1">
        <w:rPr>
          <w:rFonts w:ascii="Palatino Linotype" w:eastAsia="Palatino Linotype" w:hAnsi="Palatino Linotype" w:cs="Palatino Linotype"/>
          <w:sz w:val="24"/>
          <w:szCs w:val="24"/>
        </w:rPr>
        <w:t xml:space="preserve"> e simili che saranno programmate </w:t>
      </w:r>
      <w:r w:rsidR="00531B36" w:rsidRPr="00E620B1">
        <w:rPr>
          <w:rFonts w:ascii="Palatino Linotype" w:eastAsia="Palatino Linotype" w:hAnsi="Palatino Linotype" w:cs="Palatino Linotype"/>
          <w:sz w:val="24"/>
          <w:szCs w:val="24"/>
        </w:rPr>
        <w:t xml:space="preserve">con cadenza settimanale </w:t>
      </w:r>
      <w:r w:rsidR="00A92D6B" w:rsidRPr="00E620B1">
        <w:rPr>
          <w:rFonts w:ascii="Palatino Linotype" w:eastAsia="Palatino Linotype" w:hAnsi="Palatino Linotype" w:cs="Palatino Linotype"/>
          <w:sz w:val="24"/>
          <w:szCs w:val="24"/>
        </w:rPr>
        <w:t>di comune accordo con l’amministrazione comunale</w:t>
      </w:r>
      <w:r w:rsidR="00531B36" w:rsidRPr="00E620B1">
        <w:rPr>
          <w:rFonts w:ascii="Palatino Linotype" w:eastAsia="Palatino Linotype" w:hAnsi="Palatino Linotype" w:cs="Palatino Linotype"/>
          <w:sz w:val="24"/>
          <w:szCs w:val="24"/>
        </w:rPr>
        <w:t>.</w:t>
      </w:r>
      <w:r w:rsidR="00A92D6B" w:rsidRPr="00E620B1">
        <w:rPr>
          <w:rFonts w:ascii="Palatino Linotype" w:eastAsia="Palatino Linotype" w:hAnsi="Palatino Linotype" w:cs="Palatino Linotype"/>
          <w:sz w:val="24"/>
          <w:szCs w:val="24"/>
        </w:rPr>
        <w:t xml:space="preserve"> </w:t>
      </w:r>
    </w:p>
    <w:p w:rsidR="00A92D6B" w:rsidRPr="00E620B1" w:rsidRDefault="00A92D6B" w:rsidP="00A92D6B">
      <w:pPr>
        <w:jc w:val="center"/>
        <w:rPr>
          <w:rFonts w:ascii="Palatino Linotype" w:eastAsia="Palatino Linotype" w:hAnsi="Palatino Linotype" w:cs="Palatino Linotype"/>
          <w:sz w:val="24"/>
          <w:szCs w:val="24"/>
          <w:u w:val="single"/>
        </w:rPr>
      </w:pPr>
      <w:r w:rsidRPr="00E620B1">
        <w:rPr>
          <w:rFonts w:ascii="Palatino Linotype" w:eastAsia="Palatino Linotype" w:hAnsi="Palatino Linotype" w:cs="Palatino Linotype"/>
          <w:sz w:val="24"/>
          <w:szCs w:val="24"/>
          <w:u w:val="single"/>
        </w:rPr>
        <w:t>Art. 5 – Riserva di utilizzo dei locali</w:t>
      </w:r>
    </w:p>
    <w:p w:rsidR="00A92D6B" w:rsidRPr="00E620B1" w:rsidRDefault="00A92D6B" w:rsidP="00A92D6B">
      <w:pPr>
        <w:jc w:val="both"/>
      </w:pPr>
      <w:r w:rsidRPr="00E620B1">
        <w:rPr>
          <w:rFonts w:ascii="Palatino Linotype" w:eastAsia="Palatino Linotype" w:hAnsi="Palatino Linotype" w:cs="Palatino Linotype"/>
          <w:sz w:val="24"/>
          <w:szCs w:val="24"/>
        </w:rPr>
        <w:t>Il Comune di Amandola, nel rispetto della programmazione concordata, si riserva il diritto di utilizzare durante lo stesso periodo di convenzione, direttamente o in collaborazione con altri Enti e/o Associazioni, i locali e le attrezzature oggetto del presente contratto per lo svolgimento di altre attività di rilevanza culturale, sociale, ricreativa, artistica, turistica e simili.</w:t>
      </w:r>
    </w:p>
    <w:p w:rsidR="00A92D6B" w:rsidRPr="00E620B1" w:rsidRDefault="00A92D6B" w:rsidP="00A92D6B">
      <w:pPr>
        <w:jc w:val="center"/>
        <w:rPr>
          <w:rFonts w:ascii="Palatino Linotype" w:eastAsia="Palatino Linotype" w:hAnsi="Palatino Linotype" w:cs="Palatino Linotype"/>
          <w:sz w:val="24"/>
          <w:szCs w:val="24"/>
          <w:u w:val="single"/>
        </w:rPr>
      </w:pPr>
      <w:r w:rsidRPr="00E620B1">
        <w:rPr>
          <w:rFonts w:ascii="Palatino Linotype" w:eastAsia="Palatino Linotype" w:hAnsi="Palatino Linotype" w:cs="Palatino Linotype"/>
          <w:sz w:val="24"/>
          <w:szCs w:val="24"/>
          <w:u w:val="single"/>
        </w:rPr>
        <w:t>Art. 6 – Sorveglianza e custodia</w:t>
      </w:r>
    </w:p>
    <w:p w:rsidR="00A92D6B" w:rsidRPr="00E620B1" w:rsidRDefault="00A4252A" w:rsidP="00A92D6B">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ditta</w:t>
      </w:r>
      <w:r w:rsidR="00A92D6B" w:rsidRPr="00E620B1">
        <w:rPr>
          <w:rFonts w:ascii="Palatino Linotype" w:eastAsia="Palatino Linotype" w:hAnsi="Palatino Linotype" w:cs="Palatino Linotype"/>
          <w:sz w:val="24"/>
          <w:szCs w:val="24"/>
        </w:rPr>
        <w:t xml:space="preserve"> dovrà garantire con personale appositamente incaricato l’apertura dei locali e la sorveglianza degli stessi per tutto l’arco temporale in cui si svolgono limitatamente alle attività programmate di comune accordo con l’Amministrazione Comunale dalla ditta affidataria. </w:t>
      </w:r>
    </w:p>
    <w:p w:rsidR="00A92D6B" w:rsidRPr="00E620B1" w:rsidRDefault="00A92D6B" w:rsidP="00A92D6B">
      <w:pPr>
        <w:jc w:val="center"/>
        <w:rPr>
          <w:rFonts w:ascii="Palatino Linotype" w:eastAsia="Palatino Linotype" w:hAnsi="Palatino Linotype" w:cs="Palatino Linotype"/>
          <w:sz w:val="24"/>
          <w:szCs w:val="24"/>
          <w:u w:val="single"/>
        </w:rPr>
      </w:pPr>
      <w:r w:rsidRPr="00E620B1">
        <w:rPr>
          <w:rFonts w:ascii="Palatino Linotype" w:eastAsia="Palatino Linotype" w:hAnsi="Palatino Linotype" w:cs="Palatino Linotype"/>
          <w:sz w:val="24"/>
          <w:szCs w:val="24"/>
          <w:u w:val="single"/>
        </w:rPr>
        <w:t>Art. 7 – Osservanza di leggi e regolamenti</w:t>
      </w:r>
    </w:p>
    <w:p w:rsidR="00A92D6B" w:rsidRPr="00E620B1" w:rsidRDefault="00A4252A" w:rsidP="00A92D6B">
      <w:pPr>
        <w:jc w:val="both"/>
      </w:pPr>
      <w:r>
        <w:rPr>
          <w:rFonts w:ascii="Palatino Linotype" w:eastAsia="Palatino Linotype" w:hAnsi="Palatino Linotype" w:cs="Palatino Linotype"/>
          <w:sz w:val="24"/>
          <w:szCs w:val="24"/>
        </w:rPr>
        <w:t>La ditta</w:t>
      </w:r>
      <w:r w:rsidR="00A92D6B" w:rsidRPr="00E620B1">
        <w:rPr>
          <w:rFonts w:ascii="Palatino Linotype" w:eastAsia="Palatino Linotype" w:hAnsi="Palatino Linotype" w:cs="Palatino Linotype"/>
          <w:sz w:val="24"/>
          <w:szCs w:val="24"/>
        </w:rPr>
        <w:t xml:space="preserve">, nell’effettuare le attività ricreative, culturali, di proiezione cinematografica e/o di allestimento, di manifestazioni teatrali, musicali, canore, </w:t>
      </w:r>
      <w:proofErr w:type="spellStart"/>
      <w:r w:rsidR="00A92D6B" w:rsidRPr="00E620B1">
        <w:rPr>
          <w:rFonts w:ascii="Palatino Linotype" w:eastAsia="Palatino Linotype" w:hAnsi="Palatino Linotype" w:cs="Palatino Linotype"/>
          <w:sz w:val="24"/>
          <w:szCs w:val="24"/>
        </w:rPr>
        <w:t>convegnistiche</w:t>
      </w:r>
      <w:proofErr w:type="spellEnd"/>
      <w:r w:rsidR="00A92D6B" w:rsidRPr="00E620B1">
        <w:rPr>
          <w:rFonts w:ascii="Palatino Linotype" w:eastAsia="Palatino Linotype" w:hAnsi="Palatino Linotype" w:cs="Palatino Linotype"/>
          <w:sz w:val="24"/>
          <w:szCs w:val="24"/>
        </w:rPr>
        <w:t xml:space="preserve"> e simili programmate, si obbliga a rispettare tutte le leggi, ordinamenti e regolamenti, anche di polizia urbana e di pubblica sicurezza, vigenti in materia.  </w:t>
      </w:r>
    </w:p>
    <w:p w:rsidR="00A92D6B" w:rsidRPr="00E620B1" w:rsidRDefault="00A92D6B" w:rsidP="00A92D6B">
      <w:pPr>
        <w:jc w:val="center"/>
        <w:rPr>
          <w:rFonts w:ascii="Palatino Linotype" w:eastAsia="Palatino Linotype" w:hAnsi="Palatino Linotype" w:cs="Palatino Linotype"/>
          <w:sz w:val="24"/>
          <w:szCs w:val="24"/>
          <w:u w:val="single"/>
        </w:rPr>
      </w:pPr>
      <w:r w:rsidRPr="00E620B1">
        <w:rPr>
          <w:rFonts w:ascii="Palatino Linotype" w:eastAsia="Palatino Linotype" w:hAnsi="Palatino Linotype" w:cs="Palatino Linotype"/>
          <w:sz w:val="24"/>
          <w:szCs w:val="24"/>
          <w:u w:val="single"/>
        </w:rPr>
        <w:t>Art. 8 – Infortuni e danni</w:t>
      </w:r>
    </w:p>
    <w:p w:rsidR="00A92D6B" w:rsidRPr="00E620B1" w:rsidRDefault="00A4252A" w:rsidP="00A92D6B">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ditta</w:t>
      </w:r>
      <w:r w:rsidR="00A92D6B" w:rsidRPr="00E620B1">
        <w:rPr>
          <w:rFonts w:ascii="Palatino Linotype" w:eastAsia="Palatino Linotype" w:hAnsi="Palatino Linotype" w:cs="Palatino Linotype"/>
          <w:sz w:val="24"/>
          <w:szCs w:val="24"/>
        </w:rPr>
        <w:t xml:space="preserve"> risponderà direttamente dei danni alle persone o alle cose comunque provocati nell’esecuzione delle attività programmate, restando a suo completo ed esclusivo carico qualsiasi risarcimento, senza alcun diritto di rivalsa nei confronti dell’Amministrazione Comunale.</w:t>
      </w:r>
    </w:p>
    <w:p w:rsidR="00A92D6B" w:rsidRPr="00E620B1" w:rsidRDefault="00A92D6B" w:rsidP="00A92D6B">
      <w:pPr>
        <w:jc w:val="both"/>
      </w:pPr>
      <w:r w:rsidRPr="00E620B1">
        <w:rPr>
          <w:rFonts w:ascii="Palatino Linotype" w:eastAsia="Palatino Linotype" w:hAnsi="Palatino Linotype" w:cs="Palatino Linotype"/>
          <w:sz w:val="24"/>
          <w:szCs w:val="24"/>
        </w:rPr>
        <w:lastRenderedPageBreak/>
        <w:t xml:space="preserve">Il Comune di Amandola non sarà mai, verso </w:t>
      </w:r>
      <w:r w:rsidR="00A4252A">
        <w:rPr>
          <w:rFonts w:ascii="Palatino Linotype" w:eastAsia="Palatino Linotype" w:hAnsi="Palatino Linotype" w:cs="Palatino Linotype"/>
          <w:sz w:val="24"/>
          <w:szCs w:val="24"/>
        </w:rPr>
        <w:t>la ditta</w:t>
      </w:r>
      <w:r w:rsidRPr="00E620B1">
        <w:rPr>
          <w:rFonts w:ascii="Palatino Linotype" w:eastAsia="Palatino Linotype" w:hAnsi="Palatino Linotype" w:cs="Palatino Linotype"/>
          <w:sz w:val="24"/>
          <w:szCs w:val="24"/>
        </w:rPr>
        <w:t xml:space="preserve"> o verso terzi, in alcun modo responsabile per qualunque fatto o danno derivante a chicchessia in dipendenza o per effetto del presente contratto. </w:t>
      </w:r>
      <w:r w:rsidR="00A4252A">
        <w:rPr>
          <w:rFonts w:ascii="Palatino Linotype" w:eastAsia="Palatino Linotype" w:hAnsi="Palatino Linotype" w:cs="Palatino Linotype"/>
          <w:sz w:val="24"/>
          <w:szCs w:val="24"/>
        </w:rPr>
        <w:t>La ditta</w:t>
      </w:r>
      <w:r w:rsidRPr="00E620B1">
        <w:rPr>
          <w:rFonts w:ascii="Palatino Linotype" w:eastAsia="Palatino Linotype" w:hAnsi="Palatino Linotype" w:cs="Palatino Linotype"/>
          <w:sz w:val="24"/>
          <w:szCs w:val="24"/>
        </w:rPr>
        <w:t xml:space="preserve"> terrà, pertanto, completamente sollevata l’Amministrazione Comunale per danni che potrebbero essere cagionati a persone o cose, direttamente o indirettamente, per effetto anche parziale o riflesso dell</w:t>
      </w:r>
      <w:r w:rsidR="00386329">
        <w:rPr>
          <w:rFonts w:ascii="Palatino Linotype" w:eastAsia="Palatino Linotype" w:hAnsi="Palatino Linotype" w:cs="Palatino Linotype"/>
          <w:sz w:val="24"/>
          <w:szCs w:val="24"/>
        </w:rPr>
        <w:t>a</w:t>
      </w:r>
      <w:r w:rsidRPr="00E620B1">
        <w:rPr>
          <w:rFonts w:ascii="Palatino Linotype" w:eastAsia="Palatino Linotype" w:hAnsi="Palatino Linotype" w:cs="Palatino Linotype"/>
          <w:sz w:val="24"/>
          <w:szCs w:val="24"/>
        </w:rPr>
        <w:t xml:space="preserve"> gestione dei locali e delle attrezzature descritte nell’art. 2.</w:t>
      </w:r>
    </w:p>
    <w:p w:rsidR="00A92D6B" w:rsidRPr="00E620B1" w:rsidRDefault="00A92D6B" w:rsidP="00A92D6B">
      <w:pPr>
        <w:jc w:val="center"/>
        <w:rPr>
          <w:rFonts w:ascii="Palatino Linotype" w:eastAsia="Palatino Linotype" w:hAnsi="Palatino Linotype" w:cs="Palatino Linotype"/>
          <w:sz w:val="24"/>
          <w:szCs w:val="24"/>
          <w:u w:val="single"/>
        </w:rPr>
      </w:pPr>
      <w:r w:rsidRPr="00E620B1">
        <w:rPr>
          <w:rFonts w:ascii="Palatino Linotype" w:eastAsia="Palatino Linotype" w:hAnsi="Palatino Linotype" w:cs="Palatino Linotype"/>
          <w:sz w:val="24"/>
          <w:szCs w:val="24"/>
          <w:u w:val="single"/>
        </w:rPr>
        <w:t xml:space="preserve">Art. 9 – Obblighi del </w:t>
      </w:r>
      <w:r w:rsidR="00AB606C">
        <w:rPr>
          <w:rFonts w:ascii="Palatino Linotype" w:eastAsia="Palatino Linotype" w:hAnsi="Palatino Linotype" w:cs="Palatino Linotype"/>
          <w:sz w:val="24"/>
          <w:szCs w:val="24"/>
          <w:u w:val="single"/>
        </w:rPr>
        <w:t>concessionario</w:t>
      </w:r>
    </w:p>
    <w:p w:rsidR="00A92D6B" w:rsidRPr="00E620B1" w:rsidRDefault="00A4252A" w:rsidP="00A92D6B">
      <w:pPr>
        <w:spacing w:after="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ditta</w:t>
      </w:r>
      <w:r w:rsidR="00A92D6B" w:rsidRPr="00E620B1">
        <w:rPr>
          <w:rFonts w:ascii="Palatino Linotype" w:eastAsia="Palatino Linotype" w:hAnsi="Palatino Linotype" w:cs="Palatino Linotype"/>
          <w:sz w:val="24"/>
          <w:szCs w:val="24"/>
        </w:rPr>
        <w:t xml:space="preserve">, nel periodo di durata del contratto, ha l’obbligo di mantenere perfettamente in ordine e funzionanti gli arredi, gli impianti e le attrezzature concesse in </w:t>
      </w:r>
      <w:r w:rsidR="00AB606C">
        <w:rPr>
          <w:rFonts w:ascii="Palatino Linotype" w:eastAsia="Palatino Linotype" w:hAnsi="Palatino Linotype" w:cs="Palatino Linotype"/>
          <w:sz w:val="24"/>
          <w:szCs w:val="24"/>
        </w:rPr>
        <w:t>uso</w:t>
      </w:r>
      <w:r w:rsidR="00A92D6B" w:rsidRPr="00E620B1">
        <w:rPr>
          <w:rFonts w:ascii="Palatino Linotype" w:eastAsia="Palatino Linotype" w:hAnsi="Palatino Linotype" w:cs="Palatino Linotype"/>
          <w:sz w:val="24"/>
          <w:szCs w:val="24"/>
        </w:rPr>
        <w:t xml:space="preserve">, facendosi carico anche delle loro riparazioni. </w:t>
      </w:r>
    </w:p>
    <w:p w:rsidR="00A92D6B" w:rsidRPr="00E620B1" w:rsidRDefault="00A4252A" w:rsidP="00A92D6B">
      <w:pPr>
        <w:spacing w:after="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ditta</w:t>
      </w:r>
      <w:r w:rsidR="00A92D6B" w:rsidRPr="00E620B1">
        <w:rPr>
          <w:rFonts w:ascii="Palatino Linotype" w:eastAsia="Palatino Linotype" w:hAnsi="Palatino Linotype" w:cs="Palatino Linotype"/>
          <w:sz w:val="24"/>
          <w:szCs w:val="24"/>
        </w:rPr>
        <w:t xml:space="preserve"> si obbliga inoltre, a propria cura e spese:</w:t>
      </w:r>
    </w:p>
    <w:p w:rsidR="00A92D6B" w:rsidRPr="00E620B1" w:rsidRDefault="00A92D6B" w:rsidP="00A92D6B">
      <w:pPr>
        <w:numPr>
          <w:ilvl w:val="0"/>
          <w:numId w:val="1"/>
        </w:numPr>
        <w:pBdr>
          <w:top w:val="nil"/>
          <w:left w:val="nil"/>
          <w:bottom w:val="nil"/>
          <w:right w:val="nil"/>
          <w:between w:val="nil"/>
        </w:pBdr>
        <w:spacing w:after="0"/>
        <w:contextualSpacing/>
        <w:jc w:val="both"/>
        <w:rPr>
          <w:sz w:val="24"/>
          <w:szCs w:val="24"/>
        </w:rPr>
      </w:pPr>
      <w:r w:rsidRPr="00E620B1">
        <w:rPr>
          <w:rFonts w:ascii="Palatino Linotype" w:eastAsia="Palatino Linotype" w:hAnsi="Palatino Linotype" w:cs="Palatino Linotype"/>
          <w:sz w:val="24"/>
          <w:szCs w:val="24"/>
        </w:rPr>
        <w:t xml:space="preserve">a predisporre quanto necessario per assicurare la funzionalità del cineteatro; </w:t>
      </w:r>
    </w:p>
    <w:p w:rsidR="00A92D6B" w:rsidRPr="00E620B1" w:rsidRDefault="00A92D6B" w:rsidP="00A92D6B">
      <w:pPr>
        <w:numPr>
          <w:ilvl w:val="0"/>
          <w:numId w:val="1"/>
        </w:numPr>
        <w:pBdr>
          <w:top w:val="nil"/>
          <w:left w:val="nil"/>
          <w:bottom w:val="nil"/>
          <w:right w:val="nil"/>
          <w:between w:val="nil"/>
        </w:pBdr>
        <w:spacing w:after="0"/>
        <w:contextualSpacing/>
        <w:jc w:val="both"/>
        <w:rPr>
          <w:sz w:val="24"/>
          <w:szCs w:val="24"/>
        </w:rPr>
      </w:pPr>
      <w:r w:rsidRPr="00E620B1">
        <w:rPr>
          <w:rFonts w:ascii="Palatino Linotype" w:eastAsia="Palatino Linotype" w:hAnsi="Palatino Linotype" w:cs="Palatino Linotype"/>
          <w:sz w:val="24"/>
          <w:szCs w:val="24"/>
        </w:rPr>
        <w:t xml:space="preserve">a concordare </w:t>
      </w:r>
      <w:r w:rsidR="00531B36" w:rsidRPr="00E620B1">
        <w:rPr>
          <w:rFonts w:ascii="Palatino Linotype" w:eastAsia="Palatino Linotype" w:hAnsi="Palatino Linotype" w:cs="Palatino Linotype"/>
          <w:sz w:val="24"/>
          <w:szCs w:val="24"/>
        </w:rPr>
        <w:t xml:space="preserve">settimanalmente </w:t>
      </w:r>
      <w:r w:rsidRPr="00E620B1">
        <w:rPr>
          <w:rFonts w:ascii="Palatino Linotype" w:eastAsia="Palatino Linotype" w:hAnsi="Palatino Linotype" w:cs="Palatino Linotype"/>
          <w:sz w:val="24"/>
          <w:szCs w:val="24"/>
        </w:rPr>
        <w:t xml:space="preserve">la programmazione con l’Amministrazione Comunale, la quale dovrà approvare espressamente la stessa; </w:t>
      </w:r>
    </w:p>
    <w:p w:rsidR="00A92D6B" w:rsidRPr="00E620B1" w:rsidRDefault="00A92D6B" w:rsidP="00A92D6B">
      <w:pPr>
        <w:numPr>
          <w:ilvl w:val="0"/>
          <w:numId w:val="1"/>
        </w:numPr>
        <w:pBdr>
          <w:top w:val="nil"/>
          <w:left w:val="nil"/>
          <w:bottom w:val="nil"/>
          <w:right w:val="nil"/>
          <w:between w:val="nil"/>
        </w:pBdr>
        <w:spacing w:after="0"/>
        <w:contextualSpacing/>
        <w:jc w:val="both"/>
        <w:rPr>
          <w:sz w:val="24"/>
          <w:szCs w:val="24"/>
        </w:rPr>
      </w:pPr>
      <w:r w:rsidRPr="00E620B1">
        <w:rPr>
          <w:rFonts w:ascii="Palatino Linotype" w:eastAsia="Palatino Linotype" w:hAnsi="Palatino Linotype" w:cs="Palatino Linotype"/>
          <w:sz w:val="24"/>
          <w:szCs w:val="24"/>
        </w:rPr>
        <w:t>a rispettare la programmazione definita e a comunicare con congruo anticipo eventuali variazioni della stessa;</w:t>
      </w:r>
    </w:p>
    <w:p w:rsidR="00A92D6B" w:rsidRPr="00E620B1" w:rsidRDefault="00A92D6B" w:rsidP="00A92D6B">
      <w:pPr>
        <w:numPr>
          <w:ilvl w:val="0"/>
          <w:numId w:val="1"/>
        </w:numPr>
        <w:pBdr>
          <w:top w:val="nil"/>
          <w:left w:val="nil"/>
          <w:bottom w:val="nil"/>
          <w:right w:val="nil"/>
          <w:between w:val="nil"/>
        </w:pBdr>
        <w:spacing w:after="0"/>
        <w:contextualSpacing/>
        <w:jc w:val="both"/>
        <w:rPr>
          <w:sz w:val="24"/>
          <w:szCs w:val="24"/>
        </w:rPr>
      </w:pPr>
      <w:r w:rsidRPr="00E620B1">
        <w:rPr>
          <w:rFonts w:ascii="Palatino Linotype" w:eastAsia="Palatino Linotype" w:hAnsi="Palatino Linotype" w:cs="Palatino Linotype"/>
          <w:sz w:val="24"/>
          <w:szCs w:val="24"/>
        </w:rPr>
        <w:t>a tenere pulita ed in perfetto ordine la porzione dell’immobile concessa in uso e gli spazi esterni adiacenti;</w:t>
      </w:r>
    </w:p>
    <w:p w:rsidR="00A92D6B" w:rsidRPr="00E620B1" w:rsidRDefault="00A92D6B" w:rsidP="00A92D6B">
      <w:pPr>
        <w:numPr>
          <w:ilvl w:val="0"/>
          <w:numId w:val="1"/>
        </w:numPr>
        <w:pBdr>
          <w:top w:val="nil"/>
          <w:left w:val="nil"/>
          <w:bottom w:val="nil"/>
          <w:right w:val="nil"/>
          <w:between w:val="nil"/>
        </w:pBdr>
        <w:spacing w:after="0"/>
        <w:contextualSpacing/>
        <w:jc w:val="both"/>
        <w:rPr>
          <w:sz w:val="24"/>
          <w:szCs w:val="24"/>
        </w:rPr>
      </w:pPr>
      <w:r w:rsidRPr="00E620B1">
        <w:rPr>
          <w:rFonts w:ascii="Palatino Linotype" w:eastAsia="Palatino Linotype" w:hAnsi="Palatino Linotype" w:cs="Palatino Linotype"/>
          <w:sz w:val="24"/>
          <w:szCs w:val="24"/>
        </w:rPr>
        <w:t>al pagamento di ogni onere, nessuno escluso, relativo alla programmazione approvata;</w:t>
      </w:r>
    </w:p>
    <w:p w:rsidR="00A92D6B" w:rsidRPr="00E620B1" w:rsidRDefault="00A92D6B" w:rsidP="00A92D6B">
      <w:pPr>
        <w:numPr>
          <w:ilvl w:val="0"/>
          <w:numId w:val="1"/>
        </w:numPr>
        <w:pBdr>
          <w:top w:val="nil"/>
          <w:left w:val="nil"/>
          <w:bottom w:val="nil"/>
          <w:right w:val="nil"/>
          <w:between w:val="nil"/>
        </w:pBdr>
        <w:spacing w:after="0"/>
        <w:contextualSpacing/>
        <w:jc w:val="both"/>
        <w:rPr>
          <w:sz w:val="24"/>
          <w:szCs w:val="24"/>
        </w:rPr>
      </w:pPr>
      <w:r w:rsidRPr="00E620B1">
        <w:rPr>
          <w:rFonts w:ascii="Palatino Linotype" w:eastAsia="Palatino Linotype" w:hAnsi="Palatino Linotype" w:cs="Palatino Linotype"/>
          <w:sz w:val="24"/>
          <w:szCs w:val="24"/>
        </w:rPr>
        <w:t>ad acquisire tutte le autorizzazioni necessarie alla realizzazione della programmazione;</w:t>
      </w:r>
    </w:p>
    <w:p w:rsidR="00A92D6B" w:rsidRPr="00E620B1" w:rsidRDefault="00A92D6B" w:rsidP="00A92D6B">
      <w:pPr>
        <w:numPr>
          <w:ilvl w:val="0"/>
          <w:numId w:val="1"/>
        </w:numPr>
        <w:pBdr>
          <w:top w:val="nil"/>
          <w:left w:val="nil"/>
          <w:bottom w:val="nil"/>
          <w:right w:val="nil"/>
          <w:between w:val="nil"/>
        </w:pBdr>
        <w:spacing w:after="0"/>
        <w:contextualSpacing/>
        <w:jc w:val="both"/>
        <w:rPr>
          <w:sz w:val="24"/>
          <w:szCs w:val="24"/>
        </w:rPr>
      </w:pPr>
      <w:r w:rsidRPr="00E620B1">
        <w:rPr>
          <w:rFonts w:ascii="Palatino Linotype" w:eastAsia="Palatino Linotype" w:hAnsi="Palatino Linotype" w:cs="Palatino Linotype"/>
          <w:sz w:val="24"/>
          <w:szCs w:val="24"/>
        </w:rPr>
        <w:t xml:space="preserve">al noleggio delle pellicole, ai trasporti delle stesse, al materiale pubblicitario, alle tasse di affissione, al personale di sala e a quello di cabina necessari per dare attuazione alla programmazione approvata; </w:t>
      </w:r>
    </w:p>
    <w:p w:rsidR="00A92D6B" w:rsidRPr="00E620B1" w:rsidRDefault="00A92D6B" w:rsidP="00A92D6B">
      <w:pPr>
        <w:numPr>
          <w:ilvl w:val="0"/>
          <w:numId w:val="1"/>
        </w:numPr>
        <w:pBdr>
          <w:top w:val="nil"/>
          <w:left w:val="nil"/>
          <w:bottom w:val="nil"/>
          <w:right w:val="nil"/>
          <w:between w:val="nil"/>
        </w:pBdr>
        <w:spacing w:after="0"/>
        <w:contextualSpacing/>
        <w:jc w:val="both"/>
        <w:rPr>
          <w:sz w:val="24"/>
          <w:szCs w:val="24"/>
        </w:rPr>
      </w:pPr>
      <w:r w:rsidRPr="00E620B1">
        <w:rPr>
          <w:rFonts w:ascii="Palatino Linotype" w:eastAsia="Palatino Linotype" w:hAnsi="Palatino Linotype" w:cs="Palatino Linotype"/>
          <w:sz w:val="24"/>
          <w:szCs w:val="24"/>
        </w:rPr>
        <w:t>a curare tutti gli aspetti legati alla produzione ed alla messa in opera delle attività;</w:t>
      </w:r>
    </w:p>
    <w:p w:rsidR="00A92D6B" w:rsidRPr="00E620B1" w:rsidRDefault="00A92D6B" w:rsidP="00A92D6B">
      <w:pPr>
        <w:numPr>
          <w:ilvl w:val="0"/>
          <w:numId w:val="1"/>
        </w:numPr>
        <w:pBdr>
          <w:top w:val="nil"/>
          <w:left w:val="nil"/>
          <w:bottom w:val="nil"/>
          <w:right w:val="nil"/>
          <w:between w:val="nil"/>
        </w:pBdr>
        <w:spacing w:after="0"/>
        <w:contextualSpacing/>
        <w:jc w:val="both"/>
        <w:rPr>
          <w:sz w:val="24"/>
          <w:szCs w:val="24"/>
        </w:rPr>
      </w:pPr>
      <w:r w:rsidRPr="00E620B1">
        <w:rPr>
          <w:rFonts w:ascii="Palatino Linotype" w:eastAsia="Palatino Linotype" w:hAnsi="Palatino Linotype" w:cs="Palatino Linotype"/>
          <w:sz w:val="24"/>
          <w:szCs w:val="24"/>
        </w:rPr>
        <w:t xml:space="preserve">alla gestione della sala nei giorni di spettacolo e alla gestione logistica e organizzativa degli allestimenti e delle prove; </w:t>
      </w:r>
    </w:p>
    <w:p w:rsidR="00A92D6B" w:rsidRPr="00E620B1" w:rsidRDefault="00A92D6B" w:rsidP="00A92D6B">
      <w:pPr>
        <w:numPr>
          <w:ilvl w:val="0"/>
          <w:numId w:val="1"/>
        </w:numPr>
        <w:pBdr>
          <w:top w:val="nil"/>
          <w:left w:val="nil"/>
          <w:bottom w:val="nil"/>
          <w:right w:val="nil"/>
          <w:between w:val="nil"/>
        </w:pBdr>
        <w:spacing w:after="0"/>
        <w:contextualSpacing/>
        <w:jc w:val="both"/>
        <w:rPr>
          <w:sz w:val="24"/>
          <w:szCs w:val="24"/>
        </w:rPr>
      </w:pPr>
      <w:r w:rsidRPr="00E620B1">
        <w:rPr>
          <w:rFonts w:ascii="Palatino Linotype" w:eastAsia="Palatino Linotype" w:hAnsi="Palatino Linotype" w:cs="Palatino Linotype"/>
          <w:sz w:val="24"/>
          <w:szCs w:val="24"/>
        </w:rPr>
        <w:t xml:space="preserve">alla gestione dei rapporti contrattuali e di collaborazione con gli artisti, le compagnie ospitate ed il personale impiegato; </w:t>
      </w:r>
    </w:p>
    <w:p w:rsidR="00A92D6B" w:rsidRPr="00E620B1" w:rsidRDefault="00A92D6B" w:rsidP="00A92D6B">
      <w:pPr>
        <w:numPr>
          <w:ilvl w:val="0"/>
          <w:numId w:val="1"/>
        </w:numPr>
        <w:pBdr>
          <w:top w:val="nil"/>
          <w:left w:val="nil"/>
          <w:bottom w:val="nil"/>
          <w:right w:val="nil"/>
          <w:between w:val="nil"/>
        </w:pBdr>
        <w:spacing w:after="0"/>
        <w:contextualSpacing/>
        <w:jc w:val="both"/>
        <w:rPr>
          <w:sz w:val="24"/>
          <w:szCs w:val="24"/>
        </w:rPr>
      </w:pPr>
      <w:r w:rsidRPr="00E620B1">
        <w:rPr>
          <w:rFonts w:ascii="Palatino Linotype" w:eastAsia="Palatino Linotype" w:hAnsi="Palatino Linotype" w:cs="Palatino Linotype"/>
          <w:sz w:val="24"/>
          <w:szCs w:val="24"/>
        </w:rPr>
        <w:t xml:space="preserve">ai pagamenti dei diritti SIAE e degli oneri contributivi; </w:t>
      </w:r>
    </w:p>
    <w:p w:rsidR="00A92D6B" w:rsidRPr="00E620B1" w:rsidRDefault="00A92D6B" w:rsidP="00A92D6B">
      <w:pPr>
        <w:numPr>
          <w:ilvl w:val="0"/>
          <w:numId w:val="1"/>
        </w:numPr>
        <w:pBdr>
          <w:top w:val="nil"/>
          <w:left w:val="nil"/>
          <w:bottom w:val="nil"/>
          <w:right w:val="nil"/>
          <w:between w:val="nil"/>
        </w:pBdr>
        <w:spacing w:after="0"/>
        <w:contextualSpacing/>
        <w:jc w:val="both"/>
        <w:rPr>
          <w:sz w:val="24"/>
          <w:szCs w:val="24"/>
        </w:rPr>
      </w:pPr>
      <w:r w:rsidRPr="00E620B1">
        <w:rPr>
          <w:rFonts w:ascii="Palatino Linotype" w:eastAsia="Palatino Linotype" w:hAnsi="Palatino Linotype" w:cs="Palatino Linotype"/>
          <w:sz w:val="24"/>
          <w:szCs w:val="24"/>
        </w:rPr>
        <w:t>alla gestione delle prevendite, delle prenotazioni, della biglietteria e degli incassi</w:t>
      </w:r>
      <w:r w:rsidRPr="00E620B1">
        <w:t xml:space="preserve">; </w:t>
      </w:r>
    </w:p>
    <w:p w:rsidR="00A92D6B" w:rsidRPr="00E620B1" w:rsidRDefault="00A92D6B" w:rsidP="00A92D6B">
      <w:pPr>
        <w:numPr>
          <w:ilvl w:val="0"/>
          <w:numId w:val="1"/>
        </w:numPr>
        <w:pBdr>
          <w:top w:val="nil"/>
          <w:left w:val="nil"/>
          <w:bottom w:val="nil"/>
          <w:right w:val="nil"/>
          <w:between w:val="nil"/>
        </w:pBdr>
        <w:spacing w:after="0"/>
        <w:contextualSpacing/>
        <w:jc w:val="both"/>
        <w:rPr>
          <w:sz w:val="24"/>
          <w:szCs w:val="24"/>
        </w:rPr>
      </w:pPr>
      <w:r w:rsidRPr="00E620B1">
        <w:rPr>
          <w:rFonts w:ascii="Palatino Linotype" w:eastAsia="Palatino Linotype" w:hAnsi="Palatino Linotype" w:cs="Palatino Linotype"/>
          <w:sz w:val="24"/>
          <w:szCs w:val="24"/>
        </w:rPr>
        <w:t>alla gestione tecnica dei macchinari e delle attrezzature concesse in uso, nonché all’ordinaria manutenzione delle stesse;</w:t>
      </w:r>
    </w:p>
    <w:p w:rsidR="00A92D6B" w:rsidRPr="00E620B1" w:rsidRDefault="00A92D6B" w:rsidP="00A92D6B">
      <w:pPr>
        <w:numPr>
          <w:ilvl w:val="0"/>
          <w:numId w:val="1"/>
        </w:numPr>
        <w:pBdr>
          <w:top w:val="nil"/>
          <w:left w:val="nil"/>
          <w:bottom w:val="nil"/>
          <w:right w:val="nil"/>
          <w:between w:val="nil"/>
        </w:pBdr>
        <w:spacing w:after="0"/>
        <w:contextualSpacing/>
        <w:jc w:val="both"/>
        <w:rPr>
          <w:sz w:val="24"/>
          <w:szCs w:val="24"/>
        </w:rPr>
      </w:pPr>
      <w:r w:rsidRPr="00E620B1">
        <w:rPr>
          <w:rFonts w:ascii="Palatino Linotype" w:eastAsia="Palatino Linotype" w:hAnsi="Palatino Linotype" w:cs="Palatino Linotype"/>
          <w:sz w:val="24"/>
          <w:szCs w:val="24"/>
        </w:rPr>
        <w:t>il rimborso al Comune, con cadenza bimestrale,  dei costi sostenuti per il riscaldamento, per l’energia elettrica e per l’acqua in relazione alla porzione di edificio oggetto del presente contratto.</w:t>
      </w:r>
    </w:p>
    <w:p w:rsidR="00A92D6B" w:rsidRPr="00E620B1" w:rsidRDefault="00A92D6B" w:rsidP="00A92D6B">
      <w:pPr>
        <w:spacing w:after="0"/>
        <w:jc w:val="both"/>
        <w:rPr>
          <w:rFonts w:ascii="Palatino Linotype" w:eastAsia="Palatino Linotype" w:hAnsi="Palatino Linotype" w:cs="Palatino Linotype"/>
          <w:sz w:val="24"/>
          <w:szCs w:val="24"/>
        </w:rPr>
      </w:pPr>
    </w:p>
    <w:p w:rsidR="00A92D6B" w:rsidRPr="00E620B1" w:rsidRDefault="00A4252A" w:rsidP="00A92D6B">
      <w:pPr>
        <w:jc w:val="both"/>
        <w:rPr>
          <w:rFonts w:ascii="Palatino Linotype" w:eastAsia="Palatino Linotype" w:hAnsi="Palatino Linotype" w:cs="Palatino Linotype"/>
          <w:sz w:val="24"/>
          <w:szCs w:val="24"/>
          <w:highlight w:val="white"/>
        </w:rPr>
      </w:pPr>
      <w:r>
        <w:rPr>
          <w:rFonts w:ascii="Palatino Linotype" w:eastAsia="Palatino Linotype" w:hAnsi="Palatino Linotype" w:cs="Palatino Linotype"/>
          <w:sz w:val="24"/>
          <w:szCs w:val="24"/>
        </w:rPr>
        <w:t>La ditta</w:t>
      </w:r>
      <w:r w:rsidR="00A92D6B" w:rsidRPr="00E620B1">
        <w:rPr>
          <w:rFonts w:ascii="Palatino Linotype" w:eastAsia="Palatino Linotype" w:hAnsi="Palatino Linotype" w:cs="Palatino Linotype"/>
          <w:sz w:val="24"/>
          <w:szCs w:val="24"/>
        </w:rPr>
        <w:t xml:space="preserve"> si impegna inoltre a stipulare apposita polizza assicurativa</w:t>
      </w:r>
      <w:r w:rsidR="00A92D6B" w:rsidRPr="00E620B1">
        <w:rPr>
          <w:rFonts w:ascii="Palatino Linotype" w:eastAsia="Palatino Linotype" w:hAnsi="Palatino Linotype" w:cs="Palatino Linotype"/>
          <w:sz w:val="24"/>
          <w:szCs w:val="24"/>
          <w:highlight w:val="white"/>
        </w:rPr>
        <w:t>, ad escussione diretta, presso primarie compagnie di assicurazione, con importo congruo e comunque non inferiore a due milioni e mezzo di euro, per la responsabilità civile per eventi connessi alla propria attività, che potrebbero verificarsi all’interno dei locali e delle relative pertinenze o che potrebbero provocare danni a cose e/o persone, compresi i prestatori di lavoro, gli utilizzatori dei locali, i partecipanti nonché a soggetti terzi che dovessero comunque trovarvisi.</w:t>
      </w:r>
    </w:p>
    <w:p w:rsidR="00A92D6B" w:rsidRPr="00E620B1" w:rsidRDefault="00A4252A" w:rsidP="00A92D6B">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ditta</w:t>
      </w:r>
      <w:r w:rsidR="00A92D6B" w:rsidRPr="00E620B1">
        <w:rPr>
          <w:rFonts w:ascii="Palatino Linotype" w:eastAsia="Palatino Linotype" w:hAnsi="Palatino Linotype" w:cs="Palatino Linotype"/>
          <w:sz w:val="24"/>
          <w:szCs w:val="24"/>
        </w:rPr>
        <w:t xml:space="preserve"> è responsabile della gestione della sicurezza. Si richiama in particolare il D.M. 19.8.1996 e </w:t>
      </w:r>
      <w:proofErr w:type="spellStart"/>
      <w:r w:rsidR="00A92D6B" w:rsidRPr="00E620B1">
        <w:rPr>
          <w:rFonts w:ascii="Palatino Linotype" w:eastAsia="Palatino Linotype" w:hAnsi="Palatino Linotype" w:cs="Palatino Linotype"/>
          <w:sz w:val="24"/>
          <w:szCs w:val="24"/>
        </w:rPr>
        <w:t>ss.mm.ii.</w:t>
      </w:r>
      <w:proofErr w:type="spellEnd"/>
      <w:r w:rsidR="00A92D6B" w:rsidRPr="00E620B1">
        <w:rPr>
          <w:rFonts w:ascii="Palatino Linotype" w:eastAsia="Palatino Linotype" w:hAnsi="Palatino Linotype" w:cs="Palatino Linotype"/>
          <w:sz w:val="24"/>
          <w:szCs w:val="24"/>
        </w:rPr>
        <w:t xml:space="preserve"> sulle condizioni di sicurezza per l'esercizio dei locali con riferimento alla funzionalità delle vie di uscita, degli impianti tecnologici, dei mezzi antincendio e la chiamata dei servizi di soccorso, nonché il D.M. 10.3.98 e </w:t>
      </w:r>
      <w:proofErr w:type="spellStart"/>
      <w:r w:rsidR="00A92D6B" w:rsidRPr="00E620B1">
        <w:rPr>
          <w:rFonts w:ascii="Palatino Linotype" w:eastAsia="Palatino Linotype" w:hAnsi="Palatino Linotype" w:cs="Palatino Linotype"/>
          <w:sz w:val="24"/>
          <w:szCs w:val="24"/>
        </w:rPr>
        <w:t>ss.mm.ii.</w:t>
      </w:r>
      <w:proofErr w:type="spellEnd"/>
      <w:r w:rsidR="00A92D6B" w:rsidRPr="00E620B1">
        <w:rPr>
          <w:rFonts w:ascii="Palatino Linotype" w:eastAsia="Palatino Linotype" w:hAnsi="Palatino Linotype" w:cs="Palatino Linotype"/>
          <w:sz w:val="24"/>
          <w:szCs w:val="24"/>
        </w:rPr>
        <w:t xml:space="preserve"> sull'obbligo di predisporre il piano di sicurezza antincendio e di tenere a disposizione il registro della sicurezza antincendio. </w:t>
      </w:r>
    </w:p>
    <w:p w:rsidR="00A92D6B" w:rsidRPr="00E620B1" w:rsidRDefault="00A4252A" w:rsidP="00A92D6B">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ditta</w:t>
      </w:r>
      <w:r w:rsidR="00A92D6B" w:rsidRPr="00E620B1">
        <w:rPr>
          <w:rFonts w:ascii="Palatino Linotype" w:eastAsia="Palatino Linotype" w:hAnsi="Palatino Linotype" w:cs="Palatino Linotype"/>
          <w:sz w:val="24"/>
          <w:szCs w:val="24"/>
        </w:rPr>
        <w:t xml:space="preserve"> dovrà utilizzare e fare utilizzare l’immobile in modo corretto, usando la diligenza del buon padre di famiglia, dovrà osservare e far osservare tutte le norme di sicurezza, di igiene, i regolamenti comunali e le disposizioni di legge in materia, applicabili e compatibili con la natura dell’immobile in oggetto. </w:t>
      </w:r>
    </w:p>
    <w:p w:rsidR="00A92D6B" w:rsidRPr="00E620B1" w:rsidRDefault="00A92D6B" w:rsidP="00A92D6B">
      <w:pPr>
        <w:jc w:val="both"/>
      </w:pPr>
      <w:r w:rsidRPr="00E620B1">
        <w:rPr>
          <w:rFonts w:ascii="Palatino Linotype" w:eastAsia="Palatino Linotype" w:hAnsi="Palatino Linotype" w:cs="Palatino Linotype"/>
          <w:sz w:val="24"/>
          <w:szCs w:val="24"/>
        </w:rPr>
        <w:t xml:space="preserve">Tutti gli obblighi e gli oneri assicurativi, previdenziali o assistenziali per il personale addetto all’attività sono a carico del </w:t>
      </w:r>
      <w:r w:rsidR="00AB606C">
        <w:rPr>
          <w:rFonts w:ascii="Palatino Linotype" w:eastAsia="Palatino Linotype" w:hAnsi="Palatino Linotype" w:cs="Palatino Linotype"/>
          <w:sz w:val="24"/>
          <w:szCs w:val="24"/>
        </w:rPr>
        <w:t>concessionario</w:t>
      </w:r>
      <w:r w:rsidRPr="00E620B1">
        <w:rPr>
          <w:rFonts w:ascii="Palatino Linotype" w:eastAsia="Palatino Linotype" w:hAnsi="Palatino Linotype" w:cs="Palatino Linotype"/>
          <w:sz w:val="24"/>
          <w:szCs w:val="24"/>
        </w:rPr>
        <w:t xml:space="preserve">, il quale ne è il solo responsabile. </w:t>
      </w:r>
      <w:r w:rsidR="00C67258">
        <w:rPr>
          <w:rFonts w:ascii="Palatino Linotype" w:eastAsia="Palatino Linotype" w:hAnsi="Palatino Linotype" w:cs="Palatino Linotype"/>
          <w:sz w:val="24"/>
          <w:szCs w:val="24"/>
        </w:rPr>
        <w:t>La ditta</w:t>
      </w:r>
      <w:r w:rsidRPr="00E620B1">
        <w:rPr>
          <w:rFonts w:ascii="Palatino Linotype" w:eastAsia="Palatino Linotype" w:hAnsi="Palatino Linotype" w:cs="Palatino Linotype"/>
          <w:sz w:val="24"/>
          <w:szCs w:val="24"/>
        </w:rPr>
        <w:t xml:space="preserve"> pertanto si impegna a rispettare tutti gli obblighi di legge in materia di assicurazioni sociali, previdenziali, infortunistiche verso gli addetti ai servizi oggetto del presente contratto, liberando fin d’ora l’Amministrazione comunale da qualsiasi responsabilità per eventuali infortuni o per ogni altro danno in conseguenza dell’espletamento del servizio.</w:t>
      </w:r>
    </w:p>
    <w:p w:rsidR="00A92D6B" w:rsidRPr="00E620B1" w:rsidRDefault="00A92D6B" w:rsidP="00A92D6B">
      <w:pPr>
        <w:jc w:val="center"/>
        <w:rPr>
          <w:rFonts w:ascii="Palatino Linotype" w:eastAsia="Palatino Linotype" w:hAnsi="Palatino Linotype" w:cs="Palatino Linotype"/>
          <w:sz w:val="24"/>
          <w:szCs w:val="24"/>
          <w:u w:val="single"/>
        </w:rPr>
      </w:pPr>
      <w:r w:rsidRPr="00E620B1">
        <w:rPr>
          <w:rFonts w:ascii="Palatino Linotype" w:eastAsia="Palatino Linotype" w:hAnsi="Palatino Linotype" w:cs="Palatino Linotype"/>
          <w:sz w:val="24"/>
          <w:szCs w:val="24"/>
          <w:u w:val="single"/>
        </w:rPr>
        <w:t>Art. 10 – Divieti</w:t>
      </w:r>
    </w:p>
    <w:p w:rsidR="00A92D6B" w:rsidRPr="00E620B1" w:rsidRDefault="00C67258" w:rsidP="00A92D6B">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Alla ditta</w:t>
      </w:r>
      <w:r w:rsidR="00A92D6B" w:rsidRPr="00E620B1">
        <w:rPr>
          <w:rFonts w:ascii="Palatino Linotype" w:eastAsia="Palatino Linotype" w:hAnsi="Palatino Linotype" w:cs="Palatino Linotype"/>
          <w:sz w:val="24"/>
          <w:szCs w:val="24"/>
        </w:rPr>
        <w:t xml:space="preserve"> è fatto divieto di: </w:t>
      </w:r>
    </w:p>
    <w:p w:rsidR="00A92D6B" w:rsidRPr="00E620B1" w:rsidRDefault="00A92D6B" w:rsidP="00A92D6B">
      <w:pPr>
        <w:numPr>
          <w:ilvl w:val="0"/>
          <w:numId w:val="2"/>
        </w:numPr>
        <w:pBdr>
          <w:top w:val="nil"/>
          <w:left w:val="nil"/>
          <w:bottom w:val="nil"/>
          <w:right w:val="nil"/>
          <w:between w:val="nil"/>
        </w:pBdr>
        <w:spacing w:after="0"/>
        <w:contextualSpacing/>
        <w:jc w:val="both"/>
        <w:rPr>
          <w:sz w:val="24"/>
          <w:szCs w:val="24"/>
        </w:rPr>
      </w:pPr>
      <w:r w:rsidRPr="00E620B1">
        <w:rPr>
          <w:rFonts w:ascii="Palatino Linotype" w:eastAsia="Palatino Linotype" w:hAnsi="Palatino Linotype" w:cs="Palatino Linotype"/>
          <w:sz w:val="24"/>
          <w:szCs w:val="24"/>
        </w:rPr>
        <w:t>destinare i locali ad usi diversi da quelli stabiliti nel presente contratto;</w:t>
      </w:r>
    </w:p>
    <w:p w:rsidR="00A92D6B" w:rsidRPr="00E620B1" w:rsidRDefault="00A92D6B" w:rsidP="00A92D6B">
      <w:pPr>
        <w:numPr>
          <w:ilvl w:val="0"/>
          <w:numId w:val="2"/>
        </w:numPr>
        <w:pBdr>
          <w:top w:val="nil"/>
          <w:left w:val="nil"/>
          <w:bottom w:val="nil"/>
          <w:right w:val="nil"/>
          <w:between w:val="nil"/>
        </w:pBdr>
        <w:spacing w:after="0"/>
        <w:contextualSpacing/>
        <w:jc w:val="both"/>
        <w:rPr>
          <w:sz w:val="24"/>
          <w:szCs w:val="24"/>
        </w:rPr>
      </w:pPr>
      <w:r w:rsidRPr="00E620B1">
        <w:rPr>
          <w:rFonts w:ascii="Palatino Linotype" w:eastAsia="Palatino Linotype" w:hAnsi="Palatino Linotype" w:cs="Palatino Linotype"/>
          <w:sz w:val="24"/>
          <w:szCs w:val="24"/>
        </w:rPr>
        <w:t xml:space="preserve">sub concedere, in tutto o in parte, i beni in oggetto con o senza corrispettivo, come pure cedere il contratto; </w:t>
      </w:r>
    </w:p>
    <w:p w:rsidR="00A92D6B" w:rsidRPr="00E620B1" w:rsidRDefault="00A92D6B" w:rsidP="00A92D6B">
      <w:pPr>
        <w:numPr>
          <w:ilvl w:val="0"/>
          <w:numId w:val="2"/>
        </w:numPr>
        <w:pBdr>
          <w:top w:val="nil"/>
          <w:left w:val="nil"/>
          <w:bottom w:val="nil"/>
          <w:right w:val="nil"/>
          <w:between w:val="nil"/>
        </w:pBdr>
        <w:spacing w:after="0"/>
        <w:contextualSpacing/>
        <w:jc w:val="both"/>
        <w:rPr>
          <w:sz w:val="24"/>
          <w:szCs w:val="24"/>
        </w:rPr>
      </w:pPr>
      <w:r w:rsidRPr="00E620B1">
        <w:rPr>
          <w:rFonts w:ascii="Palatino Linotype" w:eastAsia="Palatino Linotype" w:hAnsi="Palatino Linotype" w:cs="Palatino Linotype"/>
          <w:sz w:val="24"/>
          <w:szCs w:val="24"/>
        </w:rPr>
        <w:t xml:space="preserve">eseguire qualunque tipo di lavoro non espressamente autorizzato dall’Amministrazione; </w:t>
      </w:r>
    </w:p>
    <w:p w:rsidR="00A92D6B" w:rsidRPr="00E620B1" w:rsidRDefault="00A92D6B" w:rsidP="00A92D6B">
      <w:pPr>
        <w:numPr>
          <w:ilvl w:val="0"/>
          <w:numId w:val="2"/>
        </w:numPr>
        <w:pBdr>
          <w:top w:val="nil"/>
          <w:left w:val="nil"/>
          <w:bottom w:val="nil"/>
          <w:right w:val="nil"/>
          <w:between w:val="nil"/>
        </w:pBdr>
        <w:contextualSpacing/>
        <w:jc w:val="both"/>
        <w:rPr>
          <w:sz w:val="24"/>
          <w:szCs w:val="24"/>
        </w:rPr>
      </w:pPr>
      <w:r w:rsidRPr="00E620B1">
        <w:rPr>
          <w:rFonts w:ascii="Palatino Linotype" w:eastAsia="Palatino Linotype" w:hAnsi="Palatino Linotype" w:cs="Palatino Linotype"/>
          <w:sz w:val="24"/>
          <w:szCs w:val="24"/>
        </w:rPr>
        <w:t>effettuare proiezioni o manifestazioni contrarie al buon costume.</w:t>
      </w:r>
    </w:p>
    <w:p w:rsidR="00A92D6B" w:rsidRPr="00E620B1" w:rsidRDefault="00A92D6B" w:rsidP="00A92D6B">
      <w:pPr>
        <w:jc w:val="center"/>
        <w:rPr>
          <w:rFonts w:ascii="Palatino Linotype" w:eastAsia="Palatino Linotype" w:hAnsi="Palatino Linotype" w:cs="Palatino Linotype"/>
          <w:sz w:val="24"/>
          <w:szCs w:val="24"/>
          <w:u w:val="single"/>
        </w:rPr>
      </w:pPr>
    </w:p>
    <w:p w:rsidR="00A92D6B" w:rsidRPr="00E620B1" w:rsidRDefault="00A92D6B" w:rsidP="00A92D6B">
      <w:pPr>
        <w:jc w:val="center"/>
        <w:rPr>
          <w:rFonts w:ascii="Palatino Linotype" w:eastAsia="Palatino Linotype" w:hAnsi="Palatino Linotype" w:cs="Palatino Linotype"/>
          <w:sz w:val="24"/>
          <w:szCs w:val="24"/>
          <w:u w:val="single"/>
        </w:rPr>
      </w:pPr>
      <w:r w:rsidRPr="00E620B1">
        <w:rPr>
          <w:rFonts w:ascii="Palatino Linotype" w:eastAsia="Palatino Linotype" w:hAnsi="Palatino Linotype" w:cs="Palatino Linotype"/>
          <w:sz w:val="24"/>
          <w:szCs w:val="24"/>
          <w:u w:val="single"/>
        </w:rPr>
        <w:t>Art. 11 – Oneri a carico del Comune</w:t>
      </w:r>
    </w:p>
    <w:p w:rsidR="00A92D6B" w:rsidRPr="00E620B1" w:rsidRDefault="00A92D6B" w:rsidP="00A92D6B">
      <w:pPr>
        <w:jc w:val="both"/>
        <w:rPr>
          <w:rFonts w:ascii="Palatino Linotype" w:eastAsia="Palatino Linotype" w:hAnsi="Palatino Linotype" w:cs="Palatino Linotype"/>
          <w:sz w:val="24"/>
          <w:szCs w:val="24"/>
        </w:rPr>
      </w:pPr>
      <w:r w:rsidRPr="00E620B1">
        <w:rPr>
          <w:rFonts w:ascii="Palatino Linotype" w:eastAsia="Palatino Linotype" w:hAnsi="Palatino Linotype" w:cs="Palatino Linotype"/>
          <w:sz w:val="24"/>
          <w:szCs w:val="24"/>
        </w:rPr>
        <w:lastRenderedPageBreak/>
        <w:t xml:space="preserve">Gli interventi di straordinaria manutenzione, non dovuti a colpa del </w:t>
      </w:r>
      <w:r w:rsidR="00AB606C">
        <w:rPr>
          <w:rFonts w:ascii="Palatino Linotype" w:eastAsia="Palatino Linotype" w:hAnsi="Palatino Linotype" w:cs="Palatino Linotype"/>
          <w:sz w:val="24"/>
          <w:szCs w:val="24"/>
        </w:rPr>
        <w:t>concessionario</w:t>
      </w:r>
      <w:r w:rsidRPr="00E620B1">
        <w:rPr>
          <w:rFonts w:ascii="Palatino Linotype" w:eastAsia="Palatino Linotype" w:hAnsi="Palatino Linotype" w:cs="Palatino Linotype"/>
          <w:sz w:val="24"/>
          <w:szCs w:val="24"/>
        </w:rPr>
        <w:t xml:space="preserve">, sono a carico del Comune di Amandola. </w:t>
      </w:r>
      <w:r w:rsidR="00C67258">
        <w:rPr>
          <w:rFonts w:ascii="Palatino Linotype" w:eastAsia="Palatino Linotype" w:hAnsi="Palatino Linotype" w:cs="Palatino Linotype"/>
          <w:sz w:val="24"/>
          <w:szCs w:val="24"/>
        </w:rPr>
        <w:t>La ditta</w:t>
      </w:r>
      <w:r w:rsidRPr="00E620B1">
        <w:rPr>
          <w:rFonts w:ascii="Palatino Linotype" w:eastAsia="Palatino Linotype" w:hAnsi="Palatino Linotype" w:cs="Palatino Linotype"/>
          <w:sz w:val="24"/>
          <w:szCs w:val="24"/>
        </w:rPr>
        <w:t xml:space="preserve"> dovrà, in ogni caso, segnalare tempestivamente e per iscritto all’Amministrazione Comunale ogni eventuale anomalia. </w:t>
      </w:r>
    </w:p>
    <w:p w:rsidR="00A92D6B" w:rsidRPr="00E620B1" w:rsidRDefault="00A92D6B" w:rsidP="00A92D6B">
      <w:pPr>
        <w:jc w:val="both"/>
        <w:rPr>
          <w:rFonts w:ascii="Palatino Linotype" w:eastAsia="Palatino Linotype" w:hAnsi="Palatino Linotype" w:cs="Palatino Linotype"/>
          <w:sz w:val="24"/>
          <w:szCs w:val="24"/>
        </w:rPr>
      </w:pPr>
      <w:r w:rsidRPr="00E620B1">
        <w:rPr>
          <w:rFonts w:ascii="Palatino Linotype" w:eastAsia="Palatino Linotype" w:hAnsi="Palatino Linotype" w:cs="Palatino Linotype"/>
          <w:sz w:val="24"/>
          <w:szCs w:val="24"/>
        </w:rPr>
        <w:t xml:space="preserve">Il Comune di Amandola, al fine della migliore utilizzazione degli spazi in relazione allo svolgimento di tutte le attività da essa programmate in relazione alla riserva di utilizzo di cui all’art. 5, dovrà comunicare con congruo anticipo al </w:t>
      </w:r>
      <w:r w:rsidR="00AB606C">
        <w:rPr>
          <w:rFonts w:ascii="Palatino Linotype" w:eastAsia="Palatino Linotype" w:hAnsi="Palatino Linotype" w:cs="Palatino Linotype"/>
          <w:sz w:val="24"/>
          <w:szCs w:val="24"/>
        </w:rPr>
        <w:t>concessionario</w:t>
      </w:r>
      <w:r w:rsidRPr="00E620B1">
        <w:rPr>
          <w:rFonts w:ascii="Palatino Linotype" w:eastAsia="Palatino Linotype" w:hAnsi="Palatino Linotype" w:cs="Palatino Linotype"/>
          <w:sz w:val="24"/>
          <w:szCs w:val="24"/>
        </w:rPr>
        <w:t xml:space="preserve"> gli utilizzi stessi, al fine di evitare sovrapposizioni e disfunzioni organizzative. </w:t>
      </w:r>
    </w:p>
    <w:p w:rsidR="00BA4D17" w:rsidRPr="00E620B1" w:rsidRDefault="00BA4D17" w:rsidP="00A92D6B">
      <w:pPr>
        <w:jc w:val="both"/>
        <w:rPr>
          <w:rFonts w:ascii="Palatino Linotype" w:eastAsia="Palatino Linotype" w:hAnsi="Palatino Linotype" w:cs="Palatino Linotype"/>
          <w:sz w:val="24"/>
          <w:szCs w:val="24"/>
        </w:rPr>
      </w:pPr>
      <w:r w:rsidRPr="00E620B1">
        <w:rPr>
          <w:rFonts w:ascii="Palatino Linotype" w:eastAsia="Palatino Linotype" w:hAnsi="Palatino Linotype" w:cs="Palatino Linotype"/>
          <w:sz w:val="24"/>
          <w:szCs w:val="24"/>
        </w:rPr>
        <w:t>Il Comune di Amandola si impegna inoltre a fornire all’esercente i certificati di sicurezza, prevenzione incendi e ogni altra documentazione che dovesse rendersi necessaria ai fini della stipula della polizza assicurativa indicata nel precedente art. 9.</w:t>
      </w:r>
    </w:p>
    <w:p w:rsidR="00A92D6B" w:rsidRPr="00E620B1" w:rsidRDefault="00A92D6B" w:rsidP="00A92D6B">
      <w:pPr>
        <w:jc w:val="center"/>
        <w:rPr>
          <w:rFonts w:ascii="Palatino Linotype" w:eastAsia="Palatino Linotype" w:hAnsi="Palatino Linotype" w:cs="Palatino Linotype"/>
          <w:sz w:val="24"/>
          <w:szCs w:val="24"/>
          <w:u w:val="single"/>
        </w:rPr>
      </w:pPr>
      <w:r w:rsidRPr="00E620B1">
        <w:rPr>
          <w:rFonts w:ascii="Palatino Linotype" w:eastAsia="Palatino Linotype" w:hAnsi="Palatino Linotype" w:cs="Palatino Linotype"/>
          <w:sz w:val="24"/>
          <w:szCs w:val="24"/>
          <w:u w:val="single"/>
        </w:rPr>
        <w:t>Art. 12 – Rinvio</w:t>
      </w:r>
    </w:p>
    <w:p w:rsidR="00A92D6B" w:rsidRPr="00E620B1" w:rsidRDefault="00A92D6B" w:rsidP="00A92D6B">
      <w:pPr>
        <w:jc w:val="both"/>
        <w:rPr>
          <w:rFonts w:ascii="Palatino Linotype" w:eastAsia="Palatino Linotype" w:hAnsi="Palatino Linotype" w:cs="Palatino Linotype"/>
          <w:sz w:val="24"/>
          <w:szCs w:val="24"/>
        </w:rPr>
      </w:pPr>
      <w:r w:rsidRPr="00E620B1">
        <w:rPr>
          <w:rFonts w:ascii="Palatino Linotype" w:eastAsia="Palatino Linotype" w:hAnsi="Palatino Linotype" w:cs="Palatino Linotype"/>
          <w:sz w:val="24"/>
          <w:szCs w:val="24"/>
        </w:rPr>
        <w:t>Per quanto non previsto dal presente atto si fa riferimento alle disposizioni delle leggi o e dei regolamenti vigenti.</w:t>
      </w:r>
    </w:p>
    <w:p w:rsidR="00A92D6B" w:rsidRPr="00E620B1" w:rsidRDefault="00A92D6B" w:rsidP="00A92D6B">
      <w:pPr>
        <w:widowControl w:val="0"/>
        <w:shd w:val="clear" w:color="auto" w:fill="FFFFFF"/>
        <w:jc w:val="both"/>
        <w:rPr>
          <w:rFonts w:ascii="Palatino Linotype" w:eastAsia="Palatino Linotype" w:hAnsi="Palatino Linotype" w:cs="Palatino Linotype"/>
          <w:sz w:val="24"/>
          <w:szCs w:val="24"/>
        </w:rPr>
      </w:pPr>
      <w:r w:rsidRPr="00E620B1">
        <w:rPr>
          <w:rFonts w:ascii="Palatino Linotype" w:eastAsia="Palatino Linotype" w:hAnsi="Palatino Linotype" w:cs="Palatino Linotype"/>
          <w:sz w:val="24"/>
          <w:szCs w:val="24"/>
        </w:rPr>
        <w:t>Formano parte integrante e sostanziale del presente atto i seguenti allegati:</w:t>
      </w:r>
    </w:p>
    <w:p w:rsidR="00A92D6B" w:rsidRPr="00E620B1" w:rsidRDefault="00A92D6B" w:rsidP="00A92D6B">
      <w:pPr>
        <w:widowControl w:val="0"/>
        <w:shd w:val="clear" w:color="auto" w:fill="FFFFFF"/>
        <w:jc w:val="both"/>
        <w:rPr>
          <w:rFonts w:ascii="Palatino Linotype" w:eastAsia="Palatino Linotype" w:hAnsi="Palatino Linotype" w:cs="Palatino Linotype"/>
          <w:sz w:val="24"/>
          <w:szCs w:val="24"/>
        </w:rPr>
      </w:pPr>
      <w:r w:rsidRPr="00E620B1">
        <w:rPr>
          <w:rFonts w:ascii="Palatino Linotype" w:eastAsia="Palatino Linotype" w:hAnsi="Palatino Linotype" w:cs="Palatino Linotype"/>
          <w:sz w:val="24"/>
          <w:szCs w:val="24"/>
        </w:rPr>
        <w:t>Allegato A - planimetria immobile;</w:t>
      </w:r>
    </w:p>
    <w:p w:rsidR="00A92D6B" w:rsidRPr="00E620B1" w:rsidRDefault="00A92D6B" w:rsidP="00A92D6B">
      <w:pPr>
        <w:widowControl w:val="0"/>
        <w:shd w:val="clear" w:color="auto" w:fill="FFFFFF"/>
        <w:jc w:val="both"/>
        <w:rPr>
          <w:rFonts w:ascii="Palatino Linotype" w:eastAsia="Palatino Linotype" w:hAnsi="Palatino Linotype" w:cs="Palatino Linotype"/>
          <w:sz w:val="24"/>
          <w:szCs w:val="24"/>
        </w:rPr>
      </w:pPr>
      <w:r w:rsidRPr="00E620B1">
        <w:rPr>
          <w:rFonts w:ascii="Palatino Linotype" w:eastAsia="Palatino Linotype" w:hAnsi="Palatino Linotype" w:cs="Palatino Linotype"/>
          <w:sz w:val="24"/>
          <w:szCs w:val="24"/>
        </w:rPr>
        <w:t xml:space="preserve">Allegato B - inventario attrezzature concesse in </w:t>
      </w:r>
      <w:r w:rsidR="00AB606C">
        <w:rPr>
          <w:rFonts w:ascii="Palatino Linotype" w:eastAsia="Palatino Linotype" w:hAnsi="Palatino Linotype" w:cs="Palatino Linotype"/>
          <w:sz w:val="24"/>
          <w:szCs w:val="24"/>
        </w:rPr>
        <w:t>uso</w:t>
      </w:r>
      <w:r w:rsidRPr="00E620B1">
        <w:rPr>
          <w:rFonts w:ascii="Palatino Linotype" w:eastAsia="Palatino Linotype" w:hAnsi="Palatino Linotype" w:cs="Palatino Linotype"/>
          <w:sz w:val="24"/>
          <w:szCs w:val="24"/>
        </w:rPr>
        <w:t>.</w:t>
      </w:r>
    </w:p>
    <w:p w:rsidR="00A92D6B" w:rsidRPr="00E620B1" w:rsidRDefault="00A92D6B" w:rsidP="00A92D6B">
      <w:pPr>
        <w:widowControl w:val="0"/>
        <w:shd w:val="clear" w:color="auto" w:fill="FFFFFF"/>
        <w:jc w:val="both"/>
        <w:rPr>
          <w:rFonts w:ascii="Palatino Linotype" w:eastAsia="Palatino Linotype" w:hAnsi="Palatino Linotype" w:cs="Palatino Linotype"/>
          <w:sz w:val="24"/>
          <w:szCs w:val="24"/>
        </w:rPr>
      </w:pPr>
      <w:r w:rsidRPr="00E620B1">
        <w:rPr>
          <w:rFonts w:ascii="Palatino Linotype" w:eastAsia="Palatino Linotype" w:hAnsi="Palatino Linotype" w:cs="Palatino Linotype"/>
          <w:sz w:val="24"/>
          <w:szCs w:val="24"/>
        </w:rPr>
        <w:t>Letto, approvato, sottoscritto.</w:t>
      </w:r>
    </w:p>
    <w:p w:rsidR="00A92D6B" w:rsidRPr="00E620B1" w:rsidRDefault="00F50FD0" w:rsidP="00A92D6B">
      <w:pPr>
        <w:widowControl w:val="0"/>
        <w:shd w:val="clear" w:color="auto" w:fill="FFFFFF"/>
        <w:spacing w:after="0" w:line="240" w:lineRule="auto"/>
        <w:ind w:firstLine="708"/>
        <w:jc w:val="both"/>
        <w:rPr>
          <w:rFonts w:ascii="Palatino Linotype" w:eastAsia="Palatino Linotype" w:hAnsi="Palatino Linotype" w:cs="Palatino Linotype"/>
          <w:sz w:val="24"/>
          <w:szCs w:val="24"/>
        </w:rPr>
      </w:pPr>
      <w:bookmarkStart w:id="0" w:name="_GoBack"/>
      <w:bookmarkEnd w:id="0"/>
      <w:r>
        <w:rPr>
          <w:rFonts w:ascii="Palatino Linotype" w:eastAsia="Palatino Linotype" w:hAnsi="Palatino Linotype" w:cs="Palatino Linotype"/>
          <w:sz w:val="24"/>
          <w:szCs w:val="24"/>
        </w:rPr>
        <w:t xml:space="preserve">  Il </w:t>
      </w:r>
      <w:r w:rsidR="00AB606C">
        <w:rPr>
          <w:rFonts w:ascii="Palatino Linotype" w:eastAsia="Palatino Linotype" w:hAnsi="Palatino Linotype" w:cs="Palatino Linotype"/>
          <w:sz w:val="24"/>
          <w:szCs w:val="24"/>
        </w:rPr>
        <w:t>Concedente</w:t>
      </w:r>
      <w:r>
        <w:rPr>
          <w:rFonts w:ascii="Palatino Linotype" w:eastAsia="Palatino Linotype" w:hAnsi="Palatino Linotype" w:cs="Palatino Linotype"/>
          <w:sz w:val="24"/>
          <w:szCs w:val="24"/>
        </w:rPr>
        <w:tab/>
      </w:r>
      <w:r>
        <w:rPr>
          <w:rFonts w:ascii="Palatino Linotype" w:eastAsia="Palatino Linotype" w:hAnsi="Palatino Linotype" w:cs="Palatino Linotype"/>
          <w:sz w:val="24"/>
          <w:szCs w:val="24"/>
        </w:rPr>
        <w:tab/>
      </w:r>
      <w:r>
        <w:rPr>
          <w:rFonts w:ascii="Palatino Linotype" w:eastAsia="Palatino Linotype" w:hAnsi="Palatino Linotype" w:cs="Palatino Linotype"/>
          <w:sz w:val="24"/>
          <w:szCs w:val="24"/>
        </w:rPr>
        <w:tab/>
      </w:r>
      <w:r>
        <w:rPr>
          <w:rFonts w:ascii="Palatino Linotype" w:eastAsia="Palatino Linotype" w:hAnsi="Palatino Linotype" w:cs="Palatino Linotype"/>
          <w:sz w:val="24"/>
          <w:szCs w:val="24"/>
        </w:rPr>
        <w:tab/>
      </w:r>
      <w:r>
        <w:rPr>
          <w:rFonts w:ascii="Palatino Linotype" w:eastAsia="Palatino Linotype" w:hAnsi="Palatino Linotype" w:cs="Palatino Linotype"/>
          <w:sz w:val="24"/>
          <w:szCs w:val="24"/>
        </w:rPr>
        <w:tab/>
      </w:r>
      <w:r>
        <w:rPr>
          <w:rFonts w:ascii="Palatino Linotype" w:eastAsia="Palatino Linotype" w:hAnsi="Palatino Linotype" w:cs="Palatino Linotype"/>
          <w:sz w:val="24"/>
          <w:szCs w:val="24"/>
        </w:rPr>
        <w:tab/>
        <w:t xml:space="preserve">          </w:t>
      </w:r>
      <w:r w:rsidR="00A92D6B" w:rsidRPr="00E620B1">
        <w:rPr>
          <w:rFonts w:ascii="Palatino Linotype" w:eastAsia="Palatino Linotype" w:hAnsi="Palatino Linotype" w:cs="Palatino Linotype"/>
          <w:sz w:val="24"/>
          <w:szCs w:val="24"/>
        </w:rPr>
        <w:t xml:space="preserve"> Il Co</w:t>
      </w:r>
      <w:r w:rsidR="00AB606C">
        <w:rPr>
          <w:rFonts w:ascii="Palatino Linotype" w:eastAsia="Palatino Linotype" w:hAnsi="Palatino Linotype" w:cs="Palatino Linotype"/>
          <w:sz w:val="24"/>
          <w:szCs w:val="24"/>
        </w:rPr>
        <w:t>ncessionario</w:t>
      </w:r>
    </w:p>
    <w:p w:rsidR="00A92D6B" w:rsidRPr="00E620B1" w:rsidRDefault="00A92D6B" w:rsidP="00A92D6B">
      <w:pPr>
        <w:widowControl w:val="0"/>
        <w:shd w:val="clear" w:color="auto" w:fill="FFFFFF"/>
        <w:spacing w:after="0" w:line="240" w:lineRule="auto"/>
        <w:jc w:val="both"/>
        <w:rPr>
          <w:rFonts w:ascii="Palatino Linotype" w:eastAsia="Palatino Linotype" w:hAnsi="Palatino Linotype" w:cs="Palatino Linotype"/>
          <w:sz w:val="24"/>
          <w:szCs w:val="24"/>
        </w:rPr>
      </w:pPr>
      <w:r w:rsidRPr="00E620B1">
        <w:rPr>
          <w:rFonts w:ascii="Palatino Linotype" w:eastAsia="Palatino Linotype" w:hAnsi="Palatino Linotype" w:cs="Palatino Linotype"/>
          <w:sz w:val="24"/>
          <w:szCs w:val="24"/>
        </w:rPr>
        <w:t xml:space="preserve">Dott. Ing. Adolfo </w:t>
      </w:r>
      <w:proofErr w:type="spellStart"/>
      <w:r w:rsidRPr="00E620B1">
        <w:rPr>
          <w:rFonts w:ascii="Palatino Linotype" w:eastAsia="Palatino Linotype" w:hAnsi="Palatino Linotype" w:cs="Palatino Linotype"/>
          <w:sz w:val="24"/>
          <w:szCs w:val="24"/>
        </w:rPr>
        <w:t>Marinangeli</w:t>
      </w:r>
      <w:proofErr w:type="spellEnd"/>
      <w:r w:rsidRPr="00E620B1">
        <w:rPr>
          <w:rFonts w:ascii="Palatino Linotype" w:eastAsia="Palatino Linotype" w:hAnsi="Palatino Linotype" w:cs="Palatino Linotype"/>
          <w:sz w:val="24"/>
          <w:szCs w:val="24"/>
        </w:rPr>
        <w:tab/>
      </w:r>
      <w:r w:rsidRPr="00E620B1">
        <w:rPr>
          <w:rFonts w:ascii="Palatino Linotype" w:eastAsia="Palatino Linotype" w:hAnsi="Palatino Linotype" w:cs="Palatino Linotype"/>
          <w:sz w:val="24"/>
          <w:szCs w:val="24"/>
        </w:rPr>
        <w:tab/>
      </w:r>
      <w:r w:rsidRPr="00E620B1">
        <w:rPr>
          <w:rFonts w:ascii="Palatino Linotype" w:eastAsia="Palatino Linotype" w:hAnsi="Palatino Linotype" w:cs="Palatino Linotype"/>
          <w:sz w:val="24"/>
          <w:szCs w:val="24"/>
        </w:rPr>
        <w:tab/>
      </w:r>
      <w:r w:rsidRPr="00E620B1">
        <w:rPr>
          <w:rFonts w:ascii="Palatino Linotype" w:eastAsia="Palatino Linotype" w:hAnsi="Palatino Linotype" w:cs="Palatino Linotype"/>
          <w:sz w:val="24"/>
          <w:szCs w:val="24"/>
        </w:rPr>
        <w:tab/>
      </w:r>
      <w:r w:rsidRPr="00E620B1">
        <w:rPr>
          <w:rFonts w:ascii="Palatino Linotype" w:eastAsia="Palatino Linotype" w:hAnsi="Palatino Linotype" w:cs="Palatino Linotype"/>
          <w:sz w:val="24"/>
          <w:szCs w:val="24"/>
        </w:rPr>
        <w:tab/>
        <w:t xml:space="preserve">         Sig. Conti Giuseppe</w:t>
      </w:r>
    </w:p>
    <w:p w:rsidR="00A92D6B" w:rsidRDefault="00A92D6B" w:rsidP="00A92D6B">
      <w:pPr>
        <w:jc w:val="both"/>
        <w:rPr>
          <w:rFonts w:ascii="Palatino Linotype" w:eastAsia="Palatino Linotype" w:hAnsi="Palatino Linotype" w:cs="Palatino Linotype"/>
          <w:sz w:val="24"/>
          <w:szCs w:val="24"/>
        </w:rPr>
      </w:pPr>
    </w:p>
    <w:p w:rsidR="00CA41D2" w:rsidRPr="00A92D6B" w:rsidRDefault="00CA41D2" w:rsidP="00A92D6B">
      <w:pPr>
        <w:jc w:val="both"/>
        <w:rPr>
          <w:rFonts w:ascii="Palatino Linotype" w:hAnsi="Palatino Linotype"/>
          <w:sz w:val="24"/>
          <w:szCs w:val="24"/>
        </w:rPr>
      </w:pPr>
    </w:p>
    <w:sectPr w:rsidR="00CA41D2" w:rsidRPr="00A92D6B" w:rsidSect="00C0581E">
      <w:pgSz w:w="11906" w:h="16838"/>
      <w:pgMar w:top="1417" w:right="1134" w:bottom="1134"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Palatino Linotype">
    <w:altName w:val="Book Antiqua"/>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E0C7C"/>
    <w:multiLevelType w:val="multilevel"/>
    <w:tmpl w:val="147419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793957BF"/>
    <w:multiLevelType w:val="multilevel"/>
    <w:tmpl w:val="147AC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compat/>
  <w:rsids>
    <w:rsidRoot w:val="00A92D6B"/>
    <w:rsid w:val="00194AC0"/>
    <w:rsid w:val="002A53A2"/>
    <w:rsid w:val="002D029F"/>
    <w:rsid w:val="00310BF6"/>
    <w:rsid w:val="00386329"/>
    <w:rsid w:val="00531B36"/>
    <w:rsid w:val="00683AB8"/>
    <w:rsid w:val="006D56FB"/>
    <w:rsid w:val="00771A83"/>
    <w:rsid w:val="00887E3E"/>
    <w:rsid w:val="008F3FE8"/>
    <w:rsid w:val="00A4252A"/>
    <w:rsid w:val="00A92D6B"/>
    <w:rsid w:val="00AA28D1"/>
    <w:rsid w:val="00AB606C"/>
    <w:rsid w:val="00B579A6"/>
    <w:rsid w:val="00BA4D17"/>
    <w:rsid w:val="00C67258"/>
    <w:rsid w:val="00CA41D2"/>
    <w:rsid w:val="00CB4160"/>
    <w:rsid w:val="00CD4781"/>
    <w:rsid w:val="00CE7F7A"/>
    <w:rsid w:val="00E02E48"/>
    <w:rsid w:val="00E620B1"/>
    <w:rsid w:val="00EE6D34"/>
    <w:rsid w:val="00F50FD0"/>
    <w:rsid w:val="00F74D07"/>
    <w:rsid w:val="00FE368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2D6B"/>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620B1"/>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6</Pages>
  <Words>1862</Words>
  <Characters>10618</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ufficio.segreteria</dc:creator>
  <cp:keywords/>
  <dc:description/>
  <cp:lastModifiedBy>ufficio.segreteria</cp:lastModifiedBy>
  <cp:revision>12</cp:revision>
  <cp:lastPrinted>2019-01-07T08:43:00Z</cp:lastPrinted>
  <dcterms:created xsi:type="dcterms:W3CDTF">2018-12-01T10:39:00Z</dcterms:created>
  <dcterms:modified xsi:type="dcterms:W3CDTF">2019-01-11T12:39:00Z</dcterms:modified>
</cp:coreProperties>
</file>