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L’ASSEGNAZIONE IN CONCESSIONE AD USO GRATUITO </w:t>
      </w:r>
      <w:proofErr w:type="spellStart"/>
      <w:r w:rsidR="00794E1C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="00794E1C">
        <w:rPr>
          <w:rFonts w:ascii="Times New Roman" w:hAnsi="Times New Roman" w:cs="Times New Roman"/>
          <w:b/>
          <w:bCs/>
          <w:sz w:val="24"/>
          <w:szCs w:val="24"/>
        </w:rPr>
        <w:t xml:space="preserve"> UN</w:t>
      </w: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 IMMOBIL</w:t>
      </w:r>
      <w:r w:rsidR="00794E1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65F2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 PROPRIETA’ COMUNALE A FRONTE DELLA PRESENTAZIONE DI UNA PROPOSTA PROGETTUALE DI UTILIZZO VOLTA A FAVORIRE ATTIVITA’ CULTURALI, ASSISTENZIALI, SOCIALI, AGGREGATIVE.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Finalità</w:t>
      </w:r>
    </w:p>
    <w:p w:rsidR="00014465" w:rsidRDefault="00681532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di Castelli</w:t>
      </w:r>
      <w:r w:rsidR="00014465" w:rsidRPr="00E265F2">
        <w:rPr>
          <w:rFonts w:ascii="Times New Roman" w:hAnsi="Times New Roman" w:cs="Times New Roman"/>
          <w:sz w:val="24"/>
          <w:szCs w:val="24"/>
        </w:rPr>
        <w:t xml:space="preserve"> è interessato a promuovere </w:t>
      </w:r>
      <w:r>
        <w:rPr>
          <w:rFonts w:ascii="Times New Roman" w:hAnsi="Times New Roman" w:cs="Times New Roman"/>
          <w:sz w:val="24"/>
          <w:szCs w:val="24"/>
        </w:rPr>
        <w:t xml:space="preserve">l’uso </w:t>
      </w:r>
      <w:r w:rsidR="00014465" w:rsidRPr="00E265F2">
        <w:rPr>
          <w:rFonts w:ascii="Times New Roman" w:hAnsi="Times New Roman" w:cs="Times New Roman"/>
          <w:sz w:val="24"/>
          <w:szCs w:val="24"/>
        </w:rPr>
        <w:t>del patrimonio edili</w:t>
      </w:r>
      <w:r>
        <w:rPr>
          <w:rFonts w:ascii="Times New Roman" w:hAnsi="Times New Roman" w:cs="Times New Roman"/>
          <w:sz w:val="24"/>
          <w:szCs w:val="24"/>
        </w:rPr>
        <w:t>zio esistente pubblico</w:t>
      </w:r>
      <w:r w:rsidR="00014465" w:rsidRPr="00E265F2">
        <w:rPr>
          <w:rFonts w:ascii="Times New Roman" w:hAnsi="Times New Roman" w:cs="Times New Roman"/>
          <w:sz w:val="24"/>
          <w:szCs w:val="24"/>
        </w:rPr>
        <w:t xml:space="preserve"> non utilizzato come forma di politica urbana, capace di attivare processi virtuosi di sviluppo culturale, sociale ed economico. Al fine di promuovere e sostenere specifici progetti rivolti all’intera cittadinanza, l’Amministrazione individua </w:t>
      </w:r>
      <w:r>
        <w:rPr>
          <w:rFonts w:ascii="Times New Roman" w:hAnsi="Times New Roman" w:cs="Times New Roman"/>
          <w:sz w:val="24"/>
          <w:szCs w:val="24"/>
        </w:rPr>
        <w:t xml:space="preserve">l’edificio ubicato in C.da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Streppino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D94C62">
        <w:rPr>
          <w:rFonts w:ascii="Times New Roman" w:hAnsi="Times New Roman" w:cs="Times New Roman"/>
          <w:sz w:val="24"/>
          <w:szCs w:val="24"/>
        </w:rPr>
        <w:t xml:space="preserve">i Castelli in Via </w:t>
      </w:r>
      <w:proofErr w:type="spellStart"/>
      <w:r w:rsidR="00D94C62">
        <w:rPr>
          <w:rFonts w:ascii="Times New Roman" w:hAnsi="Times New Roman" w:cs="Times New Roman"/>
          <w:sz w:val="24"/>
          <w:szCs w:val="24"/>
        </w:rPr>
        <w:t>G.Fuschi</w:t>
      </w:r>
      <w:proofErr w:type="spellEnd"/>
      <w:r w:rsidR="00D94C62">
        <w:rPr>
          <w:rFonts w:ascii="Times New Roman" w:hAnsi="Times New Roman" w:cs="Times New Roman"/>
          <w:sz w:val="24"/>
          <w:szCs w:val="24"/>
        </w:rPr>
        <w:t xml:space="preserve"> snc, “Ex Centro Ceramico già sede della cosiddetta “Bottega Pilota”</w:t>
      </w:r>
      <w:r w:rsidR="00E06C41">
        <w:rPr>
          <w:rFonts w:ascii="Times New Roman" w:hAnsi="Times New Roman" w:cs="Times New Roman"/>
          <w:sz w:val="24"/>
          <w:szCs w:val="24"/>
        </w:rPr>
        <w:t xml:space="preserve"> </w:t>
      </w:r>
      <w:r w:rsidR="00014465" w:rsidRPr="00E265F2">
        <w:rPr>
          <w:rFonts w:ascii="Times New Roman" w:hAnsi="Times New Roman" w:cs="Times New Roman"/>
          <w:sz w:val="24"/>
          <w:szCs w:val="24"/>
        </w:rPr>
        <w:t>per la realizzazione di attività rivolte al</w:t>
      </w:r>
      <w:r w:rsidR="009A21B6" w:rsidRPr="00E265F2">
        <w:rPr>
          <w:rFonts w:ascii="Times New Roman" w:hAnsi="Times New Roman" w:cs="Times New Roman"/>
          <w:sz w:val="24"/>
          <w:szCs w:val="24"/>
        </w:rPr>
        <w:t xml:space="preserve"> territorio </w:t>
      </w:r>
      <w:r w:rsidR="00014465" w:rsidRPr="00E265F2">
        <w:rPr>
          <w:rFonts w:ascii="Times New Roman" w:hAnsi="Times New Roman" w:cs="Times New Roman"/>
          <w:sz w:val="24"/>
          <w:szCs w:val="24"/>
        </w:rPr>
        <w:t>e che possano diventare un’effettiva risorsa per sviluppare socialità e cultura, nella sua accezione più ampia.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Art. 1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OGGETTO</w:t>
      </w:r>
    </w:p>
    <w:p w:rsidR="00AC4401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Il presente avviso viene pubblicato al fine di concedere in uso gratuito </w:t>
      </w:r>
      <w:r w:rsidR="00D94C62">
        <w:rPr>
          <w:rFonts w:ascii="Times New Roman" w:hAnsi="Times New Roman" w:cs="Times New Roman"/>
          <w:sz w:val="24"/>
          <w:szCs w:val="24"/>
        </w:rPr>
        <w:t xml:space="preserve">il </w:t>
      </w:r>
      <w:r w:rsidR="00AC4401" w:rsidRPr="00E265F2">
        <w:rPr>
          <w:rFonts w:ascii="Times New Roman" w:hAnsi="Times New Roman" w:cs="Times New Roman"/>
          <w:sz w:val="24"/>
          <w:szCs w:val="24"/>
        </w:rPr>
        <w:t>seguent</w:t>
      </w:r>
      <w:r w:rsidR="00D94C62">
        <w:rPr>
          <w:rFonts w:ascii="Times New Roman" w:hAnsi="Times New Roman" w:cs="Times New Roman"/>
          <w:sz w:val="24"/>
          <w:szCs w:val="24"/>
        </w:rPr>
        <w:t>e</w:t>
      </w:r>
      <w:r w:rsidR="00AC4401" w:rsidRPr="00E265F2">
        <w:rPr>
          <w:rFonts w:ascii="Times New Roman" w:hAnsi="Times New Roman" w:cs="Times New Roman"/>
          <w:sz w:val="24"/>
          <w:szCs w:val="24"/>
        </w:rPr>
        <w:t xml:space="preserve"> </w:t>
      </w:r>
      <w:r w:rsidRPr="00E265F2">
        <w:rPr>
          <w:rFonts w:ascii="Times New Roman" w:hAnsi="Times New Roman" w:cs="Times New Roman"/>
          <w:sz w:val="24"/>
          <w:szCs w:val="24"/>
        </w:rPr>
        <w:t>immobil</w:t>
      </w:r>
      <w:r w:rsidR="00D94C62">
        <w:rPr>
          <w:rFonts w:ascii="Times New Roman" w:hAnsi="Times New Roman" w:cs="Times New Roman"/>
          <w:sz w:val="24"/>
          <w:szCs w:val="24"/>
        </w:rPr>
        <w:t>e</w:t>
      </w:r>
      <w:r w:rsidRPr="00E265F2">
        <w:rPr>
          <w:rFonts w:ascii="Times New Roman" w:hAnsi="Times New Roman" w:cs="Times New Roman"/>
          <w:sz w:val="24"/>
          <w:szCs w:val="24"/>
        </w:rPr>
        <w:t xml:space="preserve"> </w:t>
      </w:r>
      <w:r w:rsidR="00AC4401" w:rsidRPr="00E265F2">
        <w:rPr>
          <w:rFonts w:ascii="Times New Roman" w:hAnsi="Times New Roman" w:cs="Times New Roman"/>
          <w:sz w:val="24"/>
          <w:szCs w:val="24"/>
        </w:rPr>
        <w:t>di propri</w:t>
      </w:r>
      <w:r w:rsidR="00D94C62">
        <w:rPr>
          <w:rFonts w:ascii="Times New Roman" w:hAnsi="Times New Roman" w:cs="Times New Roman"/>
          <w:sz w:val="24"/>
          <w:szCs w:val="24"/>
        </w:rPr>
        <w:t>età comunale, meglio individuato e descritto</w:t>
      </w:r>
      <w:r w:rsidR="00AC4401" w:rsidRPr="00E265F2">
        <w:rPr>
          <w:rFonts w:ascii="Times New Roman" w:hAnsi="Times New Roman" w:cs="Times New Roman"/>
          <w:sz w:val="24"/>
          <w:szCs w:val="24"/>
        </w:rPr>
        <w:t xml:space="preserve"> nelle allegate piantine:</w:t>
      </w:r>
    </w:p>
    <w:p w:rsidR="00CE156F" w:rsidRPr="004348EC" w:rsidRDefault="00CE156F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06C41" w:rsidRDefault="00D94C62" w:rsidP="00DD56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“Ex Centro Ceramico già sede della cosiddetta “Bottega Pilota” </w:t>
      </w:r>
    </w:p>
    <w:p w:rsidR="00D46A64" w:rsidRDefault="00E06C41" w:rsidP="00DD56AF">
      <w:pPr>
        <w:pStyle w:val="Paragrafoelenco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Streppino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Castelli in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G.Fuschi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snc</w:t>
      </w:r>
      <w:r w:rsidR="00D9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C41" w:rsidRPr="00DD56AF" w:rsidRDefault="00E06C41" w:rsidP="00DD56AF">
      <w:pPr>
        <w:pStyle w:val="Paragrafoelenco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6AF">
        <w:rPr>
          <w:rFonts w:ascii="Times New Roman" w:hAnsi="Times New Roman" w:cs="Times New Roman"/>
          <w:sz w:val="24"/>
          <w:szCs w:val="24"/>
        </w:rPr>
        <w:t>Fg</w:t>
      </w:r>
      <w:proofErr w:type="spellEnd"/>
      <w:r w:rsidRPr="00DD56AF">
        <w:rPr>
          <w:rFonts w:ascii="Times New Roman" w:hAnsi="Times New Roman" w:cs="Times New Roman"/>
          <w:sz w:val="24"/>
          <w:szCs w:val="24"/>
        </w:rPr>
        <w:t xml:space="preserve">.27, </w:t>
      </w:r>
      <w:proofErr w:type="spellStart"/>
      <w:r w:rsidRPr="00DD56AF">
        <w:rPr>
          <w:rFonts w:ascii="Times New Roman" w:hAnsi="Times New Roman" w:cs="Times New Roman"/>
          <w:sz w:val="24"/>
          <w:szCs w:val="24"/>
        </w:rPr>
        <w:t>P.lla</w:t>
      </w:r>
      <w:proofErr w:type="spellEnd"/>
      <w:r w:rsidRPr="00DD56AF">
        <w:rPr>
          <w:rFonts w:ascii="Times New Roman" w:hAnsi="Times New Roman" w:cs="Times New Roman"/>
          <w:sz w:val="24"/>
          <w:szCs w:val="24"/>
        </w:rPr>
        <w:t xml:space="preserve"> n.513 Sub 2 – Sub 3; </w:t>
      </w:r>
      <w:proofErr w:type="spellStart"/>
      <w:r w:rsidRPr="00DD56AF">
        <w:rPr>
          <w:rFonts w:ascii="Times New Roman" w:hAnsi="Times New Roman" w:cs="Times New Roman"/>
          <w:sz w:val="24"/>
          <w:szCs w:val="24"/>
        </w:rPr>
        <w:t>Fg</w:t>
      </w:r>
      <w:proofErr w:type="spellEnd"/>
      <w:r w:rsidRPr="00DD56AF">
        <w:rPr>
          <w:rFonts w:ascii="Times New Roman" w:hAnsi="Times New Roman" w:cs="Times New Roman"/>
          <w:sz w:val="24"/>
          <w:szCs w:val="24"/>
        </w:rPr>
        <w:t xml:space="preserve">.27, </w:t>
      </w:r>
      <w:proofErr w:type="spellStart"/>
      <w:r w:rsidRPr="00DD56AF">
        <w:rPr>
          <w:rFonts w:ascii="Times New Roman" w:hAnsi="Times New Roman" w:cs="Times New Roman"/>
          <w:sz w:val="24"/>
          <w:szCs w:val="24"/>
        </w:rPr>
        <w:t>P.lla</w:t>
      </w:r>
      <w:proofErr w:type="spellEnd"/>
      <w:r w:rsidRPr="00DD56AF">
        <w:rPr>
          <w:rFonts w:ascii="Times New Roman" w:hAnsi="Times New Roman" w:cs="Times New Roman"/>
          <w:sz w:val="24"/>
          <w:szCs w:val="24"/>
        </w:rPr>
        <w:t xml:space="preserve"> n.514 Sub 1 – Sub 2 (graffata 515 Sub 2 – - Sub 3 )graffata 515 Sub3) – Sub 4; </w:t>
      </w:r>
      <w:proofErr w:type="spellStart"/>
      <w:r w:rsidRPr="00DD56AF">
        <w:rPr>
          <w:rFonts w:ascii="Times New Roman" w:hAnsi="Times New Roman" w:cs="Times New Roman"/>
          <w:sz w:val="24"/>
          <w:szCs w:val="24"/>
        </w:rPr>
        <w:t>Fg</w:t>
      </w:r>
      <w:proofErr w:type="spellEnd"/>
      <w:r w:rsidRPr="00DD56AF">
        <w:rPr>
          <w:rFonts w:ascii="Times New Roman" w:hAnsi="Times New Roman" w:cs="Times New Roman"/>
          <w:sz w:val="24"/>
          <w:szCs w:val="24"/>
        </w:rPr>
        <w:t xml:space="preserve">.27, </w:t>
      </w:r>
      <w:proofErr w:type="spellStart"/>
      <w:r w:rsidRPr="00DD56AF">
        <w:rPr>
          <w:rFonts w:ascii="Times New Roman" w:hAnsi="Times New Roman" w:cs="Times New Roman"/>
          <w:sz w:val="24"/>
          <w:szCs w:val="24"/>
        </w:rPr>
        <w:t>P.lla</w:t>
      </w:r>
      <w:proofErr w:type="spellEnd"/>
      <w:r w:rsidRPr="00DD56AF">
        <w:rPr>
          <w:rFonts w:ascii="Times New Roman" w:hAnsi="Times New Roman" w:cs="Times New Roman"/>
          <w:sz w:val="24"/>
          <w:szCs w:val="24"/>
        </w:rPr>
        <w:t xml:space="preserve"> n.515 – Sub 1;</w:t>
      </w:r>
    </w:p>
    <w:p w:rsidR="00CE156F" w:rsidRPr="00DD56AF" w:rsidRDefault="00CE156F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0D6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 xml:space="preserve">da destinare </w:t>
      </w:r>
      <w:r w:rsidR="009A3838" w:rsidRPr="00DD56AF">
        <w:rPr>
          <w:rFonts w:ascii="Times New Roman" w:hAnsi="Times New Roman" w:cs="Times New Roman"/>
          <w:sz w:val="24"/>
          <w:szCs w:val="24"/>
        </w:rPr>
        <w:t>alla realizzazione di progetti promossi o condivisi dall’amministrazione, s</w:t>
      </w:r>
      <w:r w:rsidRPr="00DD56AF">
        <w:rPr>
          <w:rFonts w:ascii="Times New Roman" w:hAnsi="Times New Roman" w:cs="Times New Roman"/>
          <w:sz w:val="24"/>
          <w:szCs w:val="24"/>
        </w:rPr>
        <w:t xml:space="preserve">econdo quanto previsto dall’art. </w:t>
      </w:r>
      <w:r w:rsidR="00951310" w:rsidRPr="00DD56AF">
        <w:rPr>
          <w:rFonts w:ascii="Times New Roman" w:hAnsi="Times New Roman" w:cs="Times New Roman"/>
          <w:sz w:val="24"/>
          <w:szCs w:val="24"/>
        </w:rPr>
        <w:t xml:space="preserve">10 lett.b) </w:t>
      </w:r>
      <w:r w:rsidRPr="00DD56AF">
        <w:rPr>
          <w:rFonts w:ascii="Times New Roman" w:hAnsi="Times New Roman" w:cs="Times New Roman"/>
          <w:sz w:val="24"/>
          <w:szCs w:val="24"/>
        </w:rPr>
        <w:t xml:space="preserve"> del</w:t>
      </w:r>
      <w:r w:rsidR="00C920D6" w:rsidRPr="00DD56AF">
        <w:rPr>
          <w:rFonts w:ascii="Times New Roman" w:hAnsi="Times New Roman" w:cs="Times New Roman"/>
          <w:sz w:val="24"/>
          <w:szCs w:val="24"/>
        </w:rPr>
        <w:t xml:space="preserve"> nuovo</w:t>
      </w:r>
      <w:r w:rsidRPr="00DD56AF">
        <w:rPr>
          <w:rFonts w:ascii="Times New Roman" w:hAnsi="Times New Roman" w:cs="Times New Roman"/>
          <w:sz w:val="24"/>
          <w:szCs w:val="24"/>
        </w:rPr>
        <w:t xml:space="preserve"> Regolamento per la concessione di </w:t>
      </w:r>
      <w:r w:rsidR="00C920D6" w:rsidRPr="00DD56AF">
        <w:rPr>
          <w:rFonts w:ascii="Times New Roman" w:hAnsi="Times New Roman" w:cs="Times New Roman"/>
          <w:sz w:val="24"/>
          <w:szCs w:val="24"/>
        </w:rPr>
        <w:t xml:space="preserve">contributi e benefici economici approvato con deliberazione del C.C. n. </w:t>
      </w:r>
      <w:r w:rsidR="000411F5" w:rsidRPr="00DD56AF">
        <w:rPr>
          <w:rFonts w:ascii="Times New Roman" w:hAnsi="Times New Roman" w:cs="Times New Roman"/>
          <w:sz w:val="24"/>
          <w:szCs w:val="24"/>
        </w:rPr>
        <w:t>18</w:t>
      </w:r>
      <w:r w:rsidR="00C920D6" w:rsidRPr="00DD56AF">
        <w:rPr>
          <w:rFonts w:ascii="Times New Roman" w:hAnsi="Times New Roman" w:cs="Times New Roman"/>
          <w:sz w:val="24"/>
          <w:szCs w:val="24"/>
        </w:rPr>
        <w:t xml:space="preserve"> del 2</w:t>
      </w:r>
      <w:r w:rsidR="000411F5" w:rsidRPr="00DD56AF">
        <w:rPr>
          <w:rFonts w:ascii="Times New Roman" w:hAnsi="Times New Roman" w:cs="Times New Roman"/>
          <w:sz w:val="24"/>
          <w:szCs w:val="24"/>
        </w:rPr>
        <w:t>6</w:t>
      </w:r>
      <w:r w:rsidR="00C920D6" w:rsidRPr="00DD56AF">
        <w:rPr>
          <w:rFonts w:ascii="Times New Roman" w:hAnsi="Times New Roman" w:cs="Times New Roman"/>
          <w:sz w:val="24"/>
          <w:szCs w:val="24"/>
        </w:rPr>
        <w:t>/</w:t>
      </w:r>
      <w:r w:rsidR="000411F5" w:rsidRPr="00DD56AF">
        <w:rPr>
          <w:rFonts w:ascii="Times New Roman" w:hAnsi="Times New Roman" w:cs="Times New Roman"/>
          <w:sz w:val="24"/>
          <w:szCs w:val="24"/>
        </w:rPr>
        <w:t>07</w:t>
      </w:r>
      <w:r w:rsidR="00C920D6" w:rsidRPr="00DD56AF">
        <w:rPr>
          <w:rFonts w:ascii="Times New Roman" w:hAnsi="Times New Roman" w:cs="Times New Roman"/>
          <w:sz w:val="24"/>
          <w:szCs w:val="24"/>
        </w:rPr>
        <w:t>/201</w:t>
      </w:r>
      <w:r w:rsidR="000411F5" w:rsidRPr="00DD56AF">
        <w:rPr>
          <w:rFonts w:ascii="Times New Roman" w:hAnsi="Times New Roman" w:cs="Times New Roman"/>
          <w:sz w:val="24"/>
          <w:szCs w:val="24"/>
        </w:rPr>
        <w:t>6</w:t>
      </w:r>
      <w:r w:rsidR="00C920D6" w:rsidRPr="00DD56AF">
        <w:rPr>
          <w:rFonts w:ascii="Times New Roman" w:hAnsi="Times New Roman" w:cs="Times New Roman"/>
          <w:sz w:val="24"/>
          <w:szCs w:val="24"/>
        </w:rPr>
        <w:t>.</w:t>
      </w:r>
    </w:p>
    <w:p w:rsidR="0084513C" w:rsidRPr="00DD56AF" w:rsidRDefault="0084513C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3C" w:rsidRPr="00DD56AF" w:rsidRDefault="00C920D6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I criteri di valutazione che saranno presi a base per la concessione</w:t>
      </w:r>
      <w:r w:rsidR="0084513C" w:rsidRPr="00DD56AF">
        <w:rPr>
          <w:rFonts w:ascii="Times New Roman" w:hAnsi="Times New Roman" w:cs="Times New Roman"/>
          <w:sz w:val="24"/>
          <w:szCs w:val="24"/>
        </w:rPr>
        <w:t>,</w:t>
      </w:r>
      <w:r w:rsidR="009A21B6" w:rsidRPr="00DD56AF">
        <w:rPr>
          <w:rFonts w:ascii="Times New Roman" w:hAnsi="Times New Roman" w:cs="Times New Roman"/>
          <w:sz w:val="24"/>
          <w:szCs w:val="24"/>
        </w:rPr>
        <w:t xml:space="preserve"> oltre alla condivisione del progetto, </w:t>
      </w:r>
      <w:r w:rsidR="0084513C" w:rsidRPr="00DD56AF">
        <w:rPr>
          <w:rFonts w:ascii="Times New Roman" w:hAnsi="Times New Roman" w:cs="Times New Roman"/>
          <w:sz w:val="24"/>
          <w:szCs w:val="24"/>
        </w:rPr>
        <w:t xml:space="preserve">in presenza di una pluralità di richieste per </w:t>
      </w:r>
      <w:r w:rsidR="009A21B6" w:rsidRPr="00DD56AF">
        <w:rPr>
          <w:rFonts w:ascii="Times New Roman" w:hAnsi="Times New Roman" w:cs="Times New Roman"/>
          <w:sz w:val="24"/>
          <w:szCs w:val="24"/>
        </w:rPr>
        <w:t>i</w:t>
      </w:r>
      <w:r w:rsidR="0084513C" w:rsidRPr="00DD56AF">
        <w:rPr>
          <w:rFonts w:ascii="Times New Roman" w:hAnsi="Times New Roman" w:cs="Times New Roman"/>
          <w:sz w:val="24"/>
          <w:szCs w:val="24"/>
        </w:rPr>
        <w:t xml:space="preserve">l </w:t>
      </w:r>
      <w:r w:rsidR="009A21B6" w:rsidRPr="00DD56AF">
        <w:rPr>
          <w:rFonts w:ascii="Times New Roman" w:hAnsi="Times New Roman" w:cs="Times New Roman"/>
          <w:sz w:val="24"/>
          <w:szCs w:val="24"/>
        </w:rPr>
        <w:t>medesim</w:t>
      </w:r>
      <w:r w:rsidR="00462184" w:rsidRPr="00DD56AF">
        <w:rPr>
          <w:rFonts w:ascii="Times New Roman" w:hAnsi="Times New Roman" w:cs="Times New Roman"/>
          <w:sz w:val="24"/>
          <w:szCs w:val="24"/>
        </w:rPr>
        <w:t>o locale</w:t>
      </w:r>
      <w:r w:rsidR="0084513C" w:rsidRPr="00DD56AF">
        <w:rPr>
          <w:rFonts w:ascii="Times New Roman" w:hAnsi="Times New Roman" w:cs="Times New Roman"/>
          <w:sz w:val="24"/>
          <w:szCs w:val="24"/>
        </w:rPr>
        <w:t xml:space="preserve">, </w:t>
      </w:r>
      <w:r w:rsidRPr="00DD56AF">
        <w:rPr>
          <w:rFonts w:ascii="Times New Roman" w:hAnsi="Times New Roman" w:cs="Times New Roman"/>
          <w:sz w:val="24"/>
          <w:szCs w:val="24"/>
        </w:rPr>
        <w:t xml:space="preserve">sono quelli </w:t>
      </w:r>
      <w:r w:rsidR="0084513C" w:rsidRPr="00DD56AF">
        <w:rPr>
          <w:rFonts w:ascii="Times New Roman" w:hAnsi="Times New Roman" w:cs="Times New Roman"/>
          <w:sz w:val="24"/>
          <w:szCs w:val="24"/>
        </w:rPr>
        <w:t>stabiliti nei punti da a) ad e) dell’art. 11 del citato Regolamento, di seguito riportati:</w:t>
      </w:r>
    </w:p>
    <w:p w:rsidR="009A21B6" w:rsidRPr="00DD56AF" w:rsidRDefault="009A21B6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3C" w:rsidRPr="00DD56AF" w:rsidRDefault="0084513C" w:rsidP="00DD5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 xml:space="preserve">a) rilevanza </w:t>
      </w:r>
      <w:r w:rsidR="009A21B6" w:rsidRPr="00DD56AF">
        <w:rPr>
          <w:rFonts w:ascii="Times New Roman" w:hAnsi="Times New Roman" w:cs="Times New Roman"/>
          <w:sz w:val="24"/>
          <w:szCs w:val="24"/>
        </w:rPr>
        <w:t xml:space="preserve">sociale </w:t>
      </w:r>
      <w:r w:rsidRPr="00DD56AF">
        <w:rPr>
          <w:rFonts w:ascii="Times New Roman" w:hAnsi="Times New Roman" w:cs="Times New Roman"/>
          <w:sz w:val="24"/>
          <w:szCs w:val="24"/>
        </w:rPr>
        <w:t>del soggetto richiedente</w:t>
      </w:r>
      <w:r w:rsidR="00D46A64" w:rsidRPr="00DD56AF">
        <w:rPr>
          <w:rFonts w:ascii="Times New Roman" w:hAnsi="Times New Roman" w:cs="Times New Roman"/>
          <w:sz w:val="24"/>
          <w:szCs w:val="24"/>
        </w:rPr>
        <w:t xml:space="preserve"> (in caso di a</w:t>
      </w:r>
      <w:r w:rsidR="00FC3596" w:rsidRPr="00DD56AF">
        <w:rPr>
          <w:rFonts w:ascii="Times New Roman" w:hAnsi="Times New Roman" w:cs="Times New Roman"/>
          <w:sz w:val="24"/>
          <w:szCs w:val="24"/>
        </w:rPr>
        <w:t>s</w:t>
      </w:r>
      <w:r w:rsidR="00D46A64" w:rsidRPr="00DD56AF">
        <w:rPr>
          <w:rFonts w:ascii="Times New Roman" w:hAnsi="Times New Roman" w:cs="Times New Roman"/>
          <w:sz w:val="24"/>
          <w:szCs w:val="24"/>
        </w:rPr>
        <w:t>sociazioni)</w:t>
      </w:r>
      <w:r w:rsidRPr="00DD56AF">
        <w:rPr>
          <w:rFonts w:ascii="Times New Roman" w:hAnsi="Times New Roman" w:cs="Times New Roman"/>
          <w:sz w:val="24"/>
          <w:szCs w:val="24"/>
        </w:rPr>
        <w:t>, desumibile dall’oggetto sociale, dal numero degli associati e dal grado di rappresentanza di interessi generali o diffusi tra la popolazione.</w:t>
      </w:r>
    </w:p>
    <w:p w:rsidR="0084513C" w:rsidRPr="00DD56AF" w:rsidRDefault="0084513C" w:rsidP="00DD5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b) ambito territoriale di ricaduta dell’attività, valutato in riferimento alle aree territoriali coinvolte ed al livello di penetrazione delle attività nel tessuto sociale;</w:t>
      </w:r>
    </w:p>
    <w:p w:rsidR="0084513C" w:rsidRPr="00DD56AF" w:rsidRDefault="0084513C" w:rsidP="00DD5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c) richiesta di utilizzo congiunto degli spazi o locali da parte di diversi soggetti con finalità similari;</w:t>
      </w:r>
    </w:p>
    <w:p w:rsidR="0084513C" w:rsidRPr="00DD56AF" w:rsidRDefault="0084513C" w:rsidP="00DD5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d) possibilità di fruizione e coinvolgimento dei cittadini interessati nelle attività svolte;</w:t>
      </w:r>
    </w:p>
    <w:p w:rsidR="0084513C" w:rsidRPr="00DD56AF" w:rsidRDefault="0084513C" w:rsidP="00DD5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e) radicamento del soggetto sul territorio, valutato in base al periodo di esistenza, dell’attività svolta negli anni precedenti e di eventuali precedenti rapporti con istituzioni pubbliche locali.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La proposta dovrà pertanto contenere un piano di gestione delle attività ed iniziative sociali e culturali con specifiche finalità, coerentemente con le indicazioni contenute nel presente avviso.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Tale concessione non comporta in alcun modo traslazione, anche implicita, di potestà pubbliche; il rapporto di concessione che verrà ad instaurarsi sarà disciplinato dal contratto di concessione e dal presente Avviso, nonché dalle norme, regolamenti e prescrizioni nei medesimi atti richiamati.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6A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46A64" w:rsidRPr="00DD56A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6AF">
        <w:rPr>
          <w:rFonts w:ascii="Times New Roman" w:hAnsi="Times New Roman" w:cs="Times New Roman"/>
          <w:b/>
          <w:bCs/>
          <w:sz w:val="24"/>
          <w:szCs w:val="24"/>
        </w:rPr>
        <w:lastRenderedPageBreak/>
        <w:t>SOGGETTI AMMESSI A PARTECIPARE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 xml:space="preserve">Possono partecipare al presente Avviso </w:t>
      </w:r>
      <w:r w:rsidR="00D46A64" w:rsidRPr="00DD56AF">
        <w:rPr>
          <w:rFonts w:ascii="Times New Roman" w:hAnsi="Times New Roman" w:cs="Times New Roman"/>
          <w:sz w:val="24"/>
          <w:szCs w:val="24"/>
        </w:rPr>
        <w:t xml:space="preserve">soggetti privati ed </w:t>
      </w:r>
      <w:r w:rsidRPr="00DD56AF">
        <w:rPr>
          <w:rFonts w:ascii="Times New Roman" w:hAnsi="Times New Roman" w:cs="Times New Roman"/>
          <w:sz w:val="24"/>
          <w:szCs w:val="24"/>
        </w:rPr>
        <w:t xml:space="preserve">Enti senza scopo di lucro quali: Cooperative Sociali, Organizzazioni di Volontariato, Fondazioni con finalità sociali, Associazioni senza fini di lucro e Onlus, che operano nell’ambito territoriale del Comune di </w:t>
      </w:r>
      <w:r w:rsidR="00FC23C7" w:rsidRPr="00DD56AF">
        <w:rPr>
          <w:rFonts w:ascii="Times New Roman" w:hAnsi="Times New Roman" w:cs="Times New Roman"/>
          <w:sz w:val="24"/>
          <w:szCs w:val="24"/>
        </w:rPr>
        <w:t>Castelli</w:t>
      </w:r>
      <w:r w:rsidRPr="00DD56AF">
        <w:rPr>
          <w:rFonts w:ascii="Times New Roman" w:hAnsi="Times New Roman" w:cs="Times New Roman"/>
          <w:sz w:val="24"/>
          <w:szCs w:val="24"/>
        </w:rPr>
        <w:t xml:space="preserve"> e che svolgono attività di sviluppo sociale e culturale rivolte alla intera cittadinanza quali, a titolo esemplificativo, attività di assistenza sociale e sociosanitaria; attività di educazione e formazione; attività culturali e scientifiche; attività nel campo dello sport e del tempo libero; attività socio-ricreative; attività di tutela dell’ambiente e delle specie animali, ecc.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I partecipanti al bando dovranno presentare Statuto e Atto Costitutivo.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 xml:space="preserve">I soggetti che partecipano al bando dovranno garantire un utilizzo dell’immobile per </w:t>
      </w:r>
      <w:r w:rsidR="00D46A64" w:rsidRPr="00DD56AF">
        <w:rPr>
          <w:rFonts w:ascii="Times New Roman" w:hAnsi="Times New Roman" w:cs="Times New Roman"/>
          <w:sz w:val="24"/>
          <w:szCs w:val="24"/>
        </w:rPr>
        <w:t xml:space="preserve">un tempo medio di </w:t>
      </w:r>
      <w:r w:rsidRPr="00DD56AF">
        <w:rPr>
          <w:rFonts w:ascii="Times New Roman" w:hAnsi="Times New Roman" w:cs="Times New Roman"/>
          <w:sz w:val="24"/>
          <w:szCs w:val="24"/>
        </w:rPr>
        <w:t xml:space="preserve">almeno </w:t>
      </w:r>
      <w:r w:rsidR="00FC23C7" w:rsidRPr="00DD56AF">
        <w:rPr>
          <w:rFonts w:ascii="Times New Roman" w:hAnsi="Times New Roman" w:cs="Times New Roman"/>
          <w:sz w:val="24"/>
          <w:szCs w:val="24"/>
        </w:rPr>
        <w:t>14</w:t>
      </w:r>
      <w:r w:rsidRPr="00DD56AF">
        <w:rPr>
          <w:rFonts w:ascii="Times New Roman" w:hAnsi="Times New Roman" w:cs="Times New Roman"/>
          <w:sz w:val="24"/>
          <w:szCs w:val="24"/>
        </w:rPr>
        <w:t xml:space="preserve"> ore</w:t>
      </w:r>
      <w:r w:rsidR="00D46A64" w:rsidRPr="00DD56AF">
        <w:rPr>
          <w:rFonts w:ascii="Times New Roman" w:hAnsi="Times New Roman" w:cs="Times New Roman"/>
          <w:sz w:val="24"/>
          <w:szCs w:val="24"/>
        </w:rPr>
        <w:t xml:space="preserve"> </w:t>
      </w:r>
      <w:r w:rsidRPr="00DD56AF">
        <w:rPr>
          <w:rFonts w:ascii="Times New Roman" w:hAnsi="Times New Roman" w:cs="Times New Roman"/>
          <w:sz w:val="24"/>
          <w:szCs w:val="24"/>
        </w:rPr>
        <w:t>settimanali</w:t>
      </w:r>
      <w:r w:rsidR="00FC23C7" w:rsidRPr="00DD56AF">
        <w:rPr>
          <w:rFonts w:ascii="Times New Roman" w:hAnsi="Times New Roman" w:cs="Times New Roman"/>
          <w:sz w:val="24"/>
          <w:szCs w:val="24"/>
        </w:rPr>
        <w:t>,</w:t>
      </w:r>
      <w:r w:rsidRPr="00DD56AF">
        <w:rPr>
          <w:rFonts w:ascii="Times New Roman" w:hAnsi="Times New Roman" w:cs="Times New Roman"/>
          <w:sz w:val="24"/>
          <w:szCs w:val="24"/>
        </w:rPr>
        <w:t xml:space="preserve"> fatti salvi i periodi di chiusura per festività o ferie</w:t>
      </w:r>
      <w:r w:rsidR="00D46A64" w:rsidRPr="00DD56AF">
        <w:rPr>
          <w:rFonts w:ascii="Times New Roman" w:hAnsi="Times New Roman" w:cs="Times New Roman"/>
          <w:sz w:val="24"/>
          <w:szCs w:val="24"/>
        </w:rPr>
        <w:t xml:space="preserve"> </w:t>
      </w:r>
      <w:r w:rsidRPr="00DD56AF">
        <w:rPr>
          <w:rFonts w:ascii="Times New Roman" w:hAnsi="Times New Roman" w:cs="Times New Roman"/>
          <w:sz w:val="24"/>
          <w:szCs w:val="24"/>
        </w:rPr>
        <w:t>che andranno comunicati con congruo anticipo al competente ufficio comunale.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Non verranno prese in considerazione le domande: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- che prevedano un utilizzo dell’immobile richiesto per finalità a scopo di lucro o diverse da quelle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esplicitate nel presente Avviso;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- in presenza di contenziosi o morosità o occupazione relativi a beni immobili di proprietà</w:t>
      </w:r>
      <w:r w:rsidR="00FC23C7" w:rsidRPr="00DD56AF">
        <w:rPr>
          <w:rFonts w:ascii="Times New Roman" w:hAnsi="Times New Roman" w:cs="Times New Roman"/>
          <w:sz w:val="24"/>
          <w:szCs w:val="24"/>
        </w:rPr>
        <w:t xml:space="preserve"> </w:t>
      </w:r>
      <w:r w:rsidRPr="00DD56AF">
        <w:rPr>
          <w:rFonts w:ascii="Times New Roman" w:hAnsi="Times New Roman" w:cs="Times New Roman"/>
          <w:sz w:val="24"/>
          <w:szCs w:val="24"/>
        </w:rPr>
        <w:t>dell’Amministrazione Comunale.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6A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46A64" w:rsidRPr="00DD56A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6AF">
        <w:rPr>
          <w:rFonts w:ascii="Times New Roman" w:hAnsi="Times New Roman" w:cs="Times New Roman"/>
          <w:b/>
          <w:bCs/>
          <w:sz w:val="24"/>
          <w:szCs w:val="24"/>
        </w:rPr>
        <w:t>DURATA DELLA CONCESSIONE E OBBLIGHI DELL’ASSEGNATARIO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La concessione in uso gratuito avrà la durata di tre anni, decorrenti dalla data di sottoscrizione del contratto di concessione e contestuale consegna dell’immobile, con possibilità di proroga biennale dietro presentazione e approvazione di un nuovo piano di attività di pari durata, da presentarsi al Comune tramite invio del progetto entro un mese dalla data di scadenza della concessione stessa. Non è ammesso il tacito rinnovo.</w:t>
      </w:r>
    </w:p>
    <w:p w:rsidR="00713E46" w:rsidRPr="00DD56AF" w:rsidRDefault="00713E46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Il concessionario dovrà ogni anno presentare il piano di attività e comunicare tempestivamente eventuali cambiamenti del piano di attività.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Il concessionario sarà tenuto ad utilizzare l’unità immobiliare per le finalità che hanno determinato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AF">
        <w:rPr>
          <w:rFonts w:ascii="Times New Roman" w:hAnsi="Times New Roman" w:cs="Times New Roman"/>
          <w:sz w:val="24"/>
          <w:szCs w:val="24"/>
        </w:rPr>
        <w:t>la concessione e secondo le modalità indicate nel cont</w:t>
      </w:r>
      <w:r w:rsidR="00713E46" w:rsidRPr="00DD56AF">
        <w:rPr>
          <w:rFonts w:ascii="Times New Roman" w:hAnsi="Times New Roman" w:cs="Times New Roman"/>
          <w:sz w:val="24"/>
          <w:szCs w:val="24"/>
        </w:rPr>
        <w:t>ratto successivamente stipulato, il mancato rispetto determina la rescissione della concessione.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Eventuali proposte di ampliamento </w:t>
      </w:r>
      <w:r w:rsidRPr="000411F5">
        <w:rPr>
          <w:rFonts w:ascii="Times New Roman" w:hAnsi="Times New Roman" w:cs="Times New Roman"/>
          <w:sz w:val="24"/>
          <w:szCs w:val="24"/>
        </w:rPr>
        <w:t>o di modifica delle attività o di ingresso di nuove associazioni</w:t>
      </w:r>
      <w:r w:rsidRPr="00580129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dovranno essere presentate con adeguato progetto al Comune e da esso approvate.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L’unità immobiliare sarà assegnata nello stato di fatto e di diritto in 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cui si trova. Il concessionario </w:t>
      </w:r>
      <w:r w:rsidRPr="00E265F2">
        <w:rPr>
          <w:rFonts w:ascii="Times New Roman" w:hAnsi="Times New Roman" w:cs="Times New Roman"/>
          <w:sz w:val="24"/>
          <w:szCs w:val="24"/>
        </w:rPr>
        <w:t>non potrà avanzare pretese di qualsiasi tipo per interventi di r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istrutturazione, conservazione, </w:t>
      </w:r>
      <w:r w:rsidRPr="00E265F2">
        <w:rPr>
          <w:rFonts w:ascii="Times New Roman" w:hAnsi="Times New Roman" w:cs="Times New Roman"/>
          <w:sz w:val="24"/>
          <w:szCs w:val="24"/>
        </w:rPr>
        <w:t>manutenzione straordinaria e/o di adeguamento tecnico, igienico, san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itario, necessari ai fini e nei </w:t>
      </w:r>
      <w:r w:rsidRPr="00E265F2">
        <w:rPr>
          <w:rFonts w:ascii="Times New Roman" w:hAnsi="Times New Roman" w:cs="Times New Roman"/>
          <w:sz w:val="24"/>
          <w:szCs w:val="24"/>
        </w:rPr>
        <w:t>limiti dell’uso convenuto. Tali interventi potranno esser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e effettuati a cura e spese del </w:t>
      </w:r>
      <w:r w:rsidRPr="00E265F2">
        <w:rPr>
          <w:rFonts w:ascii="Times New Roman" w:hAnsi="Times New Roman" w:cs="Times New Roman"/>
          <w:sz w:val="24"/>
          <w:szCs w:val="24"/>
        </w:rPr>
        <w:t>concessionario.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Rimangono a carico dell’aggiudicatario la richiesta e l’ottenimento di eventuali concessioni, licenze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e autorizzazioni amministrative e/o di pubblica sicurezza occorrenti per l’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uso; in ogni caso </w:t>
      </w:r>
      <w:r w:rsidRPr="00E265F2">
        <w:rPr>
          <w:rFonts w:ascii="Times New Roman" w:hAnsi="Times New Roman" w:cs="Times New Roman"/>
          <w:sz w:val="24"/>
          <w:szCs w:val="24"/>
        </w:rPr>
        <w:t>l’assegnazione dell’unità immobiliare non costituisce impeg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no al rilascio automatico delle </w:t>
      </w:r>
      <w:r w:rsidRPr="00E265F2">
        <w:rPr>
          <w:rFonts w:ascii="Times New Roman" w:hAnsi="Times New Roman" w:cs="Times New Roman"/>
          <w:sz w:val="24"/>
          <w:szCs w:val="24"/>
        </w:rPr>
        <w:t>autorizzazioni da parte del Comune o di altri enti pubblici.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Il Concessionario sarà tenuto a farsi carico delle spese di manut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enzione ordinaria, nonché delle </w:t>
      </w:r>
      <w:r w:rsidRPr="00E265F2">
        <w:rPr>
          <w:rFonts w:ascii="Times New Roman" w:hAnsi="Times New Roman" w:cs="Times New Roman"/>
          <w:sz w:val="24"/>
          <w:szCs w:val="24"/>
        </w:rPr>
        <w:t xml:space="preserve">spese di conduzione e gestione dell’unità immobiliare, comprese le 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utenze, nonché ad assicurare la </w:t>
      </w:r>
      <w:r w:rsidRPr="00E265F2">
        <w:rPr>
          <w:rFonts w:ascii="Times New Roman" w:hAnsi="Times New Roman" w:cs="Times New Roman"/>
          <w:sz w:val="24"/>
          <w:szCs w:val="24"/>
        </w:rPr>
        <w:t>pulizia dei locali</w:t>
      </w:r>
      <w:r w:rsidR="00580129">
        <w:rPr>
          <w:rFonts w:ascii="Times New Roman" w:hAnsi="Times New Roman" w:cs="Times New Roman"/>
          <w:sz w:val="24"/>
          <w:szCs w:val="24"/>
        </w:rPr>
        <w:t xml:space="preserve"> e delle aree cortilive esterne</w:t>
      </w:r>
      <w:r w:rsidRPr="00E265F2">
        <w:rPr>
          <w:rFonts w:ascii="Times New Roman" w:hAnsi="Times New Roman" w:cs="Times New Roman"/>
          <w:sz w:val="24"/>
          <w:szCs w:val="24"/>
        </w:rPr>
        <w:t>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Il Concessionario sarà tenuto altresì a risarcire al Comune 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ogni e qualsiasi danno arrecato </w:t>
      </w:r>
      <w:r w:rsidRPr="00E265F2">
        <w:rPr>
          <w:rFonts w:ascii="Times New Roman" w:hAnsi="Times New Roman" w:cs="Times New Roman"/>
          <w:sz w:val="24"/>
          <w:szCs w:val="24"/>
        </w:rPr>
        <w:t>all’immobile, constatato nel corso della concessione o alla a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vvenuta riconsegna dei locali e </w:t>
      </w:r>
      <w:r w:rsidRPr="00E265F2">
        <w:rPr>
          <w:rFonts w:ascii="Times New Roman" w:hAnsi="Times New Roman" w:cs="Times New Roman"/>
          <w:sz w:val="24"/>
          <w:szCs w:val="24"/>
        </w:rPr>
        <w:t>quantificato da tecnici dell’Ente.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Il Concessionario sarà tenuto ad indicare nei propri materiali di comunicazione, secondo le modalità</w:t>
      </w:r>
      <w:r w:rsidR="00580129">
        <w:rPr>
          <w:rFonts w:ascii="Times New Roman" w:hAnsi="Times New Roman" w:cs="Times New Roman"/>
          <w:sz w:val="24"/>
          <w:szCs w:val="24"/>
        </w:rPr>
        <w:t xml:space="preserve"> che </w:t>
      </w:r>
      <w:r w:rsidRPr="00E265F2">
        <w:rPr>
          <w:rFonts w:ascii="Times New Roman" w:hAnsi="Times New Roman" w:cs="Times New Roman"/>
          <w:sz w:val="24"/>
          <w:szCs w:val="24"/>
        </w:rPr>
        <w:t xml:space="preserve">verranno definite, il sostegno che il Comune di </w:t>
      </w:r>
      <w:r w:rsidR="00580129">
        <w:rPr>
          <w:rFonts w:ascii="Times New Roman" w:hAnsi="Times New Roman" w:cs="Times New Roman"/>
          <w:sz w:val="24"/>
          <w:szCs w:val="24"/>
        </w:rPr>
        <w:t>Castelli</w:t>
      </w:r>
      <w:r w:rsidRPr="00E265F2">
        <w:rPr>
          <w:rFonts w:ascii="Times New Roman" w:hAnsi="Times New Roman" w:cs="Times New Roman"/>
          <w:sz w:val="24"/>
          <w:szCs w:val="24"/>
        </w:rPr>
        <w:t xml:space="preserve"> fornisce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 al progetto con la concessione </w:t>
      </w:r>
      <w:r w:rsidRPr="00E265F2">
        <w:rPr>
          <w:rFonts w:ascii="Times New Roman" w:hAnsi="Times New Roman" w:cs="Times New Roman"/>
          <w:sz w:val="24"/>
          <w:szCs w:val="24"/>
        </w:rPr>
        <w:t>ad uso gratuito dell’unità immobiliare.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Al termine di ogni anno di concessione il Concessionario dovrà presentare al Comune un resoconto</w:t>
      </w:r>
    </w:p>
    <w:p w:rsidR="00580129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riepilogativo sull’andamento dell’attività svolta e sugli obiettivi raggiunti.</w:t>
      </w:r>
    </w:p>
    <w:p w:rsidR="00014465" w:rsidRPr="00DD56AF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6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L’amministrazione si riserva la facoltà di utilizzare la struttura o pa</w:t>
      </w:r>
      <w:r w:rsidR="00A868EB" w:rsidRPr="00DD56AF">
        <w:rPr>
          <w:rFonts w:ascii="Times New Roman" w:hAnsi="Times New Roman" w:cs="Times New Roman"/>
          <w:b/>
          <w:sz w:val="24"/>
          <w:szCs w:val="24"/>
          <w:u w:val="single"/>
        </w:rPr>
        <w:t xml:space="preserve">rte di essa, anche per darla in </w:t>
      </w:r>
      <w:r w:rsidRPr="00DD56AF">
        <w:rPr>
          <w:rFonts w:ascii="Times New Roman" w:hAnsi="Times New Roman" w:cs="Times New Roman"/>
          <w:b/>
          <w:sz w:val="24"/>
          <w:szCs w:val="24"/>
          <w:u w:val="single"/>
        </w:rPr>
        <w:t>concessione temporanea a terzi, p</w:t>
      </w:r>
      <w:r w:rsidR="00580129" w:rsidRPr="00DD56AF">
        <w:rPr>
          <w:rFonts w:ascii="Times New Roman" w:hAnsi="Times New Roman" w:cs="Times New Roman"/>
          <w:b/>
          <w:sz w:val="24"/>
          <w:szCs w:val="24"/>
          <w:u w:val="single"/>
        </w:rPr>
        <w:t xml:space="preserve">er un totale di </w:t>
      </w:r>
      <w:r w:rsidR="00DD56AF" w:rsidRPr="00DD56AF">
        <w:rPr>
          <w:rFonts w:ascii="Times New Roman" w:hAnsi="Times New Roman" w:cs="Times New Roman"/>
          <w:b/>
          <w:sz w:val="24"/>
          <w:szCs w:val="24"/>
          <w:u w:val="single"/>
        </w:rPr>
        <w:t>trenta</w:t>
      </w:r>
      <w:r w:rsidR="00580129" w:rsidRPr="00DD5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giorni </w:t>
      </w:r>
      <w:r w:rsidRPr="00DD56AF">
        <w:rPr>
          <w:rFonts w:ascii="Times New Roman" w:hAnsi="Times New Roman" w:cs="Times New Roman"/>
          <w:b/>
          <w:sz w:val="24"/>
          <w:szCs w:val="24"/>
          <w:u w:val="single"/>
        </w:rPr>
        <w:t>l’anno.</w:t>
      </w:r>
    </w:p>
    <w:p w:rsidR="00580129" w:rsidRPr="00DD56AF" w:rsidRDefault="00580129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6AF">
        <w:rPr>
          <w:rFonts w:ascii="Times New Roman" w:hAnsi="Times New Roman" w:cs="Times New Roman"/>
          <w:b/>
          <w:sz w:val="24"/>
          <w:szCs w:val="24"/>
          <w:u w:val="single"/>
        </w:rPr>
        <w:t>L’Amministrazione si riserva sul suddetto edificio pubblico, in caso di calamità o emergenza, l’utilizzo dello stesso come cen</w:t>
      </w:r>
      <w:r w:rsidR="00C328EC" w:rsidRPr="00DD56AF">
        <w:rPr>
          <w:rFonts w:ascii="Times New Roman" w:hAnsi="Times New Roman" w:cs="Times New Roman"/>
          <w:b/>
          <w:sz w:val="24"/>
          <w:szCs w:val="24"/>
          <w:u w:val="single"/>
        </w:rPr>
        <w:t>tro operativo comunale (</w:t>
      </w:r>
      <w:proofErr w:type="spellStart"/>
      <w:r w:rsidR="00C328EC" w:rsidRPr="00DD56AF">
        <w:rPr>
          <w:rFonts w:ascii="Times New Roman" w:hAnsi="Times New Roman" w:cs="Times New Roman"/>
          <w:b/>
          <w:sz w:val="24"/>
          <w:szCs w:val="24"/>
          <w:u w:val="single"/>
        </w:rPr>
        <w:t>C.O.C.</w:t>
      </w:r>
      <w:proofErr w:type="spellEnd"/>
      <w:r w:rsidR="00C328EC" w:rsidRPr="00DD56AF">
        <w:rPr>
          <w:rFonts w:ascii="Times New Roman" w:hAnsi="Times New Roman" w:cs="Times New Roman"/>
          <w:b/>
          <w:sz w:val="24"/>
          <w:szCs w:val="24"/>
          <w:u w:val="single"/>
        </w:rPr>
        <w:t xml:space="preserve">), centro di raccolta e prima accoglienza </w:t>
      </w:r>
      <w:r w:rsidRPr="00DD56AF">
        <w:rPr>
          <w:rFonts w:ascii="Times New Roman" w:hAnsi="Times New Roman" w:cs="Times New Roman"/>
          <w:b/>
          <w:sz w:val="24"/>
          <w:szCs w:val="24"/>
          <w:u w:val="single"/>
        </w:rPr>
        <w:t>e di pronto intervento atto a soddisfare le esigenze di ricovero e protezione della comunità.</w:t>
      </w:r>
    </w:p>
    <w:p w:rsidR="00580129" w:rsidRPr="00E265F2" w:rsidRDefault="00580129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8EB" w:rsidRPr="00E265F2" w:rsidRDefault="00A868EB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46A64" w:rsidRPr="00E265F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CONTENUTO DEL PROGETTO DI GESTIONE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 richiedenti dovranno presentare una proposta progettuale che preveda l’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utilizzo dello spazio in </w:t>
      </w:r>
      <w:r w:rsidRPr="00E265F2">
        <w:rPr>
          <w:rFonts w:ascii="Times New Roman" w:hAnsi="Times New Roman" w:cs="Times New Roman"/>
          <w:sz w:val="24"/>
          <w:szCs w:val="24"/>
        </w:rPr>
        <w:t>oggetto per la realizzazione di iniziative a fine culturale, assistenziale, sociale o aggregativo rivolte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alla popolazione della zona.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In particolare il progetto di gestione dovrà contenere: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a) Obiettivi e finalità del progetto con il piano triennale delle attività da realizzare all’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interno dei </w:t>
      </w:r>
      <w:r w:rsidRPr="00E265F2">
        <w:rPr>
          <w:rFonts w:ascii="Times New Roman" w:hAnsi="Times New Roman" w:cs="Times New Roman"/>
          <w:sz w:val="24"/>
          <w:szCs w:val="24"/>
        </w:rPr>
        <w:t>locali;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b) Modalità di apertura dello spazio e suddivisione delle attività in fasce orarie;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c) Se condiviso tra più associazioni, modalità di gestione delle spese comuni e dell’agenda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 </w:t>
      </w:r>
      <w:r w:rsidRPr="00E265F2">
        <w:rPr>
          <w:rFonts w:ascii="Times New Roman" w:hAnsi="Times New Roman" w:cs="Times New Roman"/>
          <w:sz w:val="24"/>
          <w:szCs w:val="24"/>
        </w:rPr>
        <w:t>settimanale delle attività;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d) Tipologia dei destinatari a cui è rivolto il piano delle attività;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e) Coinvolgimento e ricadute attese sul territorio;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f) Modalità di pubblicizzazione e comunicazione delle attività;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g) Risorse umane impiegate per lo svolgimento delle attività;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h) Prospettive di collaborazione con il Comune, il tessuto sociale e le associazioni presenti sul</w:t>
      </w:r>
      <w:r w:rsidR="00580129">
        <w:rPr>
          <w:rFonts w:ascii="Times New Roman" w:hAnsi="Times New Roman" w:cs="Times New Roman"/>
          <w:sz w:val="24"/>
          <w:szCs w:val="24"/>
        </w:rPr>
        <w:t xml:space="preserve"> </w:t>
      </w:r>
      <w:r w:rsidRPr="00E265F2">
        <w:rPr>
          <w:rFonts w:ascii="Times New Roman" w:hAnsi="Times New Roman" w:cs="Times New Roman"/>
          <w:sz w:val="24"/>
          <w:szCs w:val="24"/>
        </w:rPr>
        <w:t>territorio di riferimento e/o a livello cittadino.</w:t>
      </w:r>
    </w:p>
    <w:p w:rsidR="00A868EB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i) </w:t>
      </w:r>
      <w:r w:rsidR="006635C2" w:rsidRPr="00E265F2">
        <w:rPr>
          <w:rFonts w:ascii="Times New Roman" w:hAnsi="Times New Roman" w:cs="Times New Roman"/>
          <w:sz w:val="24"/>
          <w:szCs w:val="24"/>
        </w:rPr>
        <w:t>Eventuale e</w:t>
      </w:r>
      <w:r w:rsidRPr="00E265F2">
        <w:rPr>
          <w:rFonts w:ascii="Times New Roman" w:hAnsi="Times New Roman" w:cs="Times New Roman"/>
          <w:sz w:val="24"/>
          <w:szCs w:val="24"/>
        </w:rPr>
        <w:t xml:space="preserve">sperienza pregressa </w:t>
      </w:r>
    </w:p>
    <w:p w:rsidR="007162BD" w:rsidRPr="00E265F2" w:rsidRDefault="007162BD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Durata delle attività progettuali pari al periodo di concessione del locale</w:t>
      </w:r>
    </w:p>
    <w:p w:rsidR="006635C2" w:rsidRPr="00E265F2" w:rsidRDefault="006635C2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635C2" w:rsidRPr="00E265F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PUNTEGGI DEL BANDO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La selezione per la concessione dell’unità immobiliare sarà espletata sulla base di una graduatoria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conseguente alla valutazione della proposta progettuale presentata.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Le domande saranno valutate da una Commissione appositamente costituita, sulla base dei seguenti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criteri e relativi punteggi, per un numero complessivo di massimo 100 punti: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a) progetto gestionale delle attività proposte – max punti 80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qualità, originalità (intesa come offerta di servizi nuovi), caratte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ristiche sperimentali del piano </w:t>
      </w:r>
      <w:r w:rsidRPr="00E265F2">
        <w:rPr>
          <w:rFonts w:ascii="Times New Roman" w:hAnsi="Times New Roman" w:cs="Times New Roman"/>
          <w:sz w:val="24"/>
          <w:szCs w:val="24"/>
        </w:rPr>
        <w:t>delle attività in termini di rispondenza alle finalità del Comune</w:t>
      </w:r>
      <w:r w:rsidR="007162BD">
        <w:rPr>
          <w:rFonts w:ascii="Times New Roman" w:hAnsi="Times New Roman" w:cs="Times New Roman"/>
          <w:sz w:val="24"/>
          <w:szCs w:val="24"/>
        </w:rPr>
        <w:t>, assicurando la durata delle attività per tutto il periodo di concessione</w:t>
      </w:r>
      <w:r w:rsidRPr="00E265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65F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265F2">
        <w:rPr>
          <w:rFonts w:ascii="Times New Roman" w:hAnsi="Times New Roman" w:cs="Times New Roman"/>
          <w:sz w:val="24"/>
          <w:szCs w:val="24"/>
        </w:rPr>
        <w:t xml:space="preserve"> punti 50);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rispondenza degli spazi alla specificità del progetto (max punti 10);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sostenibilità economica del progetto (risorse umane impiegate, finanziamenti propri o da terzi o da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sponsor) (max punti 15);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modalità di comunicazione e pubblicizzazione (max punti 5);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b) esperienze pregresse e prospettive di collaborazione: max punti 20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documentata esperienza pregressa dei soggetti richiedenti (max punti 10);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prospettive di collaborazione o cooperazioni già sviluppate, progetti di collaborazione con il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Comune, progetti di intervento sul tessuto sociale, le associazioni locali, le cooperative sociali, i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gruppi strutturati di cittadini, progetti di messa in rete delle diverse tipologie di soggetti presenti nel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territorio, (max punti 10).</w:t>
      </w:r>
    </w:p>
    <w:p w:rsidR="006635C2" w:rsidRPr="00E265F2" w:rsidRDefault="006635C2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Qualora la proposta progettuale presentata non totalizzi almeno 51 punti su 100, sarà ritenuta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insufficiente e quindi non sarà inclusa nella graduatoria.</w:t>
      </w:r>
    </w:p>
    <w:p w:rsidR="00A868EB" w:rsidRPr="00E265F2" w:rsidRDefault="00A868EB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E265F2" w:rsidRDefault="006635C2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6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AGGIUDICAZIONE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Il Comune procederà con appositi atti alla costituzione 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della Commissione giudicatrice, </w:t>
      </w:r>
      <w:r w:rsidRPr="00E265F2">
        <w:rPr>
          <w:rFonts w:ascii="Times New Roman" w:hAnsi="Times New Roman" w:cs="Times New Roman"/>
          <w:sz w:val="24"/>
          <w:szCs w:val="24"/>
        </w:rPr>
        <w:t>all’approvazione dei verbali della Commissione e alla formulazione d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ella graduatoria finale, di cui </w:t>
      </w:r>
      <w:r w:rsidRPr="00E265F2">
        <w:rPr>
          <w:rFonts w:ascii="Times New Roman" w:hAnsi="Times New Roman" w:cs="Times New Roman"/>
          <w:sz w:val="24"/>
          <w:szCs w:val="24"/>
        </w:rPr>
        <w:t>verrà data comunicazione ai partecipanti via e-mail. Il soggetto pr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imo classificato in graduatoria </w:t>
      </w:r>
      <w:r w:rsidRPr="00E265F2">
        <w:rPr>
          <w:rFonts w:ascii="Times New Roman" w:hAnsi="Times New Roman" w:cs="Times New Roman"/>
          <w:sz w:val="24"/>
          <w:szCs w:val="24"/>
        </w:rPr>
        <w:t>sarà chiamato a stipulare il contratto avente ad oggetto la concessione dell’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unità immobiliare. In </w:t>
      </w:r>
      <w:r w:rsidRPr="00E265F2">
        <w:rPr>
          <w:rFonts w:ascii="Times New Roman" w:hAnsi="Times New Roman" w:cs="Times New Roman"/>
          <w:sz w:val="24"/>
          <w:szCs w:val="24"/>
        </w:rPr>
        <w:t>caso di rinuncia, o ritardo immotivato oltre il termine previsto per la sottoscrizione del contratto, si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procederà interpellando il soggetto seguente in ordine di classificazione nella graduatoria.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Anche in presenza di una sola domanda valida pervenuta, il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 Comune potrà procedere </w:t>
      </w:r>
      <w:r w:rsidRPr="00E265F2">
        <w:rPr>
          <w:rFonts w:ascii="Times New Roman" w:hAnsi="Times New Roman" w:cs="Times New Roman"/>
          <w:sz w:val="24"/>
          <w:szCs w:val="24"/>
        </w:rPr>
        <w:t>all’aggiudicazione.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Il concessionario do</w:t>
      </w:r>
      <w:r w:rsidR="00580129">
        <w:rPr>
          <w:rFonts w:ascii="Times New Roman" w:hAnsi="Times New Roman" w:cs="Times New Roman"/>
          <w:sz w:val="24"/>
          <w:szCs w:val="24"/>
        </w:rPr>
        <w:t>vrà avviare il progetto entro 6</w:t>
      </w:r>
      <w:r w:rsidRPr="00E265F2">
        <w:rPr>
          <w:rFonts w:ascii="Times New Roman" w:hAnsi="Times New Roman" w:cs="Times New Roman"/>
          <w:sz w:val="24"/>
          <w:szCs w:val="24"/>
        </w:rPr>
        <w:t>0 giorni dalla fi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rma del contratto e contestuale </w:t>
      </w:r>
      <w:r w:rsidRPr="00E265F2">
        <w:rPr>
          <w:rFonts w:ascii="Times New Roman" w:hAnsi="Times New Roman" w:cs="Times New Roman"/>
          <w:sz w:val="24"/>
          <w:szCs w:val="24"/>
        </w:rPr>
        <w:t>consegna dell’immobile pena la revoca della concessione.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In caso di rinuncia all’unità immobiliare assegnata da parte dell’aggiudicatario, si procederà a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favore dei soggetti collocati in posizione utile per l’assegnazione.</w:t>
      </w:r>
    </w:p>
    <w:p w:rsidR="00A868EB" w:rsidRPr="00E265F2" w:rsidRDefault="00A868EB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635C2" w:rsidRPr="00E265F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ESCLUSIONI E MOTIVI DI REVOCA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La carenza /assenza di documentazione sarà causa di esclusione; eventuali errori formali ma non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sostanziali presenti nella stessa potranno essere sanati in un termine congruo che verrà stabilito e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comunicato dalla Commissione.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Saranno motivi di revoca della concessione: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Il mancato avvio del p</w:t>
      </w:r>
      <w:r w:rsidR="00580129">
        <w:rPr>
          <w:rFonts w:ascii="Times New Roman" w:hAnsi="Times New Roman" w:cs="Times New Roman"/>
          <w:sz w:val="24"/>
          <w:szCs w:val="24"/>
        </w:rPr>
        <w:t>rogetto entro 60</w:t>
      </w:r>
      <w:r w:rsidRPr="00E265F2">
        <w:rPr>
          <w:rFonts w:ascii="Times New Roman" w:hAnsi="Times New Roman" w:cs="Times New Roman"/>
          <w:sz w:val="24"/>
          <w:szCs w:val="24"/>
        </w:rPr>
        <w:t xml:space="preserve"> giorni dalla firma del c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ontratto e contestuale consegna </w:t>
      </w:r>
      <w:r w:rsidRPr="00E265F2">
        <w:rPr>
          <w:rFonts w:ascii="Times New Roman" w:hAnsi="Times New Roman" w:cs="Times New Roman"/>
          <w:sz w:val="24"/>
          <w:szCs w:val="24"/>
        </w:rPr>
        <w:t>dell’immobile.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La non rispondenza delle attività svolte rispetto alla proposta progettuale.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Usi diversi dell’immobile, rispetto al piano di attività presentato.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Sublocazione anche parziale degli spazi.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Svolgimento di attività a fini di lucro.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L’introduzione nel locale di qualsiasi apparecchiatura per il gioco d’azzardo.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La non corrispondenza dei lavori eseguiti con il progetto presentato.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Lavori non compiuti secondo le norme previste dalla legge.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- Incuria nella gestione dell’immobile e/o cattiva manutenzione.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Eventuali proposte di ampliamento o di modifica delle attività o di 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ingresso nel consorzio di nuove </w:t>
      </w:r>
      <w:r w:rsidRPr="00E265F2">
        <w:rPr>
          <w:rFonts w:ascii="Times New Roman" w:hAnsi="Times New Roman" w:cs="Times New Roman"/>
          <w:sz w:val="24"/>
          <w:szCs w:val="24"/>
        </w:rPr>
        <w:t>associazioni, dovranno essere presentate con adegua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to progetto al Comune e da esso </w:t>
      </w:r>
      <w:r w:rsidRPr="00E265F2">
        <w:rPr>
          <w:rFonts w:ascii="Times New Roman" w:hAnsi="Times New Roman" w:cs="Times New Roman"/>
          <w:sz w:val="24"/>
          <w:szCs w:val="24"/>
        </w:rPr>
        <w:t>approvate.</w:t>
      </w:r>
    </w:p>
    <w:p w:rsidR="00A868EB" w:rsidRPr="00E265F2" w:rsidRDefault="00A868EB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635C2" w:rsidRPr="00E265F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REQUISITI DI PARTECIPAZIONE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I richiedenti, a pena di esclusione, dovranno sottoscrivere ai sensi 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e per gli effetti di cui al DPR </w:t>
      </w:r>
      <w:r w:rsidRPr="00E265F2">
        <w:rPr>
          <w:rFonts w:ascii="Times New Roman" w:hAnsi="Times New Roman" w:cs="Times New Roman"/>
          <w:sz w:val="24"/>
          <w:szCs w:val="24"/>
        </w:rPr>
        <w:t>445/2000 idonea dichiarazione, accompagnata da una copia fotostatica di documento di identità del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rappresentante legale o del titolare, in cui si dichiari: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1. che a carico dei soggetti cui è affidata l’amministrazione e/o 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la rappresentanza non sia stata </w:t>
      </w:r>
      <w:r w:rsidRPr="00E265F2">
        <w:rPr>
          <w:rFonts w:ascii="Times New Roman" w:hAnsi="Times New Roman" w:cs="Times New Roman"/>
          <w:sz w:val="24"/>
          <w:szCs w:val="24"/>
        </w:rPr>
        <w:t>pronunciata condanna con sentenza passata in giudicato per qualsiasi reato che incida sulla moralità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professionale, per delitti finanziari o contro la Pubblica Amministrazione;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2. di non trovarsi nella condizione prevista dal D.Lgs. 231/2001 (“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divieto di contrattare con la </w:t>
      </w:r>
      <w:r w:rsidRPr="00E265F2">
        <w:rPr>
          <w:rFonts w:ascii="Times New Roman" w:hAnsi="Times New Roman" w:cs="Times New Roman"/>
          <w:sz w:val="24"/>
          <w:szCs w:val="24"/>
        </w:rPr>
        <w:t>Pubblica Amministrazione”);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3. di non avere in corso contenziosi con questa Amministrazione né d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i risultare debitori insolventi </w:t>
      </w:r>
      <w:r w:rsidRPr="00E265F2">
        <w:rPr>
          <w:rFonts w:ascii="Times New Roman" w:hAnsi="Times New Roman" w:cs="Times New Roman"/>
          <w:sz w:val="24"/>
          <w:szCs w:val="24"/>
        </w:rPr>
        <w:t>nei confronti della medesima;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4. l’insussistenza delle cause di esclusione, di partecipazione alle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 gare, previste dalla normativa </w:t>
      </w:r>
      <w:r w:rsidRPr="00E265F2">
        <w:rPr>
          <w:rFonts w:ascii="Times New Roman" w:hAnsi="Times New Roman" w:cs="Times New Roman"/>
          <w:sz w:val="24"/>
          <w:szCs w:val="24"/>
        </w:rPr>
        <w:t>antimafia;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5. di aver preso visione del presente Avviso e di accettarne i contenuti senza condizione e/o riserva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alcuna;</w:t>
      </w:r>
    </w:p>
    <w:p w:rsidR="00A868EB" w:rsidRPr="00E265F2" w:rsidRDefault="00A868EB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635C2" w:rsidRPr="00E265F2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MODALITA’ E TERMINI DI PRESENTAZIONE DELLA DOMANDA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La domanda di partecipazione al bando dovrà datata e </w:t>
      </w: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sottoscritta 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dal legale rappresentante o </w:t>
      </w:r>
      <w:r w:rsidRPr="00E265F2">
        <w:rPr>
          <w:rFonts w:ascii="Times New Roman" w:hAnsi="Times New Roman" w:cs="Times New Roman"/>
          <w:sz w:val="24"/>
          <w:szCs w:val="24"/>
        </w:rPr>
        <w:t>dal titolare.</w:t>
      </w:r>
    </w:p>
    <w:p w:rsidR="00014465" w:rsidRPr="00E265F2" w:rsidRDefault="006635C2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Per le associazioni, l</w:t>
      </w:r>
      <w:r w:rsidR="00014465" w:rsidRPr="00E265F2">
        <w:rPr>
          <w:rFonts w:ascii="Times New Roman" w:hAnsi="Times New Roman" w:cs="Times New Roman"/>
          <w:sz w:val="24"/>
          <w:szCs w:val="24"/>
        </w:rPr>
        <w:t>a domanda dovrà essere accompagnata dall’Atto costitutivo e/o Statuto dell’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Associazione e da </w:t>
      </w:r>
      <w:r w:rsidR="00014465" w:rsidRPr="00E265F2">
        <w:rPr>
          <w:rFonts w:ascii="Times New Roman" w:hAnsi="Times New Roman" w:cs="Times New Roman"/>
          <w:sz w:val="24"/>
          <w:szCs w:val="24"/>
        </w:rPr>
        <w:t>tutti i documenti che comprovino i poteri del legale rappresentante e la costituzione dell’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Ente </w:t>
      </w:r>
      <w:r w:rsidR="00014465" w:rsidRPr="00E265F2">
        <w:rPr>
          <w:rFonts w:ascii="Times New Roman" w:hAnsi="Times New Roman" w:cs="Times New Roman"/>
          <w:sz w:val="24"/>
          <w:szCs w:val="24"/>
        </w:rPr>
        <w:t>proponente.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A pena di esclusione dalla gara gli interessati dovranno presentare </w:t>
      </w: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un'unica busta sigillata 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e </w:t>
      </w:r>
      <w:r w:rsidRPr="00E265F2">
        <w:rPr>
          <w:rFonts w:ascii="Times New Roman" w:hAnsi="Times New Roman" w:cs="Times New Roman"/>
          <w:sz w:val="24"/>
          <w:szCs w:val="24"/>
        </w:rPr>
        <w:t>controfirmata sui lembi di chiusura, recante: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• i dati del mittente;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• i dati del destinatario Comune di C</w:t>
      </w:r>
      <w:r w:rsidR="00CB09D3">
        <w:rPr>
          <w:rFonts w:ascii="Times New Roman" w:hAnsi="Times New Roman" w:cs="Times New Roman"/>
          <w:sz w:val="24"/>
          <w:szCs w:val="24"/>
        </w:rPr>
        <w:t>astelli</w:t>
      </w:r>
      <w:r w:rsidRPr="00E265F2">
        <w:rPr>
          <w:rFonts w:ascii="Times New Roman" w:hAnsi="Times New Roman" w:cs="Times New Roman"/>
          <w:sz w:val="24"/>
          <w:szCs w:val="24"/>
        </w:rPr>
        <w:t>;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la dicitura </w:t>
      </w:r>
      <w:r w:rsidRPr="00E265F2">
        <w:rPr>
          <w:rFonts w:ascii="Times New Roman" w:hAnsi="Times New Roman" w:cs="Times New Roman"/>
          <w:b/>
          <w:bCs/>
          <w:sz w:val="24"/>
          <w:szCs w:val="24"/>
        </w:rPr>
        <w:t>“AVVISO PUBBLICO PER L’ASSEGNAZIO</w:t>
      </w:r>
      <w:r w:rsidR="00A868EB"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NE IN CONCESSIONE AD USO </w:t>
      </w:r>
      <w:r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GRATUITO </w:t>
      </w:r>
      <w:r w:rsidR="00CB09D3">
        <w:rPr>
          <w:rFonts w:ascii="Times New Roman" w:hAnsi="Times New Roman" w:cs="Times New Roman"/>
          <w:b/>
          <w:bCs/>
          <w:sz w:val="24"/>
          <w:szCs w:val="24"/>
        </w:rPr>
        <w:t>DI IMMOBILE</w:t>
      </w:r>
      <w:r w:rsidR="00A868EB"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 COMUNAL</w:t>
      </w:r>
      <w:r w:rsidR="00CB09D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868EB" w:rsidRPr="00E265F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La busta/plico – a pena di esclusione – deve contenere: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a) Domanda sottoscritta dal Legale rappresentante.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b) Atto costitutivo e/o Statuto da cui risultino i poteri del legale rappresentante, i fini del soggetto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partecipante (con indicazione espressa che l’Ente non persegue scopi di lucro) e il numero degli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iscritti.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c) Copia fotostatica del Codice fiscale e/o Partita IVA del soggetto richiedente.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d) Copia fotostatica delle Carte d’Identità di tutti gli aventi rappresentanza legale.</w:t>
      </w:r>
    </w:p>
    <w:p w:rsidR="00A868EB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e) Il provvedimento di riconoscimento della personalità giuridica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 o iscrizione alla CCIAA (se in </w:t>
      </w:r>
      <w:r w:rsidRPr="00E265F2">
        <w:rPr>
          <w:rFonts w:ascii="Times New Roman" w:hAnsi="Times New Roman" w:cs="Times New Roman"/>
          <w:sz w:val="24"/>
          <w:szCs w:val="24"/>
        </w:rPr>
        <w:t>possesso).</w:t>
      </w:r>
    </w:p>
    <w:p w:rsidR="00014465" w:rsidRPr="00E265F2" w:rsidRDefault="00CB09D3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014465" w:rsidRPr="00E265F2">
        <w:rPr>
          <w:rFonts w:ascii="Times New Roman" w:hAnsi="Times New Roman" w:cs="Times New Roman"/>
          <w:sz w:val="24"/>
          <w:szCs w:val="24"/>
        </w:rPr>
        <w:t xml:space="preserve"> Progetto di gestione con piano di utilizzo,</w:t>
      </w:r>
    </w:p>
    <w:p w:rsidR="00014465" w:rsidRPr="00E265F2" w:rsidRDefault="00CB09D3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14465" w:rsidRPr="00E265F2">
        <w:rPr>
          <w:rFonts w:ascii="Times New Roman" w:hAnsi="Times New Roman" w:cs="Times New Roman"/>
          <w:sz w:val="24"/>
          <w:szCs w:val="24"/>
        </w:rPr>
        <w:t>) EVENTUALE Lettera d’intenti a costituire un’associazione temporanea di scopo/associazione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temporanea di impresa se si intende proporla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Eventuali errori formali ma non sostanziali presenti nella domanda potranno essere sanati in u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n </w:t>
      </w:r>
      <w:r w:rsidRPr="00E265F2">
        <w:rPr>
          <w:rFonts w:ascii="Times New Roman" w:hAnsi="Times New Roman" w:cs="Times New Roman"/>
          <w:sz w:val="24"/>
          <w:szCs w:val="24"/>
        </w:rPr>
        <w:t>termine congruo che verrà stabilito e comunicato dalla Commissione.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La busta/plico così composta dovrà pervenire al Protocollo Comunale </w:t>
      </w:r>
      <w:r w:rsidRPr="00E265F2">
        <w:rPr>
          <w:rFonts w:ascii="Times New Roman" w:hAnsi="Times New Roman" w:cs="Times New Roman"/>
          <w:b/>
          <w:bCs/>
          <w:sz w:val="24"/>
          <w:szCs w:val="24"/>
        </w:rPr>
        <w:t>entro e non oltre le ore</w:t>
      </w:r>
    </w:p>
    <w:p w:rsidR="00014465" w:rsidRPr="00E265F2" w:rsidRDefault="00CB09D3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="00014465" w:rsidRPr="00E265F2">
        <w:rPr>
          <w:rFonts w:ascii="Times New Roman" w:hAnsi="Times New Roman" w:cs="Times New Roman"/>
          <w:b/>
          <w:bCs/>
          <w:sz w:val="24"/>
          <w:szCs w:val="24"/>
        </w:rPr>
        <w:t xml:space="preserve"> del giorno </w:t>
      </w:r>
      <w:r>
        <w:rPr>
          <w:rFonts w:ascii="Times New Roman" w:hAnsi="Times New Roman" w:cs="Times New Roman"/>
          <w:b/>
          <w:bCs/>
          <w:sz w:val="24"/>
          <w:szCs w:val="24"/>
        </w:rPr>
        <w:t>27/05/2019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Le buste/plichi, con qualsiasi mezzo pervenuti, presentati suc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cessivamente alla scadenza del </w:t>
      </w:r>
      <w:r w:rsidRPr="00E265F2">
        <w:rPr>
          <w:rFonts w:ascii="Times New Roman" w:hAnsi="Times New Roman" w:cs="Times New Roman"/>
          <w:sz w:val="24"/>
          <w:szCs w:val="24"/>
        </w:rPr>
        <w:t>termine suddetto, anche se per causa di forza maggiore, non sarann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o ritenuti validi ed i relativi </w:t>
      </w:r>
      <w:r w:rsidRPr="00E265F2">
        <w:rPr>
          <w:rFonts w:ascii="Times New Roman" w:hAnsi="Times New Roman" w:cs="Times New Roman"/>
          <w:sz w:val="24"/>
          <w:szCs w:val="24"/>
        </w:rPr>
        <w:t>partecipanti non saranno ammessi alla selezione. Non saranno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 ammesse richieste aggiuntive o s</w:t>
      </w:r>
      <w:r w:rsidRPr="00E265F2">
        <w:rPr>
          <w:rFonts w:ascii="Times New Roman" w:hAnsi="Times New Roman" w:cs="Times New Roman"/>
          <w:sz w:val="24"/>
          <w:szCs w:val="24"/>
        </w:rPr>
        <w:t>ostitutive.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L’Amministrazione non valuterà le domande pervenute oltre de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tto termine e non assume alcuna </w:t>
      </w:r>
      <w:r w:rsidRPr="00E265F2">
        <w:rPr>
          <w:rFonts w:ascii="Times New Roman" w:hAnsi="Times New Roman" w:cs="Times New Roman"/>
          <w:sz w:val="24"/>
          <w:szCs w:val="24"/>
        </w:rPr>
        <w:t>responsabilità per la dispersione, lo smarrimento o il mancato recapito o disguidi o altro dovuto a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fatto di terzi, a caso fortuito o a forza maggiore.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La pubblicazione del presente Avviso non costituirà per l’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Amministrazione Comunale alcun </w:t>
      </w:r>
      <w:r w:rsidRPr="00E265F2">
        <w:rPr>
          <w:rFonts w:ascii="Times New Roman" w:hAnsi="Times New Roman" w:cs="Times New Roman"/>
          <w:sz w:val="24"/>
          <w:szCs w:val="24"/>
        </w:rPr>
        <w:t>obbligo o impegno nei confronti dei soggetti partecipanti, né, per questi ultimi, ad aver alcun diritto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a qualsivoglia controprestazione.</w:t>
      </w:r>
    </w:p>
    <w:p w:rsidR="00A868EB" w:rsidRPr="00E265F2" w:rsidRDefault="00A868EB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6635C2" w:rsidRPr="00E265F2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5F2">
        <w:rPr>
          <w:rFonts w:ascii="Times New Roman" w:hAnsi="Times New Roman" w:cs="Times New Roman"/>
          <w:b/>
          <w:bCs/>
          <w:sz w:val="24"/>
          <w:szCs w:val="24"/>
        </w:rPr>
        <w:t>PARTECIPAZIONE E TRASPARENZA</w:t>
      </w:r>
    </w:p>
    <w:p w:rsidR="006635C2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Il presente Avviso è reperibile sul sito internet </w:t>
      </w:r>
      <w:hyperlink r:id="rId5" w:history="1">
        <w:r w:rsidR="00CB09D3" w:rsidRPr="00526C1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www.comune.castelli.te.gov.it</w:t>
        </w:r>
      </w:hyperlink>
      <w:r w:rsidR="006635C2" w:rsidRPr="00E265F2">
        <w:rPr>
          <w:rFonts w:ascii="Times New Roman" w:hAnsi="Times New Roman" w:cs="Times New Roman"/>
          <w:sz w:val="24"/>
          <w:szCs w:val="24"/>
        </w:rPr>
        <w:t xml:space="preserve"> e può essere</w:t>
      </w:r>
    </w:p>
    <w:p w:rsidR="00014465" w:rsidRPr="00E265F2" w:rsidRDefault="006635C2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Ritirato </w:t>
      </w:r>
      <w:r w:rsidR="00014465" w:rsidRPr="00E265F2">
        <w:rPr>
          <w:rFonts w:ascii="Times New Roman" w:hAnsi="Times New Roman" w:cs="Times New Roman"/>
          <w:sz w:val="24"/>
          <w:szCs w:val="24"/>
        </w:rPr>
        <w:t xml:space="preserve">presso il Comune di </w:t>
      </w:r>
      <w:r w:rsidR="00CB09D3">
        <w:rPr>
          <w:rFonts w:ascii="Times New Roman" w:hAnsi="Times New Roman" w:cs="Times New Roman"/>
          <w:sz w:val="24"/>
          <w:szCs w:val="24"/>
        </w:rPr>
        <w:t>Castelli</w:t>
      </w:r>
      <w:r w:rsidR="00014465" w:rsidRPr="00E265F2">
        <w:rPr>
          <w:rFonts w:ascii="Times New Roman" w:hAnsi="Times New Roman" w:cs="Times New Roman"/>
          <w:sz w:val="24"/>
          <w:szCs w:val="24"/>
        </w:rPr>
        <w:t xml:space="preserve"> negli orari di apertura al pubblico.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Il responsabile del procedimento, ai sensi della Legge 241/1990, è </w:t>
      </w:r>
      <w:r w:rsidR="000411F5">
        <w:rPr>
          <w:rFonts w:ascii="Times New Roman" w:hAnsi="Times New Roman" w:cs="Times New Roman"/>
          <w:sz w:val="24"/>
          <w:szCs w:val="24"/>
        </w:rPr>
        <w:t>il Geom. Daniele Di Bonaventura.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 concorrenti con la presentazione della domanda acconsentono al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 trattamento dei propri dati ai </w:t>
      </w:r>
      <w:r w:rsidRPr="00E265F2">
        <w:rPr>
          <w:rFonts w:ascii="Times New Roman" w:hAnsi="Times New Roman" w:cs="Times New Roman"/>
          <w:sz w:val="24"/>
          <w:szCs w:val="24"/>
        </w:rPr>
        <w:t>sensi del D.Lgs. 196/2003 “Codice in materia di protezione dei dati personali”</w:t>
      </w:r>
      <w:r w:rsidR="00A868EB" w:rsidRPr="00E265F2">
        <w:rPr>
          <w:rFonts w:ascii="Times New Roman" w:hAnsi="Times New Roman" w:cs="Times New Roman"/>
          <w:sz w:val="24"/>
          <w:szCs w:val="24"/>
        </w:rPr>
        <w:t xml:space="preserve">, per tutte le esigenze </w:t>
      </w:r>
      <w:r w:rsidRPr="00E265F2">
        <w:rPr>
          <w:rFonts w:ascii="Times New Roman" w:hAnsi="Times New Roman" w:cs="Times New Roman"/>
          <w:sz w:val="24"/>
          <w:szCs w:val="24"/>
        </w:rPr>
        <w:t>procedurali relative all’espletamento della selezione oggetto del presente Avviso.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Il conferimento dei dati è obbligatorio e l’eventuale rifiuto comporta l’esclusione dalla procedura di</w:t>
      </w:r>
    </w:p>
    <w:p w:rsidR="00014465" w:rsidRPr="00E265F2" w:rsidRDefault="00014465" w:rsidP="00DD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>selezione.</w:t>
      </w:r>
    </w:p>
    <w:p w:rsidR="00014465" w:rsidRPr="00E265F2" w:rsidRDefault="00014465" w:rsidP="00014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F2">
        <w:rPr>
          <w:rFonts w:ascii="Times New Roman" w:hAnsi="Times New Roman" w:cs="Times New Roman"/>
          <w:sz w:val="24"/>
          <w:szCs w:val="24"/>
        </w:rPr>
        <w:t xml:space="preserve">Il titolare del trattamento è il Comune di </w:t>
      </w:r>
      <w:r w:rsidR="00CB09D3">
        <w:rPr>
          <w:rFonts w:ascii="Times New Roman" w:hAnsi="Times New Roman" w:cs="Times New Roman"/>
          <w:sz w:val="24"/>
          <w:szCs w:val="24"/>
        </w:rPr>
        <w:t>Castelli</w:t>
      </w:r>
      <w:bookmarkStart w:id="0" w:name="_GoBack"/>
      <w:bookmarkEnd w:id="0"/>
    </w:p>
    <w:p w:rsidR="008E36F0" w:rsidRPr="00E265F2" w:rsidRDefault="00DD56AF" w:rsidP="000144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36F0" w:rsidRPr="00E265F2" w:rsidSect="00E644CD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AC4"/>
    <w:multiLevelType w:val="hybridMultilevel"/>
    <w:tmpl w:val="42369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14465"/>
    <w:rsid w:val="00014465"/>
    <w:rsid w:val="000411F5"/>
    <w:rsid w:val="004348EC"/>
    <w:rsid w:val="00462184"/>
    <w:rsid w:val="00547CD3"/>
    <w:rsid w:val="00554EA2"/>
    <w:rsid w:val="00580129"/>
    <w:rsid w:val="005C4255"/>
    <w:rsid w:val="006635C2"/>
    <w:rsid w:val="00681532"/>
    <w:rsid w:val="00693235"/>
    <w:rsid w:val="00693D18"/>
    <w:rsid w:val="006D7127"/>
    <w:rsid w:val="00713E46"/>
    <w:rsid w:val="007162BD"/>
    <w:rsid w:val="00794E1C"/>
    <w:rsid w:val="0084513C"/>
    <w:rsid w:val="008772A7"/>
    <w:rsid w:val="008B7886"/>
    <w:rsid w:val="00930452"/>
    <w:rsid w:val="00933805"/>
    <w:rsid w:val="00951310"/>
    <w:rsid w:val="009A21B6"/>
    <w:rsid w:val="009A3838"/>
    <w:rsid w:val="00A264E7"/>
    <w:rsid w:val="00A868EB"/>
    <w:rsid w:val="00AC4401"/>
    <w:rsid w:val="00BF2FA9"/>
    <w:rsid w:val="00C328EC"/>
    <w:rsid w:val="00C920D6"/>
    <w:rsid w:val="00CB09D3"/>
    <w:rsid w:val="00CE156F"/>
    <w:rsid w:val="00D46A64"/>
    <w:rsid w:val="00D94C62"/>
    <w:rsid w:val="00DD56AF"/>
    <w:rsid w:val="00DF04CD"/>
    <w:rsid w:val="00E06C41"/>
    <w:rsid w:val="00E14912"/>
    <w:rsid w:val="00E20A9C"/>
    <w:rsid w:val="00E265F2"/>
    <w:rsid w:val="00E644CD"/>
    <w:rsid w:val="00FC23C7"/>
    <w:rsid w:val="00FC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4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35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castelli.t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2019-02-14T15:08:00Z</dcterms:created>
  <dcterms:modified xsi:type="dcterms:W3CDTF">2019-05-08T10:57:00Z</dcterms:modified>
</cp:coreProperties>
</file>