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64" w:rsidRPr="0088629D" w:rsidRDefault="00FF0A64" w:rsidP="00BA17BA">
      <w:pPr>
        <w:ind w:firstLine="708"/>
        <w:jc w:val="center"/>
        <w:rPr>
          <w:b/>
        </w:rPr>
      </w:pPr>
      <w:r w:rsidRPr="0088629D">
        <w:rPr>
          <w:b/>
        </w:rPr>
        <w:t>ATTO DI TRANSAZIONE</w:t>
      </w:r>
    </w:p>
    <w:p w:rsidR="00FF0A64" w:rsidRDefault="00FF0A64" w:rsidP="0088629D">
      <w:pPr>
        <w:ind w:firstLine="708"/>
        <w:jc w:val="center"/>
      </w:pPr>
      <w:r>
        <w:t>TRA</w:t>
      </w:r>
    </w:p>
    <w:p w:rsidR="00FF0A64" w:rsidRDefault="00FF0A64" w:rsidP="00BA17BA">
      <w:pPr>
        <w:pStyle w:val="ListParagraph"/>
        <w:numPr>
          <w:ilvl w:val="0"/>
          <w:numId w:val="1"/>
        </w:numPr>
      </w:pPr>
      <w:r>
        <w:t>Il COMUNE DI COLMURANO</w:t>
      </w:r>
    </w:p>
    <w:p w:rsidR="00FF0A64" w:rsidRDefault="00FF0A64" w:rsidP="0088629D">
      <w:pPr>
        <w:pStyle w:val="ListParagraph"/>
        <w:jc w:val="center"/>
      </w:pPr>
      <w:r>
        <w:t>E</w:t>
      </w:r>
    </w:p>
    <w:p w:rsidR="00FF0A64" w:rsidRDefault="00FF0A64" w:rsidP="00BA17BA">
      <w:pPr>
        <w:pStyle w:val="ListParagraph"/>
        <w:numPr>
          <w:ilvl w:val="0"/>
          <w:numId w:val="1"/>
        </w:numPr>
      </w:pPr>
      <w:r>
        <w:t>A.P.D. COLMURANESE</w:t>
      </w:r>
    </w:p>
    <w:p w:rsidR="00FF0A64" w:rsidRDefault="00FF0A64" w:rsidP="00BA17BA">
      <w:pPr>
        <w:pStyle w:val="ListParagraph"/>
        <w:ind w:left="1068"/>
      </w:pPr>
    </w:p>
    <w:p w:rsidR="00FF0A64" w:rsidRDefault="00FF0A64" w:rsidP="00BA17BA">
      <w:pPr>
        <w:pStyle w:val="ListParagraph"/>
        <w:ind w:left="1068"/>
      </w:pPr>
      <w:r>
        <w:t>relativo alla Convenzione Rep. 1560 del 25.05.2019 disciplinante gli oneri relativi alla custodia e alla gestione dell’Impianto Sportivo Comunale denominato “                        “ sito in Colmurano, C.da Piano.</w:t>
      </w:r>
    </w:p>
    <w:p w:rsidR="00FF0A64" w:rsidRDefault="00FF0A64" w:rsidP="00BA17BA">
      <w:pPr>
        <w:pStyle w:val="ListParagraph"/>
        <w:ind w:left="1068"/>
      </w:pPr>
    </w:p>
    <w:p w:rsidR="00FF0A64" w:rsidRDefault="00FF0A64" w:rsidP="00BA17BA">
      <w:pPr>
        <w:pStyle w:val="ListParagraph"/>
        <w:ind w:left="1068"/>
      </w:pPr>
    </w:p>
    <w:p w:rsidR="00FF0A64" w:rsidRDefault="00FF0A64" w:rsidP="00BA17BA">
      <w:pPr>
        <w:pStyle w:val="ListParagraph"/>
        <w:ind w:left="1068"/>
      </w:pPr>
      <w:r>
        <w:t xml:space="preserve">Il giorno                 del mese           dell’anno 2020 presso la sede della residenza comunale, in Colmurano, P.zza Umberto, I, </w:t>
      </w:r>
    </w:p>
    <w:p w:rsidR="00FF0A64" w:rsidRDefault="00FF0A64" w:rsidP="007C28BF">
      <w:pPr>
        <w:pStyle w:val="ListParagraph"/>
        <w:ind w:left="1068"/>
        <w:jc w:val="center"/>
      </w:pPr>
      <w:r>
        <w:t>TRA</w:t>
      </w:r>
    </w:p>
    <w:p w:rsidR="00FF0A64" w:rsidRDefault="00FF0A64" w:rsidP="005C1817">
      <w:pPr>
        <w:pStyle w:val="ListParagraph"/>
        <w:ind w:left="1068"/>
        <w:jc w:val="both"/>
      </w:pPr>
      <w:r>
        <w:t>il Comune di Colmurano, CF/P.Iva 00267160430, con sede legale in Colmurano, P.zza Umberto I, nella persona del sig. Geom. Saverio Verdicchio, quale Responsabile dell’Ufficio Tecnico dell’Ente, il quale dichiara di agire esclusivamente in nome e per conto e nell’interesse dell’Amministrazione Comunale, domiciliato per la carica presso la stessa Casa Comunale, d’ora in poi, ai fini della presente scrittura, denominata “Concedente”;</w:t>
      </w:r>
    </w:p>
    <w:p w:rsidR="00FF0A64" w:rsidRDefault="00FF0A64" w:rsidP="00FE5136">
      <w:pPr>
        <w:pStyle w:val="ListParagraph"/>
        <w:ind w:left="1068"/>
        <w:jc w:val="center"/>
      </w:pPr>
      <w:r>
        <w:t>E</w:t>
      </w:r>
    </w:p>
    <w:p w:rsidR="00FF0A64" w:rsidRDefault="00FF0A64" w:rsidP="005C1817">
      <w:pPr>
        <w:pStyle w:val="ListParagraph"/>
        <w:ind w:left="1068"/>
        <w:jc w:val="both"/>
      </w:pPr>
      <w:r w:rsidRPr="004464B4">
        <w:rPr>
          <w:i/>
          <w:iCs/>
        </w:rPr>
        <w:t>l’A.P.D. COMLURANESE CF/P.Iva 01767450438, con sede in Colmurano (MC), C.da Piano, snc, in qualità di mandataria del raggruppamento temporaneo con la URBIS SALVIA A.S.D., CF/P.iva 01857770435, con sede legale in Urbisaglia (MC), Via dei Ciliegi, 1, rappresentata dal sig. Tonino Bordi, nella sua qualità di Presidente  e legale rappresentante dell’Associazione Mandataria</w:t>
      </w:r>
      <w:r>
        <w:t>, il quale agisce in nome, per conto e nell’interesse del raggruppamento temporaneo, d’ora in poi, ai fini della presente scrittura, denominata “Concessionaria”;</w:t>
      </w:r>
    </w:p>
    <w:p w:rsidR="00FF0A64" w:rsidRDefault="00FF0A64" w:rsidP="005C1817">
      <w:pPr>
        <w:pStyle w:val="ListParagraph"/>
        <w:ind w:left="1068"/>
        <w:jc w:val="both"/>
      </w:pPr>
    </w:p>
    <w:p w:rsidR="00FF0A64" w:rsidRDefault="00FF0A64" w:rsidP="008134E4">
      <w:pPr>
        <w:pStyle w:val="ListParagraph"/>
        <w:ind w:left="1068"/>
        <w:jc w:val="center"/>
      </w:pPr>
      <w:r>
        <w:t>PREMESSO CHE:</w:t>
      </w:r>
    </w:p>
    <w:p w:rsidR="00FF0A64" w:rsidRDefault="00FF0A64" w:rsidP="005C1817">
      <w:pPr>
        <w:pStyle w:val="ListParagraph"/>
        <w:numPr>
          <w:ilvl w:val="0"/>
          <w:numId w:val="1"/>
        </w:numPr>
        <w:jc w:val="both"/>
      </w:pPr>
      <w:r>
        <w:t>La concedente è proprietaria dell’Impianto Sportivo denominato “        “ sito in Colmurano, C.da Piano;</w:t>
      </w:r>
    </w:p>
    <w:p w:rsidR="00FF0A64" w:rsidRPr="009355B4" w:rsidRDefault="00FF0A64" w:rsidP="005C1817">
      <w:pPr>
        <w:pStyle w:val="ListParagraph"/>
        <w:numPr>
          <w:ilvl w:val="0"/>
          <w:numId w:val="1"/>
        </w:numPr>
        <w:jc w:val="both"/>
        <w:rPr>
          <w:rFonts w:cs="Calibri"/>
          <w:i/>
          <w:iCs/>
        </w:rPr>
      </w:pPr>
      <w:r>
        <w:t>Con Deliberazione del Consiglio Comunale n. 27 del 22.07.2016 avente ad oggetto “</w:t>
      </w:r>
      <w:r w:rsidRPr="007D332A">
        <w:rPr>
          <w:rFonts w:cs="Calibri"/>
          <w:i/>
          <w:iCs/>
        </w:rPr>
        <w:t xml:space="preserve">Atto di indirizzo per l’affidamento in concessione della gestione dell’impianto sportivo </w:t>
      </w:r>
      <w:r>
        <w:rPr>
          <w:rFonts w:cs="Calibri"/>
          <w:i/>
          <w:iCs/>
        </w:rPr>
        <w:t>mediante  Convenzione di concessione”ex art. 30 D.Lgs 163/2006 e s.m.i.”</w:t>
      </w:r>
      <w:r>
        <w:rPr>
          <w:rFonts w:cs="Calibri"/>
        </w:rPr>
        <w:t xml:space="preserve"> si è autorizzato l’affidamento in concessione a soggetti terzi, previo svolgimento di procedura selettiva per l’individuazione del concessionario;</w:t>
      </w:r>
    </w:p>
    <w:p w:rsidR="00FF0A64" w:rsidRPr="009355B4" w:rsidRDefault="00FF0A64" w:rsidP="005C1817">
      <w:pPr>
        <w:pStyle w:val="ListParagraph"/>
        <w:numPr>
          <w:ilvl w:val="0"/>
          <w:numId w:val="1"/>
        </w:numPr>
        <w:jc w:val="both"/>
        <w:rPr>
          <w:rFonts w:cs="Calibri"/>
          <w:i/>
          <w:iCs/>
        </w:rPr>
      </w:pPr>
      <w:r>
        <w:rPr>
          <w:rFonts w:cs="Calibri"/>
        </w:rPr>
        <w:t>Con Determinazione n. 74 del 30.07.2018 si è dato avvio alla procedura di selezione per l’individuazione del suindicato soggetto, prevedendosi la pubblicazione di un avviso pubblico all’albo pretorio, con fissazione del termine di scadenza per la presentazione delle relative domande da parte dei soggetti interessati  alle ore 12.00  del 01.09.2018;</w:t>
      </w:r>
    </w:p>
    <w:p w:rsidR="00FF0A64" w:rsidRPr="00B04907" w:rsidRDefault="00FF0A64" w:rsidP="008134E4">
      <w:pPr>
        <w:pStyle w:val="ListParagraph"/>
        <w:numPr>
          <w:ilvl w:val="0"/>
          <w:numId w:val="1"/>
        </w:numPr>
        <w:jc w:val="both"/>
        <w:rPr>
          <w:rFonts w:cs="Calibri"/>
          <w:i/>
          <w:iCs/>
        </w:rPr>
      </w:pPr>
      <w:r>
        <w:rPr>
          <w:rFonts w:cs="Calibri"/>
        </w:rPr>
        <w:t xml:space="preserve"> In data 02.08.2018 è stato pubblicato l’avviso pubblico suddetto con prot. 4246 del 02.08.2018; </w:t>
      </w:r>
    </w:p>
    <w:p w:rsidR="00FF0A64" w:rsidRPr="00B04907" w:rsidRDefault="00FF0A64" w:rsidP="005C1817">
      <w:pPr>
        <w:pStyle w:val="ListParagraph"/>
        <w:numPr>
          <w:ilvl w:val="0"/>
          <w:numId w:val="1"/>
        </w:numPr>
        <w:jc w:val="both"/>
        <w:rPr>
          <w:rFonts w:cs="Calibri"/>
          <w:i/>
          <w:iCs/>
        </w:rPr>
      </w:pPr>
      <w:r>
        <w:rPr>
          <w:rFonts w:cs="Calibri"/>
        </w:rPr>
        <w:t>In data 17.09.2018 si è svolta la seduta pubblica per l’apertura delle offerte pervenute, nel corso della quale è risultata aggiudicataria provvisoria la A.P.D. COLMURANESE in raggruppamento temporaneo da costituire con la URBIS SALVIA A.S.D., con rialzo sul canone di concessione posto a base di gara pari a 3400%;</w:t>
      </w:r>
    </w:p>
    <w:p w:rsidR="00FF0A64" w:rsidRPr="00B04907" w:rsidRDefault="00FF0A64" w:rsidP="005C1817">
      <w:pPr>
        <w:pStyle w:val="ListParagraph"/>
        <w:ind w:left="1068"/>
        <w:jc w:val="both"/>
        <w:rPr>
          <w:rFonts w:cs="Calibri"/>
          <w:i/>
          <w:iCs/>
        </w:rPr>
      </w:pPr>
    </w:p>
    <w:p w:rsidR="00FF0A64" w:rsidRPr="00B04907" w:rsidRDefault="00FF0A64" w:rsidP="005C1817">
      <w:pPr>
        <w:pStyle w:val="ListParagraph"/>
        <w:numPr>
          <w:ilvl w:val="0"/>
          <w:numId w:val="1"/>
        </w:numPr>
        <w:jc w:val="both"/>
        <w:rPr>
          <w:rFonts w:cs="Calibri"/>
          <w:i/>
          <w:iCs/>
        </w:rPr>
      </w:pPr>
      <w:r>
        <w:rPr>
          <w:rFonts w:cs="Calibri"/>
        </w:rPr>
        <w:t>Con determinazione del Settore competente n. 02 del 05.01.2019, previa intervenuta verifica del possesso da parte dell’aggiudicataria dei requisiti dichiarati in sede di gara, è stata disposta l’aggiudicazione definitiva ed efficace del presente affidamento e autorizzata la stipula della relativa Convenzione;</w:t>
      </w:r>
    </w:p>
    <w:p w:rsidR="00FF0A64" w:rsidRPr="00F948D5" w:rsidRDefault="00FF0A64" w:rsidP="005C1817">
      <w:pPr>
        <w:pStyle w:val="ListParagraph"/>
        <w:numPr>
          <w:ilvl w:val="0"/>
          <w:numId w:val="1"/>
        </w:numPr>
        <w:jc w:val="both"/>
        <w:rPr>
          <w:rFonts w:cs="Calibri"/>
          <w:i/>
          <w:iCs/>
        </w:rPr>
      </w:pPr>
      <w:r>
        <w:rPr>
          <w:rFonts w:cs="Calibri"/>
        </w:rPr>
        <w:t>Con Rep. 1560 del 25.05.2019 si è proceduto alla stipula della Convenzione, che viene allegata in copia al presente atto transattivo (Cfr. All. 1) in virtù della quale, il Comune di Colmurano concedeva in gestione all’A.P.D. COLMURANESE, come sopra individuata e rappresentata, l’impianto sportivo sito in Colmurano, C.da Piano, comprensivo di n. 1 campo da calcio a 11, spogliatoio e relativi servizi annessi, il terreno circostante al terreno di gioco, così come delimitato in recinzione , tribuna prefabbricata, nonché aree e locali e relativi accessori pertinenziali (Cfr. planimetria allegata alla Convenzione);</w:t>
      </w:r>
    </w:p>
    <w:p w:rsidR="00FF0A64" w:rsidRPr="005C1817" w:rsidRDefault="00FF0A64" w:rsidP="005C1817">
      <w:pPr>
        <w:pStyle w:val="ListParagraph"/>
        <w:numPr>
          <w:ilvl w:val="0"/>
          <w:numId w:val="1"/>
        </w:numPr>
        <w:jc w:val="both"/>
        <w:rPr>
          <w:rFonts w:cs="Calibri"/>
          <w:i/>
          <w:iCs/>
        </w:rPr>
      </w:pPr>
      <w:r>
        <w:rPr>
          <w:rFonts w:cs="Calibri"/>
        </w:rPr>
        <w:t>Le parti contrattuali pattuivano la durata della concessione in 2 stagioni sportive , nello specifico la prima stagione, periodo Settembre 2018/Agosto 2019, la seconda stagione, periodo Settembre 2019 /Agosto 2020, esclusa ogni possibilità di tacito rinnovo, dietro corresponsione da parte della concessionaria del canone pari ad euro 3.500,00, oltre al rimborso delle utenze (acqua, luce, calore, acqua sanitaria) stabilite in euro 3.000,00, iva compresa, relativi a ciascuna annualità (stagione), come espressamente previsto all’art. 6 della Convenzione medesima;</w:t>
      </w:r>
    </w:p>
    <w:p w:rsidR="00FF0A64" w:rsidRPr="005C1817" w:rsidRDefault="00FF0A64" w:rsidP="005C1817">
      <w:pPr>
        <w:pStyle w:val="ListParagraph"/>
        <w:numPr>
          <w:ilvl w:val="0"/>
          <w:numId w:val="1"/>
        </w:numPr>
        <w:jc w:val="both"/>
        <w:rPr>
          <w:rFonts w:cs="Calibri"/>
          <w:i/>
          <w:iCs/>
        </w:rPr>
      </w:pPr>
      <w:r>
        <w:rPr>
          <w:rFonts w:cs="Calibri"/>
        </w:rPr>
        <w:t>A garanzia dell’adempimento di tutti gli obblighi gravanti sulla Concessionaria, la stessa, in data 23.05.2019, costituiva un deposito cauzionale peri ad euro 1.000,00;</w:t>
      </w:r>
    </w:p>
    <w:p w:rsidR="00FF0A64" w:rsidRPr="00BE45DB" w:rsidRDefault="00FF0A64" w:rsidP="005C1817">
      <w:pPr>
        <w:pStyle w:val="ListParagraph"/>
        <w:numPr>
          <w:ilvl w:val="0"/>
          <w:numId w:val="1"/>
        </w:numPr>
        <w:jc w:val="both"/>
        <w:rPr>
          <w:rFonts w:cs="Calibri"/>
          <w:i/>
          <w:iCs/>
        </w:rPr>
      </w:pPr>
      <w:r>
        <w:rPr>
          <w:rFonts w:cs="Calibri"/>
        </w:rPr>
        <w:t>Alla data del 24.04.2020 la concessionaria risultava inadempiente, non avendo provveduto a versare alcun canone pattuito, se non la cauzione di cui sopra;</w:t>
      </w:r>
    </w:p>
    <w:p w:rsidR="00FF0A64" w:rsidRPr="00BE45DB" w:rsidRDefault="00FF0A64" w:rsidP="005C1817">
      <w:pPr>
        <w:pStyle w:val="ListParagraph"/>
        <w:numPr>
          <w:ilvl w:val="0"/>
          <w:numId w:val="1"/>
        </w:numPr>
        <w:jc w:val="both"/>
        <w:rPr>
          <w:rFonts w:cs="Calibri"/>
          <w:i/>
          <w:iCs/>
        </w:rPr>
      </w:pPr>
      <w:r>
        <w:rPr>
          <w:rFonts w:cs="Calibri"/>
        </w:rPr>
        <w:t xml:space="preserve">In pari data, con nota de Responsabile di Servizio Prot. n. 2485 veniva comunicato alla concessionaria la sospensione del pagamento dei canoni concessori sino alla data del 31.05.2020, ai sensi del D.L. n. 18/2020, in considerazione dell’emergenza epidemiologica da Covid-19;  e, contestualmente, la si invitava a regolarizzare la posizione inerente il versamento del canone per la stagione sportiva 2018/2019 e della prima rata della stagione 2019/2020 per un importo complessivo pari ad euro 9.750,00; </w:t>
      </w:r>
    </w:p>
    <w:p w:rsidR="00FF0A64" w:rsidRPr="00FE44F7" w:rsidRDefault="00FF0A64" w:rsidP="005C1817">
      <w:pPr>
        <w:pStyle w:val="ListParagraph"/>
        <w:numPr>
          <w:ilvl w:val="0"/>
          <w:numId w:val="1"/>
        </w:numPr>
        <w:jc w:val="both"/>
        <w:rPr>
          <w:rFonts w:cs="Calibri"/>
          <w:i/>
          <w:iCs/>
        </w:rPr>
      </w:pPr>
      <w:r w:rsidRPr="001A3297">
        <w:rPr>
          <w:rFonts w:cs="Calibri"/>
        </w:rPr>
        <w:t xml:space="preserve">In data 24.07.2020, l’A.P.D. COLMURANESE riscontrava la suindicata </w:t>
      </w:r>
      <w:r>
        <w:rPr>
          <w:rFonts w:cs="Calibri"/>
        </w:rPr>
        <w:t>nota</w:t>
      </w:r>
      <w:r w:rsidRPr="001A3297">
        <w:rPr>
          <w:rFonts w:cs="Calibri"/>
        </w:rPr>
        <w:t>, chiedendo un ricalcolo del canone dovuto per le stagioni sportive previst</w:t>
      </w:r>
      <w:r>
        <w:rPr>
          <w:rFonts w:cs="Calibri"/>
        </w:rPr>
        <w:t>o</w:t>
      </w:r>
      <w:r w:rsidRPr="001A3297">
        <w:rPr>
          <w:rFonts w:cs="Calibri"/>
        </w:rPr>
        <w:t xml:space="preserve"> in Convenzione, in un importo  complessivo  pari ad euro 3.000,00</w:t>
      </w:r>
      <w:r>
        <w:rPr>
          <w:rFonts w:cs="Calibri"/>
        </w:rPr>
        <w:t>, adducendo a motivo della richiesta, la mancata disponibilità ed utilizzo</w:t>
      </w:r>
      <w:r w:rsidRPr="001A3297">
        <w:rPr>
          <w:rFonts w:cs="Calibri"/>
        </w:rPr>
        <w:t xml:space="preserve"> dell’impianto</w:t>
      </w:r>
      <w:r>
        <w:rPr>
          <w:rFonts w:cs="Calibri"/>
        </w:rPr>
        <w:t>,</w:t>
      </w:r>
      <w:r w:rsidRPr="001A3297">
        <w:rPr>
          <w:rFonts w:cs="Calibri"/>
        </w:rPr>
        <w:t xml:space="preserve"> oggetto di concessione</w:t>
      </w:r>
      <w:r>
        <w:rPr>
          <w:rFonts w:cs="Calibri"/>
        </w:rPr>
        <w:t>,</w:t>
      </w:r>
      <w:r w:rsidRPr="001A3297">
        <w:rPr>
          <w:rFonts w:cs="Calibri"/>
        </w:rPr>
        <w:t xml:space="preserve"> per l’intero periodo </w:t>
      </w:r>
      <w:r>
        <w:rPr>
          <w:rFonts w:cs="Calibri"/>
        </w:rPr>
        <w:t>previsto dalla</w:t>
      </w:r>
      <w:r w:rsidRPr="001A3297">
        <w:rPr>
          <w:rFonts w:cs="Calibri"/>
        </w:rPr>
        <w:t xml:space="preserve"> convenzione medesim</w:t>
      </w:r>
      <w:r>
        <w:rPr>
          <w:rFonts w:cs="Calibri"/>
        </w:rPr>
        <w:t xml:space="preserve">a, per cause </w:t>
      </w:r>
      <w:r w:rsidRPr="001A3297">
        <w:rPr>
          <w:rFonts w:cs="Calibri"/>
        </w:rPr>
        <w:t>alla stessa non imputabili</w:t>
      </w:r>
      <w:r>
        <w:rPr>
          <w:rFonts w:cs="Calibri"/>
        </w:rPr>
        <w:t>.  Nello specifico: a)</w:t>
      </w:r>
      <w:r w:rsidRPr="001A3297">
        <w:rPr>
          <w:rFonts w:cs="Calibri"/>
        </w:rPr>
        <w:t xml:space="preserve"> per la stagione 2018/2019 , </w:t>
      </w:r>
      <w:r>
        <w:rPr>
          <w:rFonts w:cs="Calibri"/>
        </w:rPr>
        <w:t>stante la necessità di effettuare interventi di manutenzione straordinaria dell’impianto, la disponibilità ed il conseguente utilizzo dell’impianto è stato limitato al periodo compreso tra Febbraio 2019, anziché Settembre 2018, come statuito contrattualmente, ed Agosto 2019</w:t>
      </w:r>
      <w:r w:rsidRPr="001A3297">
        <w:rPr>
          <w:rFonts w:cs="Calibri"/>
        </w:rPr>
        <w:t xml:space="preserve">; </w:t>
      </w:r>
      <w:r>
        <w:rPr>
          <w:rFonts w:cs="Calibri"/>
        </w:rPr>
        <w:t xml:space="preserve">b) </w:t>
      </w:r>
      <w:r w:rsidRPr="001A3297">
        <w:rPr>
          <w:rFonts w:cs="Calibri"/>
        </w:rPr>
        <w:t>per la stagione 2019/2020, l’utilizzo è stato limitato nel periodo da sett</w:t>
      </w:r>
      <w:r>
        <w:rPr>
          <w:rFonts w:cs="Calibri"/>
        </w:rPr>
        <w:t>embre</w:t>
      </w:r>
      <w:r w:rsidRPr="001A3297">
        <w:rPr>
          <w:rFonts w:cs="Calibri"/>
        </w:rPr>
        <w:t xml:space="preserve"> </w:t>
      </w:r>
      <w:smartTag w:uri="urn:schemas-microsoft-com:office:smarttags" w:element="metricconverter">
        <w:smartTagPr>
          <w:attr w:name="ProductID" w:val="2019 a"/>
        </w:smartTagPr>
        <w:r w:rsidRPr="001A3297">
          <w:rPr>
            <w:rFonts w:cs="Calibri"/>
          </w:rPr>
          <w:t>2019 a</w:t>
        </w:r>
      </w:smartTag>
      <w:r w:rsidRPr="001A3297">
        <w:rPr>
          <w:rFonts w:cs="Calibri"/>
        </w:rPr>
        <w:t xml:space="preserve"> Febbraio 2020</w:t>
      </w:r>
      <w:r>
        <w:rPr>
          <w:rFonts w:cs="Calibri"/>
        </w:rPr>
        <w:t>, anziché  Agosto 2020,</w:t>
      </w:r>
      <w:r w:rsidRPr="001A3297">
        <w:rPr>
          <w:rFonts w:cs="Calibri"/>
        </w:rPr>
        <w:t xml:space="preserve"> per l’emergenza Covid-19;</w:t>
      </w:r>
    </w:p>
    <w:p w:rsidR="00FF0A64" w:rsidRPr="001A3297" w:rsidRDefault="00FF0A64" w:rsidP="00FE44F7">
      <w:pPr>
        <w:pStyle w:val="ListParagraph"/>
        <w:ind w:left="1068"/>
        <w:jc w:val="center"/>
        <w:rPr>
          <w:rFonts w:cs="Calibri"/>
          <w:i/>
          <w:iCs/>
        </w:rPr>
      </w:pPr>
      <w:r>
        <w:rPr>
          <w:rFonts w:cs="Calibri"/>
        </w:rPr>
        <w:t>DATO ATTO CHE:</w:t>
      </w:r>
    </w:p>
    <w:p w:rsidR="00FF0A64" w:rsidRPr="00FE44F7" w:rsidRDefault="00FF0A64" w:rsidP="009A1762">
      <w:pPr>
        <w:pStyle w:val="ListParagraph"/>
        <w:numPr>
          <w:ilvl w:val="0"/>
          <w:numId w:val="1"/>
        </w:numPr>
        <w:jc w:val="both"/>
        <w:rPr>
          <w:rFonts w:cs="Calibri"/>
          <w:i/>
          <w:iCs/>
        </w:rPr>
      </w:pPr>
      <w:r>
        <w:rPr>
          <w:rFonts w:cs="Calibri"/>
        </w:rPr>
        <w:t>Per tutte le ragioni suesposte, che hanno determinato una riduzione considerevole dell’uso dell’impianto sportivo da parte della concessionaria, per cause alla stessa non imputabili, rispetto alle pattuizioni contrattuali concordate in sede di stipula della Convenzione;</w:t>
      </w:r>
    </w:p>
    <w:p w:rsidR="00FF0A64" w:rsidRPr="009A1762" w:rsidRDefault="00FF0A64" w:rsidP="009A1762">
      <w:pPr>
        <w:pStyle w:val="ListParagraph"/>
        <w:numPr>
          <w:ilvl w:val="0"/>
          <w:numId w:val="1"/>
        </w:numPr>
        <w:jc w:val="both"/>
        <w:rPr>
          <w:rFonts w:cs="Calibri"/>
          <w:i/>
          <w:iCs/>
        </w:rPr>
      </w:pPr>
      <w:r>
        <w:rPr>
          <w:rFonts w:cs="Calibri"/>
        </w:rPr>
        <w:t xml:space="preserve"> Alla luce degli incontri intervenuti tra le parti della presente scrittura privata, si è giunti alla conclusione che è interesse delle parti medesime, attraverso reciproche concessioni, risolvere bonariamente e stragiudizialmente la questione, al fine di evitare l’insorgere di un contenzioso con conseguenti e notevoli aggravi di spese;</w:t>
      </w:r>
    </w:p>
    <w:p w:rsidR="00FF0A64" w:rsidRDefault="00FF0A64" w:rsidP="009A1762">
      <w:pPr>
        <w:pStyle w:val="ListParagraph"/>
        <w:ind w:left="1068"/>
        <w:jc w:val="both"/>
        <w:rPr>
          <w:rFonts w:cs="Calibri"/>
        </w:rPr>
      </w:pPr>
    </w:p>
    <w:p w:rsidR="00FF0A64" w:rsidRDefault="00FF0A64" w:rsidP="009A1762">
      <w:pPr>
        <w:pStyle w:val="ListParagraph"/>
        <w:ind w:left="1068"/>
        <w:jc w:val="center"/>
        <w:rPr>
          <w:rFonts w:cs="Calibri"/>
        </w:rPr>
      </w:pPr>
      <w:r>
        <w:rPr>
          <w:rFonts w:cs="Calibri"/>
        </w:rPr>
        <w:t>TUTTO CIO’ PREMESSO</w:t>
      </w:r>
    </w:p>
    <w:p w:rsidR="00FF0A64" w:rsidRPr="00074E6B" w:rsidRDefault="00FF0A64" w:rsidP="009A1762">
      <w:pPr>
        <w:pStyle w:val="ListParagraph"/>
        <w:ind w:left="1068"/>
        <w:jc w:val="center"/>
        <w:rPr>
          <w:rFonts w:cs="Calibri"/>
          <w:i/>
          <w:iCs/>
        </w:rPr>
      </w:pPr>
      <w:r>
        <w:rPr>
          <w:rFonts w:cs="Calibri"/>
        </w:rPr>
        <w:t>LE PARTI CONVENGONO E STIPULANO QUANTO SEGUE:</w:t>
      </w:r>
    </w:p>
    <w:p w:rsidR="00FF0A64" w:rsidRPr="00074E6B" w:rsidRDefault="00FF0A64" w:rsidP="009A1762">
      <w:pPr>
        <w:ind w:left="708"/>
        <w:jc w:val="center"/>
        <w:rPr>
          <w:rFonts w:cs="Calibri"/>
          <w:i/>
          <w:iCs/>
        </w:rPr>
      </w:pPr>
    </w:p>
    <w:p w:rsidR="00FF0A64" w:rsidRDefault="00FF0A64" w:rsidP="00FE44F7">
      <w:pPr>
        <w:pStyle w:val="ListParagraph"/>
        <w:numPr>
          <w:ilvl w:val="0"/>
          <w:numId w:val="2"/>
        </w:numPr>
        <w:jc w:val="both"/>
        <w:rPr>
          <w:rFonts w:cs="Calibri"/>
        </w:rPr>
      </w:pPr>
      <w:r>
        <w:rPr>
          <w:rFonts w:cs="Calibri"/>
        </w:rPr>
        <w:t>La premessa è da considerarsi parte integrante e sostanziale del presente atto di transazione.</w:t>
      </w:r>
    </w:p>
    <w:p w:rsidR="00FF0A64" w:rsidRDefault="00FF0A64" w:rsidP="00FE44F7">
      <w:pPr>
        <w:pStyle w:val="ListParagraph"/>
        <w:numPr>
          <w:ilvl w:val="0"/>
          <w:numId w:val="2"/>
        </w:numPr>
        <w:jc w:val="both"/>
        <w:rPr>
          <w:rFonts w:cs="Calibri"/>
        </w:rPr>
      </w:pPr>
      <w:r>
        <w:rPr>
          <w:rFonts w:cs="Calibri"/>
        </w:rPr>
        <w:t xml:space="preserve">Le parti, ai fini della composizione bonaria della questione, concordano espressamente, nella somma di euro 4.000,00, l’importo  a totale soddisfo della mancata corresponsione dei canoni di cui all’art. 6 della Convenzione Rep 1560 del 25.05.2019  avente ad oggetto la concessione in custodia e gestione dell’impianto sportivo sito in Colmurano, C.da Piano; </w:t>
      </w:r>
    </w:p>
    <w:p w:rsidR="00FF0A64" w:rsidRDefault="00FF0A64" w:rsidP="00FE44F7">
      <w:pPr>
        <w:pStyle w:val="ListParagraph"/>
        <w:numPr>
          <w:ilvl w:val="0"/>
          <w:numId w:val="2"/>
        </w:numPr>
        <w:jc w:val="both"/>
        <w:rPr>
          <w:rFonts w:cs="Calibri"/>
        </w:rPr>
      </w:pPr>
      <w:r>
        <w:rPr>
          <w:rFonts w:cs="Calibri"/>
        </w:rPr>
        <w:t xml:space="preserve"> l’A.P.D. COLMURANESE, come sopra identificata e rappresentata si obbliga a corrispondere al Comune di Colmurano la somma pari ad euro 3.000,00, riservandosi quest’ultimo la facoltà di trattenere la somma di euro 1.000,00 versata dalla concessionaria a titolo di deposito cauzionale;</w:t>
      </w:r>
    </w:p>
    <w:p w:rsidR="00FF0A64" w:rsidRDefault="00FF0A64" w:rsidP="00FE44F7">
      <w:pPr>
        <w:pStyle w:val="ListParagraph"/>
        <w:numPr>
          <w:ilvl w:val="0"/>
          <w:numId w:val="2"/>
        </w:numPr>
        <w:jc w:val="both"/>
        <w:rPr>
          <w:rFonts w:cs="Calibri"/>
        </w:rPr>
      </w:pPr>
      <w:r>
        <w:rPr>
          <w:rFonts w:cs="Calibri"/>
        </w:rPr>
        <w:t>La corresponsione della somma di cui al p.to 3 avverrà in un’unica soluzione in data antecedente e/o contestualmente alla sottoscrizione del presente accordo, a mezzo bonifico bancario sul c.c. intestato al Comune di Colmurano alle seguenti coordinate bancarie IBAN: …………………………………………..nel rispetto della normativa sulla tracciabilità dei flussi finanziari;</w:t>
      </w:r>
    </w:p>
    <w:p w:rsidR="00FF0A64" w:rsidRDefault="00FF0A64" w:rsidP="00FE44F7">
      <w:pPr>
        <w:pStyle w:val="ListParagraph"/>
        <w:numPr>
          <w:ilvl w:val="0"/>
          <w:numId w:val="2"/>
        </w:numPr>
        <w:jc w:val="both"/>
        <w:rPr>
          <w:rFonts w:cs="Calibri"/>
        </w:rPr>
      </w:pPr>
      <w:r>
        <w:rPr>
          <w:rFonts w:cs="Calibri"/>
        </w:rPr>
        <w:t>Le parti ribadiscono che la validità e l’efficacia della presente transazione restano espressamente subordinate all’esatto adempimento di tutte le obbligazioni di cui ai p.ti 3 e 4 del presente atto;</w:t>
      </w:r>
    </w:p>
    <w:p w:rsidR="00FF0A64" w:rsidRDefault="00FF0A64" w:rsidP="00FE44F7">
      <w:pPr>
        <w:pStyle w:val="ListParagraph"/>
        <w:numPr>
          <w:ilvl w:val="0"/>
          <w:numId w:val="2"/>
        </w:numPr>
        <w:jc w:val="both"/>
        <w:rPr>
          <w:rFonts w:cs="Calibri"/>
        </w:rPr>
      </w:pPr>
      <w:r>
        <w:rPr>
          <w:rFonts w:cs="Calibri"/>
        </w:rPr>
        <w:t>Per effetto del presente accordo, e, del puntuale pagamento della somma di cui ai p.ti 3 e 4 della presente scrittura privata, con le modalità di cui al p.to 5, le parti dichiarano, fin d’ora, reciprocamente, di non aver più nulla a pretendere l’una dall’altra;</w:t>
      </w:r>
    </w:p>
    <w:p w:rsidR="00FF0A64" w:rsidRDefault="00FF0A64" w:rsidP="00FE44F7">
      <w:pPr>
        <w:pStyle w:val="ListParagraph"/>
        <w:numPr>
          <w:ilvl w:val="0"/>
          <w:numId w:val="2"/>
        </w:numPr>
        <w:jc w:val="both"/>
        <w:rPr>
          <w:rFonts w:cs="Calibri"/>
        </w:rPr>
      </w:pPr>
      <w:r>
        <w:rPr>
          <w:rFonts w:cs="Calibri"/>
        </w:rPr>
        <w:t>Nel caso di mancato rispetto di quanto previsto ai p.ti 3, 4 e 5 della presente scrittura privata, quest’ultima si riterrà risolta ed il Comune di Colmurano potrà agire giudizialmente per il recupero coattivo dei canoni, oltre interessi legali.</w:t>
      </w:r>
    </w:p>
    <w:p w:rsidR="00FF0A64" w:rsidRDefault="00FF0A64" w:rsidP="00FE44F7">
      <w:pPr>
        <w:pStyle w:val="ListParagraph"/>
        <w:numPr>
          <w:ilvl w:val="0"/>
          <w:numId w:val="2"/>
        </w:numPr>
        <w:jc w:val="both"/>
        <w:rPr>
          <w:rFonts w:cs="Calibri"/>
        </w:rPr>
      </w:pPr>
      <w:r>
        <w:rPr>
          <w:rFonts w:cs="Calibri"/>
        </w:rPr>
        <w:t>La presente scrittura privata, avente natura di accordo transattivo tra le parti, composta da tre pagine e redatta in duplice originale, viene letta confermata e sottoscritta dalle parti medesime, nonché fra le stesse scambiata, a conferma delle reciproche volontà, ivi volontariamente e liberamente manifestate.</w:t>
      </w:r>
    </w:p>
    <w:p w:rsidR="00FF0A64" w:rsidRDefault="00FF0A64" w:rsidP="00CC5159">
      <w:pPr>
        <w:pStyle w:val="ListParagraph"/>
        <w:ind w:left="1428"/>
        <w:rPr>
          <w:rFonts w:cs="Calibri"/>
        </w:rPr>
      </w:pPr>
    </w:p>
    <w:p w:rsidR="00FF0A64" w:rsidRDefault="00FF0A64" w:rsidP="00CC5159">
      <w:pPr>
        <w:pStyle w:val="ListParagraph"/>
        <w:ind w:left="1428"/>
        <w:rPr>
          <w:rFonts w:cs="Calibri"/>
        </w:rPr>
      </w:pPr>
      <w:r>
        <w:rPr>
          <w:rFonts w:cs="Calibri"/>
        </w:rPr>
        <w:t>Luogo                , lì</w:t>
      </w:r>
    </w:p>
    <w:p w:rsidR="00FF0A64" w:rsidRDefault="00FF0A64" w:rsidP="00CC5159">
      <w:pPr>
        <w:pStyle w:val="ListParagraph"/>
        <w:ind w:left="1428"/>
        <w:rPr>
          <w:rFonts w:cs="Calibri"/>
        </w:rPr>
      </w:pPr>
    </w:p>
    <w:p w:rsidR="00FF0A64" w:rsidRDefault="00FF0A64" w:rsidP="00CC5159">
      <w:pPr>
        <w:pStyle w:val="ListParagraph"/>
        <w:ind w:left="1428"/>
        <w:rPr>
          <w:rFonts w:cs="Calibri"/>
        </w:rPr>
      </w:pPr>
      <w:r>
        <w:rPr>
          <w:rFonts w:cs="Calibri"/>
        </w:rPr>
        <w:t>Comune di Colmurano in persona del Responsabile dell’Ufficio Tecnico</w:t>
      </w:r>
    </w:p>
    <w:p w:rsidR="00FF0A64" w:rsidRDefault="00FF0A64" w:rsidP="00CC5159">
      <w:pPr>
        <w:pStyle w:val="ListParagraph"/>
        <w:ind w:left="1428"/>
        <w:rPr>
          <w:rFonts w:cs="Calibri"/>
        </w:rPr>
      </w:pPr>
    </w:p>
    <w:p w:rsidR="00FF0A64" w:rsidRDefault="00FF0A64" w:rsidP="00CC5159">
      <w:pPr>
        <w:pStyle w:val="ListParagraph"/>
        <w:ind w:left="1428"/>
        <w:rPr>
          <w:rFonts w:cs="Calibri"/>
        </w:rPr>
      </w:pPr>
    </w:p>
    <w:p w:rsidR="00FF0A64" w:rsidRDefault="00FF0A64" w:rsidP="00CC5159">
      <w:pPr>
        <w:pStyle w:val="ListParagraph"/>
        <w:ind w:left="1428"/>
        <w:rPr>
          <w:rFonts w:cs="Calibri"/>
        </w:rPr>
      </w:pPr>
    </w:p>
    <w:p w:rsidR="00FF0A64" w:rsidRPr="00B30278" w:rsidRDefault="00FF0A64" w:rsidP="00CC5159">
      <w:pPr>
        <w:pStyle w:val="ListParagraph"/>
        <w:ind w:left="1428"/>
        <w:rPr>
          <w:rFonts w:cs="Calibri"/>
        </w:rPr>
      </w:pPr>
      <w:r>
        <w:rPr>
          <w:rFonts w:cs="Calibri"/>
        </w:rPr>
        <w:t>A.P.D. COLMURANESE in persona del legale rappresentante p.t.</w:t>
      </w:r>
    </w:p>
    <w:sectPr w:rsidR="00FF0A64" w:rsidRPr="00B30278" w:rsidSect="00045D0F">
      <w:headerReference w:type="default" r:id="rId7"/>
      <w:footerReference w:type="default" r:id="rId8"/>
      <w:pgSz w:w="11906" w:h="16838"/>
      <w:pgMar w:top="1417" w:right="1134" w:bottom="1134" w:left="1134" w:header="79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A64" w:rsidRDefault="00FF0A64" w:rsidP="00045D0F">
      <w:pPr>
        <w:spacing w:after="0" w:line="240" w:lineRule="auto"/>
      </w:pPr>
      <w:r>
        <w:separator/>
      </w:r>
    </w:p>
  </w:endnote>
  <w:endnote w:type="continuationSeparator" w:id="0">
    <w:p w:rsidR="00FF0A64" w:rsidRDefault="00FF0A64" w:rsidP="00045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64" w:rsidRDefault="00FF0A64">
    <w:pPr>
      <w:pStyle w:val="Footer"/>
      <w:rPr>
        <w:sz w:val="18"/>
        <w:szCs w:val="18"/>
      </w:rPr>
    </w:pPr>
    <w:r w:rsidRPr="000D25C3">
      <w:rPr>
        <w:sz w:val="18"/>
        <w:szCs w:val="18"/>
      </w:rPr>
      <w:t xml:space="preserve">                                                      </w:t>
    </w:r>
    <w:r>
      <w:rPr>
        <w:sz w:val="18"/>
        <w:szCs w:val="18"/>
      </w:rPr>
      <w:t xml:space="preserve">                         </w:t>
    </w:r>
  </w:p>
  <w:p w:rsidR="00FF0A64" w:rsidRPr="000D25C3" w:rsidRDefault="00FF0A64" w:rsidP="00E62C08">
    <w:pPr>
      <w:pStyle w:val="Footer"/>
      <w:rPr>
        <w:sz w:val="18"/>
        <w:szCs w:val="18"/>
      </w:rPr>
    </w:pPr>
    <w:r>
      <w:rPr>
        <w:sz w:val="18"/>
        <w:szCs w:val="18"/>
      </w:rPr>
      <w:t xml:space="preserve">                                                                         </w:t>
    </w:r>
  </w:p>
  <w:p w:rsidR="00FF0A64" w:rsidRPr="000D25C3" w:rsidRDefault="00FF0A64">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A64" w:rsidRDefault="00FF0A64" w:rsidP="00045D0F">
      <w:pPr>
        <w:spacing w:after="0" w:line="240" w:lineRule="auto"/>
      </w:pPr>
      <w:r>
        <w:separator/>
      </w:r>
    </w:p>
  </w:footnote>
  <w:footnote w:type="continuationSeparator" w:id="0">
    <w:p w:rsidR="00FF0A64" w:rsidRDefault="00FF0A64" w:rsidP="00045D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64" w:rsidRDefault="00FF0A64" w:rsidP="006D7669">
    <w:pPr>
      <w:spacing w:line="240" w:lineRule="auto"/>
      <w:rPr>
        <w:sz w:val="18"/>
        <w:szCs w:val="18"/>
      </w:rPr>
    </w:pPr>
  </w:p>
  <w:p w:rsidR="00FF0A64" w:rsidRPr="000D25C3" w:rsidRDefault="00FF0A64">
    <w:pPr>
      <w:rPr>
        <w:sz w:val="18"/>
        <w:szCs w:val="18"/>
      </w:rPr>
    </w:pPr>
    <w:r>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D1553"/>
    <w:multiLevelType w:val="hybridMultilevel"/>
    <w:tmpl w:val="65586E8E"/>
    <w:lvl w:ilvl="0" w:tplc="77DCD8A2">
      <w:numFmt w:val="bullet"/>
      <w:lvlText w:val="-"/>
      <w:lvlJc w:val="left"/>
      <w:pPr>
        <w:ind w:left="1068" w:hanging="360"/>
      </w:pPr>
      <w:rPr>
        <w:rFonts w:ascii="Calibri" w:eastAsia="Times New Roman" w:hAnsi="Calibri"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7E206FCD"/>
    <w:multiLevelType w:val="hybridMultilevel"/>
    <w:tmpl w:val="9058F556"/>
    <w:lvl w:ilvl="0" w:tplc="73A4BFE6">
      <w:start w:val="1"/>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A89"/>
    <w:rsid w:val="00034F7C"/>
    <w:rsid w:val="00045D0F"/>
    <w:rsid w:val="00074E6B"/>
    <w:rsid w:val="000940EF"/>
    <w:rsid w:val="000A0CF7"/>
    <w:rsid w:val="000C7AA6"/>
    <w:rsid w:val="000D25C3"/>
    <w:rsid w:val="000D5DD8"/>
    <w:rsid w:val="00193547"/>
    <w:rsid w:val="001A3297"/>
    <w:rsid w:val="001C708A"/>
    <w:rsid w:val="00243539"/>
    <w:rsid w:val="00316E2A"/>
    <w:rsid w:val="00383184"/>
    <w:rsid w:val="003D41F6"/>
    <w:rsid w:val="00413F61"/>
    <w:rsid w:val="00445C56"/>
    <w:rsid w:val="004464B4"/>
    <w:rsid w:val="004A4E54"/>
    <w:rsid w:val="004B0767"/>
    <w:rsid w:val="00537FAF"/>
    <w:rsid w:val="00541B25"/>
    <w:rsid w:val="00563A89"/>
    <w:rsid w:val="0057588E"/>
    <w:rsid w:val="005C1817"/>
    <w:rsid w:val="005D027A"/>
    <w:rsid w:val="006700F3"/>
    <w:rsid w:val="00691005"/>
    <w:rsid w:val="006D7669"/>
    <w:rsid w:val="007C28BF"/>
    <w:rsid w:val="007D332A"/>
    <w:rsid w:val="007F2370"/>
    <w:rsid w:val="008134E4"/>
    <w:rsid w:val="0081580F"/>
    <w:rsid w:val="0088629D"/>
    <w:rsid w:val="00894FB4"/>
    <w:rsid w:val="00896CFB"/>
    <w:rsid w:val="008E5CD0"/>
    <w:rsid w:val="008E6480"/>
    <w:rsid w:val="009167B4"/>
    <w:rsid w:val="009355B4"/>
    <w:rsid w:val="009728E1"/>
    <w:rsid w:val="0099685F"/>
    <w:rsid w:val="009A1762"/>
    <w:rsid w:val="009F4CE8"/>
    <w:rsid w:val="00A04B74"/>
    <w:rsid w:val="00A75958"/>
    <w:rsid w:val="00A833D1"/>
    <w:rsid w:val="00A84AC5"/>
    <w:rsid w:val="00B0214C"/>
    <w:rsid w:val="00B04907"/>
    <w:rsid w:val="00B079FC"/>
    <w:rsid w:val="00B30278"/>
    <w:rsid w:val="00B30D55"/>
    <w:rsid w:val="00BA17BA"/>
    <w:rsid w:val="00BC2E5C"/>
    <w:rsid w:val="00BE45DB"/>
    <w:rsid w:val="00C251CD"/>
    <w:rsid w:val="00C9472D"/>
    <w:rsid w:val="00CB5E7B"/>
    <w:rsid w:val="00CC5159"/>
    <w:rsid w:val="00D23CC1"/>
    <w:rsid w:val="00DB7BCD"/>
    <w:rsid w:val="00E00807"/>
    <w:rsid w:val="00E62C08"/>
    <w:rsid w:val="00E64DC1"/>
    <w:rsid w:val="00E8394D"/>
    <w:rsid w:val="00EB5C4C"/>
    <w:rsid w:val="00F948D5"/>
    <w:rsid w:val="00FE44F7"/>
    <w:rsid w:val="00FE5136"/>
    <w:rsid w:val="00FF0A6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E5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45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45D0F"/>
    <w:rPr>
      <w:rFonts w:ascii="Segoe UI" w:hAnsi="Segoe UI" w:cs="Segoe UI"/>
      <w:sz w:val="18"/>
      <w:szCs w:val="18"/>
    </w:rPr>
  </w:style>
  <w:style w:type="paragraph" w:styleId="Header">
    <w:name w:val="header"/>
    <w:basedOn w:val="Normal"/>
    <w:link w:val="HeaderChar"/>
    <w:uiPriority w:val="99"/>
    <w:rsid w:val="00045D0F"/>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045D0F"/>
    <w:rPr>
      <w:rFonts w:cs="Times New Roman"/>
    </w:rPr>
  </w:style>
  <w:style w:type="paragraph" w:styleId="Footer">
    <w:name w:val="footer"/>
    <w:basedOn w:val="Normal"/>
    <w:link w:val="FooterChar"/>
    <w:uiPriority w:val="99"/>
    <w:rsid w:val="00045D0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045D0F"/>
    <w:rPr>
      <w:rFonts w:cs="Times New Roman"/>
    </w:rPr>
  </w:style>
  <w:style w:type="paragraph" w:styleId="ListParagraph">
    <w:name w:val="List Paragraph"/>
    <w:basedOn w:val="Normal"/>
    <w:uiPriority w:val="99"/>
    <w:qFormat/>
    <w:rsid w:val="00BA17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269</TotalTime>
  <Pages>3</Pages>
  <Words>1322</Words>
  <Characters>7540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Carradò</dc:creator>
  <cp:keywords/>
  <dc:description/>
  <cp:lastModifiedBy>tec1</cp:lastModifiedBy>
  <cp:revision>17</cp:revision>
  <cp:lastPrinted>2020-07-29T15:44:00Z</cp:lastPrinted>
  <dcterms:created xsi:type="dcterms:W3CDTF">2020-07-25T09:02:00Z</dcterms:created>
  <dcterms:modified xsi:type="dcterms:W3CDTF">2020-07-29T16:28:00Z</dcterms:modified>
</cp:coreProperties>
</file>