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B143" w14:textId="77777777" w:rsidR="00E57788" w:rsidRPr="00D62F71" w:rsidRDefault="00E57788" w:rsidP="00BD7F2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32"/>
          <w:szCs w:val="24"/>
        </w:rPr>
      </w:pPr>
      <w:r w:rsidRPr="00D62F71">
        <w:rPr>
          <w:rFonts w:ascii="Calibri Light" w:hAnsi="Calibri Light" w:cs="Calibri Light"/>
          <w:b/>
          <w:sz w:val="32"/>
          <w:szCs w:val="24"/>
        </w:rPr>
        <w:t>CONVENZIONE</w:t>
      </w:r>
    </w:p>
    <w:p w14:paraId="647E2916" w14:textId="77777777" w:rsidR="00E57788" w:rsidRPr="00D16577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Cs w:val="24"/>
        </w:rPr>
      </w:pPr>
    </w:p>
    <w:p w14:paraId="56FB1159" w14:textId="77777777" w:rsidR="00E57788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Cs w:val="24"/>
        </w:rPr>
      </w:pPr>
    </w:p>
    <w:p w14:paraId="78D573CC" w14:textId="41056FC8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Con la presente scrittura privata, da valere ad ogni effetto di legge,</w:t>
      </w:r>
      <w:r w:rsidR="00DA6E65">
        <w:rPr>
          <w:rFonts w:ascii="Calibri Light" w:hAnsi="Calibri Light" w:cs="Calibri Light"/>
          <w:sz w:val="24"/>
          <w:szCs w:val="24"/>
        </w:rPr>
        <w:t xml:space="preserve"> il giorno…..del mese di giugno 2021</w:t>
      </w:r>
    </w:p>
    <w:p w14:paraId="2FC84B9A" w14:textId="77777777" w:rsidR="00E57788" w:rsidRPr="00EF28E1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2091B67" w14:textId="77777777" w:rsidR="00E57788" w:rsidRPr="00724181" w:rsidRDefault="00E57788" w:rsidP="00BD7F2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24181">
        <w:rPr>
          <w:rFonts w:ascii="Calibri Light" w:hAnsi="Calibri Light" w:cs="Calibri Light"/>
          <w:b/>
          <w:sz w:val="24"/>
          <w:szCs w:val="24"/>
        </w:rPr>
        <w:t>TRA</w:t>
      </w:r>
    </w:p>
    <w:p w14:paraId="226D0AB2" w14:textId="77777777" w:rsidR="00E57788" w:rsidRPr="00F1534A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40250E" w14:textId="6B629A72" w:rsidR="00E57788" w:rsidRPr="00F1534A" w:rsidRDefault="00E57788" w:rsidP="00B37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1534A">
        <w:rPr>
          <w:rFonts w:ascii="Calibri Light" w:hAnsi="Calibri Light" w:cs="Calibri Light"/>
          <w:sz w:val="24"/>
          <w:szCs w:val="24"/>
        </w:rPr>
        <w:t>Co</w:t>
      </w:r>
      <w:r w:rsidR="002745C0" w:rsidRPr="00F1534A">
        <w:rPr>
          <w:rFonts w:ascii="Calibri Light" w:hAnsi="Calibri Light" w:cs="Calibri Light"/>
          <w:sz w:val="24"/>
          <w:szCs w:val="24"/>
        </w:rPr>
        <w:t xml:space="preserve">mune di </w:t>
      </w:r>
      <w:r w:rsidR="00602328">
        <w:rPr>
          <w:rFonts w:ascii="Calibri Light" w:hAnsi="Calibri Light" w:cs="Calibri Light"/>
          <w:sz w:val="24"/>
          <w:szCs w:val="24"/>
        </w:rPr>
        <w:t>Treia</w:t>
      </w:r>
      <w:r w:rsidRPr="00F1534A">
        <w:rPr>
          <w:rFonts w:ascii="Calibri Light" w:hAnsi="Calibri Light" w:cs="Calibri Light"/>
          <w:sz w:val="24"/>
          <w:szCs w:val="24"/>
        </w:rPr>
        <w:t xml:space="preserve">, rappresentato da </w:t>
      </w:r>
      <w:r w:rsidR="00602328">
        <w:rPr>
          <w:rFonts w:ascii="Calibri Light" w:hAnsi="Calibri Light" w:cs="Calibri Light"/>
          <w:sz w:val="24"/>
          <w:szCs w:val="24"/>
        </w:rPr>
        <w:t>Franco Capponi</w:t>
      </w:r>
      <w:r w:rsidR="002745C0" w:rsidRPr="00F1534A">
        <w:rPr>
          <w:rFonts w:ascii="Calibri Light" w:hAnsi="Calibri Light" w:cs="Calibri Light"/>
          <w:sz w:val="24"/>
          <w:szCs w:val="24"/>
        </w:rPr>
        <w:t xml:space="preserve"> nato a </w:t>
      </w:r>
      <w:r w:rsidR="00602328">
        <w:rPr>
          <w:rFonts w:ascii="Calibri Light" w:hAnsi="Calibri Light" w:cs="Calibri Light"/>
          <w:sz w:val="24"/>
          <w:szCs w:val="24"/>
        </w:rPr>
        <w:t>Treia</w:t>
      </w:r>
      <w:r w:rsidRPr="00F1534A">
        <w:rPr>
          <w:rFonts w:ascii="Calibri Light" w:hAnsi="Calibri Light" w:cs="Calibri Light"/>
          <w:sz w:val="24"/>
          <w:szCs w:val="24"/>
        </w:rPr>
        <w:t xml:space="preserve"> il </w:t>
      </w:r>
      <w:r w:rsidR="00602328">
        <w:rPr>
          <w:rFonts w:ascii="Calibri Light" w:hAnsi="Calibri Light" w:cs="Calibri Light"/>
          <w:sz w:val="24"/>
          <w:szCs w:val="24"/>
        </w:rPr>
        <w:t>07.02.1959</w:t>
      </w:r>
      <w:r w:rsidRPr="00F1534A">
        <w:rPr>
          <w:rFonts w:ascii="Calibri Light" w:hAnsi="Calibri Light" w:cs="Calibri Light"/>
          <w:sz w:val="24"/>
          <w:szCs w:val="24"/>
        </w:rPr>
        <w:t xml:space="preserve">, domiciliato per l’ufficio </w:t>
      </w:r>
      <w:r w:rsidR="00602328">
        <w:rPr>
          <w:rFonts w:ascii="Calibri Light" w:hAnsi="Calibri Light" w:cs="Calibri Light"/>
          <w:sz w:val="24"/>
          <w:szCs w:val="24"/>
        </w:rPr>
        <w:t>presso la Sede Municipale sita in C.so Italia Libera n.16-Treia</w:t>
      </w:r>
      <w:r w:rsidRPr="00F1534A">
        <w:rPr>
          <w:rFonts w:ascii="Calibri Light" w:hAnsi="Calibri Light" w:cs="Calibri Light"/>
          <w:sz w:val="24"/>
          <w:szCs w:val="24"/>
        </w:rPr>
        <w:t>,</w:t>
      </w:r>
      <w:r w:rsidR="00602328" w:rsidRPr="00602328">
        <w:t xml:space="preserve"> </w:t>
      </w:r>
      <w:r w:rsidR="00602328">
        <w:t xml:space="preserve">che </w:t>
      </w:r>
      <w:r w:rsidR="00602328" w:rsidRPr="00602328">
        <w:rPr>
          <w:rFonts w:ascii="Calibri Light" w:hAnsi="Calibri Light" w:cs="Calibri Light"/>
          <w:sz w:val="24"/>
          <w:szCs w:val="24"/>
        </w:rPr>
        <w:t xml:space="preserve">qui interviene </w:t>
      </w:r>
      <w:r w:rsidRPr="00F1534A">
        <w:rPr>
          <w:rFonts w:ascii="Calibri Light" w:hAnsi="Calibri Light" w:cs="Calibri Light"/>
          <w:sz w:val="24"/>
          <w:szCs w:val="24"/>
        </w:rPr>
        <w:t xml:space="preserve">nella sua qualifica di </w:t>
      </w:r>
      <w:r w:rsidR="00602328">
        <w:rPr>
          <w:rFonts w:ascii="Calibri Light" w:hAnsi="Calibri Light" w:cs="Calibri Light"/>
          <w:sz w:val="24"/>
          <w:szCs w:val="24"/>
        </w:rPr>
        <w:t>Sindaco di Treia Comune capofila dell’aggregazione tra i Comuni di Castelraimondo, Cingoli, Gagliole, San Severino Marche e Treia</w:t>
      </w:r>
      <w:r w:rsidRPr="00F1534A">
        <w:rPr>
          <w:rFonts w:ascii="Calibri Light" w:hAnsi="Calibri Light" w:cs="Calibri Light"/>
          <w:sz w:val="24"/>
          <w:szCs w:val="24"/>
        </w:rPr>
        <w:t>;</w:t>
      </w:r>
    </w:p>
    <w:p w14:paraId="53DA747C" w14:textId="77777777" w:rsidR="00E57788" w:rsidRPr="00F1534A" w:rsidRDefault="00E57788" w:rsidP="00BD7F2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7EB3902F" w14:textId="77777777" w:rsidR="00E57788" w:rsidRPr="00602328" w:rsidRDefault="00E57788" w:rsidP="00BD7F2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02328">
        <w:rPr>
          <w:rFonts w:ascii="Calibri Light" w:hAnsi="Calibri Light" w:cs="Calibri Light"/>
          <w:b/>
          <w:bCs/>
          <w:sz w:val="24"/>
          <w:szCs w:val="24"/>
        </w:rPr>
        <w:t>E</w:t>
      </w:r>
    </w:p>
    <w:p w14:paraId="49AF64CB" w14:textId="77777777" w:rsidR="00E57788" w:rsidRPr="00F1534A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8BA9430" w14:textId="77777777" w:rsidR="00E57788" w:rsidRPr="00F1534A" w:rsidRDefault="00E57788" w:rsidP="00B37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1534A">
        <w:rPr>
          <w:rFonts w:ascii="Calibri Light" w:hAnsi="Calibri Light" w:cs="Calibri Light"/>
          <w:sz w:val="24"/>
          <w:szCs w:val="24"/>
        </w:rPr>
        <w:t xml:space="preserve">ISTAO - Istituto Adriano Olivetti, con sede in Ancona in </w:t>
      </w:r>
      <w:r w:rsidR="00D35AAB">
        <w:rPr>
          <w:rFonts w:ascii="Calibri Light" w:hAnsi="Calibri Light" w:cs="Calibri Light"/>
          <w:sz w:val="24"/>
          <w:szCs w:val="24"/>
        </w:rPr>
        <w:t>Largo Giorgio Fuà,</w:t>
      </w:r>
      <w:r w:rsidRPr="00F1534A">
        <w:rPr>
          <w:rFonts w:ascii="Calibri Light" w:hAnsi="Calibri Light" w:cs="Calibri Light"/>
          <w:sz w:val="24"/>
          <w:szCs w:val="24"/>
        </w:rPr>
        <w:t xml:space="preserve"> CF 80003650423 e partita IVA 01422230423, rappresentata da Marcolini Pietro, nato a Macerata il 9 marzo 1952 ed ivi residente in via Crescimbeni Giovanni Mario n. 42, nella sua carica di Presidente nominato con delibera del Consiglio di Amministrazione del 11 dicembre 2015 e legale rappresentante.</w:t>
      </w:r>
    </w:p>
    <w:p w14:paraId="58D3EA79" w14:textId="77777777" w:rsidR="00E561CC" w:rsidRDefault="00E561CC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4D71985" w14:textId="77777777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 xml:space="preserve">Con riferimento alla proposta di </w:t>
      </w:r>
      <w:r w:rsidR="002745C0">
        <w:rPr>
          <w:rFonts w:ascii="Calibri Light" w:hAnsi="Calibri Light" w:cs="Calibri Light"/>
          <w:sz w:val="24"/>
          <w:szCs w:val="24"/>
        </w:rPr>
        <w:t xml:space="preserve">collaborazione del giorno 15 giugno 2021, </w:t>
      </w:r>
      <w:r w:rsidR="00E561CC">
        <w:rPr>
          <w:rFonts w:ascii="Calibri Light" w:hAnsi="Calibri Light" w:cs="Calibri Light"/>
          <w:sz w:val="24"/>
          <w:szCs w:val="24"/>
        </w:rPr>
        <w:t>ri</w:t>
      </w:r>
      <w:r w:rsidR="002745C0">
        <w:rPr>
          <w:rFonts w:ascii="Calibri Light" w:hAnsi="Calibri Light" w:cs="Calibri Light"/>
          <w:sz w:val="24"/>
          <w:szCs w:val="24"/>
        </w:rPr>
        <w:t xml:space="preserve">prodotta in allegato, </w:t>
      </w:r>
      <w:r w:rsidRPr="00EF28E1">
        <w:rPr>
          <w:rFonts w:ascii="Calibri Light" w:hAnsi="Calibri Light" w:cs="Calibri Light"/>
          <w:sz w:val="24"/>
          <w:szCs w:val="24"/>
        </w:rPr>
        <w:t>preso atto che:</w:t>
      </w:r>
    </w:p>
    <w:p w14:paraId="5AFADCEE" w14:textId="77777777" w:rsidR="00E57788" w:rsidRPr="00EF28E1" w:rsidRDefault="00E57788" w:rsidP="00B375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obiettivo dell</w:t>
      </w:r>
      <w:r w:rsidR="002745C0">
        <w:rPr>
          <w:rFonts w:ascii="Calibri Light" w:hAnsi="Calibri Light" w:cs="Calibri Light"/>
          <w:sz w:val="24"/>
          <w:szCs w:val="24"/>
        </w:rPr>
        <w:t xml:space="preserve">a collaborazione è </w:t>
      </w:r>
      <w:r w:rsidR="00F1534A">
        <w:rPr>
          <w:rFonts w:ascii="Calibri Light" w:hAnsi="Calibri Light" w:cs="Calibri Light"/>
          <w:sz w:val="24"/>
          <w:szCs w:val="24"/>
        </w:rPr>
        <w:t>il coordinamento e la gestione di</w:t>
      </w:r>
      <w:r w:rsidR="002745C0">
        <w:rPr>
          <w:rFonts w:ascii="Calibri Light" w:hAnsi="Calibri Light" w:cs="Calibri Light"/>
          <w:sz w:val="24"/>
          <w:szCs w:val="24"/>
        </w:rPr>
        <w:t xml:space="preserve"> un percorso istruttori</w:t>
      </w:r>
      <w:r w:rsidRPr="00EF28E1">
        <w:rPr>
          <w:rFonts w:ascii="Calibri Light" w:hAnsi="Calibri Light" w:cs="Calibri Light"/>
          <w:sz w:val="24"/>
          <w:szCs w:val="24"/>
        </w:rPr>
        <w:t xml:space="preserve">o </w:t>
      </w:r>
      <w:r w:rsidR="002745C0">
        <w:rPr>
          <w:rFonts w:ascii="Calibri Light" w:hAnsi="Calibri Light" w:cs="Calibri Light"/>
          <w:sz w:val="24"/>
          <w:szCs w:val="24"/>
        </w:rPr>
        <w:t>che conduca all’elaborazione di una proposta progettuale</w:t>
      </w:r>
      <w:r w:rsidR="00F1534A">
        <w:rPr>
          <w:rFonts w:ascii="Calibri Light" w:hAnsi="Calibri Light" w:cs="Calibri Light"/>
          <w:sz w:val="24"/>
          <w:szCs w:val="24"/>
        </w:rPr>
        <w:t>,</w:t>
      </w:r>
      <w:r w:rsidR="002745C0">
        <w:rPr>
          <w:rFonts w:ascii="Calibri Light" w:hAnsi="Calibri Light" w:cs="Calibri Light"/>
          <w:sz w:val="24"/>
          <w:szCs w:val="24"/>
        </w:rPr>
        <w:t xml:space="preserve"> candidabile ai sensi del Contratto Istituzionale di Sviluppo Cratere Centro Italia, tendente a valorizzare peculiarità capaci di</w:t>
      </w:r>
      <w:r w:rsidRPr="00EF28E1">
        <w:rPr>
          <w:rFonts w:ascii="Calibri Light" w:hAnsi="Calibri Light" w:cs="Calibri Light"/>
          <w:sz w:val="24"/>
          <w:szCs w:val="24"/>
        </w:rPr>
        <w:t xml:space="preserve"> sostenere e orientare la crescita dell’area;</w:t>
      </w:r>
    </w:p>
    <w:p w14:paraId="64FA7997" w14:textId="77777777" w:rsidR="00E57788" w:rsidRPr="00EF28E1" w:rsidRDefault="00E57788" w:rsidP="00B375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l’ISTAO è un’associazione senza fini di lucro, partecipata da soggetti pubblici e privati, che ha come scopo la diffusione della cultura economica e lo sviluppo dell’imprenditorialità intesa come impegno morale e capacità operativa e, a tal fine, svolge attività di formazione e ricerca scientifica di particolare interesse sociale mediante l’organizzazione di corsi, workshop, stage, convegni e ogni altra iniziativa appropriata alla formazione professionale per la gestione dell’economia e delle aziende;</w:t>
      </w:r>
    </w:p>
    <w:p w14:paraId="78177B9B" w14:textId="77777777" w:rsidR="00E57788" w:rsidRPr="002745C0" w:rsidRDefault="00E57788" w:rsidP="002745C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l’ISTAO negli oltre cinquant’anni di attività dell’Istituto ha consolidato impegno e competenze nel collaborare e supportare enti e soggetti pubblici e privati in progetti di Rilancio e Sviluppo Territoriale che si pongono la finalità di rivitaliz</w:t>
      </w:r>
      <w:r w:rsidR="002745C0">
        <w:rPr>
          <w:rFonts w:ascii="Calibri Light" w:hAnsi="Calibri Light" w:cs="Calibri Light"/>
          <w:sz w:val="24"/>
          <w:szCs w:val="24"/>
        </w:rPr>
        <w:t>zare il tessuto socio economico</w:t>
      </w:r>
      <w:r w:rsidRPr="002745C0">
        <w:rPr>
          <w:rFonts w:ascii="Calibri Light" w:hAnsi="Calibri Light" w:cs="Calibri Light"/>
          <w:sz w:val="24"/>
          <w:szCs w:val="24"/>
        </w:rPr>
        <w:t>.</w:t>
      </w:r>
    </w:p>
    <w:p w14:paraId="37EDDCC6" w14:textId="77777777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3B6E53" w14:textId="77777777" w:rsidR="00F1534A" w:rsidRDefault="00F1534A" w:rsidP="00B3756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4"/>
        </w:rPr>
      </w:pPr>
    </w:p>
    <w:p w14:paraId="72042A2F" w14:textId="77777777" w:rsidR="00E57788" w:rsidRPr="00724181" w:rsidRDefault="00E57788" w:rsidP="00B3756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4"/>
        </w:rPr>
      </w:pPr>
      <w:r w:rsidRPr="00724181">
        <w:rPr>
          <w:rFonts w:ascii="Calibri Light" w:hAnsi="Calibri Light" w:cs="Calibri Light"/>
          <w:b/>
          <w:sz w:val="28"/>
          <w:szCs w:val="24"/>
        </w:rPr>
        <w:t>SI CONVIENE E SI STIPULA QUANTO SEGUE:</w:t>
      </w:r>
    </w:p>
    <w:p w14:paraId="24D34A95" w14:textId="77777777" w:rsidR="00E57788" w:rsidRPr="00EF28E1" w:rsidRDefault="00E57788" w:rsidP="00724181">
      <w:pPr>
        <w:pStyle w:val="art"/>
        <w:tabs>
          <w:tab w:val="left" w:pos="900"/>
        </w:tabs>
        <w:jc w:val="both"/>
        <w:rPr>
          <w:sz w:val="24"/>
        </w:rPr>
      </w:pPr>
      <w:r w:rsidRPr="00EF28E1">
        <w:rPr>
          <w:sz w:val="24"/>
        </w:rPr>
        <w:t>PREMESSA</w:t>
      </w:r>
    </w:p>
    <w:p w14:paraId="58E0F332" w14:textId="77777777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La premessa e i documenti ivi richiamati e allegati costituiscono parte integrante e sostanziale della presente convenzione.</w:t>
      </w:r>
    </w:p>
    <w:p w14:paraId="48DEA06D" w14:textId="77777777" w:rsidR="00E57788" w:rsidRPr="00EF28E1" w:rsidRDefault="00E57788" w:rsidP="00724181">
      <w:pPr>
        <w:pStyle w:val="art"/>
        <w:tabs>
          <w:tab w:val="left" w:pos="900"/>
        </w:tabs>
        <w:jc w:val="both"/>
        <w:rPr>
          <w:sz w:val="24"/>
        </w:rPr>
      </w:pPr>
      <w:r w:rsidRPr="00EF28E1">
        <w:rPr>
          <w:sz w:val="24"/>
        </w:rPr>
        <w:lastRenderedPageBreak/>
        <w:t>AFFIDAMENTO DEL SERVIZIO</w:t>
      </w:r>
    </w:p>
    <w:p w14:paraId="1FBD5895" w14:textId="79FC6723" w:rsidR="00E57788" w:rsidRPr="00EF28E1" w:rsidRDefault="00F1534A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304D151" wp14:editId="7ADEE2EB">
            <wp:simplePos x="0" y="0"/>
            <wp:positionH relativeFrom="column">
              <wp:posOffset>233045</wp:posOffset>
            </wp:positionH>
            <wp:positionV relativeFrom="paragraph">
              <wp:posOffset>9220835</wp:posOffset>
            </wp:positionV>
            <wp:extent cx="5591175" cy="7915275"/>
            <wp:effectExtent l="19050" t="19050" r="28575" b="28575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915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88" w:rsidRPr="00EF28E1">
        <w:rPr>
          <w:rFonts w:ascii="Calibri Light" w:hAnsi="Calibri Light" w:cs="Calibri Light"/>
          <w:sz w:val="24"/>
          <w:szCs w:val="24"/>
        </w:rPr>
        <w:t>Il Co</w:t>
      </w:r>
      <w:r w:rsidR="002745C0">
        <w:rPr>
          <w:rFonts w:ascii="Calibri Light" w:hAnsi="Calibri Light" w:cs="Calibri Light"/>
          <w:sz w:val="24"/>
          <w:szCs w:val="24"/>
        </w:rPr>
        <w:t>mune</w:t>
      </w:r>
      <w:r w:rsidR="00E57788" w:rsidRPr="00EF28E1">
        <w:rPr>
          <w:rFonts w:ascii="Calibri Light" w:hAnsi="Calibri Light" w:cs="Calibri Light"/>
          <w:sz w:val="24"/>
          <w:szCs w:val="24"/>
        </w:rPr>
        <w:t xml:space="preserve"> </w:t>
      </w:r>
      <w:r w:rsidR="00602328">
        <w:rPr>
          <w:rFonts w:ascii="Calibri Light" w:hAnsi="Calibri Light" w:cs="Calibri Light"/>
          <w:sz w:val="24"/>
          <w:szCs w:val="24"/>
        </w:rPr>
        <w:t>di Treia</w:t>
      </w:r>
      <w:r w:rsidR="00E57788" w:rsidRPr="00EF28E1">
        <w:rPr>
          <w:rFonts w:ascii="Calibri Light" w:hAnsi="Calibri Light" w:cs="Calibri Light"/>
          <w:sz w:val="24"/>
          <w:szCs w:val="24"/>
        </w:rPr>
        <w:t>,</w:t>
      </w:r>
      <w:r w:rsidR="00602328" w:rsidRPr="00602328">
        <w:t xml:space="preserve"> </w:t>
      </w:r>
      <w:r w:rsidR="00602328" w:rsidRPr="00602328">
        <w:rPr>
          <w:rFonts w:ascii="Calibri Light" w:hAnsi="Calibri Light" w:cs="Calibri Light"/>
          <w:sz w:val="24"/>
          <w:szCs w:val="24"/>
        </w:rPr>
        <w:t>in qualità di capofila dell’aggregazione tra i Comuni Castelraimondo, Cingoli, Gagliole, San Severino Marche e Treia</w:t>
      </w:r>
      <w:r w:rsidR="00602328">
        <w:rPr>
          <w:rFonts w:ascii="Calibri Light" w:hAnsi="Calibri Light" w:cs="Calibri Light"/>
          <w:sz w:val="24"/>
          <w:szCs w:val="24"/>
        </w:rPr>
        <w:t>,</w:t>
      </w:r>
      <w:r w:rsidR="00602328" w:rsidRPr="0060232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57788" w:rsidRPr="00EF28E1">
        <w:rPr>
          <w:rFonts w:ascii="Calibri Light" w:hAnsi="Calibri Light" w:cs="Calibri Light"/>
          <w:sz w:val="24"/>
          <w:szCs w:val="24"/>
        </w:rPr>
        <w:t>di seguito denominato “Committente”, come sopra rappresentato, affida all’ISTAO</w:t>
      </w:r>
      <w:r w:rsidR="00E57788">
        <w:rPr>
          <w:rFonts w:ascii="Calibri Light" w:hAnsi="Calibri Light" w:cs="Calibri Light"/>
          <w:sz w:val="24"/>
          <w:szCs w:val="24"/>
        </w:rPr>
        <w:t>-</w:t>
      </w:r>
      <w:r w:rsidR="00E57788" w:rsidRPr="00EF28E1">
        <w:rPr>
          <w:rFonts w:ascii="Calibri Light" w:hAnsi="Calibri Light" w:cs="Calibri Light"/>
          <w:sz w:val="24"/>
          <w:szCs w:val="24"/>
        </w:rPr>
        <w:t>Istituto Adriano Olivetti, di seguito denominato “ISTAO” che, come sopra rappresentato, accetta e si obbliga nella più ampia e valida forma, sottoscrivendo il presente atto, a realizzare il servizio in oggetto.</w:t>
      </w:r>
    </w:p>
    <w:p w14:paraId="3DFBFD95" w14:textId="77777777" w:rsidR="00E57788" w:rsidRPr="00EF28E1" w:rsidRDefault="00E57788" w:rsidP="00724181">
      <w:pPr>
        <w:pStyle w:val="art"/>
        <w:tabs>
          <w:tab w:val="left" w:pos="900"/>
        </w:tabs>
        <w:jc w:val="both"/>
        <w:rPr>
          <w:sz w:val="24"/>
        </w:rPr>
      </w:pPr>
      <w:r w:rsidRPr="00EF28E1">
        <w:rPr>
          <w:sz w:val="24"/>
        </w:rPr>
        <w:t>OGGETTO DEL SERVIZIO</w:t>
      </w:r>
    </w:p>
    <w:p w14:paraId="073C127A" w14:textId="77777777" w:rsidR="002745C0" w:rsidRPr="002745C0" w:rsidRDefault="00E57788" w:rsidP="002745C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 xml:space="preserve">L’ISTAO si impegna a svolgere </w:t>
      </w:r>
      <w:r w:rsidR="002745C0" w:rsidRPr="002745C0">
        <w:rPr>
          <w:rFonts w:ascii="Calibri Light" w:hAnsi="Calibri Light" w:cs="Calibri Light"/>
          <w:sz w:val="24"/>
          <w:szCs w:val="24"/>
        </w:rPr>
        <w:t>attività finalizzate alla redazione di una “scheda rilevazione interventi”, nelle forme previste dal Contratto Istituzionale di Sviluppo Cratere Centro Italia.</w:t>
      </w:r>
    </w:p>
    <w:p w14:paraId="269D8187" w14:textId="77777777" w:rsidR="002745C0" w:rsidRPr="002745C0" w:rsidRDefault="002745C0" w:rsidP="002745C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7EDC28" w14:textId="77777777" w:rsidR="002745C0" w:rsidRPr="002745C0" w:rsidRDefault="002745C0" w:rsidP="002745C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La scheda consentirà di evidenziare i principali elementi costitutivi del progetto:</w:t>
      </w:r>
    </w:p>
    <w:p w14:paraId="34D0A247" w14:textId="77777777" w:rsidR="002745C0" w:rsidRPr="002745C0" w:rsidRDefault="002745C0" w:rsidP="002745C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Caratteristiche strutturali</w:t>
      </w:r>
    </w:p>
    <w:p w14:paraId="42EE5D07" w14:textId="77777777" w:rsidR="002745C0" w:rsidRP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Percorsi (distanze, tipologie, …)</w:t>
      </w:r>
    </w:p>
    <w:p w14:paraId="4D73AA36" w14:textId="77777777" w:rsidR="002745C0" w:rsidRP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Accessibilità</w:t>
      </w:r>
    </w:p>
    <w:p w14:paraId="6955BD32" w14:textId="77777777" w:rsidR="002745C0" w:rsidRP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Stazioni</w:t>
      </w:r>
    </w:p>
    <w:p w14:paraId="1948105E" w14:textId="77777777" w:rsidR="002745C0" w:rsidRPr="002745C0" w:rsidRDefault="002745C0" w:rsidP="002745C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Elementi di contestualizzazione</w:t>
      </w:r>
    </w:p>
    <w:p w14:paraId="7CA89A85" w14:textId="77777777" w:rsidR="002745C0" w:rsidRP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Elementi emergenziali (storici, ambientali, …)</w:t>
      </w:r>
    </w:p>
    <w:p w14:paraId="6B3CDF3E" w14:textId="77777777" w:rsidR="002745C0" w:rsidRP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Sistema di accoglienza,</w:t>
      </w:r>
    </w:p>
    <w:p w14:paraId="194D4257" w14:textId="77777777" w:rsidR="002745C0" w:rsidRP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Realtà associative presenti</w:t>
      </w:r>
    </w:p>
    <w:p w14:paraId="43F6BDFA" w14:textId="77777777" w:rsidR="002745C0" w:rsidRPr="002745C0" w:rsidRDefault="002745C0" w:rsidP="002745C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Evidenze e vincoli amministrativi (prima ricognizione)</w:t>
      </w:r>
    </w:p>
    <w:p w14:paraId="6BE2E667" w14:textId="77777777" w:rsidR="002745C0" w:rsidRPr="002745C0" w:rsidRDefault="002745C0" w:rsidP="002745C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 xml:space="preserve">Attuabilità </w:t>
      </w:r>
    </w:p>
    <w:p w14:paraId="7AADDB4D" w14:textId="77777777" w:rsidR="002745C0" w:rsidRP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Cronoprogramma</w:t>
      </w:r>
    </w:p>
    <w:p w14:paraId="7AC309BD" w14:textId="630D9D41" w:rsidR="002745C0" w:rsidRDefault="002745C0" w:rsidP="002745C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745C0">
        <w:rPr>
          <w:rFonts w:ascii="Calibri Light" w:hAnsi="Calibri Light" w:cs="Calibri Light"/>
          <w:sz w:val="24"/>
          <w:szCs w:val="24"/>
        </w:rPr>
        <w:t>Piano finanziario</w:t>
      </w:r>
    </w:p>
    <w:p w14:paraId="1C56A40D" w14:textId="77777777" w:rsidR="00602328" w:rsidRDefault="00602328" w:rsidP="006023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56E23C" w14:textId="77777777" w:rsidR="00602328" w:rsidRPr="00602328" w:rsidRDefault="00602328" w:rsidP="0060232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02328">
        <w:rPr>
          <w:rFonts w:ascii="Calibri Light" w:eastAsia="Times New Roman" w:hAnsi="Calibri Light" w:cs="Calibri Light"/>
          <w:sz w:val="24"/>
          <w:szCs w:val="24"/>
          <w:lang w:eastAsia="it-IT"/>
        </w:rPr>
        <w:t>I Comuni di Treia, Castelraimondo, Cingoli, Gagliole e San Severino Marche assicurano la disponibilità dei propri dirigenti/funzionari di riferimento a supporto delle eventuali attività di ricognizione e/o rilevazione che si dovessero rendere necessarie.</w:t>
      </w:r>
    </w:p>
    <w:p w14:paraId="27597FBD" w14:textId="77777777" w:rsidR="00E57788" w:rsidRPr="00EF28E1" w:rsidRDefault="00E57788" w:rsidP="00602328">
      <w:pPr>
        <w:pStyle w:val="art"/>
        <w:numPr>
          <w:ilvl w:val="0"/>
          <w:numId w:val="0"/>
        </w:numPr>
        <w:tabs>
          <w:tab w:val="left" w:pos="900"/>
        </w:tabs>
        <w:ind w:left="360"/>
        <w:jc w:val="both"/>
        <w:rPr>
          <w:sz w:val="24"/>
        </w:rPr>
      </w:pPr>
      <w:r w:rsidRPr="00EF28E1">
        <w:rPr>
          <w:sz w:val="24"/>
        </w:rPr>
        <w:t>DURATA DEL</w:t>
      </w:r>
      <w:r>
        <w:rPr>
          <w:sz w:val="24"/>
        </w:rPr>
        <w:t xml:space="preserve"> </w:t>
      </w:r>
      <w:r w:rsidRPr="00EF28E1">
        <w:rPr>
          <w:sz w:val="24"/>
        </w:rPr>
        <w:t>CONTRATTO</w:t>
      </w:r>
    </w:p>
    <w:p w14:paraId="2F8634AD" w14:textId="77777777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La durata del presente contratto decorre dalla data di stipula per u</w:t>
      </w:r>
      <w:r>
        <w:rPr>
          <w:rFonts w:ascii="Calibri Light" w:hAnsi="Calibri Light" w:cs="Calibri Light"/>
          <w:sz w:val="24"/>
          <w:szCs w:val="24"/>
        </w:rPr>
        <w:t xml:space="preserve">na durata complessiva di </w:t>
      </w:r>
      <w:r w:rsidR="00F1534A">
        <w:rPr>
          <w:rFonts w:ascii="Calibri Light" w:hAnsi="Calibri Light" w:cs="Calibri Light"/>
          <w:sz w:val="24"/>
          <w:szCs w:val="24"/>
        </w:rPr>
        <w:t>4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745C0">
        <w:rPr>
          <w:rFonts w:ascii="Calibri Light" w:hAnsi="Calibri Light" w:cs="Calibri Light"/>
          <w:sz w:val="24"/>
          <w:szCs w:val="24"/>
        </w:rPr>
        <w:t>settimane</w:t>
      </w:r>
      <w:r>
        <w:rPr>
          <w:rFonts w:ascii="Calibri Light" w:hAnsi="Calibri Light" w:cs="Calibri Light"/>
          <w:sz w:val="24"/>
          <w:szCs w:val="24"/>
        </w:rPr>
        <w:t xml:space="preserve"> e comunque sino alla conclusione delle attività.</w:t>
      </w:r>
    </w:p>
    <w:p w14:paraId="4A9FA178" w14:textId="77777777" w:rsidR="00E57788" w:rsidRPr="00EF28E1" w:rsidRDefault="00E57788" w:rsidP="00724181">
      <w:pPr>
        <w:pStyle w:val="art"/>
        <w:tabs>
          <w:tab w:val="left" w:pos="900"/>
        </w:tabs>
        <w:jc w:val="both"/>
        <w:rPr>
          <w:sz w:val="24"/>
        </w:rPr>
      </w:pPr>
      <w:r w:rsidRPr="00EF28E1">
        <w:rPr>
          <w:sz w:val="24"/>
        </w:rPr>
        <w:t>DETERMINAZIONE DEL CORRISPETTIVO</w:t>
      </w:r>
    </w:p>
    <w:p w14:paraId="69026384" w14:textId="6D5E70D2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 xml:space="preserve">L'importo del corrispettivo per le attività di cui al precedente articolo 3 ammonta a euro </w:t>
      </w:r>
      <w:r w:rsidR="00602328">
        <w:rPr>
          <w:rFonts w:ascii="Calibri Light" w:hAnsi="Calibri Light" w:cs="Calibri Light"/>
          <w:sz w:val="24"/>
          <w:szCs w:val="24"/>
        </w:rPr>
        <w:t>20.000</w:t>
      </w:r>
      <w:r w:rsidRPr="00EF28E1">
        <w:rPr>
          <w:rFonts w:ascii="Calibri Light" w:hAnsi="Calibri Light" w:cs="Calibri Light"/>
          <w:sz w:val="24"/>
          <w:szCs w:val="24"/>
        </w:rPr>
        <w:t>,00 (</w:t>
      </w:r>
      <w:proofErr w:type="spellStart"/>
      <w:r w:rsidR="00602328">
        <w:rPr>
          <w:rFonts w:ascii="Calibri Light" w:hAnsi="Calibri Light" w:cs="Calibri Light"/>
          <w:sz w:val="24"/>
          <w:szCs w:val="24"/>
        </w:rPr>
        <w:t>ventimila</w:t>
      </w:r>
      <w:r w:rsidRPr="00EF28E1">
        <w:rPr>
          <w:rFonts w:ascii="Calibri Light" w:hAnsi="Calibri Light" w:cs="Calibri Light"/>
          <w:sz w:val="24"/>
          <w:szCs w:val="24"/>
        </w:rPr>
        <w:t>mila</w:t>
      </w:r>
      <w:proofErr w:type="spellEnd"/>
      <w:r w:rsidRPr="00EF28E1">
        <w:rPr>
          <w:rFonts w:ascii="Calibri Light" w:hAnsi="Calibri Light" w:cs="Calibri Light"/>
          <w:sz w:val="24"/>
          <w:szCs w:val="24"/>
        </w:rPr>
        <w:t xml:space="preserve">) oltre l’IVA, per un totale di euro </w:t>
      </w:r>
      <w:r w:rsidR="00BB142E">
        <w:rPr>
          <w:rFonts w:ascii="Calibri Light" w:hAnsi="Calibri Light" w:cs="Calibri Light"/>
          <w:sz w:val="24"/>
          <w:szCs w:val="24"/>
        </w:rPr>
        <w:t>24.400</w:t>
      </w:r>
      <w:r w:rsidRPr="00EF28E1">
        <w:rPr>
          <w:rFonts w:ascii="Calibri Light" w:hAnsi="Calibri Light" w:cs="Calibri Light"/>
          <w:sz w:val="24"/>
          <w:szCs w:val="24"/>
        </w:rPr>
        <w:t>,00 compresi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EF28E1">
        <w:rPr>
          <w:rFonts w:ascii="Calibri Light" w:hAnsi="Calibri Light" w:cs="Calibri Light"/>
          <w:sz w:val="24"/>
          <w:szCs w:val="24"/>
        </w:rPr>
        <w:t>eventuali oneri fiscali e previdenziali, se ed in quanto dovuti.</w:t>
      </w:r>
    </w:p>
    <w:p w14:paraId="1BB0A083" w14:textId="77777777" w:rsidR="00E57788" w:rsidRPr="00EF28E1" w:rsidRDefault="00E57788" w:rsidP="00724181">
      <w:pPr>
        <w:pStyle w:val="art"/>
        <w:tabs>
          <w:tab w:val="left" w:pos="900"/>
        </w:tabs>
        <w:jc w:val="both"/>
        <w:rPr>
          <w:sz w:val="24"/>
        </w:rPr>
      </w:pPr>
      <w:r w:rsidRPr="00EF28E1">
        <w:rPr>
          <w:sz w:val="24"/>
        </w:rPr>
        <w:t>PAGAMENT</w:t>
      </w:r>
      <w:r>
        <w:rPr>
          <w:sz w:val="24"/>
        </w:rPr>
        <w:t>O</w:t>
      </w:r>
      <w:r w:rsidRPr="00EF28E1">
        <w:rPr>
          <w:sz w:val="24"/>
        </w:rPr>
        <w:t xml:space="preserve"> DEL COMPENSO</w:t>
      </w:r>
    </w:p>
    <w:p w14:paraId="620A8818" w14:textId="77777777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Il compenso relativo alle attività oggetto del presente contratto verrà corrisposto dal Committente entro 30 (trenta) giorni dalla data di emissione di fatture, redatte secondo le norme fiscali in vigore e corrispondenti ai seguenti segmenti di attività:</w:t>
      </w:r>
    </w:p>
    <w:p w14:paraId="4913FE00" w14:textId="77777777" w:rsidR="00E57788" w:rsidRPr="00EF28E1" w:rsidRDefault="00E57788" w:rsidP="00B375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 xml:space="preserve">anticipo pari al </w:t>
      </w:r>
      <w:r w:rsidR="002745C0">
        <w:rPr>
          <w:rFonts w:ascii="Calibri Light" w:hAnsi="Calibri Light" w:cs="Calibri Light"/>
          <w:sz w:val="24"/>
          <w:szCs w:val="24"/>
        </w:rPr>
        <w:t>5</w:t>
      </w:r>
      <w:r w:rsidRPr="00EF28E1">
        <w:rPr>
          <w:rFonts w:ascii="Calibri Light" w:hAnsi="Calibri Light" w:cs="Calibri Light"/>
          <w:sz w:val="24"/>
          <w:szCs w:val="24"/>
        </w:rPr>
        <w:t>0%, alla conferma dell’incarico</w:t>
      </w:r>
    </w:p>
    <w:p w14:paraId="1F041474" w14:textId="77777777" w:rsidR="00E57788" w:rsidRPr="00EF28E1" w:rsidRDefault="00E57788" w:rsidP="00B375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>saldo al completamento di tutte le attività previste nel progetto.</w:t>
      </w:r>
    </w:p>
    <w:p w14:paraId="7A91606E" w14:textId="77777777" w:rsidR="00E57788" w:rsidRPr="00EF28E1" w:rsidRDefault="00E57788" w:rsidP="00724181">
      <w:pPr>
        <w:pStyle w:val="art"/>
        <w:tabs>
          <w:tab w:val="left" w:pos="900"/>
        </w:tabs>
        <w:jc w:val="both"/>
        <w:rPr>
          <w:sz w:val="24"/>
        </w:rPr>
      </w:pPr>
      <w:r w:rsidRPr="00EF28E1">
        <w:rPr>
          <w:sz w:val="24"/>
        </w:rPr>
        <w:t>CONTROVERSIE</w:t>
      </w:r>
    </w:p>
    <w:p w14:paraId="362D684D" w14:textId="468F2EDE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F28E1">
        <w:rPr>
          <w:rFonts w:ascii="Calibri Light" w:hAnsi="Calibri Light" w:cs="Calibri Light"/>
          <w:sz w:val="24"/>
          <w:szCs w:val="24"/>
        </w:rPr>
        <w:t xml:space="preserve">Per ogni controversia inerente o conseguente la presente convenzione sarà competente il Foro di </w:t>
      </w:r>
      <w:r w:rsidR="00602328">
        <w:rPr>
          <w:rFonts w:ascii="Calibri Light" w:hAnsi="Calibri Light" w:cs="Calibri Light"/>
          <w:sz w:val="24"/>
          <w:szCs w:val="24"/>
        </w:rPr>
        <w:t>Macerata</w:t>
      </w:r>
      <w:r w:rsidRPr="00EF28E1">
        <w:rPr>
          <w:rFonts w:ascii="Calibri Light" w:hAnsi="Calibri Light" w:cs="Calibri Light"/>
          <w:sz w:val="24"/>
          <w:szCs w:val="24"/>
        </w:rPr>
        <w:t>.</w:t>
      </w:r>
    </w:p>
    <w:p w14:paraId="0707340F" w14:textId="77777777" w:rsidR="00E57788" w:rsidRPr="00EF28E1" w:rsidRDefault="00E57788" w:rsidP="00B3756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A64CE02" w14:textId="77777777" w:rsidR="00E57788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8400329" w14:textId="77777777" w:rsidR="00E57788" w:rsidRPr="00EF28E1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4"/>
        </w:rPr>
      </w:pPr>
    </w:p>
    <w:p w14:paraId="5AC60CF7" w14:textId="77777777" w:rsidR="00E57788" w:rsidRPr="00BD7F25" w:rsidRDefault="00E57788" w:rsidP="0070564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80"/>
        <w:gridCol w:w="2844"/>
        <w:gridCol w:w="3280"/>
      </w:tblGrid>
      <w:tr w:rsidR="00E57788" w:rsidRPr="00947EAD" w14:paraId="7FABFB39" w14:textId="77777777" w:rsidTr="00947EAD">
        <w:trPr>
          <w:jc w:val="center"/>
        </w:trPr>
        <w:tc>
          <w:tcPr>
            <w:tcW w:w="3320" w:type="dxa"/>
          </w:tcPr>
          <w:p w14:paraId="7AEC4E19" w14:textId="5D2B5C04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947EAD">
              <w:rPr>
                <w:rFonts w:ascii="Calibri Light" w:hAnsi="Calibri Light" w:cs="Calibri Light"/>
              </w:rPr>
              <w:t xml:space="preserve">Per </w:t>
            </w:r>
            <w:r w:rsidR="002745C0">
              <w:rPr>
                <w:rFonts w:ascii="Calibri Light" w:hAnsi="Calibri Light" w:cs="Calibri Light"/>
              </w:rPr>
              <w:t>il Comune</w:t>
            </w:r>
            <w:r w:rsidR="00602328">
              <w:rPr>
                <w:rFonts w:ascii="Calibri Light" w:hAnsi="Calibri Light" w:cs="Calibri Light"/>
              </w:rPr>
              <w:t xml:space="preserve"> di Treia</w:t>
            </w:r>
          </w:p>
          <w:p w14:paraId="567D0446" w14:textId="49781B22" w:rsidR="00E57788" w:rsidRPr="00947EAD" w:rsidRDefault="0060232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Franco Capponi</w:t>
            </w:r>
          </w:p>
          <w:p w14:paraId="1519E08D" w14:textId="77777777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1CC84303" w14:textId="77777777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947EAD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  <w:tc>
          <w:tcPr>
            <w:tcW w:w="3321" w:type="dxa"/>
          </w:tcPr>
          <w:p w14:paraId="49BF8FFF" w14:textId="77777777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321" w:type="dxa"/>
          </w:tcPr>
          <w:p w14:paraId="55041588" w14:textId="77777777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947EAD">
              <w:rPr>
                <w:rFonts w:ascii="Calibri Light" w:hAnsi="Calibri Light" w:cs="Calibri Light"/>
              </w:rPr>
              <w:t>Per ISTAO</w:t>
            </w:r>
          </w:p>
          <w:p w14:paraId="18BAF1D4" w14:textId="77777777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  <w:r w:rsidRPr="00947EAD">
              <w:rPr>
                <w:rFonts w:ascii="Calibri Light" w:hAnsi="Calibri Light" w:cs="Calibri Light"/>
                <w:sz w:val="18"/>
              </w:rPr>
              <w:t>Il Presidente – Dott. Pietro Marcolini</w:t>
            </w:r>
          </w:p>
          <w:p w14:paraId="56DC0950" w14:textId="77777777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525E1DD9" w14:textId="77777777" w:rsidR="00E57788" w:rsidRPr="00947EAD" w:rsidRDefault="00E57788" w:rsidP="00947EA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947EAD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</w:tr>
    </w:tbl>
    <w:p w14:paraId="03D1C168" w14:textId="77777777" w:rsidR="00E57788" w:rsidRDefault="00E57788" w:rsidP="006D1FAF">
      <w:pPr>
        <w:pStyle w:val="art"/>
        <w:numPr>
          <w:ilvl w:val="0"/>
          <w:numId w:val="0"/>
        </w:numPr>
        <w:ind w:left="360"/>
      </w:pPr>
    </w:p>
    <w:p w14:paraId="20F56476" w14:textId="77777777" w:rsidR="00E57788" w:rsidRPr="006D1FAF" w:rsidRDefault="00E57788" w:rsidP="006D1FAF"/>
    <w:p w14:paraId="011BC6C2" w14:textId="77777777" w:rsidR="00E57788" w:rsidRPr="006D1FAF" w:rsidRDefault="00E57788" w:rsidP="006D1FAF"/>
    <w:p w14:paraId="21A4A352" w14:textId="77777777" w:rsidR="00E57788" w:rsidRPr="006D1FAF" w:rsidRDefault="00E57788" w:rsidP="006D1FAF"/>
    <w:p w14:paraId="441A4606" w14:textId="77777777" w:rsidR="00E57788" w:rsidRDefault="00E57788" w:rsidP="006D1FAF"/>
    <w:p w14:paraId="3EFD333A" w14:textId="77777777" w:rsidR="00E57788" w:rsidRDefault="00E57788" w:rsidP="006D1FAF">
      <w:pPr>
        <w:tabs>
          <w:tab w:val="left" w:pos="5655"/>
        </w:tabs>
      </w:pPr>
      <w:r>
        <w:tab/>
      </w:r>
    </w:p>
    <w:p w14:paraId="12A30E8A" w14:textId="77777777" w:rsidR="00E561CC" w:rsidRDefault="00E561CC">
      <w:pPr>
        <w:spacing w:after="0" w:line="240" w:lineRule="auto"/>
        <w:rPr>
          <w:rFonts w:ascii="Calibri Light" w:hAnsi="Calibri Light" w:cs="Calibri Light"/>
          <w:b/>
          <w:i/>
          <w:szCs w:val="24"/>
        </w:rPr>
      </w:pPr>
      <w:r>
        <w:br w:type="page"/>
      </w:r>
    </w:p>
    <w:p w14:paraId="14718F24" w14:textId="77777777" w:rsidR="00E561CC" w:rsidRDefault="00E561CC" w:rsidP="006D1FAF">
      <w:pPr>
        <w:pStyle w:val="art"/>
        <w:numPr>
          <w:ilvl w:val="0"/>
          <w:numId w:val="0"/>
        </w:numPr>
      </w:pPr>
      <w:r>
        <w:t>Allegato</w:t>
      </w:r>
    </w:p>
    <w:p w14:paraId="638D04BC" w14:textId="77777777" w:rsidR="00E466A9" w:rsidRDefault="00E466A9" w:rsidP="006D1FAF">
      <w:pPr>
        <w:pStyle w:val="art"/>
        <w:numPr>
          <w:ilvl w:val="0"/>
          <w:numId w:val="0"/>
        </w:numPr>
      </w:pPr>
      <w:r>
        <w:rPr>
          <w:noProof/>
          <w:lang w:eastAsia="it-IT"/>
        </w:rPr>
        <w:drawing>
          <wp:inline distT="0" distB="0" distL="0" distR="0" wp14:anchorId="53B4510C" wp14:editId="479626FB">
            <wp:extent cx="5761711" cy="8148320"/>
            <wp:effectExtent l="19050" t="19050" r="10795" b="2413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erta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217" cy="81532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FB8407" w14:textId="77777777" w:rsidR="00E466A9" w:rsidRPr="00BD7F25" w:rsidRDefault="00E466A9" w:rsidP="006D1FAF">
      <w:pPr>
        <w:pStyle w:val="art"/>
        <w:numPr>
          <w:ilvl w:val="0"/>
          <w:numId w:val="0"/>
        </w:numPr>
      </w:pPr>
      <w:r>
        <w:rPr>
          <w:noProof/>
          <w:lang w:eastAsia="it-IT"/>
        </w:rPr>
        <w:drawing>
          <wp:inline distT="0" distB="0" distL="0" distR="0" wp14:anchorId="66623B0E" wp14:editId="61807A0D">
            <wp:extent cx="5966460" cy="8437880"/>
            <wp:effectExtent l="19050" t="19050" r="15240" b="203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ferta_page-0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8437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466A9" w:rsidRPr="00BD7F25" w:rsidSect="00D62F71">
      <w:footerReference w:type="even" r:id="rId10"/>
      <w:footerReference w:type="default" r:id="rId11"/>
      <w:pgSz w:w="12240" w:h="15840"/>
      <w:pgMar w:top="1418" w:right="1418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9539" w14:textId="77777777" w:rsidR="007862E8" w:rsidRDefault="007862E8">
      <w:r>
        <w:separator/>
      </w:r>
    </w:p>
  </w:endnote>
  <w:endnote w:type="continuationSeparator" w:id="0">
    <w:p w14:paraId="3481A442" w14:textId="77777777" w:rsidR="007862E8" w:rsidRDefault="0078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3CBA" w14:textId="77777777" w:rsidR="0026687B" w:rsidRDefault="0026687B" w:rsidP="00662A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6FA64E" w14:textId="77777777" w:rsidR="0026687B" w:rsidRDefault="0026687B" w:rsidP="006D1F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270E" w14:textId="77777777" w:rsidR="0026687B" w:rsidRPr="006D1FAF" w:rsidRDefault="0026687B" w:rsidP="00662A20">
    <w:pPr>
      <w:pStyle w:val="Pidipagina"/>
      <w:framePr w:wrap="around" w:vAnchor="text" w:hAnchor="margin" w:xAlign="right" w:y="1"/>
      <w:rPr>
        <w:rStyle w:val="Numeropagina"/>
        <w:rFonts w:ascii="Calibri Light" w:hAnsi="Calibri Light"/>
        <w:sz w:val="18"/>
        <w:szCs w:val="18"/>
      </w:rPr>
    </w:pPr>
    <w:r w:rsidRPr="006D1FAF">
      <w:rPr>
        <w:rStyle w:val="Numeropagina"/>
        <w:rFonts w:ascii="Calibri Light" w:hAnsi="Calibri Light"/>
        <w:sz w:val="18"/>
        <w:szCs w:val="18"/>
      </w:rPr>
      <w:fldChar w:fldCharType="begin"/>
    </w:r>
    <w:r w:rsidRPr="006D1FAF">
      <w:rPr>
        <w:rStyle w:val="Numeropagina"/>
        <w:rFonts w:ascii="Calibri Light" w:hAnsi="Calibri Light"/>
        <w:sz w:val="18"/>
        <w:szCs w:val="18"/>
      </w:rPr>
      <w:instrText xml:space="preserve">PAGE  </w:instrText>
    </w:r>
    <w:r w:rsidRPr="006D1FAF">
      <w:rPr>
        <w:rStyle w:val="Numeropagina"/>
        <w:rFonts w:ascii="Calibri Light" w:hAnsi="Calibri Light"/>
        <w:sz w:val="18"/>
        <w:szCs w:val="18"/>
      </w:rPr>
      <w:fldChar w:fldCharType="separate"/>
    </w:r>
    <w:r w:rsidR="00007CA8">
      <w:rPr>
        <w:rStyle w:val="Numeropagina"/>
        <w:rFonts w:ascii="Calibri Light" w:hAnsi="Calibri Light"/>
        <w:noProof/>
        <w:sz w:val="18"/>
        <w:szCs w:val="18"/>
      </w:rPr>
      <w:t>5</w:t>
    </w:r>
    <w:r w:rsidRPr="006D1FAF">
      <w:rPr>
        <w:rStyle w:val="Numeropagina"/>
        <w:rFonts w:ascii="Calibri Light" w:hAnsi="Calibri Light"/>
        <w:sz w:val="18"/>
        <w:szCs w:val="18"/>
      </w:rPr>
      <w:fldChar w:fldCharType="end"/>
    </w:r>
  </w:p>
  <w:p w14:paraId="068A3B73" w14:textId="77777777" w:rsidR="0026687B" w:rsidRDefault="0026687B" w:rsidP="006D1F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423E" w14:textId="77777777" w:rsidR="007862E8" w:rsidRDefault="007862E8">
      <w:r>
        <w:separator/>
      </w:r>
    </w:p>
  </w:footnote>
  <w:footnote w:type="continuationSeparator" w:id="0">
    <w:p w14:paraId="47DBE8A3" w14:textId="77777777" w:rsidR="007862E8" w:rsidRDefault="0078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378"/>
    <w:multiLevelType w:val="hybridMultilevel"/>
    <w:tmpl w:val="BC8032BC"/>
    <w:lvl w:ilvl="0" w:tplc="A8EC1410">
      <w:start w:val="1"/>
      <w:numFmt w:val="decimal"/>
      <w:pStyle w:val="art"/>
      <w:lvlText w:val="Articolo %1 - 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2A46C6"/>
    <w:multiLevelType w:val="hybridMultilevel"/>
    <w:tmpl w:val="D48C9534"/>
    <w:lvl w:ilvl="0" w:tplc="97D2CA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A24ACA"/>
    <w:multiLevelType w:val="hybridMultilevel"/>
    <w:tmpl w:val="B55C1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12D61"/>
    <w:multiLevelType w:val="hybridMultilevel"/>
    <w:tmpl w:val="6FC6A03E"/>
    <w:lvl w:ilvl="0" w:tplc="97D2CA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492B"/>
    <w:multiLevelType w:val="hybridMultilevel"/>
    <w:tmpl w:val="9B8A6A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FA0322"/>
    <w:multiLevelType w:val="hybridMultilevel"/>
    <w:tmpl w:val="41D88574"/>
    <w:lvl w:ilvl="0" w:tplc="F7AE90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A5633"/>
    <w:multiLevelType w:val="hybridMultilevel"/>
    <w:tmpl w:val="3FD2E0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CE720E"/>
    <w:multiLevelType w:val="hybridMultilevel"/>
    <w:tmpl w:val="8D740AA0"/>
    <w:lvl w:ilvl="0" w:tplc="97D2CA6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F57F4E"/>
    <w:multiLevelType w:val="hybridMultilevel"/>
    <w:tmpl w:val="487E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6B02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15EC2"/>
    <w:multiLevelType w:val="hybridMultilevel"/>
    <w:tmpl w:val="E73462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41A95"/>
    <w:multiLevelType w:val="hybridMultilevel"/>
    <w:tmpl w:val="0C5E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A6787"/>
    <w:multiLevelType w:val="hybridMultilevel"/>
    <w:tmpl w:val="E750A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CF6"/>
    <w:multiLevelType w:val="hybridMultilevel"/>
    <w:tmpl w:val="EC262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44"/>
    <w:rsid w:val="00007CA8"/>
    <w:rsid w:val="00046BE5"/>
    <w:rsid w:val="001A0A6E"/>
    <w:rsid w:val="001C117A"/>
    <w:rsid w:val="001C33B0"/>
    <w:rsid w:val="00200DBB"/>
    <w:rsid w:val="0026687B"/>
    <w:rsid w:val="002745C0"/>
    <w:rsid w:val="002F2591"/>
    <w:rsid w:val="003B4A57"/>
    <w:rsid w:val="0059085A"/>
    <w:rsid w:val="005913B7"/>
    <w:rsid w:val="005E3D54"/>
    <w:rsid w:val="00602328"/>
    <w:rsid w:val="00607C32"/>
    <w:rsid w:val="00617A38"/>
    <w:rsid w:val="00662A20"/>
    <w:rsid w:val="006D1FAF"/>
    <w:rsid w:val="00705644"/>
    <w:rsid w:val="00724181"/>
    <w:rsid w:val="007862E8"/>
    <w:rsid w:val="008702B3"/>
    <w:rsid w:val="00890F4D"/>
    <w:rsid w:val="00894F4A"/>
    <w:rsid w:val="008F7E04"/>
    <w:rsid w:val="00947EAD"/>
    <w:rsid w:val="00B2502F"/>
    <w:rsid w:val="00B3756B"/>
    <w:rsid w:val="00BB142E"/>
    <w:rsid w:val="00BD7F25"/>
    <w:rsid w:val="00BE787A"/>
    <w:rsid w:val="00C00571"/>
    <w:rsid w:val="00CD12AB"/>
    <w:rsid w:val="00D16577"/>
    <w:rsid w:val="00D35AAB"/>
    <w:rsid w:val="00D62F71"/>
    <w:rsid w:val="00DA6E65"/>
    <w:rsid w:val="00E04C26"/>
    <w:rsid w:val="00E34581"/>
    <w:rsid w:val="00E44053"/>
    <w:rsid w:val="00E466A9"/>
    <w:rsid w:val="00E561CC"/>
    <w:rsid w:val="00E57788"/>
    <w:rsid w:val="00ED2A8C"/>
    <w:rsid w:val="00EF28E1"/>
    <w:rsid w:val="00F1534A"/>
    <w:rsid w:val="00F84764"/>
    <w:rsid w:val="00F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8ED69"/>
  <w15:docId w15:val="{BB6D1877-8BA8-45EC-A495-E67BE23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3B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F7E04"/>
    <w:pPr>
      <w:ind w:left="720"/>
      <w:contextualSpacing/>
    </w:pPr>
  </w:style>
  <w:style w:type="paragraph" w:customStyle="1" w:styleId="art">
    <w:name w:val="art"/>
    <w:basedOn w:val="Paragrafoelenco"/>
    <w:uiPriority w:val="99"/>
    <w:rsid w:val="00EF28E1"/>
    <w:pPr>
      <w:keepNext/>
      <w:numPr>
        <w:numId w:val="4"/>
      </w:numPr>
      <w:autoSpaceDE w:val="0"/>
      <w:autoSpaceDN w:val="0"/>
      <w:adjustRightInd w:val="0"/>
      <w:spacing w:before="480" w:after="120" w:line="240" w:lineRule="auto"/>
      <w:ind w:left="0"/>
    </w:pPr>
    <w:rPr>
      <w:rFonts w:ascii="Calibri Light" w:hAnsi="Calibri Light" w:cs="Calibri Light"/>
      <w:b/>
      <w:i/>
      <w:szCs w:val="24"/>
    </w:rPr>
  </w:style>
  <w:style w:type="table" w:styleId="Grigliatabella">
    <w:name w:val="Table Grid"/>
    <w:basedOn w:val="Tabellanormale"/>
    <w:uiPriority w:val="99"/>
    <w:rsid w:val="00D165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D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12AB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6D1F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6D1FAF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6D1F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subject/>
  <dc:creator>giuseppe sestili</dc:creator>
  <cp:keywords/>
  <dc:description/>
  <cp:lastModifiedBy>segretario@TREIADOM.LOCAL</cp:lastModifiedBy>
  <cp:revision>4</cp:revision>
  <cp:lastPrinted>2021-06-16T07:12:00Z</cp:lastPrinted>
  <dcterms:created xsi:type="dcterms:W3CDTF">2021-06-16T08:29:00Z</dcterms:created>
  <dcterms:modified xsi:type="dcterms:W3CDTF">2021-06-16T10:54:00Z</dcterms:modified>
</cp:coreProperties>
</file>