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8D" w:rsidRPr="00601C59" w:rsidRDefault="00495E8D" w:rsidP="00495E8D">
      <w:pPr>
        <w:spacing w:after="36"/>
        <w:ind w:right="41"/>
        <w:rPr>
          <w:rFonts w:ascii="Palatino Linotype" w:eastAsiaTheme="minorEastAsia" w:hAnsi="Palatino Linotype" w:cs="Calibri"/>
          <w:b/>
          <w:bCs/>
          <w:color w:val="000000"/>
          <w:sz w:val="20"/>
          <w:szCs w:val="20"/>
        </w:rPr>
      </w:pPr>
      <w:r w:rsidRPr="00601C59">
        <w:rPr>
          <w:rFonts w:ascii="Palatino Linotype" w:eastAsiaTheme="minorEastAsia" w:hAnsi="Palatino Linotype"/>
          <w:b/>
          <w:bCs/>
          <w:color w:val="000000"/>
          <w:sz w:val="20"/>
          <w:szCs w:val="20"/>
        </w:rPr>
        <w:t xml:space="preserve">Allegato 2 </w:t>
      </w:r>
    </w:p>
    <w:p w:rsidR="00495E8D" w:rsidRPr="006A2A6B" w:rsidRDefault="00495E8D" w:rsidP="00495E8D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/>
          <w:color w:val="000000"/>
          <w:sz w:val="20"/>
          <w:szCs w:val="20"/>
        </w:rPr>
        <w:t xml:space="preserve"> </w:t>
      </w:r>
    </w:p>
    <w:p w:rsidR="00495E8D" w:rsidRPr="006A2A6B" w:rsidRDefault="00495E8D" w:rsidP="00495E8D">
      <w:pPr>
        <w:spacing w:after="3"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/>
          <w:b/>
          <w:color w:val="000000"/>
          <w:sz w:val="20"/>
          <w:szCs w:val="20"/>
        </w:rPr>
        <w:t xml:space="preserve"> </w:t>
      </w:r>
    </w:p>
    <w:p w:rsidR="00495E8D" w:rsidRPr="00B24FE0" w:rsidRDefault="00495E8D" w:rsidP="00495E8D">
      <w:pPr>
        <w:pStyle w:val="rtf1heading1"/>
        <w:spacing w:before="90"/>
        <w:ind w:right="108"/>
        <w:jc w:val="both"/>
        <w:rPr>
          <w:rFonts w:ascii="Palatino Linotype" w:hAnsi="Palatino Linotype"/>
          <w:sz w:val="20"/>
          <w:szCs w:val="20"/>
        </w:rPr>
      </w:pPr>
      <w:r w:rsidRPr="006A2A6B">
        <w:rPr>
          <w:rFonts w:ascii="Palatino Linotype" w:hAnsi="Palatino Linotype" w:cs="Calibri"/>
          <w:color w:val="000000"/>
          <w:sz w:val="20"/>
          <w:szCs w:val="20"/>
        </w:rPr>
        <w:t xml:space="preserve">DICHIARAZIONE SOSTITUTIVA DI CERTIFICAZIONE ALLEGATA ALLA DOMANDA DI PARTECIPAZIONE AL BANDO </w:t>
      </w:r>
      <w:r w:rsidRPr="00B24FE0">
        <w:rPr>
          <w:rFonts w:ascii="Palatino Linotype" w:hAnsi="Palatino Linotype"/>
          <w:sz w:val="20"/>
          <w:szCs w:val="20"/>
        </w:rPr>
        <w:t>Fondo Nazionale Integrativo per i Comuni Montani, per le annualità 2014/2017. PROGETTO DENOMINATO “CENTRO COMMERCIALE PARCO RUGGERI”</w:t>
      </w:r>
    </w:p>
    <w:p w:rsidR="00495E8D" w:rsidRPr="006A2A6B" w:rsidRDefault="00495E8D" w:rsidP="00495E8D">
      <w:pPr>
        <w:spacing w:after="8" w:line="248" w:lineRule="auto"/>
        <w:ind w:left="1208" w:right="23" w:hanging="898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</w:p>
    <w:p w:rsidR="00495E8D" w:rsidRPr="006A2A6B" w:rsidRDefault="00495E8D" w:rsidP="00495E8D">
      <w:pPr>
        <w:keepNext/>
        <w:keepLines/>
        <w:spacing w:line="259" w:lineRule="auto"/>
        <w:ind w:left="10" w:right="41" w:hanging="10"/>
        <w:jc w:val="center"/>
        <w:outlineLvl w:val="0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(ART.  </w:t>
      </w:r>
      <w:proofErr w:type="gramStart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46  D.P.R.</w:t>
      </w:r>
      <w:proofErr w:type="gramEnd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 28.12.2000 N. 445) </w:t>
      </w:r>
    </w:p>
    <w:p w:rsidR="00495E8D" w:rsidRPr="006A2A6B" w:rsidRDefault="00495E8D" w:rsidP="00495E8D">
      <w:pPr>
        <w:spacing w:line="259" w:lineRule="auto"/>
        <w:ind w:left="14"/>
        <w:jc w:val="center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Pr="006A2A6B" w:rsidRDefault="00495E8D" w:rsidP="00495E8D">
      <w:pPr>
        <w:spacing w:after="8" w:line="248" w:lineRule="auto"/>
        <w:ind w:left="-5" w:right="23" w:hanging="1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I</w:t>
      </w:r>
      <w:proofErr w:type="gramStart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_  </w:t>
      </w:r>
      <w:proofErr w:type="spellStart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sottoscritt</w:t>
      </w:r>
      <w:proofErr w:type="spellEnd"/>
      <w:proofErr w:type="gramEnd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_  _________________________________________________  </w:t>
      </w:r>
      <w:proofErr w:type="spellStart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nat</w:t>
      </w:r>
      <w:proofErr w:type="spellEnd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_ il ________________ </w:t>
      </w:r>
    </w:p>
    <w:p w:rsidR="00495E8D" w:rsidRPr="006A2A6B" w:rsidRDefault="00495E8D" w:rsidP="00495E8D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Pr="006A2A6B" w:rsidRDefault="00495E8D" w:rsidP="00495E8D">
      <w:pPr>
        <w:spacing w:after="8" w:line="248" w:lineRule="auto"/>
        <w:ind w:left="-5" w:right="23" w:hanging="1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a______________________________</w:t>
      </w:r>
      <w:proofErr w:type="gramStart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_  residente</w:t>
      </w:r>
      <w:proofErr w:type="gramEnd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in __________________________________________ </w:t>
      </w:r>
    </w:p>
    <w:p w:rsidR="00495E8D" w:rsidRPr="006A2A6B" w:rsidRDefault="00495E8D" w:rsidP="00495E8D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Pr="006A2A6B" w:rsidRDefault="00495E8D" w:rsidP="00495E8D">
      <w:pPr>
        <w:spacing w:after="8" w:line="248" w:lineRule="auto"/>
        <w:ind w:left="-5" w:right="23" w:hanging="1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in qualità </w:t>
      </w:r>
      <w:proofErr w:type="gramStart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di :</w:t>
      </w:r>
      <w:proofErr w:type="gramEnd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   []   Titolare  (ditta individuale/persona fisica) </w:t>
      </w:r>
    </w:p>
    <w:p w:rsidR="00495E8D" w:rsidRPr="006A2A6B" w:rsidRDefault="00495E8D" w:rsidP="00495E8D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Default="00495E8D" w:rsidP="00495E8D">
      <w:pPr>
        <w:spacing w:after="8" w:line="248" w:lineRule="auto"/>
        <w:ind w:left="715" w:right="23" w:firstLine="725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proofErr w:type="gramStart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[]   </w:t>
      </w:r>
      <w:proofErr w:type="gramEnd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Legale rappresentante</w:t>
      </w:r>
    </w:p>
    <w:p w:rsidR="00495E8D" w:rsidRDefault="00495E8D" w:rsidP="00495E8D">
      <w:pPr>
        <w:spacing w:after="8" w:line="248" w:lineRule="auto"/>
        <w:ind w:left="715" w:right="23" w:firstLine="725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</w:p>
    <w:p w:rsidR="00495E8D" w:rsidRPr="006A2A6B" w:rsidRDefault="00495E8D" w:rsidP="00495E8D">
      <w:pPr>
        <w:spacing w:after="8" w:line="248" w:lineRule="auto"/>
        <w:ind w:left="720" w:right="23" w:firstLine="72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proofErr w:type="gramStart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[]  Socio</w:t>
      </w:r>
      <w:proofErr w:type="gramEnd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       </w:t>
      </w:r>
    </w:p>
    <w:p w:rsidR="00495E8D" w:rsidRPr="006A2A6B" w:rsidRDefault="00495E8D" w:rsidP="00495E8D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Pr="006A2A6B" w:rsidRDefault="00495E8D" w:rsidP="00495E8D">
      <w:pPr>
        <w:spacing w:after="8" w:line="248" w:lineRule="auto"/>
        <w:ind w:left="-5" w:right="23" w:hanging="1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della </w:t>
      </w:r>
      <w:proofErr w:type="gramStart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Società  _</w:t>
      </w:r>
      <w:proofErr w:type="gramEnd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___________________________________________________________________________ </w:t>
      </w:r>
    </w:p>
    <w:p w:rsidR="00495E8D" w:rsidRPr="006A2A6B" w:rsidRDefault="00495E8D" w:rsidP="00495E8D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Pr="006A2A6B" w:rsidRDefault="00495E8D" w:rsidP="00495E8D">
      <w:pPr>
        <w:spacing w:after="8" w:line="248" w:lineRule="auto"/>
        <w:ind w:left="-5" w:right="23" w:hanging="1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con sede in   _____________________</w:t>
      </w:r>
      <w:proofErr w:type="gramStart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>_  Via</w:t>
      </w:r>
      <w:proofErr w:type="gramEnd"/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e n. _______________________________________________ </w:t>
      </w:r>
    </w:p>
    <w:p w:rsidR="00495E8D" w:rsidRPr="006A2A6B" w:rsidRDefault="00495E8D" w:rsidP="00495E8D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Pr="006A2A6B" w:rsidRDefault="00495E8D" w:rsidP="00495E8D">
      <w:pPr>
        <w:spacing w:after="8" w:line="248" w:lineRule="auto"/>
        <w:ind w:left="-5" w:right="23" w:hanging="1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reso edotto delle sanzioni penali previste dall’art. 76 del D.P.R. 28.12.2000 n. 445 nel caso di dichiarazioni mendaci, falsità negli atti o uso di atti contenenti dichiarazioni non più rispondenti, sotto la propria responsabilità </w:t>
      </w:r>
    </w:p>
    <w:p w:rsidR="00495E8D" w:rsidRPr="006A2A6B" w:rsidRDefault="00495E8D" w:rsidP="00495E8D">
      <w:pPr>
        <w:keepNext/>
        <w:keepLines/>
        <w:spacing w:line="259" w:lineRule="auto"/>
        <w:ind w:left="10" w:right="38" w:hanging="10"/>
        <w:jc w:val="center"/>
        <w:outlineLvl w:val="0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DICHIARA </w:t>
      </w:r>
    </w:p>
    <w:p w:rsidR="00495E8D" w:rsidRPr="006A2A6B" w:rsidRDefault="00495E8D" w:rsidP="00495E8D">
      <w:pPr>
        <w:spacing w:after="30"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Pr="006A2A6B" w:rsidRDefault="00495E8D" w:rsidP="00495E8D">
      <w:pPr>
        <w:numPr>
          <w:ilvl w:val="0"/>
          <w:numId w:val="1"/>
        </w:numPr>
        <w:spacing w:after="8" w:line="248" w:lineRule="auto"/>
        <w:ind w:right="23" w:hanging="36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[] che nei propri confronti non sussistono cause di divieto, decadenza o sospensione di cui al D. Lgs. </w:t>
      </w:r>
    </w:p>
    <w:p w:rsidR="00495E8D" w:rsidRPr="006A2A6B" w:rsidRDefault="00495E8D" w:rsidP="00495E8D">
      <w:pPr>
        <w:spacing w:after="43" w:line="248" w:lineRule="auto"/>
        <w:ind w:left="730" w:right="23" w:hanging="1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n. 159/2011 (misure di prevenzione e normativa antimafia). </w:t>
      </w:r>
    </w:p>
    <w:p w:rsidR="00495E8D" w:rsidRPr="006A2A6B" w:rsidRDefault="00495E8D" w:rsidP="00495E8D">
      <w:pPr>
        <w:numPr>
          <w:ilvl w:val="0"/>
          <w:numId w:val="1"/>
        </w:numPr>
        <w:spacing w:after="47" w:line="248" w:lineRule="auto"/>
        <w:ind w:right="23" w:hanging="36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[] di non aver subito condanne penali che possano costituire condizione ostativa all’esercizio di attività commerciali di cui all'art. 71 del D. Lgs. n. 59/2010 nonché agli artt. 11 e 92 del T.U.L.P.S. </w:t>
      </w:r>
    </w:p>
    <w:p w:rsidR="00495E8D" w:rsidRPr="006A2A6B" w:rsidRDefault="00495E8D" w:rsidP="00495E8D">
      <w:pPr>
        <w:numPr>
          <w:ilvl w:val="0"/>
          <w:numId w:val="1"/>
        </w:numPr>
        <w:spacing w:after="47" w:line="248" w:lineRule="auto"/>
        <w:ind w:right="23" w:hanging="36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[] di non avere pendenze con gli Enti previdenziali e di rispettare le normative in materia di sicurezza e salute sul lavoro. </w:t>
      </w:r>
    </w:p>
    <w:p w:rsidR="00495E8D" w:rsidRPr="006A2A6B" w:rsidRDefault="00495E8D" w:rsidP="00495E8D">
      <w:pPr>
        <w:numPr>
          <w:ilvl w:val="0"/>
          <w:numId w:val="1"/>
        </w:numPr>
        <w:spacing w:after="42" w:line="248" w:lineRule="auto"/>
        <w:ind w:right="23" w:hanging="36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[] di non avere in corso pendenze o inadempienze nei confronti del Comune di </w:t>
      </w:r>
      <w:r w:rsidRPr="00B24FE0">
        <w:rPr>
          <w:rFonts w:ascii="Palatino Linotype" w:eastAsiaTheme="minorEastAsia" w:hAnsi="Palatino Linotype" w:cs="Calibri"/>
          <w:color w:val="000000"/>
          <w:sz w:val="20"/>
          <w:szCs w:val="20"/>
        </w:rPr>
        <w:t>Ussita</w:t>
      </w: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. </w:t>
      </w:r>
    </w:p>
    <w:p w:rsidR="00495E8D" w:rsidRPr="006A2A6B" w:rsidRDefault="00495E8D" w:rsidP="00495E8D">
      <w:pPr>
        <w:numPr>
          <w:ilvl w:val="0"/>
          <w:numId w:val="1"/>
        </w:numPr>
        <w:spacing w:after="44" w:line="248" w:lineRule="auto"/>
        <w:ind w:right="23" w:hanging="36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[] di non essere soggetto a fallimento. </w:t>
      </w:r>
    </w:p>
    <w:p w:rsidR="00495E8D" w:rsidRPr="006A2A6B" w:rsidRDefault="00495E8D" w:rsidP="00495E8D">
      <w:pPr>
        <w:numPr>
          <w:ilvl w:val="0"/>
          <w:numId w:val="1"/>
        </w:numPr>
        <w:spacing w:after="8" w:line="248" w:lineRule="auto"/>
        <w:ind w:right="23" w:hanging="36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[] che l’Impresa non è soggetta ad amministrazione controllata o straordinaria, a liquidazione coatta amministrativa o volontaria, a concordato preventivo o a fallimento. </w:t>
      </w:r>
    </w:p>
    <w:p w:rsidR="00495E8D" w:rsidRPr="006A2A6B" w:rsidRDefault="00495E8D" w:rsidP="00495E8D">
      <w:pPr>
        <w:spacing w:after="12" w:line="259" w:lineRule="auto"/>
        <w:ind w:left="360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Pr="006A2A6B" w:rsidRDefault="00495E8D" w:rsidP="00495E8D">
      <w:pPr>
        <w:spacing w:after="8" w:line="248" w:lineRule="auto"/>
        <w:ind w:left="370" w:right="23" w:hanging="1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      Letto, confermato e sottoscritto. </w:t>
      </w:r>
    </w:p>
    <w:p w:rsidR="00495E8D" w:rsidRPr="006A2A6B" w:rsidRDefault="00495E8D" w:rsidP="00495E8D">
      <w:pPr>
        <w:spacing w:after="8" w:line="248" w:lineRule="auto"/>
        <w:ind w:left="-5" w:right="23" w:hanging="1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Il Dichiarante </w:t>
      </w:r>
    </w:p>
    <w:p w:rsidR="00495E8D" w:rsidRPr="006A2A6B" w:rsidRDefault="00495E8D" w:rsidP="00495E8D">
      <w:pPr>
        <w:spacing w:after="8" w:line="248" w:lineRule="auto"/>
        <w:ind w:left="-5" w:right="23" w:hanging="1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>
        <w:rPr>
          <w:rFonts w:ascii="Palatino Linotype" w:eastAsiaTheme="minorEastAsia" w:hAnsi="Palatino Linotype" w:cs="Calibri"/>
          <w:color w:val="000000"/>
          <w:sz w:val="20"/>
          <w:szCs w:val="20"/>
        </w:rPr>
        <w:t>Ussita</w:t>
      </w: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, lì _________________                                </w:t>
      </w:r>
      <w:r>
        <w:rPr>
          <w:rFonts w:ascii="Palatino Linotype" w:eastAsiaTheme="minorEastAsia" w:hAnsi="Palatino Linotype" w:cs="Calibri"/>
          <w:color w:val="000000"/>
          <w:sz w:val="20"/>
          <w:szCs w:val="20"/>
        </w:rPr>
        <w:tab/>
      </w:r>
      <w:r>
        <w:rPr>
          <w:rFonts w:ascii="Palatino Linotype" w:eastAsiaTheme="minorEastAsia" w:hAnsi="Palatino Linotype" w:cs="Calibri"/>
          <w:color w:val="000000"/>
          <w:sz w:val="20"/>
          <w:szCs w:val="20"/>
        </w:rPr>
        <w:tab/>
      </w: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          ____________________ </w:t>
      </w:r>
    </w:p>
    <w:p w:rsidR="00495E8D" w:rsidRPr="006A2A6B" w:rsidRDefault="00495E8D" w:rsidP="00495E8D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Pr="006A2A6B" w:rsidRDefault="00495E8D" w:rsidP="00495E8D">
      <w:pPr>
        <w:spacing w:line="259" w:lineRule="auto"/>
        <w:ind w:left="14"/>
        <w:jc w:val="center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Pr="006A2A6B" w:rsidRDefault="00495E8D" w:rsidP="00495E8D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495E8D" w:rsidRDefault="00495E8D" w:rsidP="00495E8D">
      <w:pPr>
        <w:spacing w:line="242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N.B.    </w:t>
      </w: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  <w:u w:val="single" w:color="000000"/>
        </w:rPr>
        <w:t>la dichiarazione è sottoscritta dal dichiarante ed inoltrata unitamente alla copia fotostatica (non autenticata) di</w:t>
      </w: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  <w:u w:val="single" w:color="000000"/>
        </w:rPr>
        <w:t>un documento di identità in corso di validità (art. 38 del D.P.R. 28.12.2000, N. 445).</w:t>
      </w:r>
      <w:r w:rsidRPr="006A2A6B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510B73" w:rsidRDefault="00510B73" w:rsidP="00495E8D">
      <w:bookmarkStart w:id="0" w:name="_GoBack"/>
      <w:bookmarkEnd w:id="0"/>
    </w:p>
    <w:sectPr w:rsidR="00510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25AF9"/>
    <w:multiLevelType w:val="hybridMultilevel"/>
    <w:tmpl w:val="B32E89B4"/>
    <w:lvl w:ilvl="0" w:tplc="66EE4514">
      <w:start w:val="1"/>
      <w:numFmt w:val="decimal"/>
      <w:lvlText w:val="%1.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2C2B8D2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8B6AEAE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AD0803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57CEF18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F6A51DE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9549AD2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96EE04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C0CC270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8D"/>
    <w:rsid w:val="00173B8B"/>
    <w:rsid w:val="00495E8D"/>
    <w:rsid w:val="00510B73"/>
    <w:rsid w:val="0091211D"/>
    <w:rsid w:val="00B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8C6D"/>
  <w15:chartTrackingRefBased/>
  <w15:docId w15:val="{44DEC448-8D3E-4722-B10F-E8C7BFF0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1">
    <w:name w:val="rtf1 heading 1"/>
    <w:basedOn w:val="Normale"/>
    <w:link w:val="rtf1Titolo1Carattere"/>
    <w:uiPriority w:val="1"/>
    <w:qFormat/>
    <w:rsid w:val="00495E8D"/>
    <w:pPr>
      <w:widowControl w:val="0"/>
      <w:autoSpaceDE w:val="0"/>
      <w:autoSpaceDN w:val="0"/>
      <w:ind w:left="113"/>
      <w:outlineLvl w:val="0"/>
    </w:pPr>
    <w:rPr>
      <w:rFonts w:eastAsiaTheme="minorEastAsia"/>
      <w:b/>
      <w:bCs/>
    </w:rPr>
  </w:style>
  <w:style w:type="character" w:customStyle="1" w:styleId="rtf1Titolo1Carattere">
    <w:name w:val="rtf1 Titolo 1 Carattere"/>
    <w:basedOn w:val="Carpredefinitoparagrafo"/>
    <w:link w:val="rtf1heading1"/>
    <w:uiPriority w:val="1"/>
    <w:locked/>
    <w:rsid w:val="00495E8D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rcecola.cecola</dc:creator>
  <cp:keywords/>
  <dc:description/>
  <cp:lastModifiedBy>rcecola.cecola</cp:lastModifiedBy>
  <cp:revision>1</cp:revision>
  <dcterms:created xsi:type="dcterms:W3CDTF">2019-12-28T13:33:00Z</dcterms:created>
  <dcterms:modified xsi:type="dcterms:W3CDTF">2019-12-28T13:34:00Z</dcterms:modified>
</cp:coreProperties>
</file>