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8A" w:rsidRDefault="005F026B" w:rsidP="0099478A">
      <w:pPr>
        <w:pStyle w:val="Titolo1"/>
        <w:spacing w:after="160" w:line="240" w:lineRule="auto"/>
        <w:jc w:val="center"/>
        <w:rPr>
          <w:sz w:val="24"/>
        </w:rPr>
      </w:pPr>
      <w:r>
        <w:rPr>
          <w:sz w:val="24"/>
        </w:rPr>
        <w:t xml:space="preserve">SCHEMA DI </w:t>
      </w:r>
      <w:r w:rsidR="0099478A">
        <w:rPr>
          <w:sz w:val="24"/>
        </w:rPr>
        <w:t>CONVENZIONE DI AFFIDAMENTO DI INCARICO PROFESSIONALE</w:t>
      </w:r>
    </w:p>
    <w:p w:rsidR="0099478A" w:rsidRDefault="0099478A" w:rsidP="0099478A">
      <w:pPr>
        <w:spacing w:line="240" w:lineRule="auto"/>
        <w:jc w:val="center"/>
        <w:rPr>
          <w:i/>
          <w:lang w:eastAsia="it-IT"/>
        </w:rPr>
      </w:pPr>
      <w:r>
        <w:rPr>
          <w:i/>
          <w:lang w:eastAsia="it-IT"/>
        </w:rPr>
        <w:t xml:space="preserve">Impianti sciistici di Frontignano Lotto </w:t>
      </w:r>
      <w:r w:rsidR="005F026B">
        <w:rPr>
          <w:i/>
          <w:lang w:eastAsia="it-IT"/>
        </w:rPr>
        <w:t xml:space="preserve">8 – </w:t>
      </w:r>
      <w:r w:rsidR="005F026B" w:rsidRPr="005F026B">
        <w:rPr>
          <w:i/>
          <w:iCs/>
          <w:lang w:eastAsia="it-IT"/>
        </w:rPr>
        <w:t>“CM A 130 SEGGIOVIA GINEPRO - PARTENZA”</w:t>
      </w:r>
    </w:p>
    <w:p w:rsidR="00B87D10" w:rsidRPr="00B87D10" w:rsidRDefault="00B87D10" w:rsidP="00B87D10">
      <w:pPr>
        <w:spacing w:line="240" w:lineRule="auto"/>
        <w:jc w:val="center"/>
        <w:rPr>
          <w:i/>
          <w:lang w:eastAsia="it-IT"/>
        </w:rPr>
      </w:pPr>
      <w:r w:rsidRPr="00B87D10">
        <w:rPr>
          <w:i/>
          <w:lang w:eastAsia="it-IT"/>
        </w:rPr>
        <w:t>Determina Responsabile IV Settore Comune di Ussita n.</w:t>
      </w:r>
      <w:r w:rsidRPr="005F026B">
        <w:rPr>
          <w:i/>
          <w:highlight w:val="yellow"/>
          <w:lang w:eastAsia="it-IT"/>
        </w:rPr>
        <w:t>88</w:t>
      </w:r>
      <w:r w:rsidRPr="00B87D10">
        <w:rPr>
          <w:i/>
          <w:lang w:eastAsia="it-IT"/>
        </w:rPr>
        <w:t xml:space="preserve"> </w:t>
      </w:r>
      <w:r w:rsidRPr="005F026B">
        <w:rPr>
          <w:i/>
          <w:highlight w:val="yellow"/>
          <w:lang w:eastAsia="it-IT"/>
        </w:rPr>
        <w:t>del 04.05.2020</w:t>
      </w:r>
    </w:p>
    <w:p w:rsidR="00B87D10" w:rsidRPr="00B87D10" w:rsidRDefault="00B87D10" w:rsidP="00B87D10">
      <w:pPr>
        <w:spacing w:line="240" w:lineRule="auto"/>
        <w:jc w:val="center"/>
        <w:rPr>
          <w:i/>
          <w:lang w:eastAsia="it-IT"/>
        </w:rPr>
      </w:pPr>
      <w:r w:rsidRPr="00B87D10">
        <w:rPr>
          <w:i/>
          <w:lang w:eastAsia="it-IT"/>
        </w:rPr>
        <w:t>CIG</w:t>
      </w:r>
      <w:r>
        <w:rPr>
          <w:b/>
          <w:bCs/>
          <w:i/>
          <w:iCs/>
          <w:lang w:eastAsia="it-IT"/>
        </w:rPr>
        <w:t xml:space="preserve">: </w:t>
      </w:r>
      <w:r w:rsidR="005F026B" w:rsidRPr="005F026B">
        <w:rPr>
          <w:b/>
          <w:bCs/>
          <w:i/>
          <w:iCs/>
          <w:lang w:eastAsia="it-IT"/>
        </w:rPr>
        <w:t>Z9D2CDEEFC</w:t>
      </w:r>
    </w:p>
    <w:p w:rsidR="00B87D10" w:rsidRDefault="00B87D10" w:rsidP="0099478A">
      <w:pPr>
        <w:spacing w:line="240" w:lineRule="auto"/>
        <w:jc w:val="center"/>
        <w:rPr>
          <w:i/>
          <w:lang w:eastAsia="it-IT"/>
        </w:rPr>
      </w:pPr>
    </w:p>
    <w:p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 xml:space="preserve">L’anno DUEMILAVENTI addì </w:t>
      </w:r>
      <w:r w:rsidR="00B87D10">
        <w:rPr>
          <w:rFonts w:ascii="Courier New" w:hAnsi="Courier New" w:cs="Courier New"/>
          <w:sz w:val="20"/>
          <w:szCs w:val="20"/>
        </w:rPr>
        <w:t>VENTI</w:t>
      </w:r>
      <w:r w:rsidR="005F026B">
        <w:rPr>
          <w:rFonts w:ascii="Courier New" w:hAnsi="Courier New" w:cs="Courier New"/>
          <w:sz w:val="20"/>
          <w:szCs w:val="20"/>
        </w:rPr>
        <w:t xml:space="preserve"> del mese di </w:t>
      </w:r>
      <w:r w:rsidR="005F026B" w:rsidRPr="005F026B">
        <w:rPr>
          <w:rFonts w:ascii="Courier New" w:hAnsi="Courier New" w:cs="Courier New"/>
          <w:sz w:val="20"/>
          <w:szCs w:val="20"/>
          <w:highlight w:val="yellow"/>
        </w:rPr>
        <w:t>GIUGNO</w:t>
      </w:r>
      <w:r>
        <w:rPr>
          <w:rFonts w:ascii="Courier New" w:hAnsi="Courier New" w:cs="Courier New"/>
          <w:sz w:val="20"/>
          <w:szCs w:val="20"/>
        </w:rPr>
        <w:t xml:space="preserve"> in Ussita, tra </w:t>
      </w:r>
    </w:p>
    <w:p w:rsidR="0099478A" w:rsidRDefault="0099478A" w:rsidP="0099478A">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LAVORI PUBBLICI, URBANISTICA ED EDILIZIA RICOSTRUZIONE</w:t>
      </w:r>
      <w:r>
        <w:rPr>
          <w:rFonts w:ascii="Courier New" w:hAnsi="Courier New" w:cs="Courier New"/>
          <w:sz w:val="20"/>
          <w:szCs w:val="20"/>
        </w:rPr>
        <w:t xml:space="preserve">”, </w:t>
      </w:r>
    </w:p>
    <w:p w:rsidR="0099478A" w:rsidRPr="00443C1A" w:rsidRDefault="0099478A" w:rsidP="0099478A">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99478A" w:rsidRDefault="00662088" w:rsidP="0099478A">
      <w:pPr>
        <w:widowControl w:val="0"/>
        <w:autoSpaceDE w:val="0"/>
        <w:autoSpaceDN w:val="0"/>
        <w:spacing w:after="0" w:line="240" w:lineRule="auto"/>
        <w:ind w:right="118"/>
        <w:jc w:val="both"/>
        <w:rPr>
          <w:rFonts w:ascii="Courier New" w:hAnsi="Courier New" w:cs="Courier New"/>
          <w:sz w:val="20"/>
          <w:szCs w:val="20"/>
        </w:rPr>
      </w:pPr>
      <w:bookmarkStart w:id="0" w:name="_Hlk25254098"/>
      <w:proofErr w:type="gramStart"/>
      <w:r>
        <w:rPr>
          <w:rFonts w:ascii="Courier New" w:hAnsi="Courier New" w:cs="Courier New"/>
          <w:sz w:val="20"/>
          <w:szCs w:val="20"/>
        </w:rPr>
        <w:t>l’</w:t>
      </w:r>
      <w:r w:rsidR="005F026B" w:rsidRPr="005F026B">
        <w:rPr>
          <w:rFonts w:ascii="Calibri Light" w:eastAsia="Times New Roman" w:hAnsi="Calibri Light" w:cs="Calibri Light"/>
          <w:iCs/>
          <w:color w:val="000000"/>
          <w:sz w:val="24"/>
          <w:szCs w:val="24"/>
          <w:lang w:eastAsia="it-IT"/>
        </w:rPr>
        <w:t xml:space="preserve"> </w:t>
      </w:r>
      <w:r w:rsidR="005F026B" w:rsidRPr="005F026B">
        <w:rPr>
          <w:rFonts w:ascii="Courier New" w:hAnsi="Courier New" w:cs="Courier New"/>
          <w:iCs/>
          <w:sz w:val="20"/>
          <w:szCs w:val="20"/>
        </w:rPr>
        <w:t>Ing.</w:t>
      </w:r>
      <w:proofErr w:type="gramEnd"/>
      <w:r w:rsidR="005F026B" w:rsidRPr="005F026B">
        <w:rPr>
          <w:rFonts w:ascii="Courier New" w:hAnsi="Courier New" w:cs="Courier New"/>
          <w:iCs/>
          <w:sz w:val="20"/>
          <w:szCs w:val="20"/>
        </w:rPr>
        <w:t xml:space="preserve"> Angelo MARZULLI</w:t>
      </w:r>
      <w:r w:rsidR="0099478A" w:rsidRPr="0076614B">
        <w:rPr>
          <w:rFonts w:ascii="Courier New" w:hAnsi="Courier New" w:cs="Courier New"/>
          <w:sz w:val="20"/>
          <w:szCs w:val="20"/>
        </w:rPr>
        <w:t>, con</w:t>
      </w:r>
      <w:r w:rsidR="0099478A" w:rsidRPr="00A55700">
        <w:rPr>
          <w:rFonts w:ascii="Courier New" w:hAnsi="Courier New" w:cs="Courier New"/>
          <w:sz w:val="20"/>
          <w:szCs w:val="20"/>
        </w:rPr>
        <w:t xml:space="preserve"> sede in </w:t>
      </w:r>
      <w:r w:rsidR="005F026B">
        <w:rPr>
          <w:rFonts w:ascii="Courier New" w:hAnsi="Courier New" w:cs="Courier New"/>
          <w:sz w:val="20"/>
          <w:szCs w:val="20"/>
        </w:rPr>
        <w:t>Martina Franca</w:t>
      </w:r>
      <w:r w:rsidR="0099478A" w:rsidRPr="00A55700">
        <w:rPr>
          <w:rFonts w:ascii="Courier New" w:hAnsi="Courier New" w:cs="Courier New"/>
          <w:sz w:val="20"/>
          <w:szCs w:val="20"/>
        </w:rPr>
        <w:t xml:space="preserve"> (</w:t>
      </w:r>
      <w:r w:rsidR="005F026B">
        <w:rPr>
          <w:rFonts w:ascii="Courier New" w:hAnsi="Courier New" w:cs="Courier New"/>
          <w:sz w:val="20"/>
          <w:szCs w:val="20"/>
        </w:rPr>
        <w:t>TA</w:t>
      </w:r>
      <w:r w:rsidR="0099478A" w:rsidRPr="00A55700">
        <w:rPr>
          <w:rFonts w:ascii="Courier New" w:hAnsi="Courier New" w:cs="Courier New"/>
          <w:sz w:val="20"/>
          <w:szCs w:val="20"/>
        </w:rPr>
        <w:t xml:space="preserve">), CF: </w:t>
      </w:r>
      <w:r w:rsidR="005F026B" w:rsidRPr="005F026B">
        <w:rPr>
          <w:rFonts w:ascii="Courier New" w:hAnsi="Courier New" w:cs="Courier New"/>
          <w:iCs/>
          <w:sz w:val="20"/>
          <w:szCs w:val="20"/>
        </w:rPr>
        <w:t>MRZ NGL 80L04 E986W</w:t>
      </w:r>
      <w:r w:rsidR="005F026B" w:rsidRPr="005F026B">
        <w:rPr>
          <w:rFonts w:ascii="Courier New" w:hAnsi="Courier New" w:cs="Courier New"/>
          <w:sz w:val="20"/>
          <w:szCs w:val="20"/>
        </w:rPr>
        <w:t xml:space="preserve"> </w:t>
      </w:r>
      <w:r w:rsidR="0099478A" w:rsidRPr="00A55700">
        <w:rPr>
          <w:rFonts w:ascii="Courier New" w:hAnsi="Courier New" w:cs="Courier New"/>
          <w:sz w:val="20"/>
          <w:szCs w:val="20"/>
        </w:rPr>
        <w:t xml:space="preserve">P.IVA </w:t>
      </w:r>
      <w:r w:rsidR="005F026B" w:rsidRPr="005F026B">
        <w:rPr>
          <w:rFonts w:ascii="Courier New" w:hAnsi="Courier New" w:cs="Courier New"/>
          <w:iCs/>
          <w:sz w:val="20"/>
          <w:szCs w:val="20"/>
        </w:rPr>
        <w:t>02936640735</w:t>
      </w:r>
      <w:r w:rsidR="0099478A" w:rsidRPr="00A55700">
        <w:rPr>
          <w:rFonts w:ascii="Courier New" w:hAnsi="Courier New" w:cs="Courier New"/>
          <w:sz w:val="20"/>
          <w:szCs w:val="20"/>
        </w:rPr>
        <w:t xml:space="preserve">, iscritto all’Ordine </w:t>
      </w:r>
      <w:r>
        <w:rPr>
          <w:rFonts w:ascii="Courier New" w:hAnsi="Courier New" w:cs="Courier New"/>
          <w:sz w:val="20"/>
          <w:szCs w:val="20"/>
        </w:rPr>
        <w:t xml:space="preserve">degli Ingegneri </w:t>
      </w:r>
      <w:r w:rsidR="005F026B" w:rsidRPr="005F026B">
        <w:rPr>
          <w:rFonts w:ascii="Courier New" w:hAnsi="Courier New" w:cs="Courier New"/>
          <w:iCs/>
          <w:sz w:val="20"/>
          <w:szCs w:val="20"/>
        </w:rPr>
        <w:t xml:space="preserve">L’Aquila al n. A-2557 </w:t>
      </w:r>
      <w:r w:rsidR="0099478A" w:rsidRPr="00A55700">
        <w:rPr>
          <w:rFonts w:ascii="Courier New" w:hAnsi="Courier New" w:cs="Courier New"/>
          <w:sz w:val="20"/>
          <w:szCs w:val="20"/>
        </w:rPr>
        <w:t>e all’Elenco al n. EP_</w:t>
      </w:r>
      <w:r w:rsidR="005F026B" w:rsidRPr="005F026B">
        <w:rPr>
          <w:rFonts w:ascii="Courier New" w:hAnsi="Courier New" w:cs="Courier New"/>
          <w:iCs/>
          <w:sz w:val="20"/>
          <w:szCs w:val="20"/>
        </w:rPr>
        <w:t>015985</w:t>
      </w:r>
      <w:r w:rsidR="0099478A">
        <w:rPr>
          <w:rFonts w:ascii="Courier New" w:hAnsi="Courier New" w:cs="Courier New"/>
          <w:sz w:val="20"/>
          <w:szCs w:val="20"/>
        </w:rPr>
        <w:t>_2017</w:t>
      </w:r>
      <w:r w:rsidR="0099478A" w:rsidRPr="00A55700">
        <w:rPr>
          <w:rFonts w:ascii="Courier New" w:hAnsi="Courier New" w:cs="Courier New"/>
          <w:sz w:val="20"/>
          <w:szCs w:val="20"/>
        </w:rPr>
        <w:t xml:space="preserve">, di cui all’art. 34, commi a 6 del D.L. n.189/2016 convertito dalla L. n. 229/2016 e </w:t>
      </w:r>
      <w:proofErr w:type="spellStart"/>
      <w:r w:rsidR="0099478A" w:rsidRPr="00A55700">
        <w:rPr>
          <w:rFonts w:ascii="Courier New" w:hAnsi="Courier New" w:cs="Courier New"/>
          <w:sz w:val="20"/>
          <w:szCs w:val="20"/>
        </w:rPr>
        <w:t>s.m.i.</w:t>
      </w:r>
      <w:proofErr w:type="spellEnd"/>
    </w:p>
    <w:bookmarkEnd w:id="0"/>
    <w:p w:rsidR="0099478A" w:rsidRDefault="0099478A" w:rsidP="0099478A">
      <w:pPr>
        <w:widowControl w:val="0"/>
        <w:autoSpaceDE w:val="0"/>
        <w:autoSpaceDN w:val="0"/>
        <w:spacing w:after="0" w:line="240" w:lineRule="auto"/>
        <w:ind w:right="118"/>
        <w:jc w:val="both"/>
        <w:rPr>
          <w:rFonts w:ascii="Courier New" w:hAnsi="Courier New" w:cs="Courier New"/>
          <w:sz w:val="20"/>
          <w:szCs w:val="20"/>
        </w:rPr>
      </w:pPr>
    </w:p>
    <w:p w:rsidR="0099478A" w:rsidRPr="00A01CB6" w:rsidRDefault="0099478A" w:rsidP="0099478A">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99478A" w:rsidRDefault="0099478A" w:rsidP="0099478A">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rsidR="0099478A" w:rsidRDefault="0099478A" w:rsidP="0099478A">
      <w:pPr>
        <w:spacing w:after="0" w:line="240" w:lineRule="auto"/>
        <w:jc w:val="both"/>
        <w:rPr>
          <w:rFonts w:ascii="Courier New" w:hAnsi="Courier New" w:cs="Courier New"/>
          <w:sz w:val="20"/>
          <w:szCs w:val="20"/>
        </w:rPr>
      </w:pPr>
    </w:p>
    <w:p w:rsidR="0099478A" w:rsidRPr="00A01CB6" w:rsidRDefault="0099478A" w:rsidP="0099478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99478A" w:rsidRDefault="0099478A" w:rsidP="0099478A">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Pr="003E62C0">
        <w:rPr>
          <w:rFonts w:ascii="Courier New" w:hAnsi="Courier New" w:cs="Courier New"/>
          <w:sz w:val="20"/>
          <w:szCs w:val="20"/>
        </w:rPr>
        <w:t>al n. 26</w:t>
      </w:r>
      <w:r>
        <w:rPr>
          <w:rFonts w:ascii="Courier New" w:hAnsi="Courier New" w:cs="Courier New"/>
          <w:sz w:val="20"/>
          <w:szCs w:val="20"/>
        </w:rPr>
        <w:t>9</w:t>
      </w:r>
      <w:r w:rsidRPr="003E62C0">
        <w:rPr>
          <w:rFonts w:ascii="Courier New" w:hAnsi="Courier New" w:cs="Courier New"/>
          <w:sz w:val="20"/>
          <w:szCs w:val="20"/>
        </w:rPr>
        <w:t xml:space="preserve"> dell’Allegato 1, nonché al n. 1</w:t>
      </w:r>
      <w:r>
        <w:rPr>
          <w:rFonts w:ascii="Courier New" w:hAnsi="Courier New" w:cs="Courier New"/>
          <w:sz w:val="20"/>
          <w:szCs w:val="20"/>
        </w:rPr>
        <w:t xml:space="preserve">40 </w:t>
      </w:r>
      <w:r w:rsidRPr="003E62C0">
        <w:rPr>
          <w:rFonts w:ascii="Courier New" w:hAnsi="Courier New" w:cs="Courier New"/>
          <w:sz w:val="20"/>
          <w:szCs w:val="20"/>
        </w:rPr>
        <w:t>dell’Allegato 4, è stato previsto a favore del Comune di Ussita, tra gli</w:t>
      </w:r>
      <w:r>
        <w:rPr>
          <w:rFonts w:ascii="Courier New" w:hAnsi="Courier New" w:cs="Courier New"/>
          <w:sz w:val="20"/>
          <w:szCs w:val="20"/>
        </w:rPr>
        <w:t xml:space="preserve"> altri, il finanziamento per il “recupero degli impianti sciistici di Frontignano compreso adduzione idrica”</w:t>
      </w:r>
      <w:r w:rsidRPr="00A01CB6">
        <w:rPr>
          <w:rFonts w:ascii="Courier New" w:hAnsi="Courier New" w:cs="Courier New"/>
          <w:sz w:val="20"/>
          <w:szCs w:val="20"/>
        </w:rPr>
        <w:t>;</w:t>
      </w:r>
    </w:p>
    <w:p w:rsidR="006D7BB0" w:rsidRPr="006D7BB0" w:rsidRDefault="00052185" w:rsidP="00052185">
      <w:pPr>
        <w:pStyle w:val="Paragrafoelenco"/>
        <w:widowControl w:val="0"/>
        <w:numPr>
          <w:ilvl w:val="0"/>
          <w:numId w:val="18"/>
        </w:numPr>
        <w:autoSpaceDE w:val="0"/>
        <w:autoSpaceDN w:val="0"/>
        <w:spacing w:after="0" w:line="240" w:lineRule="auto"/>
        <w:ind w:left="284" w:right="118"/>
        <w:jc w:val="both"/>
        <w:rPr>
          <w:rFonts w:ascii="Courier New" w:hAnsi="Courier New" w:cs="Courier New"/>
          <w:sz w:val="20"/>
          <w:szCs w:val="20"/>
        </w:rPr>
      </w:pPr>
      <w:proofErr w:type="gramStart"/>
      <w:r w:rsidRPr="00052185">
        <w:rPr>
          <w:rFonts w:ascii="Courier New" w:hAnsi="Courier New" w:cs="Courier New"/>
          <w:iCs/>
          <w:sz w:val="20"/>
          <w:szCs w:val="20"/>
        </w:rPr>
        <w:t>il</w:t>
      </w:r>
      <w:proofErr w:type="gramEnd"/>
      <w:r w:rsidRPr="00052185">
        <w:rPr>
          <w:rFonts w:ascii="Courier New" w:hAnsi="Courier New" w:cs="Courier New"/>
          <w:iCs/>
          <w:sz w:val="20"/>
          <w:szCs w:val="20"/>
        </w:rPr>
        <w:t xml:space="preserve"> supporto al R.U.P. per la redazione del C.I.R. è stato svolto internamente dall’Istruttore Tecnico Direttivo del Comune di Ussita arch. Federico Sales;</w:t>
      </w:r>
    </w:p>
    <w:p w:rsidR="0099478A" w:rsidRDefault="0099478A" w:rsidP="00052185">
      <w:pPr>
        <w:pStyle w:val="Paragrafoelenco"/>
        <w:widowControl w:val="0"/>
        <w:numPr>
          <w:ilvl w:val="0"/>
          <w:numId w:val="18"/>
        </w:numPr>
        <w:autoSpaceDE w:val="0"/>
        <w:autoSpaceDN w:val="0"/>
        <w:spacing w:after="0" w:line="240" w:lineRule="auto"/>
        <w:ind w:left="284" w:right="118"/>
        <w:jc w:val="both"/>
        <w:rPr>
          <w:rFonts w:ascii="Courier New" w:hAnsi="Courier New" w:cs="Courier New"/>
          <w:sz w:val="20"/>
          <w:szCs w:val="20"/>
        </w:rPr>
      </w:pPr>
      <w:r>
        <w:rPr>
          <w:rFonts w:ascii="Courier New" w:hAnsi="Courier New" w:cs="Courier New"/>
          <w:sz w:val="20"/>
          <w:szCs w:val="20"/>
        </w:rPr>
        <w:t xml:space="preserve">Che con </w:t>
      </w:r>
      <w:r w:rsidR="006D7BB0" w:rsidRPr="006D7BB0">
        <w:rPr>
          <w:rFonts w:ascii="Courier New" w:hAnsi="Courier New" w:cs="Courier New"/>
          <w:iCs/>
          <w:sz w:val="20"/>
          <w:szCs w:val="20"/>
        </w:rPr>
        <w:t>nota, trasmessa via PEC, dal U.S.R., avente protocollo 31199 del 09.04.2020, assunta al protocollo comunale al n. 2898 del 11.04.2020, con la quale viene comunicato l’esito positivo</w:t>
      </w:r>
      <w:r w:rsidR="006D7BB0" w:rsidRPr="006D7BB0">
        <w:rPr>
          <w:rFonts w:ascii="Courier New" w:hAnsi="Courier New" w:cs="Courier New"/>
          <w:sz w:val="20"/>
          <w:szCs w:val="20"/>
        </w:rPr>
        <w:t xml:space="preserve"> </w:t>
      </w:r>
      <w:r>
        <w:rPr>
          <w:rFonts w:ascii="Courier New" w:hAnsi="Courier New" w:cs="Courier New"/>
          <w:sz w:val="20"/>
          <w:szCs w:val="20"/>
        </w:rPr>
        <w:t>per l’importo di €</w:t>
      </w:r>
      <w:r w:rsidR="006D7BB0" w:rsidRPr="006D7BB0">
        <w:rPr>
          <w:rFonts w:ascii="Courier New" w:hAnsi="Courier New" w:cs="Courier New"/>
          <w:iCs/>
          <w:sz w:val="20"/>
          <w:szCs w:val="20"/>
        </w:rPr>
        <w:t>142.785,62</w:t>
      </w:r>
      <w:r w:rsidR="006D7BB0">
        <w:rPr>
          <w:rFonts w:ascii="Courier New" w:hAnsi="Courier New" w:cs="Courier New"/>
          <w:iCs/>
          <w:sz w:val="20"/>
          <w:szCs w:val="20"/>
        </w:rPr>
        <w:t>;</w:t>
      </w:r>
    </w:p>
    <w:p w:rsidR="0099478A" w:rsidRPr="00676715" w:rsidRDefault="00A72F76" w:rsidP="00052185">
      <w:pPr>
        <w:pStyle w:val="Paragrafoelenco"/>
        <w:widowControl w:val="0"/>
        <w:numPr>
          <w:ilvl w:val="0"/>
          <w:numId w:val="18"/>
        </w:numPr>
        <w:autoSpaceDE w:val="0"/>
        <w:autoSpaceDN w:val="0"/>
        <w:spacing w:after="0" w:line="240" w:lineRule="auto"/>
        <w:ind w:left="284" w:right="118"/>
        <w:jc w:val="both"/>
        <w:rPr>
          <w:rFonts w:ascii="Courier New" w:hAnsi="Courier New" w:cs="Courier New"/>
          <w:sz w:val="20"/>
          <w:szCs w:val="20"/>
        </w:rPr>
      </w:pPr>
      <w:r>
        <w:rPr>
          <w:rFonts w:ascii="Courier New" w:hAnsi="Courier New" w:cs="Courier New"/>
          <w:sz w:val="20"/>
          <w:szCs w:val="20"/>
        </w:rPr>
        <w:t xml:space="preserve">Che occorre </w:t>
      </w:r>
      <w:r w:rsidRPr="00A72F76">
        <w:rPr>
          <w:rFonts w:ascii="Courier New" w:hAnsi="Courier New" w:cs="Courier New"/>
          <w:bCs/>
          <w:iCs/>
          <w:sz w:val="20"/>
          <w:szCs w:val="20"/>
        </w:rPr>
        <w:t>procedere nella prog</w:t>
      </w:r>
      <w:r>
        <w:rPr>
          <w:rFonts w:ascii="Courier New" w:hAnsi="Courier New" w:cs="Courier New"/>
          <w:bCs/>
          <w:iCs/>
          <w:sz w:val="20"/>
          <w:szCs w:val="20"/>
        </w:rPr>
        <w:t>ettazione esecutiva</w:t>
      </w:r>
      <w:r>
        <w:rPr>
          <w:rFonts w:ascii="Courier New" w:hAnsi="Courier New" w:cs="Courier New"/>
          <w:sz w:val="20"/>
          <w:szCs w:val="20"/>
        </w:rPr>
        <w:t xml:space="preserve"> necessaria</w:t>
      </w:r>
      <w:r w:rsidR="0099478A">
        <w:rPr>
          <w:rFonts w:ascii="Courier New" w:hAnsi="Courier New" w:cs="Courier New"/>
          <w:sz w:val="20"/>
          <w:szCs w:val="20"/>
        </w:rPr>
        <w:t xml:space="preserve"> alla successiva esecuzione dei lavori;</w:t>
      </w:r>
    </w:p>
    <w:p w:rsidR="009F3B5A" w:rsidRDefault="0099478A" w:rsidP="006D7BB0">
      <w:pPr>
        <w:pStyle w:val="Paragrafoelenco"/>
        <w:widowControl w:val="0"/>
        <w:numPr>
          <w:ilvl w:val="0"/>
          <w:numId w:val="18"/>
        </w:numPr>
        <w:autoSpaceDE w:val="0"/>
        <w:autoSpaceDN w:val="0"/>
        <w:spacing w:after="0" w:line="240" w:lineRule="auto"/>
        <w:ind w:left="284" w:right="118"/>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6D7BB0" w:rsidRPr="006D7BB0" w:rsidRDefault="006D7BB0" w:rsidP="006D7BB0">
      <w:pPr>
        <w:pStyle w:val="Paragrafoelenco"/>
        <w:widowControl w:val="0"/>
        <w:autoSpaceDE w:val="0"/>
        <w:autoSpaceDN w:val="0"/>
        <w:spacing w:after="0" w:line="240" w:lineRule="auto"/>
        <w:ind w:left="284" w:right="118"/>
        <w:jc w:val="both"/>
        <w:rPr>
          <w:rFonts w:ascii="Courier New" w:hAnsi="Courier New" w:cs="Courier New"/>
          <w:sz w:val="20"/>
          <w:szCs w:val="20"/>
        </w:rPr>
      </w:pPr>
    </w:p>
    <w:p w:rsidR="0099478A" w:rsidRPr="004E68FE" w:rsidRDefault="0099478A" w:rsidP="0099478A">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99478A" w:rsidRPr="004E68FE" w:rsidRDefault="0099478A" w:rsidP="0099478A">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99478A" w:rsidRPr="00CC1394" w:rsidRDefault="0099478A" w:rsidP="0099478A">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Il Comune di Ussita affida al professionista, al </w:t>
      </w:r>
      <w:r w:rsidR="000F0369" w:rsidRPr="000F0369">
        <w:rPr>
          <w:rFonts w:ascii="Courier New" w:hAnsi="Courier New" w:cs="Courier New"/>
          <w:iCs/>
          <w:sz w:val="20"/>
          <w:szCs w:val="20"/>
        </w:rPr>
        <w:t xml:space="preserve">Ing. Angelo MARZULLI con studio in via G. Simonetti n. 22, 74015 – Martina Franca (TA), C.F. MRZ NGL 80L04 E986W  - P. IVA 02936640735 iscritto all’Ordine degli Ingegneri di L’Aquila al n. A-2557 e all’Elenco di cui all’art. 34, commi 6, del D.L. n. 189/2016 convertito dalla L. n. 229/2016 e </w:t>
      </w:r>
      <w:proofErr w:type="spellStart"/>
      <w:r w:rsidR="000F0369" w:rsidRPr="000F0369">
        <w:rPr>
          <w:rFonts w:ascii="Courier New" w:hAnsi="Courier New" w:cs="Courier New"/>
          <w:iCs/>
          <w:sz w:val="20"/>
          <w:szCs w:val="20"/>
        </w:rPr>
        <w:t>s.m.i.</w:t>
      </w:r>
      <w:proofErr w:type="spellEnd"/>
      <w:r w:rsidR="000F0369" w:rsidRPr="000F0369">
        <w:rPr>
          <w:rFonts w:ascii="Courier New" w:hAnsi="Courier New" w:cs="Courier New"/>
          <w:iCs/>
          <w:sz w:val="20"/>
          <w:szCs w:val="20"/>
        </w:rPr>
        <w:t xml:space="preserve"> al n. EP_015985_2017</w:t>
      </w:r>
      <w:r w:rsidR="000F0369">
        <w:rPr>
          <w:rFonts w:ascii="Courier New" w:hAnsi="Courier New" w:cs="Courier New"/>
          <w:iCs/>
          <w:sz w:val="20"/>
          <w:szCs w:val="20"/>
        </w:rPr>
        <w:t xml:space="preserve"> </w:t>
      </w:r>
      <w:r>
        <w:rPr>
          <w:rFonts w:ascii="Courier New" w:hAnsi="Courier New" w:cs="Courier New"/>
          <w:sz w:val="20"/>
          <w:szCs w:val="20"/>
        </w:rPr>
        <w:t xml:space="preserve">e nell’Elenco Professionisti del Comune di Ussita, l’incarico per la </w:t>
      </w:r>
      <w:r w:rsidR="00CC1394">
        <w:rPr>
          <w:rFonts w:ascii="Courier New" w:hAnsi="Courier New" w:cs="Courier New"/>
          <w:sz w:val="20"/>
          <w:szCs w:val="20"/>
        </w:rPr>
        <w:t>progettazione esecutiva e coordinamento per la sicurezza in fase di proge</w:t>
      </w:r>
      <w:r w:rsidR="00496010">
        <w:rPr>
          <w:rFonts w:ascii="Courier New" w:hAnsi="Courier New" w:cs="Courier New"/>
          <w:sz w:val="20"/>
          <w:szCs w:val="20"/>
        </w:rPr>
        <w:t>t</w:t>
      </w:r>
      <w:r w:rsidR="00CC1394">
        <w:rPr>
          <w:rFonts w:ascii="Courier New" w:hAnsi="Courier New" w:cs="Courier New"/>
          <w:sz w:val="20"/>
          <w:szCs w:val="20"/>
        </w:rPr>
        <w:t>tazione</w:t>
      </w:r>
      <w:r w:rsidRPr="00183C97">
        <w:rPr>
          <w:rFonts w:ascii="Courier New" w:hAnsi="Courier New" w:cs="Courier New"/>
          <w:sz w:val="20"/>
          <w:szCs w:val="20"/>
        </w:rPr>
        <w:t xml:space="preserve"> </w:t>
      </w:r>
      <w:r>
        <w:rPr>
          <w:rFonts w:ascii="Courier New" w:hAnsi="Courier New" w:cs="Courier New"/>
          <w:sz w:val="20"/>
          <w:szCs w:val="20"/>
        </w:rPr>
        <w:t xml:space="preserve">relativa ai lavori di SISMA 2016 – Impianti sciistici di Frontignano </w:t>
      </w:r>
      <w:r w:rsidR="000F0369" w:rsidRPr="000F0369">
        <w:rPr>
          <w:rFonts w:ascii="Courier New" w:hAnsi="Courier New" w:cs="Courier New"/>
          <w:i/>
          <w:sz w:val="20"/>
          <w:szCs w:val="20"/>
        </w:rPr>
        <w:t xml:space="preserve">Lotto 8 – </w:t>
      </w:r>
      <w:r w:rsidR="000F0369" w:rsidRPr="000F0369">
        <w:rPr>
          <w:rFonts w:ascii="Courier New" w:hAnsi="Courier New" w:cs="Courier New"/>
          <w:i/>
          <w:iCs/>
          <w:sz w:val="20"/>
          <w:szCs w:val="20"/>
        </w:rPr>
        <w:t>“CM A 130 SEGGIOVIA GINEPRO - PARTENZA”</w:t>
      </w:r>
      <w:r w:rsidR="000F0369">
        <w:rPr>
          <w:rFonts w:ascii="Courier New" w:hAnsi="Courier New" w:cs="Courier New"/>
          <w:i/>
          <w:iCs/>
          <w:sz w:val="20"/>
          <w:szCs w:val="20"/>
        </w:rPr>
        <w:t xml:space="preserve"> </w:t>
      </w:r>
      <w:r>
        <w:rPr>
          <w:rFonts w:ascii="Courier New" w:hAnsi="Courier New" w:cs="Courier New"/>
          <w:bCs/>
          <w:sz w:val="20"/>
          <w:szCs w:val="20"/>
        </w:rPr>
        <w:t xml:space="preserve">per un importo pari a </w:t>
      </w:r>
      <w:r w:rsidRPr="00D6326C">
        <w:rPr>
          <w:rFonts w:ascii="Courier New" w:hAnsi="Courier New" w:cs="Courier New"/>
          <w:b/>
          <w:sz w:val="20"/>
          <w:szCs w:val="20"/>
        </w:rPr>
        <w:t xml:space="preserve">€ </w:t>
      </w:r>
      <w:r w:rsidR="000F0369" w:rsidRPr="000F0369">
        <w:rPr>
          <w:rFonts w:ascii="Courier New" w:hAnsi="Courier New" w:cs="Courier New"/>
          <w:b/>
          <w:bCs/>
          <w:iCs/>
          <w:sz w:val="20"/>
          <w:szCs w:val="20"/>
        </w:rPr>
        <w:t xml:space="preserve">18.754,91 </w:t>
      </w:r>
      <w:r>
        <w:rPr>
          <w:rFonts w:ascii="Courier New" w:hAnsi="Courier New" w:cs="Courier New"/>
          <w:sz w:val="20"/>
          <w:szCs w:val="20"/>
        </w:rPr>
        <w:t>+ c.p. (</w:t>
      </w:r>
      <w:r w:rsidR="00CC1394">
        <w:rPr>
          <w:rFonts w:ascii="Courier New" w:hAnsi="Courier New" w:cs="Courier New"/>
          <w:sz w:val="20"/>
          <w:szCs w:val="20"/>
        </w:rPr>
        <w:t>4</w:t>
      </w:r>
      <w:r w:rsidRPr="00D6326C">
        <w:rPr>
          <w:rFonts w:ascii="Courier New" w:hAnsi="Courier New" w:cs="Courier New"/>
          <w:sz w:val="20"/>
          <w:szCs w:val="20"/>
        </w:rPr>
        <w:t xml:space="preserve">%) pari ad </w:t>
      </w:r>
      <w:r w:rsidRPr="00D6326C">
        <w:rPr>
          <w:rFonts w:ascii="Courier New" w:hAnsi="Courier New" w:cs="Courier New"/>
          <w:b/>
          <w:sz w:val="20"/>
          <w:szCs w:val="20"/>
        </w:rPr>
        <w:t xml:space="preserve">€ </w:t>
      </w:r>
      <w:r w:rsidR="000F0369" w:rsidRPr="000F0369">
        <w:rPr>
          <w:rFonts w:ascii="Courier New" w:hAnsi="Courier New" w:cs="Courier New"/>
          <w:b/>
          <w:iCs/>
          <w:sz w:val="20"/>
          <w:szCs w:val="20"/>
        </w:rPr>
        <w:t xml:space="preserve">750,20 </w:t>
      </w:r>
      <w:r w:rsidRPr="0033358D">
        <w:rPr>
          <w:rFonts w:ascii="Courier New" w:hAnsi="Courier New" w:cs="Courier New"/>
          <w:sz w:val="20"/>
          <w:szCs w:val="20"/>
        </w:rPr>
        <w:t xml:space="preserve">+ I.V.A. (22% ) pari ad </w:t>
      </w:r>
      <w:r w:rsidRPr="0033358D">
        <w:rPr>
          <w:rFonts w:ascii="Courier New" w:hAnsi="Courier New" w:cs="Courier New"/>
          <w:b/>
          <w:sz w:val="20"/>
          <w:szCs w:val="20"/>
        </w:rPr>
        <w:t xml:space="preserve">€ </w:t>
      </w:r>
      <w:r w:rsidR="000F0369" w:rsidRPr="000F0369">
        <w:rPr>
          <w:rFonts w:ascii="Courier New" w:hAnsi="Courier New" w:cs="Courier New"/>
          <w:b/>
          <w:iCs/>
          <w:sz w:val="20"/>
          <w:szCs w:val="20"/>
        </w:rPr>
        <w:t xml:space="preserve">4.291,12 </w:t>
      </w:r>
      <w:r>
        <w:rPr>
          <w:rFonts w:ascii="Courier New" w:hAnsi="Courier New" w:cs="Courier New"/>
          <w:sz w:val="20"/>
          <w:szCs w:val="20"/>
        </w:rPr>
        <w:t>e un totale</w:t>
      </w:r>
      <w:r w:rsidRPr="0033358D">
        <w:rPr>
          <w:rFonts w:ascii="Courier New" w:hAnsi="Courier New" w:cs="Courier New"/>
          <w:sz w:val="20"/>
          <w:szCs w:val="20"/>
        </w:rPr>
        <w:t xml:space="preserve"> complessivo di </w:t>
      </w:r>
      <w:r w:rsidRPr="0033358D">
        <w:rPr>
          <w:rFonts w:ascii="Courier New" w:hAnsi="Courier New" w:cs="Courier New"/>
          <w:b/>
          <w:sz w:val="20"/>
          <w:szCs w:val="20"/>
        </w:rPr>
        <w:t xml:space="preserve">€ </w:t>
      </w:r>
      <w:r w:rsidR="000F0369" w:rsidRPr="000F0369">
        <w:rPr>
          <w:rFonts w:ascii="Courier New" w:hAnsi="Courier New" w:cs="Courier New"/>
          <w:b/>
          <w:bCs/>
          <w:iCs/>
          <w:sz w:val="20"/>
          <w:szCs w:val="20"/>
        </w:rPr>
        <w:t>23.796,23</w:t>
      </w:r>
      <w:r w:rsidR="000F0369">
        <w:rPr>
          <w:rFonts w:ascii="Courier New" w:hAnsi="Courier New" w:cs="Courier New"/>
          <w:b/>
          <w:bCs/>
          <w:iCs/>
          <w:sz w:val="20"/>
          <w:szCs w:val="20"/>
        </w:rPr>
        <w:t>.</w:t>
      </w:r>
    </w:p>
    <w:p w:rsidR="0099478A" w:rsidRPr="003861C7" w:rsidRDefault="0099478A" w:rsidP="0099478A">
      <w:pPr>
        <w:widowControl w:val="0"/>
        <w:autoSpaceDE w:val="0"/>
        <w:autoSpaceDN w:val="0"/>
        <w:spacing w:after="0" w:line="240" w:lineRule="auto"/>
        <w:ind w:right="118"/>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99478A" w:rsidRDefault="0099478A" w:rsidP="0099478A">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w:t>
      </w:r>
      <w:r w:rsidR="00496010" w:rsidRPr="00496010">
        <w:rPr>
          <w:rFonts w:ascii="Courier New" w:hAnsi="Courier New" w:cs="Courier New"/>
          <w:sz w:val="20"/>
          <w:szCs w:val="20"/>
        </w:rPr>
        <w:t>progettazione esecutiva e coordinamento per la sicurezza in fase di progettazione</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CC1394" w:rsidRPr="003861C7" w:rsidRDefault="00CC1394" w:rsidP="0099478A">
      <w:pPr>
        <w:autoSpaceDE w:val="0"/>
        <w:autoSpaceDN w:val="0"/>
        <w:adjustRightInd w:val="0"/>
        <w:spacing w:after="0" w:line="240" w:lineRule="auto"/>
        <w:jc w:val="both"/>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99478A" w:rsidRDefault="0099478A" w:rsidP="0099478A">
      <w:pPr>
        <w:pStyle w:val="Paragrafoelenco"/>
        <w:tabs>
          <w:tab w:val="left" w:pos="-3402"/>
        </w:tabs>
        <w:spacing w:line="240" w:lineRule="auto"/>
        <w:ind w:right="85"/>
        <w:rPr>
          <w:rFonts w:ascii="Courier New" w:hAnsi="Courier New" w:cs="Courier New"/>
          <w:sz w:val="20"/>
          <w:szCs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5 - MODIFICHE AI PROGETTI</w:t>
      </w:r>
    </w:p>
    <w:p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w:t>
      </w:r>
      <w:r w:rsidRPr="0076614B">
        <w:rPr>
          <w:rFonts w:ascii="Courier New" w:hAnsi="Courier New" w:cs="Courier New"/>
          <w:sz w:val="20"/>
          <w:szCs w:val="20"/>
        </w:rPr>
        <w:t xml:space="preserve">dell’incarico è stabilito </w:t>
      </w:r>
      <w:r w:rsidR="0076614B" w:rsidRPr="0076614B">
        <w:rPr>
          <w:rFonts w:ascii="Courier New" w:hAnsi="Courier New" w:cs="Courier New"/>
          <w:b/>
          <w:sz w:val="20"/>
          <w:szCs w:val="20"/>
        </w:rPr>
        <w:t>in giorni 60</w:t>
      </w:r>
      <w:r w:rsidR="0076614B" w:rsidRPr="0076614B">
        <w:rPr>
          <w:rFonts w:ascii="Courier New" w:hAnsi="Courier New" w:cs="Courier New"/>
          <w:sz w:val="20"/>
          <w:szCs w:val="20"/>
        </w:rPr>
        <w:t xml:space="preserve"> naturali e consecutivi decorrenti dalle risultanze delle indagini sui materiali, geofisiche e dalla consegna dell</w:t>
      </w:r>
      <w:r w:rsidR="000F0369">
        <w:rPr>
          <w:rFonts w:ascii="Courier New" w:hAnsi="Courier New" w:cs="Courier New"/>
          <w:sz w:val="20"/>
          <w:szCs w:val="20"/>
        </w:rPr>
        <w:t>a relazione geologica e sismica</w:t>
      </w:r>
      <w:r w:rsidR="0076614B">
        <w:rPr>
          <w:rFonts w:ascii="Courier New" w:hAnsi="Courier New" w:cs="Courier New"/>
          <w:sz w:val="20"/>
          <w:szCs w:val="20"/>
        </w:rPr>
        <w:t>.</w:t>
      </w:r>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p>
    <w:p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99478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rsidR="0099478A" w:rsidRDefault="0099478A" w:rsidP="0099478A">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rsidR="0099478A" w:rsidRDefault="0099478A" w:rsidP="0099478A">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99478A" w:rsidRDefault="0099478A" w:rsidP="0099478A">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rsidR="0099478A" w:rsidRPr="0033358D" w:rsidRDefault="0099478A" w:rsidP="0099478A">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xml:space="preserve">€ </w:t>
      </w:r>
      <w:r w:rsidR="00C5529A">
        <w:rPr>
          <w:rFonts w:ascii="Courier New" w:hAnsi="Courier New" w:cs="Courier New"/>
          <w:sz w:val="20"/>
          <w:szCs w:val="20"/>
        </w:rPr>
        <w:t>142.785,62</w:t>
      </w:r>
      <w:r w:rsidRPr="000A0553">
        <w:rPr>
          <w:rFonts w:ascii="Courier New" w:hAnsi="Courier New" w:cs="Courier New"/>
          <w:sz w:val="20"/>
          <w:szCs w:val="20"/>
        </w:rPr>
        <w:t xml:space="preserve"> (</w:t>
      </w:r>
      <w:proofErr w:type="spellStart"/>
      <w:r w:rsidR="00C5529A" w:rsidRPr="00C5529A">
        <w:rPr>
          <w:rFonts w:ascii="Courier New" w:hAnsi="Courier New" w:cs="Courier New"/>
          <w:sz w:val="20"/>
          <w:szCs w:val="20"/>
        </w:rPr>
        <w:t>centoquarantaduemilasettecentoottantacinque</w:t>
      </w:r>
      <w:proofErr w:type="spellEnd"/>
      <w:r w:rsidR="00C5529A" w:rsidRPr="00C5529A">
        <w:rPr>
          <w:rFonts w:ascii="Courier New" w:hAnsi="Courier New" w:cs="Courier New"/>
          <w:sz w:val="20"/>
          <w:szCs w:val="20"/>
        </w:rPr>
        <w:t>/62</w:t>
      </w:r>
      <w:r w:rsidRPr="000A0553">
        <w:rPr>
          <w:rFonts w:ascii="Courier New" w:hAnsi="Courier New" w:cs="Courier New"/>
          <w:sz w:val="20"/>
          <w:szCs w:val="20"/>
        </w:rPr>
        <w:t>) categoria edilizia,</w:t>
      </w:r>
      <w:r w:rsidRPr="00A55700">
        <w:rPr>
          <w:rFonts w:ascii="Courier New" w:hAnsi="Courier New" w:cs="Courier New"/>
          <w:sz w:val="20"/>
          <w:szCs w:val="20"/>
        </w:rPr>
        <w:t xml:space="preserve"> l’importo complessivo </w:t>
      </w:r>
      <w:r w:rsidRPr="0066335A">
        <w:rPr>
          <w:rFonts w:ascii="Courier New" w:hAnsi="Courier New" w:cs="Courier New"/>
          <w:sz w:val="20"/>
          <w:szCs w:val="20"/>
        </w:rPr>
        <w:t xml:space="preserve">della prestazione professionale al netto del ribasso offerto pari al </w:t>
      </w:r>
      <w:r w:rsidR="001D481F">
        <w:rPr>
          <w:rFonts w:ascii="Courier New" w:hAnsi="Courier New" w:cs="Courier New"/>
          <w:sz w:val="20"/>
          <w:szCs w:val="20"/>
        </w:rPr>
        <w:t>4</w:t>
      </w:r>
      <w:r w:rsidR="0066335A" w:rsidRPr="0066335A">
        <w:rPr>
          <w:rFonts w:ascii="Courier New" w:hAnsi="Courier New" w:cs="Courier New"/>
          <w:sz w:val="20"/>
          <w:szCs w:val="20"/>
        </w:rPr>
        <w:t>,00</w:t>
      </w:r>
      <w:r w:rsidRPr="0066335A">
        <w:rPr>
          <w:rFonts w:ascii="Courier New" w:hAnsi="Courier New" w:cs="Courier New"/>
          <w:sz w:val="20"/>
          <w:szCs w:val="20"/>
        </w:rPr>
        <w:t>% su €</w:t>
      </w:r>
      <w:r w:rsidR="001D481F" w:rsidRPr="001D481F">
        <w:rPr>
          <w:rFonts w:ascii="Courier New" w:hAnsi="Courier New" w:cs="Courier New"/>
          <w:sz w:val="20"/>
          <w:szCs w:val="20"/>
        </w:rPr>
        <w:t>19</w:t>
      </w:r>
      <w:r w:rsidR="001D481F">
        <w:rPr>
          <w:rFonts w:ascii="Courier New" w:hAnsi="Courier New" w:cs="Courier New"/>
          <w:sz w:val="20"/>
          <w:szCs w:val="20"/>
        </w:rPr>
        <w:t>.</w:t>
      </w:r>
      <w:r w:rsidR="001D481F" w:rsidRPr="001D481F">
        <w:rPr>
          <w:rFonts w:ascii="Courier New" w:hAnsi="Courier New" w:cs="Courier New"/>
          <w:sz w:val="20"/>
          <w:szCs w:val="20"/>
        </w:rPr>
        <w:t>536,36</w:t>
      </w:r>
      <w:r w:rsidRPr="0066335A">
        <w:rPr>
          <w:rFonts w:ascii="Courier New" w:hAnsi="Courier New" w:cs="Courier New"/>
          <w:sz w:val="20"/>
          <w:szCs w:val="20"/>
        </w:rPr>
        <w:t xml:space="preserve">, risulta essere </w:t>
      </w:r>
      <w:r w:rsidRPr="0066335A">
        <w:rPr>
          <w:rFonts w:ascii="Courier New" w:hAnsi="Courier New" w:cs="Courier New"/>
          <w:bCs/>
          <w:sz w:val="20"/>
          <w:szCs w:val="20"/>
        </w:rPr>
        <w:t xml:space="preserve">€ </w:t>
      </w:r>
      <w:r w:rsidR="001D481F" w:rsidRPr="001D481F">
        <w:rPr>
          <w:rFonts w:ascii="Courier New" w:hAnsi="Courier New" w:cs="Courier New"/>
          <w:bCs/>
          <w:sz w:val="20"/>
          <w:szCs w:val="20"/>
        </w:rPr>
        <w:t>18.754,91</w:t>
      </w:r>
      <w:r w:rsidR="001D481F">
        <w:rPr>
          <w:rFonts w:ascii="Courier New" w:hAnsi="Courier New" w:cs="Courier New"/>
          <w:bCs/>
          <w:sz w:val="20"/>
          <w:szCs w:val="20"/>
        </w:rPr>
        <w:t xml:space="preserve"> </w:t>
      </w:r>
      <w:r>
        <w:rPr>
          <w:rFonts w:ascii="Courier New" w:hAnsi="Courier New" w:cs="Courier New"/>
          <w:color w:val="000000"/>
          <w:sz w:val="20"/>
        </w:rPr>
        <w:t xml:space="preserve">al netto dei contributi </w:t>
      </w:r>
      <w:r w:rsidRPr="00B61CD5">
        <w:rPr>
          <w:rFonts w:ascii="Courier New" w:hAnsi="Courier New" w:cs="Courier New"/>
          <w:color w:val="000000"/>
          <w:sz w:val="20"/>
        </w:rPr>
        <w:t>previdenziali ed IVA di legge, comprensivo di ogni onere e spesa accessoria;</w:t>
      </w:r>
    </w:p>
    <w:p w:rsidR="0099478A" w:rsidRPr="00B61CD5" w:rsidRDefault="0099478A" w:rsidP="0099478A">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99478A" w:rsidRPr="00AD16EC"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99478A" w:rsidRDefault="0099478A" w:rsidP="0099478A">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99478A" w:rsidRPr="00AD16EC" w:rsidRDefault="0099478A" w:rsidP="0099478A">
      <w:pPr>
        <w:spacing w:after="0" w:line="240" w:lineRule="auto"/>
        <w:ind w:right="85"/>
        <w:jc w:val="both"/>
        <w:rPr>
          <w:rFonts w:ascii="Courier New" w:hAnsi="Courier New" w:cs="Courier New"/>
          <w:color w:val="000000"/>
          <w:sz w:val="20"/>
        </w:rPr>
      </w:pP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rsidR="0099478A" w:rsidRDefault="0099478A" w:rsidP="0099478A">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11 - POLIZZA ASSICURATIVA</w:t>
      </w:r>
      <w:r>
        <w:rPr>
          <w:rFonts w:ascii="Courier New" w:hAnsi="Courier New" w:cs="Courier New"/>
          <w:b/>
          <w:sz w:val="20"/>
          <w:szCs w:val="20"/>
        </w:rPr>
        <w:tab/>
      </w:r>
    </w:p>
    <w:p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rsidR="0099478A" w:rsidRDefault="0099478A" w:rsidP="0099478A">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Pr>
          <w:rFonts w:ascii="Courier New" w:hAnsi="Courier New" w:cs="Courier New"/>
          <w:sz w:val="20"/>
          <w:szCs w:val="20"/>
        </w:rPr>
        <w:t xml:space="preserve"> </w:t>
      </w:r>
      <w:r w:rsidR="001D481F">
        <w:rPr>
          <w:rFonts w:ascii="Courier New" w:hAnsi="Courier New" w:cs="Courier New"/>
          <w:bCs/>
          <w:sz w:val="20"/>
          <w:szCs w:val="20"/>
        </w:rPr>
        <w:t>403263841</w:t>
      </w:r>
      <w:r w:rsidRPr="003001CD">
        <w:rPr>
          <w:rFonts w:ascii="Courier New" w:hAnsi="Courier New" w:cs="Courier New"/>
          <w:sz w:val="20"/>
          <w:szCs w:val="20"/>
        </w:rPr>
        <w:t xml:space="preserve"> stipulata con la</w:t>
      </w:r>
      <w:r>
        <w:rPr>
          <w:rFonts w:ascii="Courier New" w:hAnsi="Courier New" w:cs="Courier New"/>
          <w:sz w:val="20"/>
          <w:szCs w:val="20"/>
        </w:rPr>
        <w:t>:</w:t>
      </w:r>
    </w:p>
    <w:p w:rsidR="0099478A" w:rsidRDefault="001D481F" w:rsidP="0099478A">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AXA ASSICURAZIONI S.p.A.</w:t>
      </w:r>
      <w:r w:rsidR="0099478A">
        <w:rPr>
          <w:rFonts w:ascii="Courier New" w:hAnsi="Courier New" w:cs="Courier New"/>
          <w:b/>
          <w:sz w:val="20"/>
          <w:szCs w:val="20"/>
        </w:rPr>
        <w:t xml:space="preserve">; </w:t>
      </w:r>
      <w:r w:rsidR="0099478A">
        <w:rPr>
          <w:rFonts w:ascii="Courier New" w:hAnsi="Courier New" w:cs="Courier New"/>
          <w:sz w:val="20"/>
          <w:szCs w:val="20"/>
        </w:rPr>
        <w:t xml:space="preserve">a tutela dell’attività professionale svolta - </w:t>
      </w:r>
      <w:r w:rsidR="0099478A" w:rsidRPr="00B9477F">
        <w:rPr>
          <w:rFonts w:ascii="Courier New" w:hAnsi="Courier New" w:cs="Courier New"/>
          <w:sz w:val="20"/>
          <w:szCs w:val="20"/>
        </w:rPr>
        <w:t xml:space="preserve">ramo “Responsabilità </w:t>
      </w:r>
      <w:r w:rsidR="0099478A">
        <w:rPr>
          <w:rFonts w:ascii="Courier New" w:hAnsi="Courier New" w:cs="Courier New"/>
          <w:sz w:val="20"/>
          <w:szCs w:val="20"/>
        </w:rPr>
        <w:t>C</w:t>
      </w:r>
      <w:r w:rsidR="0099478A" w:rsidRPr="00B9477F">
        <w:rPr>
          <w:rFonts w:ascii="Courier New" w:hAnsi="Courier New" w:cs="Courier New"/>
          <w:sz w:val="20"/>
          <w:szCs w:val="20"/>
        </w:rPr>
        <w:t xml:space="preserve">ivile” con un massimale pari a € </w:t>
      </w:r>
      <w:r>
        <w:rPr>
          <w:rFonts w:ascii="Courier New" w:hAnsi="Courier New" w:cs="Courier New"/>
          <w:sz w:val="20"/>
          <w:szCs w:val="20"/>
        </w:rPr>
        <w:t>1</w:t>
      </w:r>
      <w:r w:rsidR="0099478A">
        <w:rPr>
          <w:rFonts w:ascii="Courier New" w:hAnsi="Courier New" w:cs="Courier New"/>
          <w:sz w:val="20"/>
          <w:szCs w:val="20"/>
        </w:rPr>
        <w:t>.000.000,00</w:t>
      </w:r>
      <w:r w:rsidR="0099478A" w:rsidRPr="00B9477F">
        <w:rPr>
          <w:rFonts w:ascii="Courier New" w:hAnsi="Courier New" w:cs="Courier New"/>
          <w:b/>
          <w:sz w:val="20"/>
          <w:szCs w:val="20"/>
        </w:rPr>
        <w:t>;</w:t>
      </w:r>
    </w:p>
    <w:p w:rsidR="0099478A" w:rsidRPr="00AD16EC" w:rsidRDefault="0099478A" w:rsidP="0099478A">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99478A" w:rsidRPr="00FD1624" w:rsidRDefault="0099478A" w:rsidP="0099478A">
      <w:pPr>
        <w:pStyle w:val="Paragrafoelenco"/>
        <w:spacing w:line="240" w:lineRule="auto"/>
        <w:ind w:left="426" w:right="85"/>
        <w:contextualSpacing w:val="0"/>
        <w:jc w:val="both"/>
        <w:rPr>
          <w:rFonts w:ascii="Courier New" w:hAnsi="Courier New" w:cs="Courier New"/>
          <w:sz w:val="20"/>
          <w:szCs w:val="20"/>
        </w:rPr>
      </w:pPr>
    </w:p>
    <w:p w:rsidR="0099478A" w:rsidRDefault="0099478A" w:rsidP="0099478A">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rsidR="0099478A" w:rsidRDefault="0099478A" w:rsidP="0099478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99478A" w:rsidRDefault="0099478A" w:rsidP="00B87D10">
      <w:pPr>
        <w:tabs>
          <w:tab w:val="left" w:pos="8265"/>
        </w:tabs>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r w:rsidR="00B87D10">
        <w:rPr>
          <w:rFonts w:ascii="Courier New" w:hAnsi="Courier New" w:cs="Courier New"/>
          <w:sz w:val="20"/>
          <w:szCs w:val="20"/>
        </w:rPr>
        <w:tab/>
      </w:r>
    </w:p>
    <w:p w:rsidR="00B87D10" w:rsidRDefault="00B87D10" w:rsidP="00B87D10">
      <w:pPr>
        <w:tabs>
          <w:tab w:val="left" w:pos="8265"/>
        </w:tabs>
        <w:spacing w:line="240" w:lineRule="auto"/>
        <w:ind w:right="85"/>
        <w:rPr>
          <w:rFonts w:ascii="Courier New" w:hAnsi="Courier New" w:cs="Courier New"/>
          <w:sz w:val="20"/>
          <w:szCs w:val="20"/>
        </w:rPr>
      </w:pPr>
    </w:p>
    <w:p w:rsidR="00B87D10" w:rsidRPr="00B87D10" w:rsidRDefault="00B87D10" w:rsidP="00B87D10">
      <w:pPr>
        <w:tabs>
          <w:tab w:val="left" w:pos="8265"/>
        </w:tabs>
        <w:spacing w:line="240" w:lineRule="auto"/>
        <w:ind w:right="85"/>
        <w:rPr>
          <w:rFonts w:ascii="Courier New" w:hAnsi="Courier New" w:cs="Courier New"/>
          <w:sz w:val="20"/>
          <w:szCs w:val="20"/>
        </w:rPr>
      </w:pPr>
      <w:r w:rsidRPr="00B87D10">
        <w:rPr>
          <w:rFonts w:ascii="Courier New" w:hAnsi="Courier New" w:cs="Courier New"/>
          <w:sz w:val="20"/>
          <w:szCs w:val="20"/>
        </w:rPr>
        <w:t xml:space="preserve">Ussita, li </w:t>
      </w:r>
      <w:r w:rsidRPr="001D481F">
        <w:rPr>
          <w:rFonts w:ascii="Courier New" w:hAnsi="Courier New" w:cs="Courier New"/>
          <w:sz w:val="20"/>
          <w:szCs w:val="20"/>
          <w:highlight w:val="yellow"/>
        </w:rPr>
        <w:t>20.05.2020</w:t>
      </w:r>
      <w:bookmarkStart w:id="1" w:name="_GoBack"/>
      <w:bookmarkEnd w:id="1"/>
    </w:p>
    <w:p w:rsidR="00B87D10" w:rsidRDefault="00B87D10" w:rsidP="00B87D10">
      <w:pPr>
        <w:tabs>
          <w:tab w:val="left" w:pos="8265"/>
        </w:tabs>
        <w:spacing w:line="240" w:lineRule="auto"/>
        <w:ind w:right="85"/>
        <w:rPr>
          <w:rFonts w:ascii="Courier New" w:hAnsi="Courier New" w:cs="Courier New"/>
          <w:sz w:val="20"/>
          <w:szCs w:val="20"/>
        </w:rPr>
      </w:pPr>
    </w:p>
    <w:p w:rsidR="00B87D10" w:rsidRDefault="00B87D10" w:rsidP="00B87D10">
      <w:pPr>
        <w:tabs>
          <w:tab w:val="left" w:pos="8265"/>
        </w:tabs>
        <w:spacing w:line="240" w:lineRule="auto"/>
        <w:ind w:right="85"/>
        <w:rPr>
          <w:rFonts w:ascii="Courier New" w:hAnsi="Courier New" w:cs="Courier New"/>
          <w:sz w:val="20"/>
          <w:szCs w:val="20"/>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8A" w:rsidTr="003011F9">
        <w:trPr>
          <w:jc w:val="center"/>
        </w:trPr>
        <w:tc>
          <w:tcPr>
            <w:tcW w:w="4814" w:type="dxa"/>
            <w:hideMark/>
          </w:tcPr>
          <w:p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rsidR="0099478A" w:rsidRDefault="0099478A" w:rsidP="0099478A">
      <w:pPr>
        <w:spacing w:line="240" w:lineRule="auto"/>
      </w:pPr>
    </w:p>
    <w:p w:rsidR="006D4A5F" w:rsidRPr="0099478A" w:rsidRDefault="006D4A5F" w:rsidP="0099478A"/>
    <w:sectPr w:rsidR="006D4A5F" w:rsidRPr="0099478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EE" w:rsidRDefault="004646EE" w:rsidP="00AD4771">
      <w:pPr>
        <w:spacing w:after="0" w:line="240" w:lineRule="auto"/>
      </w:pPr>
      <w:r>
        <w:separator/>
      </w:r>
    </w:p>
  </w:endnote>
  <w:endnote w:type="continuationSeparator" w:id="0">
    <w:p w:rsidR="004646EE" w:rsidRDefault="004646EE"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1D481F">
          <w:rPr>
            <w:noProof/>
          </w:rPr>
          <w:t>4</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EE" w:rsidRDefault="004646EE" w:rsidP="00AD4771">
      <w:pPr>
        <w:spacing w:after="0" w:line="240" w:lineRule="auto"/>
      </w:pPr>
      <w:r>
        <w:separator/>
      </w:r>
    </w:p>
  </w:footnote>
  <w:footnote w:type="continuationSeparator" w:id="0">
    <w:p w:rsidR="004646EE" w:rsidRDefault="004646EE"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5" w15:restartNumberingAfterBreak="0">
    <w:nsid w:val="755638DA"/>
    <w:multiLevelType w:val="hybridMultilevel"/>
    <w:tmpl w:val="98A80E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8"/>
  </w:num>
  <w:num w:numId="14">
    <w:abstractNumId w:val="9"/>
  </w:num>
  <w:num w:numId="15">
    <w:abstractNumId w:val="6"/>
  </w:num>
  <w:num w:numId="16">
    <w:abstractNumId w:val="4"/>
  </w:num>
  <w:num w:numId="17">
    <w:abstractNumId w:val="16"/>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52185"/>
    <w:rsid w:val="000627E7"/>
    <w:rsid w:val="000824E7"/>
    <w:rsid w:val="000A0553"/>
    <w:rsid w:val="000B2385"/>
    <w:rsid w:val="000B259A"/>
    <w:rsid w:val="000B4CAB"/>
    <w:rsid w:val="000E3DC9"/>
    <w:rsid w:val="000F0369"/>
    <w:rsid w:val="001134C3"/>
    <w:rsid w:val="0014448B"/>
    <w:rsid w:val="00144C90"/>
    <w:rsid w:val="00170F6B"/>
    <w:rsid w:val="001D1743"/>
    <w:rsid w:val="001D481F"/>
    <w:rsid w:val="001E1B2E"/>
    <w:rsid w:val="00224751"/>
    <w:rsid w:val="002452F8"/>
    <w:rsid w:val="00265305"/>
    <w:rsid w:val="00291E36"/>
    <w:rsid w:val="002A453D"/>
    <w:rsid w:val="003001CD"/>
    <w:rsid w:val="00360AF6"/>
    <w:rsid w:val="0036284B"/>
    <w:rsid w:val="003801BB"/>
    <w:rsid w:val="003861C7"/>
    <w:rsid w:val="00394A0A"/>
    <w:rsid w:val="003E1954"/>
    <w:rsid w:val="00443C1A"/>
    <w:rsid w:val="004646EE"/>
    <w:rsid w:val="00492A3D"/>
    <w:rsid w:val="004956D5"/>
    <w:rsid w:val="00496010"/>
    <w:rsid w:val="004A4CE7"/>
    <w:rsid w:val="004B49C8"/>
    <w:rsid w:val="004E68FE"/>
    <w:rsid w:val="004F51BF"/>
    <w:rsid w:val="00513DE7"/>
    <w:rsid w:val="005145DA"/>
    <w:rsid w:val="005473C0"/>
    <w:rsid w:val="005A20B6"/>
    <w:rsid w:val="005C66FA"/>
    <w:rsid w:val="005E7B4B"/>
    <w:rsid w:val="005F026B"/>
    <w:rsid w:val="00662088"/>
    <w:rsid w:val="0066335A"/>
    <w:rsid w:val="00673F44"/>
    <w:rsid w:val="00676715"/>
    <w:rsid w:val="00694B32"/>
    <w:rsid w:val="00695333"/>
    <w:rsid w:val="00697DCB"/>
    <w:rsid w:val="006A3E17"/>
    <w:rsid w:val="006D4A5F"/>
    <w:rsid w:val="006D7BB0"/>
    <w:rsid w:val="00717309"/>
    <w:rsid w:val="00755577"/>
    <w:rsid w:val="0076614B"/>
    <w:rsid w:val="00797646"/>
    <w:rsid w:val="007B15A2"/>
    <w:rsid w:val="007D21CC"/>
    <w:rsid w:val="007D7A84"/>
    <w:rsid w:val="007F44D1"/>
    <w:rsid w:val="00817F65"/>
    <w:rsid w:val="008233D0"/>
    <w:rsid w:val="00844A15"/>
    <w:rsid w:val="0085637B"/>
    <w:rsid w:val="00897B50"/>
    <w:rsid w:val="008A0D10"/>
    <w:rsid w:val="008A797E"/>
    <w:rsid w:val="008B1863"/>
    <w:rsid w:val="008D2C60"/>
    <w:rsid w:val="008E45AE"/>
    <w:rsid w:val="0090713F"/>
    <w:rsid w:val="009372DB"/>
    <w:rsid w:val="00961C41"/>
    <w:rsid w:val="0099478A"/>
    <w:rsid w:val="00994B8B"/>
    <w:rsid w:val="009A76F1"/>
    <w:rsid w:val="009B2AE0"/>
    <w:rsid w:val="009F3B5A"/>
    <w:rsid w:val="009F4B09"/>
    <w:rsid w:val="009F573D"/>
    <w:rsid w:val="00A01CB6"/>
    <w:rsid w:val="00A25191"/>
    <w:rsid w:val="00A307F2"/>
    <w:rsid w:val="00A47207"/>
    <w:rsid w:val="00A53282"/>
    <w:rsid w:val="00A55700"/>
    <w:rsid w:val="00A572AB"/>
    <w:rsid w:val="00A72F76"/>
    <w:rsid w:val="00A72FD0"/>
    <w:rsid w:val="00A94802"/>
    <w:rsid w:val="00AA0E7F"/>
    <w:rsid w:val="00AB2B72"/>
    <w:rsid w:val="00AD017E"/>
    <w:rsid w:val="00AD16EC"/>
    <w:rsid w:val="00AD4771"/>
    <w:rsid w:val="00AD703A"/>
    <w:rsid w:val="00AE3FD1"/>
    <w:rsid w:val="00B03E81"/>
    <w:rsid w:val="00B61CD5"/>
    <w:rsid w:val="00B86563"/>
    <w:rsid w:val="00B87D10"/>
    <w:rsid w:val="00B9144B"/>
    <w:rsid w:val="00B9477F"/>
    <w:rsid w:val="00BA6EFD"/>
    <w:rsid w:val="00BA7B84"/>
    <w:rsid w:val="00BB2D8D"/>
    <w:rsid w:val="00BC3B93"/>
    <w:rsid w:val="00BD19DD"/>
    <w:rsid w:val="00BF571E"/>
    <w:rsid w:val="00BF5B19"/>
    <w:rsid w:val="00C5529A"/>
    <w:rsid w:val="00C56DF8"/>
    <w:rsid w:val="00C74CF4"/>
    <w:rsid w:val="00CA0612"/>
    <w:rsid w:val="00CB7D9C"/>
    <w:rsid w:val="00CC1394"/>
    <w:rsid w:val="00CF05C2"/>
    <w:rsid w:val="00D859B0"/>
    <w:rsid w:val="00D97719"/>
    <w:rsid w:val="00DA255B"/>
    <w:rsid w:val="00DD6DE8"/>
    <w:rsid w:val="00E0763A"/>
    <w:rsid w:val="00E33C9C"/>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ACE9-866A-4248-A9C2-1A0388D4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1391</Words>
  <Characters>7932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Sisma</cp:lastModifiedBy>
  <cp:revision>7</cp:revision>
  <cp:lastPrinted>2019-11-22T09:02:00Z</cp:lastPrinted>
  <dcterms:created xsi:type="dcterms:W3CDTF">2020-05-20T08:06:00Z</dcterms:created>
  <dcterms:modified xsi:type="dcterms:W3CDTF">2020-06-09T11:44:00Z</dcterms:modified>
</cp:coreProperties>
</file>