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A0A" w:rsidRDefault="008140DF">
      <w:pPr>
        <w:rPr>
          <w:rFonts w:ascii="Open Sans" w:hAnsi="Open Sans" w:cs="Helvetica"/>
          <w:noProof/>
          <w:color w:val="428BCA"/>
          <w:sz w:val="21"/>
          <w:szCs w:val="21"/>
          <w:bdr w:val="none" w:sz="0" w:space="0" w:color="auto" w:frame="1"/>
          <w:lang w:eastAsia="it-IT"/>
        </w:rPr>
      </w:pPr>
      <w:r w:rsidRPr="008140DF">
        <w:rPr>
          <w:rFonts w:ascii="Open Sans" w:hAnsi="Open Sans" w:cs="Helvetica"/>
          <w:noProof/>
          <w:color w:val="428BCA"/>
          <w:sz w:val="21"/>
          <w:szCs w:val="21"/>
          <w:bdr w:val="none" w:sz="0" w:space="0" w:color="auto" w:frame="1"/>
          <w:lang w:eastAsia="it-IT"/>
        </w:rPr>
        <w:drawing>
          <wp:inline distT="0" distB="0" distL="0" distR="0">
            <wp:extent cx="2644123" cy="2019300"/>
            <wp:effectExtent l="19050" t="0" r="3827" b="0"/>
            <wp:docPr id="3" name="Immagine 1" descr="Bando di selezione per 616 volontari da impiegare nelle aree terremotate della Regione Marche – Scadenza 15 maggio 2017, ore 14:00 ">
              <a:hlinkClick xmlns:a="http://schemas.openxmlformats.org/drawingml/2006/main" r:id="rId6" tooltip="&quot;Bando di selezione per 616 volontari da impiegare nelle aree terremotate della Regione Marche – Scadenza 15 maggio 2017, ore 14:00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o di selezione per 616 volontari da impiegare nelle aree terremotate della Regione Marche – Scadenza 15 maggio 2017, ore 14:00 ">
                      <a:hlinkClick r:id="rId6" tooltip="&quot;Bando di selezione per 616 volontari da impiegare nelle aree terremotate della Regione Marche – Scadenza 15 maggio 2017, ore 14:00 &quot;"/>
                    </pic:cNvPr>
                    <pic:cNvPicPr>
                      <a:picLocks noChangeAspect="1" noChangeArrowheads="1"/>
                    </pic:cNvPicPr>
                  </pic:nvPicPr>
                  <pic:blipFill>
                    <a:blip r:embed="rId7" cstate="print"/>
                    <a:srcRect/>
                    <a:stretch>
                      <a:fillRect/>
                    </a:stretch>
                  </pic:blipFill>
                  <pic:spPr bwMode="auto">
                    <a:xfrm>
                      <a:off x="0" y="0"/>
                      <a:ext cx="2649083" cy="2023088"/>
                    </a:xfrm>
                    <a:prstGeom prst="rect">
                      <a:avLst/>
                    </a:prstGeom>
                    <a:noFill/>
                    <a:ln w="9525">
                      <a:noFill/>
                      <a:miter lim="800000"/>
                      <a:headEnd/>
                      <a:tailEnd/>
                    </a:ln>
                  </pic:spPr>
                </pic:pic>
              </a:graphicData>
            </a:graphic>
          </wp:inline>
        </w:drawing>
      </w:r>
      <w:r w:rsidR="00356193">
        <w:rPr>
          <w:rFonts w:ascii="Open Sans" w:hAnsi="Open Sans" w:cs="Helvetica"/>
          <w:noProof/>
          <w:color w:val="428BCA"/>
          <w:sz w:val="21"/>
          <w:szCs w:val="21"/>
          <w:lang w:eastAsia="it-IT"/>
        </w:rPr>
        <w:drawing>
          <wp:anchor distT="0" distB="0" distL="114300" distR="114300" simplePos="0" relativeHeight="251658240" behindDoc="0" locked="0" layoutInCell="1" allowOverlap="1">
            <wp:simplePos x="0" y="0"/>
            <wp:positionH relativeFrom="character">
              <wp:posOffset>4240530</wp:posOffset>
            </wp:positionH>
            <wp:positionV relativeFrom="line">
              <wp:posOffset>0</wp:posOffset>
            </wp:positionV>
            <wp:extent cx="2629535" cy="1310640"/>
            <wp:effectExtent l="1905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629535" cy="1310640"/>
                    </a:xfrm>
                    <a:prstGeom prst="rect">
                      <a:avLst/>
                    </a:prstGeom>
                    <a:noFill/>
                  </pic:spPr>
                </pic:pic>
              </a:graphicData>
            </a:graphic>
          </wp:anchor>
        </w:drawing>
      </w:r>
    </w:p>
    <w:p w:rsidR="00BE5A0A" w:rsidRDefault="00BE5A0A">
      <w:pPr>
        <w:rPr>
          <w:rFonts w:ascii="Open Sans" w:hAnsi="Open Sans" w:cs="Helvetica"/>
          <w:noProof/>
          <w:color w:val="428BCA"/>
          <w:sz w:val="21"/>
          <w:szCs w:val="21"/>
          <w:bdr w:val="none" w:sz="0" w:space="0" w:color="auto" w:frame="1"/>
          <w:lang w:eastAsia="it-IT"/>
        </w:rPr>
      </w:pPr>
    </w:p>
    <w:p w:rsidR="002C41C7" w:rsidRDefault="00162D6C" w:rsidP="00D65458">
      <w:pPr>
        <w:jc w:val="both"/>
        <w:rPr>
          <w:sz w:val="24"/>
          <w:szCs w:val="24"/>
        </w:rPr>
      </w:pPr>
      <w:r>
        <w:t xml:space="preserve"> </w:t>
      </w:r>
      <w:r w:rsidR="00305A1A" w:rsidRPr="00BE5A0A">
        <w:rPr>
          <w:b/>
          <w:sz w:val="24"/>
          <w:szCs w:val="24"/>
        </w:rPr>
        <w:t xml:space="preserve">E’ stato pubblicato 19 aprile 2017 il  </w:t>
      </w:r>
      <w:r w:rsidR="00023193" w:rsidRPr="00BE5A0A">
        <w:rPr>
          <w:b/>
          <w:sz w:val="24"/>
          <w:szCs w:val="24"/>
        </w:rPr>
        <w:t>BANDO di selezione per 616 volontari da impiegare nelle aree terremotate della regione Marche</w:t>
      </w:r>
      <w:r w:rsidR="00B529FD">
        <w:rPr>
          <w:b/>
          <w:sz w:val="24"/>
          <w:szCs w:val="24"/>
        </w:rPr>
        <w:t xml:space="preserve">  </w:t>
      </w:r>
      <w:r w:rsidR="00B529FD">
        <w:rPr>
          <w:rStyle w:val="Enfasigrassetto"/>
        </w:rPr>
        <w:t xml:space="preserve">(vedi </w:t>
      </w:r>
      <w:r w:rsidR="00B529FD" w:rsidRPr="00B529FD">
        <w:rPr>
          <w:rStyle w:val="Enfasigrassetto"/>
          <w:b w:val="0"/>
          <w:bCs w:val="0"/>
        </w:rPr>
        <w:t xml:space="preserve">Progetto NON3MO </w:t>
      </w:r>
      <w:hyperlink r:id="rId9" w:history="1">
        <w:r w:rsidR="00084460" w:rsidRPr="00A23517">
          <w:rPr>
            <w:rStyle w:val="Collegamentoipertestuale"/>
            <w:sz w:val="24"/>
            <w:szCs w:val="24"/>
            <w:shd w:val="clear" w:color="auto" w:fill="FFFFFF"/>
          </w:rPr>
          <w:t>www.serviziocivile.marche.it</w:t>
        </w:r>
      </w:hyperlink>
      <w:r w:rsidR="00084460" w:rsidRPr="00FC6197">
        <w:rPr>
          <w:sz w:val="24"/>
          <w:szCs w:val="24"/>
          <w:shd w:val="clear" w:color="auto" w:fill="FFFFFF"/>
        </w:rPr>
        <w:t>.</w:t>
      </w:r>
      <w:hyperlink r:id="rId10" w:history="1"/>
      <w:r w:rsidR="00084460" w:rsidRPr="00084460">
        <w:rPr>
          <w:b/>
        </w:rPr>
        <w:t>)</w:t>
      </w:r>
      <w:r w:rsidR="00B529FD" w:rsidRPr="00FC6197">
        <w:rPr>
          <w:sz w:val="24"/>
          <w:szCs w:val="24"/>
          <w:shd w:val="clear" w:color="auto" w:fill="FFFFFF"/>
        </w:rPr>
        <w:t>.</w:t>
      </w:r>
      <w:r w:rsidR="004206A9">
        <w:rPr>
          <w:sz w:val="24"/>
          <w:szCs w:val="24"/>
          <w:shd w:val="clear" w:color="auto" w:fill="FFFFFF"/>
        </w:rPr>
        <w:t xml:space="preserve"> </w:t>
      </w:r>
      <w:r w:rsidR="00023193" w:rsidRPr="00BE5A0A">
        <w:rPr>
          <w:rFonts w:eastAsia="Times New Roman"/>
          <w:b/>
          <w:sz w:val="24"/>
          <w:szCs w:val="24"/>
          <w:lang w:eastAsia="it-IT"/>
        </w:rPr>
        <w:t>La domanda di partecipazione</w:t>
      </w:r>
      <w:r w:rsidR="00023193" w:rsidRPr="00770DD5">
        <w:rPr>
          <w:rFonts w:eastAsia="Times New Roman"/>
          <w:sz w:val="24"/>
          <w:szCs w:val="24"/>
          <w:lang w:eastAsia="it-IT"/>
        </w:rPr>
        <w:t xml:space="preserve"> va  indirizzata direttamente all’ente </w:t>
      </w:r>
      <w:hyperlink r:id="rId11" w:history="1">
        <w:r w:rsidR="00023193" w:rsidRPr="00770DD5">
          <w:rPr>
            <w:rFonts w:eastAsia="Times New Roman"/>
            <w:b/>
            <w:bCs/>
            <w:color w:val="0000FF"/>
            <w:sz w:val="24"/>
            <w:szCs w:val="24"/>
            <w:u w:val="single"/>
            <w:lang w:eastAsia="it-IT"/>
          </w:rPr>
          <w:t>INAC</w:t>
        </w:r>
      </w:hyperlink>
      <w:r w:rsidR="00084460">
        <w:t>,</w:t>
      </w:r>
      <w:r w:rsidR="00770DD5">
        <w:rPr>
          <w:rFonts w:eastAsia="Times New Roman"/>
          <w:sz w:val="24"/>
          <w:szCs w:val="24"/>
          <w:lang w:eastAsia="it-IT"/>
        </w:rPr>
        <w:t xml:space="preserve"> </w:t>
      </w:r>
      <w:r w:rsidR="00023193" w:rsidRPr="00770DD5">
        <w:rPr>
          <w:rFonts w:eastAsia="Times New Roman"/>
          <w:sz w:val="24"/>
          <w:szCs w:val="24"/>
          <w:lang w:eastAsia="it-IT"/>
        </w:rPr>
        <w:t xml:space="preserve">che </w:t>
      </w:r>
      <w:r w:rsidR="00770DD5">
        <w:rPr>
          <w:rFonts w:eastAsia="Times New Roman"/>
          <w:sz w:val="24"/>
          <w:szCs w:val="24"/>
          <w:lang w:eastAsia="it-IT"/>
        </w:rPr>
        <w:t xml:space="preserve">collabora alla </w:t>
      </w:r>
      <w:r w:rsidR="00023193" w:rsidRPr="00770DD5">
        <w:rPr>
          <w:rFonts w:eastAsia="Times New Roman"/>
          <w:sz w:val="24"/>
          <w:szCs w:val="24"/>
          <w:lang w:eastAsia="it-IT"/>
        </w:rPr>
        <w:t>realizza</w:t>
      </w:r>
      <w:r w:rsidR="00770DD5">
        <w:rPr>
          <w:rFonts w:eastAsia="Times New Roman"/>
          <w:sz w:val="24"/>
          <w:szCs w:val="24"/>
          <w:lang w:eastAsia="it-IT"/>
        </w:rPr>
        <w:t xml:space="preserve">zione del </w:t>
      </w:r>
      <w:r w:rsidR="00023193" w:rsidRPr="00770DD5">
        <w:rPr>
          <w:rFonts w:eastAsia="Times New Roman"/>
          <w:sz w:val="24"/>
          <w:szCs w:val="24"/>
          <w:lang w:eastAsia="it-IT"/>
        </w:rPr>
        <w:t xml:space="preserve"> progetto</w:t>
      </w:r>
      <w:r w:rsidR="00770DD5">
        <w:rPr>
          <w:rFonts w:eastAsia="Times New Roman"/>
          <w:sz w:val="24"/>
          <w:szCs w:val="24"/>
          <w:lang w:eastAsia="it-IT"/>
        </w:rPr>
        <w:t xml:space="preserve">  </w:t>
      </w:r>
      <w:r w:rsidR="00AA3F6E" w:rsidRPr="00770DD5">
        <w:rPr>
          <w:rFonts w:eastAsia="Times New Roman"/>
          <w:sz w:val="24"/>
          <w:szCs w:val="24"/>
          <w:lang w:eastAsia="it-IT"/>
        </w:rPr>
        <w:t>“</w:t>
      </w:r>
      <w:r w:rsidR="00023193" w:rsidRPr="00770DD5">
        <w:rPr>
          <w:rFonts w:eastAsia="Times New Roman"/>
          <w:sz w:val="24"/>
          <w:szCs w:val="24"/>
          <w:lang w:eastAsia="it-IT"/>
        </w:rPr>
        <w:t xml:space="preserve"> </w:t>
      </w:r>
      <w:r w:rsidR="00AA3F6E" w:rsidRPr="00770DD5">
        <w:rPr>
          <w:rFonts w:eastAsia="Times New Roman"/>
          <w:b/>
          <w:sz w:val="24"/>
          <w:szCs w:val="24"/>
          <w:lang w:eastAsia="it-IT"/>
        </w:rPr>
        <w:t xml:space="preserve">Non3mo </w:t>
      </w:r>
      <w:r w:rsidR="00023193" w:rsidRPr="00770DD5">
        <w:rPr>
          <w:rFonts w:eastAsia="Times New Roman"/>
          <w:b/>
          <w:sz w:val="24"/>
          <w:szCs w:val="24"/>
          <w:lang w:eastAsia="it-IT"/>
        </w:rPr>
        <w:t xml:space="preserve"> </w:t>
      </w:r>
      <w:r w:rsidR="00BC3BA0" w:rsidRPr="00770DD5">
        <w:rPr>
          <w:rFonts w:eastAsia="Times New Roman"/>
          <w:b/>
          <w:sz w:val="24"/>
          <w:szCs w:val="24"/>
          <w:lang w:eastAsia="it-IT"/>
        </w:rPr>
        <w:t xml:space="preserve">- </w:t>
      </w:r>
      <w:r w:rsidR="00023193" w:rsidRPr="00770DD5">
        <w:rPr>
          <w:rFonts w:eastAsia="Times New Roman"/>
          <w:b/>
          <w:sz w:val="24"/>
          <w:szCs w:val="24"/>
          <w:lang w:eastAsia="it-IT"/>
        </w:rPr>
        <w:t>settore assistenza</w:t>
      </w:r>
      <w:r w:rsidR="00AA3F6E" w:rsidRPr="00770DD5">
        <w:rPr>
          <w:rFonts w:eastAsia="Times New Roman"/>
          <w:b/>
          <w:sz w:val="24"/>
          <w:szCs w:val="24"/>
          <w:lang w:eastAsia="it-IT"/>
        </w:rPr>
        <w:t xml:space="preserve">” </w:t>
      </w:r>
      <w:r w:rsidR="00770DD5">
        <w:rPr>
          <w:rFonts w:eastAsia="Times New Roman"/>
          <w:b/>
          <w:sz w:val="24"/>
          <w:szCs w:val="24"/>
          <w:lang w:eastAsia="it-IT"/>
        </w:rPr>
        <w:t xml:space="preserve">, </w:t>
      </w:r>
      <w:r w:rsidR="00023193" w:rsidRPr="00770DD5">
        <w:rPr>
          <w:rFonts w:eastAsia="Times New Roman"/>
          <w:sz w:val="24"/>
          <w:szCs w:val="24"/>
          <w:lang w:eastAsia="it-IT"/>
        </w:rPr>
        <w:t xml:space="preserve"> </w:t>
      </w:r>
      <w:r w:rsidR="00023193" w:rsidRPr="00BE5A0A">
        <w:rPr>
          <w:rFonts w:eastAsia="Times New Roman"/>
          <w:b/>
          <w:sz w:val="24"/>
          <w:szCs w:val="24"/>
          <w:lang w:eastAsia="it-IT"/>
        </w:rPr>
        <w:t>dev</w:t>
      </w:r>
      <w:r w:rsidR="00AA3F6E" w:rsidRPr="00BE5A0A">
        <w:rPr>
          <w:rFonts w:eastAsia="Times New Roman"/>
          <w:b/>
          <w:sz w:val="24"/>
          <w:szCs w:val="24"/>
          <w:lang w:eastAsia="it-IT"/>
        </w:rPr>
        <w:t xml:space="preserve">e </w:t>
      </w:r>
      <w:r w:rsidR="00023193" w:rsidRPr="00BE5A0A">
        <w:rPr>
          <w:rFonts w:eastAsia="Times New Roman"/>
          <w:b/>
          <w:sz w:val="24"/>
          <w:szCs w:val="24"/>
          <w:lang w:eastAsia="it-IT"/>
        </w:rPr>
        <w:t xml:space="preserve"> pervenire entro e non oltre le</w:t>
      </w:r>
      <w:r w:rsidR="00023193" w:rsidRPr="00770DD5">
        <w:rPr>
          <w:rFonts w:eastAsia="Times New Roman"/>
          <w:sz w:val="24"/>
          <w:szCs w:val="24"/>
          <w:lang w:eastAsia="it-IT"/>
        </w:rPr>
        <w:t xml:space="preserve"> </w:t>
      </w:r>
      <w:r w:rsidR="00023193" w:rsidRPr="00770DD5">
        <w:rPr>
          <w:rFonts w:eastAsia="Times New Roman"/>
          <w:b/>
          <w:bCs/>
          <w:sz w:val="24"/>
          <w:szCs w:val="24"/>
          <w:lang w:eastAsia="it-IT"/>
        </w:rPr>
        <w:t xml:space="preserve">ore 14.00 del </w:t>
      </w:r>
      <w:r w:rsidR="00AA3F6E" w:rsidRPr="00770DD5">
        <w:rPr>
          <w:rFonts w:eastAsia="Times New Roman"/>
          <w:b/>
          <w:bCs/>
          <w:sz w:val="24"/>
          <w:szCs w:val="24"/>
          <w:lang w:eastAsia="it-IT"/>
        </w:rPr>
        <w:t xml:space="preserve"> giorno 15 maggio 2017 </w:t>
      </w:r>
      <w:r w:rsidR="00AA3F6E" w:rsidRPr="00770DD5">
        <w:rPr>
          <w:rFonts w:eastAsia="Times New Roman"/>
          <w:bCs/>
          <w:sz w:val="24"/>
          <w:szCs w:val="24"/>
          <w:lang w:eastAsia="it-IT"/>
        </w:rPr>
        <w:t>, p</w:t>
      </w:r>
      <w:r w:rsidR="00023193" w:rsidRPr="00770DD5">
        <w:rPr>
          <w:rFonts w:eastAsia="Times New Roman"/>
          <w:sz w:val="24"/>
          <w:szCs w:val="24"/>
          <w:lang w:eastAsia="it-IT"/>
        </w:rPr>
        <w:t xml:space="preserve">ena l’esclusione dal </w:t>
      </w:r>
      <w:r w:rsidR="00BC3BA0" w:rsidRPr="00770DD5">
        <w:rPr>
          <w:rFonts w:eastAsia="Times New Roman"/>
          <w:sz w:val="24"/>
          <w:szCs w:val="24"/>
          <w:lang w:eastAsia="it-IT"/>
        </w:rPr>
        <w:t>b</w:t>
      </w:r>
      <w:r w:rsidR="00023193" w:rsidRPr="00770DD5">
        <w:rPr>
          <w:rFonts w:eastAsia="Times New Roman"/>
          <w:sz w:val="24"/>
          <w:szCs w:val="24"/>
          <w:lang w:eastAsia="it-IT"/>
        </w:rPr>
        <w:t>ando</w:t>
      </w:r>
      <w:r w:rsidR="00BC3BA0" w:rsidRPr="00770DD5">
        <w:rPr>
          <w:rFonts w:eastAsia="Times New Roman"/>
          <w:sz w:val="24"/>
          <w:szCs w:val="24"/>
          <w:lang w:eastAsia="it-IT"/>
        </w:rPr>
        <w:t>.</w:t>
      </w:r>
      <w:r w:rsidR="00B529FD">
        <w:rPr>
          <w:rFonts w:eastAsia="Times New Roman"/>
          <w:sz w:val="24"/>
          <w:szCs w:val="24"/>
          <w:lang w:eastAsia="it-IT"/>
        </w:rPr>
        <w:t xml:space="preserve"> </w:t>
      </w:r>
      <w:r w:rsidR="00BE5A0A" w:rsidRPr="00BE5A0A">
        <w:rPr>
          <w:rFonts w:eastAsia="Times New Roman"/>
          <w:b/>
          <w:color w:val="FF0000"/>
          <w:sz w:val="24"/>
          <w:szCs w:val="24"/>
          <w:lang w:eastAsia="it-IT"/>
        </w:rPr>
        <w:t xml:space="preserve">PROPOSTA  INAC </w:t>
      </w:r>
      <w:r w:rsidR="00B529FD">
        <w:rPr>
          <w:rFonts w:eastAsia="Times New Roman"/>
          <w:b/>
          <w:color w:val="FF0000"/>
          <w:sz w:val="24"/>
          <w:szCs w:val="24"/>
          <w:lang w:eastAsia="it-IT"/>
        </w:rPr>
        <w:t>:</w:t>
      </w:r>
      <w:r w:rsidR="003C29DC">
        <w:rPr>
          <w:rFonts w:eastAsia="Times New Roman"/>
          <w:b/>
          <w:color w:val="FF0000"/>
          <w:sz w:val="24"/>
          <w:szCs w:val="24"/>
          <w:lang w:eastAsia="it-IT"/>
        </w:rPr>
        <w:t xml:space="preserve"> </w:t>
      </w:r>
      <w:r w:rsidR="0091650D" w:rsidRPr="00770DD5">
        <w:rPr>
          <w:sz w:val="24"/>
          <w:szCs w:val="24"/>
        </w:rPr>
        <w:t>Il Patronato INAC Marche intende  collaborare</w:t>
      </w:r>
      <w:r w:rsidR="00606F4B">
        <w:rPr>
          <w:sz w:val="24"/>
          <w:szCs w:val="24"/>
        </w:rPr>
        <w:t xml:space="preserve"> con il contributo di 8 volontari ( 1 INAC Ascoli </w:t>
      </w:r>
      <w:r w:rsidR="003C29DC">
        <w:rPr>
          <w:sz w:val="24"/>
          <w:szCs w:val="24"/>
        </w:rPr>
        <w:t xml:space="preserve">- </w:t>
      </w:r>
      <w:r w:rsidR="00606F4B">
        <w:rPr>
          <w:sz w:val="24"/>
          <w:szCs w:val="24"/>
        </w:rPr>
        <w:t>1  INAC Macerata - 1 INAC Ancona</w:t>
      </w:r>
      <w:r w:rsidR="004206A9">
        <w:rPr>
          <w:sz w:val="24"/>
          <w:szCs w:val="24"/>
        </w:rPr>
        <w:t xml:space="preserve">  </w:t>
      </w:r>
      <w:r w:rsidR="00606F4B">
        <w:rPr>
          <w:sz w:val="24"/>
          <w:szCs w:val="24"/>
        </w:rPr>
        <w:t xml:space="preserve"> - 1 INAC </w:t>
      </w:r>
      <w:proofErr w:type="spellStart"/>
      <w:r w:rsidR="00606F4B">
        <w:rPr>
          <w:sz w:val="24"/>
          <w:szCs w:val="24"/>
        </w:rPr>
        <w:t>Grottammare-</w:t>
      </w:r>
      <w:proofErr w:type="spellEnd"/>
      <w:r w:rsidR="00606F4B">
        <w:rPr>
          <w:sz w:val="24"/>
          <w:szCs w:val="24"/>
        </w:rPr>
        <w:t xml:space="preserve"> 1 INAC </w:t>
      </w:r>
      <w:proofErr w:type="spellStart"/>
      <w:r w:rsidR="00606F4B">
        <w:rPr>
          <w:sz w:val="24"/>
          <w:szCs w:val="24"/>
        </w:rPr>
        <w:t>Servigliano</w:t>
      </w:r>
      <w:proofErr w:type="spellEnd"/>
      <w:r w:rsidR="00606F4B">
        <w:rPr>
          <w:sz w:val="24"/>
          <w:szCs w:val="24"/>
        </w:rPr>
        <w:t xml:space="preserve"> – 1 INAC </w:t>
      </w:r>
      <w:proofErr w:type="spellStart"/>
      <w:r w:rsidR="00606F4B">
        <w:rPr>
          <w:sz w:val="24"/>
          <w:szCs w:val="24"/>
        </w:rPr>
        <w:t>Offida</w:t>
      </w:r>
      <w:proofErr w:type="spellEnd"/>
      <w:r w:rsidR="00606F4B">
        <w:rPr>
          <w:sz w:val="24"/>
          <w:szCs w:val="24"/>
        </w:rPr>
        <w:t xml:space="preserve"> - 1 INAC Fermo- 1 INAC Tolentino) </w:t>
      </w:r>
      <w:r w:rsidR="00770DD5">
        <w:rPr>
          <w:sz w:val="24"/>
          <w:szCs w:val="24"/>
        </w:rPr>
        <w:t>p</w:t>
      </w:r>
      <w:r w:rsidR="0091650D" w:rsidRPr="00770DD5">
        <w:rPr>
          <w:sz w:val="24"/>
          <w:szCs w:val="24"/>
        </w:rPr>
        <w:t>er la ricerca, documentazione e promozione di tutti i servizi che riguardano i cittadini presenti sul territorio dei comuni colpiti dal sisma e nei i comuni dislocati sulla costa.</w:t>
      </w:r>
      <w:r w:rsidR="00B529FD">
        <w:rPr>
          <w:sz w:val="24"/>
          <w:szCs w:val="24"/>
        </w:rPr>
        <w:t xml:space="preserve"> </w:t>
      </w:r>
      <w:r w:rsidR="0091650D" w:rsidRPr="00770DD5">
        <w:rPr>
          <w:sz w:val="24"/>
          <w:szCs w:val="24"/>
        </w:rPr>
        <w:t>Si vuole così integrare, aggiornare e potenziare:</w:t>
      </w:r>
      <w:r w:rsidR="008140DF">
        <w:rPr>
          <w:sz w:val="24"/>
          <w:szCs w:val="24"/>
        </w:rPr>
        <w:t xml:space="preserve"> </w:t>
      </w:r>
      <w:r w:rsidR="00B529FD" w:rsidRPr="003C29DC">
        <w:rPr>
          <w:b/>
          <w:sz w:val="24"/>
          <w:szCs w:val="24"/>
        </w:rPr>
        <w:t>a</w:t>
      </w:r>
      <w:r w:rsidR="00B529FD">
        <w:rPr>
          <w:sz w:val="24"/>
          <w:szCs w:val="24"/>
        </w:rPr>
        <w:t>)</w:t>
      </w:r>
      <w:r w:rsidR="008140DF">
        <w:rPr>
          <w:sz w:val="24"/>
          <w:szCs w:val="24"/>
        </w:rPr>
        <w:t xml:space="preserve"> </w:t>
      </w:r>
      <w:r w:rsidR="00B529FD" w:rsidRPr="00770DD5">
        <w:rPr>
          <w:sz w:val="24"/>
          <w:szCs w:val="24"/>
        </w:rPr>
        <w:t xml:space="preserve">data base </w:t>
      </w:r>
      <w:r w:rsidR="00B529FD" w:rsidRPr="00770DD5">
        <w:rPr>
          <w:b/>
          <w:sz w:val="24"/>
          <w:szCs w:val="24"/>
        </w:rPr>
        <w:t>INAC MAP</w:t>
      </w:r>
      <w:r w:rsidR="00B529FD" w:rsidRPr="00770DD5">
        <w:rPr>
          <w:sz w:val="24"/>
          <w:szCs w:val="24"/>
        </w:rPr>
        <w:t>, per fornire ai cittadini dati sui servizi del territorio più vicino (comuni, patronati, ecc);</w:t>
      </w:r>
      <w:r w:rsidR="003C29DC">
        <w:rPr>
          <w:sz w:val="24"/>
          <w:szCs w:val="24"/>
        </w:rPr>
        <w:t xml:space="preserve"> </w:t>
      </w:r>
      <w:r w:rsidR="00B529FD" w:rsidRPr="003C29DC">
        <w:rPr>
          <w:b/>
          <w:sz w:val="24"/>
          <w:szCs w:val="24"/>
        </w:rPr>
        <w:t>b</w:t>
      </w:r>
      <w:r w:rsidR="00B529FD">
        <w:rPr>
          <w:sz w:val="24"/>
          <w:szCs w:val="24"/>
        </w:rPr>
        <w:t xml:space="preserve">) </w:t>
      </w:r>
      <w:r w:rsidR="00B529FD" w:rsidRPr="00770DD5">
        <w:rPr>
          <w:b/>
          <w:sz w:val="24"/>
          <w:szCs w:val="24"/>
        </w:rPr>
        <w:t>sportello informativo</w:t>
      </w:r>
      <w:r w:rsidR="00B529FD" w:rsidRPr="00770DD5">
        <w:rPr>
          <w:sz w:val="24"/>
          <w:szCs w:val="24"/>
        </w:rPr>
        <w:t xml:space="preserve"> per garantire ai cittadini una migliore informazione sui vari servizi erogati dall’INAC (assistenza:  previdenziale, infortunistica, invalidi civili, cittadini immigrati, servizio di consulenza medico legale, </w:t>
      </w:r>
      <w:r w:rsidR="00B529FD" w:rsidRPr="00770DD5">
        <w:rPr>
          <w:bCs/>
          <w:sz w:val="24"/>
          <w:szCs w:val="24"/>
        </w:rPr>
        <w:t>certificazioni per il diritto all'accesso alle prestazioni sociali agevolate.</w:t>
      </w:r>
      <w:r w:rsidR="00B529FD" w:rsidRPr="00770DD5">
        <w:rPr>
          <w:b/>
          <w:bCs/>
          <w:sz w:val="24"/>
          <w:szCs w:val="24"/>
        </w:rPr>
        <w:t xml:space="preserve"> </w:t>
      </w:r>
      <w:r w:rsidR="00B529FD" w:rsidRPr="00770DD5">
        <w:rPr>
          <w:sz w:val="24"/>
          <w:szCs w:val="24"/>
        </w:rPr>
        <w:t xml:space="preserve"> ecc</w:t>
      </w:r>
      <w:r w:rsidR="00B529FD" w:rsidRPr="00770DD5">
        <w:rPr>
          <w:bCs/>
          <w:sz w:val="24"/>
          <w:szCs w:val="24"/>
        </w:rPr>
        <w:t>) e</w:t>
      </w:r>
      <w:r w:rsidR="00B529FD" w:rsidRPr="00770DD5">
        <w:rPr>
          <w:sz w:val="24"/>
          <w:szCs w:val="24"/>
        </w:rPr>
        <w:t xml:space="preserve"> dai Comuni;</w:t>
      </w:r>
      <w:r w:rsidR="003C29DC">
        <w:rPr>
          <w:sz w:val="24"/>
          <w:szCs w:val="24"/>
        </w:rPr>
        <w:t xml:space="preserve"> </w:t>
      </w:r>
      <w:r w:rsidR="003C29DC">
        <w:rPr>
          <w:b/>
          <w:sz w:val="24"/>
          <w:szCs w:val="24"/>
        </w:rPr>
        <w:t>c</w:t>
      </w:r>
      <w:r w:rsidR="00B529FD">
        <w:rPr>
          <w:sz w:val="24"/>
          <w:szCs w:val="24"/>
        </w:rPr>
        <w:t xml:space="preserve">) </w:t>
      </w:r>
      <w:r w:rsidR="00B529FD" w:rsidRPr="00770DD5">
        <w:rPr>
          <w:sz w:val="24"/>
          <w:szCs w:val="24"/>
        </w:rPr>
        <w:t xml:space="preserve">servizio di </w:t>
      </w:r>
      <w:r w:rsidR="00B529FD" w:rsidRPr="00770DD5">
        <w:rPr>
          <w:b/>
          <w:sz w:val="24"/>
          <w:szCs w:val="24"/>
        </w:rPr>
        <w:t>assistenza in loco</w:t>
      </w:r>
      <w:r w:rsidR="00B529FD" w:rsidRPr="00770DD5">
        <w:rPr>
          <w:sz w:val="24"/>
          <w:szCs w:val="24"/>
        </w:rPr>
        <w:t xml:space="preserve"> per disbrigo pratiche garantendo ai soggetti con difficoltà</w:t>
      </w:r>
      <w:r w:rsidR="00B529FD">
        <w:rPr>
          <w:sz w:val="24"/>
          <w:szCs w:val="24"/>
        </w:rPr>
        <w:t xml:space="preserve"> di</w:t>
      </w:r>
      <w:r w:rsidR="00B529FD" w:rsidRPr="00770DD5">
        <w:rPr>
          <w:sz w:val="24"/>
          <w:szCs w:val="24"/>
        </w:rPr>
        <w:t xml:space="preserve"> usufruire di servizi adeguati ai propri bisogni</w:t>
      </w:r>
      <w:r w:rsidR="00B529FD">
        <w:rPr>
          <w:sz w:val="24"/>
          <w:szCs w:val="24"/>
        </w:rPr>
        <w:t>.</w:t>
      </w:r>
      <w:r w:rsidR="00B529FD" w:rsidRPr="00B529FD">
        <w:rPr>
          <w:sz w:val="24"/>
          <w:szCs w:val="24"/>
        </w:rPr>
        <w:t xml:space="preserve"> </w:t>
      </w:r>
      <w:r w:rsidR="00B529FD" w:rsidRPr="00770DD5">
        <w:rPr>
          <w:sz w:val="24"/>
          <w:szCs w:val="24"/>
        </w:rPr>
        <w:t xml:space="preserve">Destinatari diretti saranno anziani, minori, giovani, immigrati, disabili o non </w:t>
      </w:r>
      <w:r w:rsidR="00B529FD">
        <w:rPr>
          <w:sz w:val="24"/>
          <w:szCs w:val="24"/>
        </w:rPr>
        <w:t>autosuff</w:t>
      </w:r>
      <w:r w:rsidR="00B529FD" w:rsidRPr="00770DD5">
        <w:rPr>
          <w:sz w:val="24"/>
          <w:szCs w:val="24"/>
        </w:rPr>
        <w:t>icienti.</w:t>
      </w:r>
      <w:r w:rsidR="00B529FD">
        <w:rPr>
          <w:sz w:val="24"/>
          <w:szCs w:val="24"/>
        </w:rPr>
        <w:t xml:space="preserve"> </w:t>
      </w:r>
      <w:r w:rsidR="00B529FD" w:rsidRPr="00770DD5">
        <w:rPr>
          <w:sz w:val="24"/>
          <w:szCs w:val="24"/>
        </w:rPr>
        <w:t>Beneficiari indiretti saranno le loro  famiglie e comunità locali</w:t>
      </w:r>
      <w:r w:rsidR="00B529FD">
        <w:rPr>
          <w:sz w:val="24"/>
          <w:szCs w:val="24"/>
        </w:rPr>
        <w:t>. E’ prevista poi una formazione generale sul servizio civile</w:t>
      </w:r>
      <w:r w:rsidR="00B529FD" w:rsidRPr="00B529FD">
        <w:rPr>
          <w:rFonts w:eastAsia="Times New Roman"/>
          <w:sz w:val="24"/>
          <w:szCs w:val="24"/>
          <w:lang w:eastAsia="it-IT"/>
        </w:rPr>
        <w:t xml:space="preserve"> </w:t>
      </w:r>
      <w:r w:rsidR="00B529FD" w:rsidRPr="00CF7D59">
        <w:rPr>
          <w:rFonts w:eastAsia="Times New Roman"/>
          <w:sz w:val="24"/>
          <w:szCs w:val="24"/>
          <w:lang w:eastAsia="it-IT"/>
        </w:rPr>
        <w:t xml:space="preserve">ed una specifica sulle attività del </w:t>
      </w:r>
      <w:r w:rsidR="00B529FD">
        <w:rPr>
          <w:rFonts w:eastAsia="Times New Roman"/>
          <w:sz w:val="24"/>
          <w:szCs w:val="24"/>
          <w:lang w:eastAsia="it-IT"/>
        </w:rPr>
        <w:t xml:space="preserve">progetto. La </w:t>
      </w:r>
      <w:r w:rsidR="00B529FD">
        <w:rPr>
          <w:sz w:val="24"/>
          <w:szCs w:val="24"/>
        </w:rPr>
        <w:t xml:space="preserve"> durata del servizio sarà di 12 mesi. </w:t>
      </w:r>
      <w:r w:rsidR="00B529FD">
        <w:rPr>
          <w:sz w:val="23"/>
          <w:szCs w:val="23"/>
        </w:rPr>
        <w:t>Ai volontari in servizio civile nazionale spetta un assegno mensile di 433,80 euro.</w:t>
      </w:r>
      <w:r w:rsidR="00B529FD">
        <w:rPr>
          <w:sz w:val="24"/>
          <w:szCs w:val="24"/>
        </w:rPr>
        <w:t xml:space="preserve">  </w:t>
      </w:r>
      <w:r w:rsidR="002C41C7">
        <w:rPr>
          <w:sz w:val="24"/>
          <w:szCs w:val="24"/>
        </w:rPr>
        <w:t xml:space="preserve">                                                                                                                                                                                                                                          </w:t>
      </w:r>
    </w:p>
    <w:p w:rsidR="00DB1A0D" w:rsidRDefault="0091650D" w:rsidP="002C41C7">
      <w:pPr>
        <w:spacing w:before="120"/>
        <w:ind w:left="57" w:right="-57"/>
        <w:jc w:val="both"/>
        <w:rPr>
          <w:b/>
          <w:color w:val="FF0000"/>
          <w:sz w:val="24"/>
          <w:szCs w:val="24"/>
        </w:rPr>
      </w:pPr>
      <w:r w:rsidRPr="00023B41">
        <w:rPr>
          <w:b/>
          <w:color w:val="FF0000"/>
          <w:sz w:val="24"/>
          <w:szCs w:val="24"/>
        </w:rPr>
        <w:t>Attività</w:t>
      </w:r>
      <w:r w:rsidR="00A42365">
        <w:rPr>
          <w:b/>
          <w:color w:val="FF0000"/>
          <w:sz w:val="24"/>
          <w:szCs w:val="24"/>
        </w:rPr>
        <w:t xml:space="preserve"> </w:t>
      </w:r>
      <w:r w:rsidRPr="00023B41">
        <w:rPr>
          <w:b/>
          <w:color w:val="FF0000"/>
          <w:sz w:val="24"/>
          <w:szCs w:val="24"/>
        </w:rPr>
        <w:t>svolte</w:t>
      </w:r>
      <w:r w:rsidR="00A42365">
        <w:rPr>
          <w:b/>
          <w:color w:val="FF0000"/>
          <w:sz w:val="24"/>
          <w:szCs w:val="24"/>
        </w:rPr>
        <w:t xml:space="preserve"> </w:t>
      </w:r>
      <w:r w:rsidRPr="00023B41">
        <w:rPr>
          <w:b/>
          <w:color w:val="FF0000"/>
          <w:sz w:val="24"/>
          <w:szCs w:val="24"/>
        </w:rPr>
        <w:t>dai</w:t>
      </w:r>
      <w:r w:rsidR="00A42365">
        <w:rPr>
          <w:b/>
          <w:color w:val="FF0000"/>
          <w:sz w:val="24"/>
          <w:szCs w:val="24"/>
        </w:rPr>
        <w:t xml:space="preserve"> </w:t>
      </w:r>
      <w:r w:rsidRPr="00023B41">
        <w:rPr>
          <w:b/>
          <w:color w:val="FF0000"/>
          <w:sz w:val="24"/>
          <w:szCs w:val="24"/>
        </w:rPr>
        <w:t>volontari</w:t>
      </w:r>
      <w:r w:rsidR="00A42365">
        <w:rPr>
          <w:b/>
          <w:color w:val="FF0000"/>
          <w:sz w:val="24"/>
          <w:szCs w:val="24"/>
        </w:rPr>
        <w:t xml:space="preserve"> </w:t>
      </w:r>
      <w:r w:rsidRPr="00023B41">
        <w:rPr>
          <w:b/>
          <w:color w:val="FF0000"/>
          <w:sz w:val="24"/>
          <w:szCs w:val="24"/>
        </w:rPr>
        <w:t>all’interno</w:t>
      </w:r>
      <w:r w:rsidR="00A42365">
        <w:rPr>
          <w:b/>
          <w:color w:val="FF0000"/>
          <w:sz w:val="24"/>
          <w:szCs w:val="24"/>
        </w:rPr>
        <w:t xml:space="preserve"> </w:t>
      </w:r>
      <w:r w:rsidRPr="00023B41">
        <w:rPr>
          <w:b/>
          <w:color w:val="FF0000"/>
          <w:sz w:val="24"/>
          <w:szCs w:val="24"/>
        </w:rPr>
        <w:t>del</w:t>
      </w:r>
      <w:r w:rsidR="00A42365">
        <w:rPr>
          <w:b/>
          <w:color w:val="FF0000"/>
          <w:sz w:val="24"/>
          <w:szCs w:val="24"/>
        </w:rPr>
        <w:t xml:space="preserve"> </w:t>
      </w:r>
      <w:r w:rsidRPr="00023B41">
        <w:rPr>
          <w:b/>
          <w:color w:val="FF0000"/>
          <w:sz w:val="24"/>
          <w:szCs w:val="24"/>
        </w:rPr>
        <w:t>progetto</w:t>
      </w:r>
    </w:p>
    <w:p w:rsidR="00EE5A24" w:rsidRDefault="00770DD5" w:rsidP="00DB1A0D">
      <w:pPr>
        <w:spacing w:before="120"/>
        <w:ind w:left="57" w:right="-57"/>
        <w:jc w:val="both"/>
        <w:rPr>
          <w:rFonts w:eastAsia="Times New Roman"/>
          <w:b/>
          <w:bCs/>
          <w:color w:val="008000"/>
          <w:sz w:val="24"/>
          <w:szCs w:val="24"/>
          <w:lang w:eastAsia="it-IT"/>
        </w:rPr>
      </w:pPr>
      <w:r w:rsidRPr="00770DD5">
        <w:rPr>
          <w:b/>
          <w:sz w:val="24"/>
          <w:szCs w:val="24"/>
        </w:rPr>
        <w:t xml:space="preserve">Gestione del </w:t>
      </w:r>
      <w:proofErr w:type="spellStart"/>
      <w:r w:rsidRPr="00770DD5">
        <w:rPr>
          <w:b/>
          <w:sz w:val="24"/>
          <w:szCs w:val="24"/>
        </w:rPr>
        <w:t>front</w:t>
      </w:r>
      <w:proofErr w:type="spellEnd"/>
      <w:r w:rsidRPr="00770DD5">
        <w:rPr>
          <w:b/>
          <w:sz w:val="24"/>
          <w:szCs w:val="24"/>
        </w:rPr>
        <w:t xml:space="preserve"> office</w:t>
      </w:r>
      <w:r w:rsidRPr="00770DD5">
        <w:rPr>
          <w:sz w:val="24"/>
          <w:szCs w:val="24"/>
        </w:rPr>
        <w:t>:</w:t>
      </w:r>
      <w:r w:rsidR="003B0CF9">
        <w:rPr>
          <w:sz w:val="24"/>
          <w:szCs w:val="24"/>
        </w:rPr>
        <w:t xml:space="preserve"> </w:t>
      </w:r>
      <w:r w:rsidRPr="00770DD5">
        <w:rPr>
          <w:sz w:val="24"/>
          <w:szCs w:val="24"/>
        </w:rPr>
        <w:t xml:space="preserve">Fornire tutte le informazioni inerenti l'organizzazione dell'evento, i servizi disponibili, i riferimenti per l'assistenza tecnica e ricreativa. Assistere l'interlocutore nella presentazione del materiale informativo, commentando le informazioni in esso raccolte e fornendo i chiarimenti </w:t>
      </w:r>
      <w:r w:rsidR="003B0CF9">
        <w:rPr>
          <w:sz w:val="24"/>
          <w:szCs w:val="24"/>
        </w:rPr>
        <w:t>necessarie.</w:t>
      </w:r>
      <w:r w:rsidR="00084460">
        <w:rPr>
          <w:sz w:val="24"/>
          <w:szCs w:val="24"/>
        </w:rPr>
        <w:t xml:space="preserve"> </w:t>
      </w:r>
      <w:r w:rsidR="00AF50CD">
        <w:rPr>
          <w:sz w:val="24"/>
          <w:szCs w:val="24"/>
        </w:rPr>
        <w:t>Di</w:t>
      </w:r>
      <w:r w:rsidRPr="00770DD5">
        <w:rPr>
          <w:sz w:val="24"/>
          <w:szCs w:val="24"/>
        </w:rPr>
        <w:t>vulgare proposte e servizi di natura sociale, culturale e ricreativa in funzione delle esigenze e bisogni rilevati</w:t>
      </w:r>
      <w:r w:rsidR="00AF50CD">
        <w:rPr>
          <w:sz w:val="24"/>
          <w:szCs w:val="24"/>
        </w:rPr>
        <w:t>.</w:t>
      </w:r>
      <w:r w:rsidR="005246B9">
        <w:rPr>
          <w:sz w:val="24"/>
          <w:szCs w:val="24"/>
        </w:rPr>
        <w:t xml:space="preserve"> </w:t>
      </w:r>
      <w:r w:rsidR="00084460">
        <w:rPr>
          <w:sz w:val="24"/>
          <w:szCs w:val="24"/>
        </w:rPr>
        <w:t xml:space="preserve">- </w:t>
      </w:r>
      <w:r w:rsidRPr="00770DD5">
        <w:rPr>
          <w:b/>
          <w:sz w:val="24"/>
          <w:szCs w:val="24"/>
        </w:rPr>
        <w:t>Analisi dei bisogni, risorse e potenzialità di persone, gruppi e comunità</w:t>
      </w:r>
      <w:r w:rsidRPr="00770DD5">
        <w:rPr>
          <w:sz w:val="24"/>
          <w:szCs w:val="24"/>
        </w:rPr>
        <w:t xml:space="preserve">:  </w:t>
      </w:r>
      <w:r w:rsidR="003B0CF9">
        <w:rPr>
          <w:sz w:val="24"/>
          <w:szCs w:val="24"/>
        </w:rPr>
        <w:t xml:space="preserve">Individuare e analizzare i bisogni </w:t>
      </w:r>
      <w:r w:rsidRPr="00770DD5">
        <w:rPr>
          <w:sz w:val="24"/>
          <w:szCs w:val="24"/>
        </w:rPr>
        <w:t xml:space="preserve"> </w:t>
      </w:r>
      <w:r w:rsidR="003B0CF9">
        <w:rPr>
          <w:sz w:val="24"/>
          <w:szCs w:val="24"/>
        </w:rPr>
        <w:t>e le risorse dei soggetti con cui si opera. A</w:t>
      </w:r>
      <w:r w:rsidRPr="00770DD5">
        <w:rPr>
          <w:sz w:val="24"/>
          <w:szCs w:val="24"/>
        </w:rPr>
        <w:t>nalizzare le condizioni organizzative e contestuali dell'intervento</w:t>
      </w:r>
      <w:r w:rsidR="003B0CF9">
        <w:rPr>
          <w:sz w:val="24"/>
          <w:szCs w:val="24"/>
        </w:rPr>
        <w:t>.</w:t>
      </w:r>
      <w:r w:rsidRPr="00770DD5">
        <w:rPr>
          <w:sz w:val="24"/>
          <w:szCs w:val="24"/>
        </w:rPr>
        <w:t xml:space="preserve"> Promuovere e valorizzare la partecipazione dei soggetti con cui si opera nell'analisi dei bisogni e delle risorse personali e contestuali. Condividere e verificare il risultato dell'analisi dei bisogni con le altre figure professionali che operano nel servizio o partecipano all'intervento</w:t>
      </w:r>
      <w:r w:rsidR="003B0CF9">
        <w:rPr>
          <w:sz w:val="24"/>
          <w:szCs w:val="24"/>
        </w:rPr>
        <w:t xml:space="preserve">. </w:t>
      </w:r>
      <w:r w:rsidR="00084460">
        <w:rPr>
          <w:sz w:val="24"/>
          <w:szCs w:val="24"/>
        </w:rPr>
        <w:t xml:space="preserve">- </w:t>
      </w:r>
      <w:r w:rsidR="00F011CC" w:rsidRPr="00F011CC">
        <w:rPr>
          <w:b/>
          <w:sz w:val="24"/>
          <w:szCs w:val="24"/>
        </w:rPr>
        <w:t>Accompagnamento alla fruizione dei servizi e supporto all'integrazione sociale</w:t>
      </w:r>
      <w:r w:rsidR="00BE5A0A">
        <w:rPr>
          <w:b/>
          <w:sz w:val="24"/>
          <w:szCs w:val="24"/>
        </w:rPr>
        <w:t>:</w:t>
      </w:r>
      <w:r w:rsidR="00F011CC">
        <w:rPr>
          <w:b/>
          <w:sz w:val="24"/>
          <w:szCs w:val="24"/>
        </w:rPr>
        <w:t xml:space="preserve"> </w:t>
      </w:r>
      <w:r w:rsidR="00BE5A0A" w:rsidRPr="00BE5A0A">
        <w:rPr>
          <w:sz w:val="24"/>
          <w:szCs w:val="24"/>
        </w:rPr>
        <w:t>A</w:t>
      </w:r>
      <w:r w:rsidR="00F011CC" w:rsidRPr="00F011CC">
        <w:rPr>
          <w:sz w:val="24"/>
          <w:szCs w:val="24"/>
        </w:rPr>
        <w:t>ttivare relazioni e comunicazioni di aiuto con l'utente, la famiglia e i servizi socio- sanitari competenti, allo scopo di favorire l'integrazione sociale e il mantenimento e r</w:t>
      </w:r>
      <w:r w:rsidR="00F011CC">
        <w:rPr>
          <w:sz w:val="24"/>
          <w:szCs w:val="24"/>
        </w:rPr>
        <w:t>ecupero dell'identità personale.</w:t>
      </w:r>
      <w:r w:rsidR="00F011CC" w:rsidRPr="00F011CC">
        <w:rPr>
          <w:sz w:val="24"/>
          <w:szCs w:val="24"/>
        </w:rPr>
        <w:t xml:space="preserve"> Ascoltare la persona, anche nelle sue comunicazioni auto-narrative, rispondendo alle sue esplicite o i</w:t>
      </w:r>
      <w:r w:rsidR="003B0CF9">
        <w:rPr>
          <w:sz w:val="24"/>
          <w:szCs w:val="24"/>
        </w:rPr>
        <w:t>ndirette richieste di relazione.</w:t>
      </w:r>
      <w:r w:rsidR="00F011CC" w:rsidRPr="00F011CC">
        <w:rPr>
          <w:sz w:val="24"/>
          <w:szCs w:val="24"/>
        </w:rPr>
        <w:t xml:space="preserve"> Supportare la persona nelle occasioni di incontro e relazione sociale, anche fuori dal contesto domestico, in modo da mantenere attiva la sua relazione e il suo interesse con il mondo esterno</w:t>
      </w:r>
      <w:r w:rsidR="00F011CC">
        <w:rPr>
          <w:sz w:val="24"/>
          <w:szCs w:val="24"/>
        </w:rPr>
        <w:t>.</w:t>
      </w:r>
      <w:r w:rsidR="00F011CC" w:rsidRPr="00F011CC">
        <w:rPr>
          <w:sz w:val="24"/>
          <w:szCs w:val="24"/>
        </w:rPr>
        <w:t xml:space="preserve"> </w:t>
      </w:r>
      <w:r w:rsidR="00F011CC" w:rsidRPr="00653CFF">
        <w:rPr>
          <w:sz w:val="24"/>
          <w:szCs w:val="24"/>
        </w:rPr>
        <w:t>Accompagnare l'utente ai servizi socio-assistenziali</w:t>
      </w:r>
      <w:r w:rsidR="00F011CC" w:rsidRPr="00F011CC">
        <w:rPr>
          <w:sz w:val="24"/>
          <w:szCs w:val="24"/>
        </w:rPr>
        <w:t xml:space="preserve"> con particolare riferimento all'organizz</w:t>
      </w:r>
      <w:r w:rsidR="003B0CF9">
        <w:rPr>
          <w:sz w:val="24"/>
          <w:szCs w:val="24"/>
        </w:rPr>
        <w:t>azione territoriale degli stessi.</w:t>
      </w:r>
      <w:r w:rsidR="00F011CC" w:rsidRPr="00F011CC">
        <w:rPr>
          <w:sz w:val="24"/>
          <w:szCs w:val="24"/>
        </w:rPr>
        <w:t xml:space="preserve"> Realizzare interventi che promuovono l'autosufficienza della persona nelle sue attività quotidiane (semplici terapie occupazionali), favorendo la sua auto-stima</w:t>
      </w:r>
      <w:r w:rsidR="00F011CC">
        <w:rPr>
          <w:sz w:val="24"/>
          <w:szCs w:val="24"/>
        </w:rPr>
        <w:t>.</w:t>
      </w:r>
      <w:r w:rsidR="00F011CC" w:rsidRPr="00F011CC">
        <w:rPr>
          <w:sz w:val="24"/>
          <w:szCs w:val="24"/>
        </w:rPr>
        <w:t xml:space="preserve">  Aiutare l'assistito nel processo di rieducazione e reintegrazione alla vita sociale e familiare, assecondando e incoraggiando la sua partecipazione a iniziative di inc</w:t>
      </w:r>
      <w:r w:rsidR="008140DF">
        <w:rPr>
          <w:sz w:val="24"/>
          <w:szCs w:val="24"/>
        </w:rPr>
        <w:t xml:space="preserve">ontro e relazione con l'esterno. </w:t>
      </w:r>
      <w:r w:rsidR="00D63256" w:rsidRPr="00D63256">
        <w:rPr>
          <w:rFonts w:eastAsia="Times New Roman"/>
          <w:b/>
          <w:bCs/>
          <w:sz w:val="24"/>
          <w:szCs w:val="24"/>
          <w:lang w:eastAsia="it-IT"/>
        </w:rPr>
        <w:t>L’avvio del progetto è previsto entro il 16 giugno</w:t>
      </w:r>
      <w:r w:rsidR="00D63256" w:rsidRPr="00D63256">
        <w:rPr>
          <w:rFonts w:eastAsia="Times New Roman"/>
          <w:b/>
          <w:bCs/>
          <w:color w:val="008000"/>
          <w:sz w:val="24"/>
          <w:szCs w:val="24"/>
          <w:lang w:eastAsia="it-IT"/>
        </w:rPr>
        <w:t xml:space="preserve">. </w:t>
      </w:r>
      <w:r w:rsidR="00B63A11">
        <w:rPr>
          <w:rFonts w:eastAsia="Times New Roman"/>
          <w:b/>
          <w:bCs/>
          <w:color w:val="008000"/>
          <w:sz w:val="24"/>
          <w:szCs w:val="24"/>
          <w:lang w:eastAsia="it-IT"/>
        </w:rPr>
        <w:t xml:space="preserve">                                                                                                                                                      </w:t>
      </w:r>
    </w:p>
    <w:p w:rsidR="00AD724D" w:rsidRDefault="00B63A11" w:rsidP="00784996">
      <w:pPr>
        <w:spacing w:before="120"/>
        <w:ind w:left="57" w:right="-57"/>
        <w:rPr>
          <w:b/>
          <w:bCs/>
          <w:color w:val="FF0000"/>
          <w:sz w:val="24"/>
          <w:szCs w:val="24"/>
        </w:rPr>
      </w:pPr>
      <w:r>
        <w:rPr>
          <w:rFonts w:eastAsia="Times New Roman"/>
          <w:b/>
          <w:bCs/>
          <w:color w:val="008000"/>
          <w:sz w:val="24"/>
          <w:szCs w:val="24"/>
          <w:lang w:eastAsia="it-IT"/>
        </w:rPr>
        <w:t xml:space="preserve"> </w:t>
      </w:r>
      <w:r w:rsidR="00FE047D" w:rsidRPr="00770DD5">
        <w:rPr>
          <w:b/>
          <w:bCs/>
          <w:color w:val="FF0000"/>
          <w:sz w:val="24"/>
          <w:szCs w:val="24"/>
        </w:rPr>
        <w:t>R</w:t>
      </w:r>
      <w:r w:rsidR="00D63256">
        <w:rPr>
          <w:b/>
          <w:bCs/>
          <w:color w:val="FF0000"/>
          <w:sz w:val="24"/>
          <w:szCs w:val="24"/>
        </w:rPr>
        <w:t xml:space="preserve">EQUISITI  E CONDIZIONI </w:t>
      </w:r>
      <w:proofErr w:type="spellStart"/>
      <w:r w:rsidR="00D63256">
        <w:rPr>
          <w:b/>
          <w:bCs/>
          <w:color w:val="FF0000"/>
          <w:sz w:val="24"/>
          <w:szCs w:val="24"/>
        </w:rPr>
        <w:t>DI</w:t>
      </w:r>
      <w:proofErr w:type="spellEnd"/>
      <w:r w:rsidR="00D63256">
        <w:rPr>
          <w:b/>
          <w:bCs/>
          <w:color w:val="FF0000"/>
          <w:sz w:val="24"/>
          <w:szCs w:val="24"/>
        </w:rPr>
        <w:t xml:space="preserve"> AMMISSIONE </w:t>
      </w:r>
      <w:r w:rsidR="00023B41">
        <w:rPr>
          <w:b/>
          <w:bCs/>
          <w:color w:val="FF0000"/>
          <w:sz w:val="24"/>
          <w:szCs w:val="24"/>
        </w:rPr>
        <w:t xml:space="preserve">   </w:t>
      </w:r>
    </w:p>
    <w:p w:rsidR="00AD724D" w:rsidRDefault="00EE5A24" w:rsidP="00AD724D">
      <w:pPr>
        <w:spacing w:before="120"/>
        <w:ind w:left="57" w:right="-57"/>
        <w:jc w:val="both"/>
        <w:rPr>
          <w:sz w:val="24"/>
          <w:szCs w:val="24"/>
        </w:rPr>
      </w:pPr>
      <w:r>
        <w:rPr>
          <w:b/>
          <w:bCs/>
          <w:color w:val="FF0000"/>
          <w:sz w:val="24"/>
          <w:szCs w:val="24"/>
        </w:rPr>
        <w:t xml:space="preserve"> </w:t>
      </w:r>
      <w:r w:rsidR="00FE047D" w:rsidRPr="00770DD5">
        <w:rPr>
          <w:sz w:val="24"/>
          <w:szCs w:val="24"/>
        </w:rPr>
        <w:t>Ad eccezione degli appartenenti ai corpi militari e alle forze di polizia, possono partecipare alla selezione i giovani, senza distinzione di sesso che, alla data di presentazione della domanda, abbiano compiuto il diciottesimo e non superato il ventottesimo anno di età, in possesso dei seguenti requisiti:</w:t>
      </w:r>
      <w:r w:rsidR="00023B41">
        <w:rPr>
          <w:sz w:val="24"/>
          <w:szCs w:val="24"/>
        </w:rPr>
        <w:t xml:space="preserve">                                                                           </w:t>
      </w:r>
      <w:r>
        <w:rPr>
          <w:sz w:val="24"/>
          <w:szCs w:val="24"/>
        </w:rPr>
        <w:t xml:space="preserve">                                                                                                     </w:t>
      </w:r>
      <w:r w:rsidR="00023B41">
        <w:rPr>
          <w:sz w:val="24"/>
          <w:szCs w:val="24"/>
        </w:rPr>
        <w:t xml:space="preserve">                                                                                                                                                           </w:t>
      </w:r>
      <w:r w:rsidR="00FE047D" w:rsidRPr="00023B41">
        <w:rPr>
          <w:b/>
          <w:bCs/>
          <w:sz w:val="24"/>
          <w:szCs w:val="24"/>
        </w:rPr>
        <w:t xml:space="preserve">- </w:t>
      </w:r>
      <w:r w:rsidR="00FE047D" w:rsidRPr="00023B41">
        <w:rPr>
          <w:sz w:val="24"/>
          <w:szCs w:val="24"/>
        </w:rPr>
        <w:t xml:space="preserve">essere cittadini italiani; </w:t>
      </w:r>
      <w:r w:rsidR="00FE047D" w:rsidRPr="00023B41">
        <w:rPr>
          <w:b/>
          <w:bCs/>
          <w:sz w:val="24"/>
          <w:szCs w:val="24"/>
        </w:rPr>
        <w:t xml:space="preserve">- </w:t>
      </w:r>
      <w:r w:rsidR="00FE047D" w:rsidRPr="00023B41">
        <w:rPr>
          <w:sz w:val="24"/>
          <w:szCs w:val="24"/>
        </w:rPr>
        <w:t xml:space="preserve">essere cittadini degli altri Paesi dell’Unione europea; </w:t>
      </w:r>
      <w:r w:rsidR="00FE047D" w:rsidRPr="00023B41">
        <w:rPr>
          <w:b/>
          <w:bCs/>
          <w:sz w:val="24"/>
          <w:szCs w:val="24"/>
        </w:rPr>
        <w:t xml:space="preserve">- </w:t>
      </w:r>
      <w:r w:rsidR="00FE047D" w:rsidRPr="00023B41">
        <w:rPr>
          <w:sz w:val="24"/>
          <w:szCs w:val="24"/>
        </w:rPr>
        <w:t>essere cittadini non comunitari regolarmente soggiornanti in Italia;</w:t>
      </w:r>
      <w:r w:rsidR="007D587F">
        <w:rPr>
          <w:sz w:val="24"/>
          <w:szCs w:val="24"/>
        </w:rPr>
        <w:t xml:space="preserve"> </w:t>
      </w:r>
      <w:r w:rsidR="00FE047D" w:rsidRPr="00023B41">
        <w:rPr>
          <w:b/>
          <w:bCs/>
          <w:sz w:val="24"/>
          <w:szCs w:val="24"/>
        </w:rPr>
        <w:t xml:space="preserve">- </w:t>
      </w:r>
      <w:r w:rsidR="00FE047D" w:rsidRPr="00023B41">
        <w:rPr>
          <w:sz w:val="24"/>
          <w:szCs w:val="24"/>
        </w:rPr>
        <w:t xml:space="preserve">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r w:rsidR="00023B41" w:rsidRPr="00023B41">
        <w:rPr>
          <w:sz w:val="24"/>
          <w:szCs w:val="24"/>
        </w:rPr>
        <w:t xml:space="preserve">I requisiti di partecipazione devono </w:t>
      </w:r>
      <w:r w:rsidR="00FE047D" w:rsidRPr="00023B41">
        <w:rPr>
          <w:sz w:val="24"/>
          <w:szCs w:val="24"/>
        </w:rPr>
        <w:t xml:space="preserve"> essere posseduti alla data di presentazione della domanda e, ad eccezione del limite di età, mantenuti sino al termine del servizio. </w:t>
      </w:r>
      <w:r w:rsidR="00023B41">
        <w:rPr>
          <w:sz w:val="24"/>
          <w:szCs w:val="24"/>
        </w:rPr>
        <w:t xml:space="preserve"> </w:t>
      </w:r>
    </w:p>
    <w:p w:rsidR="00AD724D" w:rsidRDefault="00023B41" w:rsidP="00AD724D">
      <w:pPr>
        <w:spacing w:before="120"/>
        <w:ind w:left="57" w:right="-57"/>
        <w:jc w:val="both"/>
        <w:rPr>
          <w:sz w:val="24"/>
          <w:szCs w:val="24"/>
        </w:rPr>
      </w:pPr>
      <w:r>
        <w:rPr>
          <w:sz w:val="24"/>
          <w:szCs w:val="24"/>
        </w:rPr>
        <w:t xml:space="preserve"> </w:t>
      </w:r>
      <w:r w:rsidR="002C41C7" w:rsidRPr="002C41C7">
        <w:rPr>
          <w:b/>
          <w:color w:val="FF0000"/>
          <w:sz w:val="24"/>
          <w:szCs w:val="24"/>
        </w:rPr>
        <w:t>No</w:t>
      </w:r>
      <w:r w:rsidR="00B04AEC" w:rsidRPr="00023B41">
        <w:rPr>
          <w:b/>
          <w:color w:val="FF0000"/>
          <w:sz w:val="24"/>
          <w:szCs w:val="24"/>
        </w:rPr>
        <w:t xml:space="preserve">n possono presentare domanda i giovani che: </w:t>
      </w:r>
      <w:r w:rsidR="00FC6197">
        <w:rPr>
          <w:b/>
          <w:sz w:val="24"/>
          <w:szCs w:val="24"/>
        </w:rPr>
        <w:t>a)</w:t>
      </w:r>
      <w:r w:rsidRPr="00023B41">
        <w:rPr>
          <w:b/>
          <w:color w:val="FF0000"/>
          <w:sz w:val="24"/>
          <w:szCs w:val="24"/>
        </w:rPr>
        <w:t xml:space="preserve"> </w:t>
      </w:r>
      <w:r w:rsidR="00B04AEC" w:rsidRPr="00023B41">
        <w:rPr>
          <w:sz w:val="24"/>
          <w:szCs w:val="24"/>
        </w:rPr>
        <w:t xml:space="preserve">abbiano già prestato servizio civile nazionale, oppure abbiano interrotto il servizio prima della scadenza prevista, o che alla data di pubblicazione del presente bando siano impegnati nella realizzazione di progetti di servizio civile nazionale sensi della legge n. 64 del 2001, ovvero per l’attuazione del Programma europeo Garanzia Giovani; </w:t>
      </w:r>
      <w:r w:rsidRPr="00023B41">
        <w:rPr>
          <w:sz w:val="24"/>
          <w:szCs w:val="24"/>
        </w:rPr>
        <w:t xml:space="preserve"> </w:t>
      </w:r>
      <w:r w:rsidRPr="00FC6197">
        <w:rPr>
          <w:b/>
          <w:sz w:val="24"/>
          <w:szCs w:val="24"/>
        </w:rPr>
        <w:t>b)</w:t>
      </w:r>
      <w:r w:rsidRPr="00023B41">
        <w:rPr>
          <w:sz w:val="24"/>
          <w:szCs w:val="24"/>
        </w:rPr>
        <w:t xml:space="preserve"> </w:t>
      </w:r>
      <w:r w:rsidR="00C72BBD" w:rsidRPr="00023B41">
        <w:rPr>
          <w:sz w:val="24"/>
          <w:szCs w:val="24"/>
        </w:rPr>
        <w:t>abbiano in corso con l’ente che realizza il progetto rapporti di lavoro o di collaborazione retribuita a qualunque titolo, ovvero che abbiano avuto tali rapporti nell’anno precedente di durata superiore a tre</w:t>
      </w:r>
      <w:r w:rsidR="00C72BBD" w:rsidRPr="00770DD5">
        <w:t xml:space="preserve"> </w:t>
      </w:r>
      <w:r w:rsidR="00C72BBD" w:rsidRPr="00023B41">
        <w:rPr>
          <w:sz w:val="24"/>
          <w:szCs w:val="24"/>
        </w:rPr>
        <w:t>mesi.</w:t>
      </w:r>
      <w:r w:rsidR="00C72BBD" w:rsidRPr="00770DD5">
        <w:t xml:space="preserve"> </w:t>
      </w:r>
      <w:r w:rsidR="007266B4">
        <w:t xml:space="preserve">                                                                                                                                                                                                                                                                  </w:t>
      </w:r>
      <w:r w:rsidR="00C72BBD" w:rsidRPr="00FC6197">
        <w:rPr>
          <w:sz w:val="24"/>
          <w:szCs w:val="24"/>
        </w:rPr>
        <w:t>Non costituisce causa ostativa alla presentazione della domanda di servizio civile nazionale l’aver già svolto il servizio civile nell’ambito del programma europeo “Garanzia Giovani” e nell’ambito del progetto sperimentale europeo IVO4ALL o aver interrotto il servizio civile nazionale a conclusione di un procedimento sanzionatorio a carico dell’ente originato da segnalazione dei volontari.</w:t>
      </w:r>
      <w:r w:rsidR="00FC6197">
        <w:rPr>
          <w:sz w:val="24"/>
          <w:szCs w:val="24"/>
        </w:rPr>
        <w:t xml:space="preserve">   </w:t>
      </w:r>
    </w:p>
    <w:p w:rsidR="002238CF" w:rsidRDefault="004B2FF6" w:rsidP="00784996">
      <w:pPr>
        <w:spacing w:before="120"/>
        <w:ind w:left="57" w:right="-57"/>
        <w:rPr>
          <w:iCs/>
          <w:sz w:val="24"/>
          <w:szCs w:val="24"/>
        </w:rPr>
      </w:pPr>
      <w:r w:rsidRPr="00023B41">
        <w:rPr>
          <w:b/>
          <w:bCs/>
          <w:color w:val="FF0000"/>
          <w:sz w:val="22"/>
          <w:szCs w:val="22"/>
        </w:rPr>
        <w:t xml:space="preserve">PRESENTAZIONE DELLE DOMANDE </w:t>
      </w:r>
      <w:r w:rsidR="00A9701F" w:rsidRPr="00023B41">
        <w:rPr>
          <w:b/>
          <w:bCs/>
          <w:color w:val="FF0000"/>
          <w:sz w:val="22"/>
          <w:szCs w:val="22"/>
        </w:rPr>
        <w:t xml:space="preserve">Specificare nella domanda di ammissione alla selezione la denominazione corretta della sede , il codice sede e l’Ente di riferimento </w:t>
      </w:r>
      <w:r w:rsidR="00FC6197">
        <w:rPr>
          <w:b/>
          <w:bCs/>
          <w:color w:val="FF0000"/>
          <w:sz w:val="22"/>
          <w:szCs w:val="22"/>
        </w:rPr>
        <w:t xml:space="preserve">                                                                                                                                                                                                                                                 </w:t>
      </w:r>
      <w:r w:rsidR="00084460">
        <w:rPr>
          <w:b/>
          <w:bCs/>
          <w:color w:val="FF0000"/>
          <w:sz w:val="22"/>
          <w:szCs w:val="22"/>
        </w:rPr>
        <w:t xml:space="preserve">                      </w:t>
      </w:r>
      <w:r w:rsidR="007111B1" w:rsidRPr="00FC6197">
        <w:rPr>
          <w:sz w:val="24"/>
          <w:szCs w:val="24"/>
        </w:rPr>
        <w:t>Le domande di partecipazione, indirizzate direttamente all’</w:t>
      </w:r>
      <w:r w:rsidR="00F03CAC" w:rsidRPr="00FC6197">
        <w:rPr>
          <w:sz w:val="24"/>
          <w:szCs w:val="24"/>
        </w:rPr>
        <w:t>INAC</w:t>
      </w:r>
      <w:r w:rsidR="0099243F" w:rsidRPr="00FC6197">
        <w:rPr>
          <w:sz w:val="24"/>
          <w:szCs w:val="24"/>
        </w:rPr>
        <w:t xml:space="preserve"> ,</w:t>
      </w:r>
      <w:r w:rsidR="007111B1" w:rsidRPr="00FC6197">
        <w:rPr>
          <w:sz w:val="24"/>
          <w:szCs w:val="24"/>
        </w:rPr>
        <w:t xml:space="preserve"> che realizza il progetto prescelto, incluse quelle inviate per posta, devono pervenire allo stesso entro e non oltre le </w:t>
      </w:r>
      <w:r w:rsidR="007111B1" w:rsidRPr="00FC6197">
        <w:rPr>
          <w:b/>
          <w:bCs/>
          <w:sz w:val="24"/>
          <w:szCs w:val="24"/>
        </w:rPr>
        <w:t xml:space="preserve">ore 14.00 del 15 maggio 2017. </w:t>
      </w:r>
      <w:r w:rsidR="00FC6197" w:rsidRPr="00FC6197">
        <w:rPr>
          <w:b/>
          <w:bCs/>
          <w:sz w:val="24"/>
          <w:szCs w:val="24"/>
        </w:rPr>
        <w:t xml:space="preserve">                                                                                                                                                                                                                                                        </w:t>
      </w:r>
      <w:r w:rsidR="007111B1" w:rsidRPr="00FC6197">
        <w:rPr>
          <w:sz w:val="24"/>
          <w:szCs w:val="24"/>
        </w:rPr>
        <w:t xml:space="preserve">Le domande pervenute oltre il termine stabilito non saranno in alcun modo prese in considerazione. </w:t>
      </w:r>
      <w:r w:rsidR="00F03CAC" w:rsidRPr="00FC6197">
        <w:rPr>
          <w:sz w:val="24"/>
          <w:szCs w:val="24"/>
        </w:rPr>
        <w:t>La domanda, firmata dal richiedente, deve essere:</w:t>
      </w:r>
      <w:r w:rsidR="00784996">
        <w:rPr>
          <w:sz w:val="24"/>
          <w:szCs w:val="24"/>
        </w:rPr>
        <w:t xml:space="preserve">                       </w:t>
      </w:r>
      <w:r w:rsidR="00FC6197">
        <w:rPr>
          <w:sz w:val="24"/>
          <w:szCs w:val="24"/>
        </w:rPr>
        <w:t xml:space="preserve">a) </w:t>
      </w:r>
      <w:r w:rsidR="00F03CAC" w:rsidRPr="00FC6197">
        <w:rPr>
          <w:sz w:val="24"/>
          <w:szCs w:val="24"/>
        </w:rPr>
        <w:t xml:space="preserve"> redatta se</w:t>
      </w:r>
      <w:r w:rsidR="005F2E24" w:rsidRPr="00FC6197">
        <w:rPr>
          <w:sz w:val="24"/>
          <w:szCs w:val="24"/>
        </w:rPr>
        <w:t>condo il modello riportato nell’</w:t>
      </w:r>
      <w:r w:rsidR="00F03CAC" w:rsidRPr="00FC6197">
        <w:rPr>
          <w:b/>
          <w:bCs/>
          <w:sz w:val="24"/>
          <w:szCs w:val="24"/>
        </w:rPr>
        <w:t xml:space="preserve">Allegato 2 </w:t>
      </w:r>
      <w:r w:rsidR="00F03CAC" w:rsidRPr="00FC6197">
        <w:rPr>
          <w:sz w:val="24"/>
          <w:szCs w:val="24"/>
        </w:rPr>
        <w:t>al presente bando, attenendosi</w:t>
      </w:r>
      <w:r w:rsidR="005F2E24" w:rsidRPr="00FC6197">
        <w:rPr>
          <w:sz w:val="24"/>
          <w:szCs w:val="24"/>
        </w:rPr>
        <w:t xml:space="preserve"> s</w:t>
      </w:r>
      <w:r w:rsidR="00F03CAC" w:rsidRPr="00FC6197">
        <w:rPr>
          <w:sz w:val="24"/>
          <w:szCs w:val="24"/>
        </w:rPr>
        <w:t xml:space="preserve">crupolosamente alle istruzioni riportate in calce al modello stesso e </w:t>
      </w:r>
      <w:r w:rsidR="00F03CAC" w:rsidRPr="00FC6197">
        <w:rPr>
          <w:b/>
          <w:sz w:val="24"/>
          <w:szCs w:val="24"/>
        </w:rPr>
        <w:t>avendo cura di indicare la</w:t>
      </w:r>
      <w:r w:rsidR="00F03CAC" w:rsidRPr="00FC6197">
        <w:rPr>
          <w:sz w:val="24"/>
          <w:szCs w:val="24"/>
        </w:rPr>
        <w:t xml:space="preserve"> </w:t>
      </w:r>
      <w:r w:rsidR="00F03CAC" w:rsidRPr="00FC6197">
        <w:rPr>
          <w:b/>
          <w:sz w:val="24"/>
          <w:szCs w:val="24"/>
        </w:rPr>
        <w:t xml:space="preserve">sede per la quale si intende concorrere; </w:t>
      </w:r>
      <w:r w:rsidR="00FC6197">
        <w:rPr>
          <w:b/>
          <w:sz w:val="24"/>
          <w:szCs w:val="24"/>
        </w:rPr>
        <w:t xml:space="preserve"> </w:t>
      </w:r>
      <w:r w:rsidR="00784996">
        <w:rPr>
          <w:b/>
          <w:sz w:val="24"/>
          <w:szCs w:val="24"/>
        </w:rPr>
        <w:t xml:space="preserve">                                                                                                                                            </w:t>
      </w:r>
      <w:r w:rsidR="00FC6197">
        <w:rPr>
          <w:b/>
          <w:sz w:val="24"/>
          <w:szCs w:val="24"/>
        </w:rPr>
        <w:t xml:space="preserve"> </w:t>
      </w:r>
      <w:r w:rsidR="00FC6197">
        <w:rPr>
          <w:sz w:val="24"/>
          <w:szCs w:val="24"/>
        </w:rPr>
        <w:t xml:space="preserve">b) </w:t>
      </w:r>
      <w:r w:rsidR="00F03CAC" w:rsidRPr="00FC6197">
        <w:rPr>
          <w:sz w:val="24"/>
          <w:szCs w:val="24"/>
        </w:rPr>
        <w:t xml:space="preserve">accompagnata da fotocopia di valido documento di identità personale; </w:t>
      </w:r>
      <w:r w:rsidR="002238CF">
        <w:rPr>
          <w:sz w:val="24"/>
          <w:szCs w:val="24"/>
        </w:rPr>
        <w:t xml:space="preserve">                                                                                                                                                           </w:t>
      </w:r>
      <w:r w:rsidR="00FC6197">
        <w:rPr>
          <w:sz w:val="24"/>
          <w:szCs w:val="24"/>
        </w:rPr>
        <w:t>c)</w:t>
      </w:r>
      <w:r w:rsidR="00F03CAC" w:rsidRPr="00FC6197">
        <w:rPr>
          <w:sz w:val="24"/>
          <w:szCs w:val="24"/>
        </w:rPr>
        <w:t xml:space="preserve"> corredata dalla scheda di cui all’</w:t>
      </w:r>
      <w:r w:rsidR="00F03CAC" w:rsidRPr="00FC6197">
        <w:rPr>
          <w:b/>
          <w:bCs/>
          <w:sz w:val="24"/>
          <w:szCs w:val="24"/>
        </w:rPr>
        <w:t>Allegato 3</w:t>
      </w:r>
      <w:r w:rsidR="00F03CAC" w:rsidRPr="00FC6197">
        <w:rPr>
          <w:sz w:val="24"/>
          <w:szCs w:val="24"/>
        </w:rPr>
        <w:t xml:space="preserve">, contenente i dati relativi ai titoli. </w:t>
      </w:r>
      <w:r w:rsidR="00693184">
        <w:rPr>
          <w:sz w:val="24"/>
          <w:szCs w:val="24"/>
        </w:rPr>
        <w:t xml:space="preserve">           </w:t>
      </w:r>
      <w:r w:rsidR="002238CF">
        <w:rPr>
          <w:sz w:val="24"/>
          <w:szCs w:val="24"/>
        </w:rPr>
        <w:t xml:space="preserve">                                                                                                                              d)</w:t>
      </w:r>
      <w:r w:rsidR="005F2E24" w:rsidRPr="00FC6197">
        <w:rPr>
          <w:sz w:val="24"/>
          <w:szCs w:val="24"/>
        </w:rPr>
        <w:t xml:space="preserve"> </w:t>
      </w:r>
      <w:r w:rsidRPr="00FC6197">
        <w:rPr>
          <w:sz w:val="24"/>
          <w:szCs w:val="24"/>
        </w:rPr>
        <w:t>c</w:t>
      </w:r>
      <w:r w:rsidR="005F2E24" w:rsidRPr="00FC6197">
        <w:rPr>
          <w:sz w:val="24"/>
          <w:szCs w:val="24"/>
        </w:rPr>
        <w:t xml:space="preserve">urriculum </w:t>
      </w:r>
      <w:r w:rsidR="005F2E24" w:rsidRPr="00FC6197">
        <w:rPr>
          <w:bCs/>
          <w:iCs/>
          <w:sz w:val="24"/>
          <w:szCs w:val="24"/>
        </w:rPr>
        <w:t xml:space="preserve"> vitae, debitamente firmato  e corredato da copie dei titoli in possesso e ogni altra documentazione significativa</w:t>
      </w:r>
      <w:r w:rsidR="005F2E24" w:rsidRPr="00FC6197">
        <w:rPr>
          <w:b/>
          <w:bCs/>
          <w:sz w:val="24"/>
          <w:szCs w:val="24"/>
        </w:rPr>
        <w:t>.</w:t>
      </w:r>
      <w:r w:rsidR="00FC6197" w:rsidRPr="00FC6197">
        <w:rPr>
          <w:b/>
          <w:bCs/>
          <w:sz w:val="24"/>
          <w:szCs w:val="24"/>
        </w:rPr>
        <w:t xml:space="preserve"> </w:t>
      </w:r>
      <w:r w:rsidR="002238CF">
        <w:rPr>
          <w:b/>
          <w:bCs/>
          <w:sz w:val="24"/>
          <w:szCs w:val="24"/>
        </w:rPr>
        <w:t xml:space="preserve">                                                        </w:t>
      </w:r>
      <w:r w:rsidR="009C073A" w:rsidRPr="00FC6197">
        <w:rPr>
          <w:sz w:val="24"/>
          <w:szCs w:val="24"/>
          <w:shd w:val="clear" w:color="auto" w:fill="FFFFFF"/>
        </w:rPr>
        <w:t xml:space="preserve">Copia dei  modelli può essere scaricata anche dal sito internet </w:t>
      </w:r>
      <w:hyperlink r:id="rId12" w:history="1">
        <w:r w:rsidR="009C073A" w:rsidRPr="00FC6197">
          <w:rPr>
            <w:rStyle w:val="Collegamentoipertestuale"/>
            <w:sz w:val="24"/>
            <w:szCs w:val="24"/>
            <w:shd w:val="clear" w:color="auto" w:fill="FFFFFF"/>
          </w:rPr>
          <w:t>www.serviziocivile.marche.it</w:t>
        </w:r>
      </w:hyperlink>
      <w:r w:rsidR="00FC6197" w:rsidRPr="00FC6197">
        <w:rPr>
          <w:sz w:val="24"/>
          <w:szCs w:val="24"/>
          <w:shd w:val="clear" w:color="auto" w:fill="FFFFFF"/>
        </w:rPr>
        <w:t>.</w:t>
      </w:r>
      <w:r w:rsidR="007D587F">
        <w:rPr>
          <w:sz w:val="24"/>
          <w:szCs w:val="24"/>
          <w:shd w:val="clear" w:color="auto" w:fill="FFFFFF"/>
        </w:rPr>
        <w:t xml:space="preserve">                                                                                                                                                                     </w:t>
      </w:r>
      <w:r w:rsidR="00F03CAC" w:rsidRPr="00FC6197">
        <w:rPr>
          <w:sz w:val="24"/>
          <w:szCs w:val="24"/>
        </w:rPr>
        <w:t xml:space="preserve">Le domande possono essere presentate esclusivamente secondo le seguenti modalità: </w:t>
      </w:r>
      <w:r w:rsidR="00F03CAC" w:rsidRPr="007D587F">
        <w:rPr>
          <w:b/>
          <w:sz w:val="24"/>
          <w:szCs w:val="24"/>
        </w:rPr>
        <w:t>1</w:t>
      </w:r>
      <w:r w:rsidR="00F03CAC" w:rsidRPr="00FC6197">
        <w:rPr>
          <w:sz w:val="24"/>
          <w:szCs w:val="24"/>
        </w:rPr>
        <w:t xml:space="preserve">) con Posta Elettronica Certificata (PEC)   di cui è titolare l’interessato, avendo cura di allegare tutta la documentazione richiesta in formato pdf; </w:t>
      </w:r>
      <w:r w:rsidR="00084460">
        <w:rPr>
          <w:sz w:val="24"/>
          <w:szCs w:val="24"/>
        </w:rPr>
        <w:t xml:space="preserve"> </w:t>
      </w:r>
      <w:r w:rsidR="00F03CAC" w:rsidRPr="007D587F">
        <w:rPr>
          <w:b/>
          <w:sz w:val="24"/>
          <w:szCs w:val="24"/>
        </w:rPr>
        <w:t>2</w:t>
      </w:r>
      <w:r w:rsidR="00F03CAC" w:rsidRPr="00FC6197">
        <w:rPr>
          <w:sz w:val="24"/>
          <w:szCs w:val="24"/>
        </w:rPr>
        <w:t xml:space="preserve">) a mezzo “raccomandata A/R”; </w:t>
      </w:r>
      <w:r w:rsidR="007D587F" w:rsidRPr="007D587F">
        <w:rPr>
          <w:b/>
          <w:sz w:val="24"/>
          <w:szCs w:val="24"/>
        </w:rPr>
        <w:t>3</w:t>
      </w:r>
      <w:r w:rsidR="007D587F">
        <w:rPr>
          <w:sz w:val="24"/>
          <w:szCs w:val="24"/>
        </w:rPr>
        <w:t>) Consegnate a mano.</w:t>
      </w:r>
      <w:r w:rsidR="00084460">
        <w:rPr>
          <w:sz w:val="24"/>
          <w:szCs w:val="24"/>
        </w:rPr>
        <w:t xml:space="preserve"> </w:t>
      </w:r>
      <w:r w:rsidR="00784996">
        <w:rPr>
          <w:sz w:val="24"/>
          <w:szCs w:val="24"/>
        </w:rPr>
        <w:t xml:space="preserve">                                                                                                                                                                                                                                                        </w:t>
      </w:r>
      <w:r w:rsidR="00F03CAC" w:rsidRPr="00FC6197">
        <w:rPr>
          <w:sz w:val="24"/>
          <w:szCs w:val="24"/>
        </w:rPr>
        <w:t xml:space="preserve"> </w:t>
      </w:r>
      <w:r w:rsidR="00FC6197" w:rsidRPr="00FC6197">
        <w:rPr>
          <w:sz w:val="24"/>
          <w:szCs w:val="24"/>
        </w:rPr>
        <w:t xml:space="preserve">                                                                                                                              </w:t>
      </w:r>
      <w:r w:rsidR="005246B9">
        <w:rPr>
          <w:sz w:val="24"/>
          <w:szCs w:val="24"/>
        </w:rPr>
        <w:t xml:space="preserve">                                                                                                          </w:t>
      </w:r>
      <w:r w:rsidR="009C073A" w:rsidRPr="00FC6197">
        <w:rPr>
          <w:sz w:val="24"/>
          <w:szCs w:val="24"/>
          <w:shd w:val="clear" w:color="auto" w:fill="FFFFFF"/>
        </w:rPr>
        <w:t>Le selezioni  dei candidati sarà effettuata  presso la sede regionale INAC Marche ad Ancona</w:t>
      </w:r>
      <w:r w:rsidR="00121650" w:rsidRPr="00FC6197">
        <w:rPr>
          <w:sz w:val="24"/>
          <w:szCs w:val="24"/>
          <w:shd w:val="clear" w:color="auto" w:fill="FFFFFF"/>
        </w:rPr>
        <w:t xml:space="preserve"> - C.so </w:t>
      </w:r>
      <w:proofErr w:type="spellStart"/>
      <w:r w:rsidR="00121650" w:rsidRPr="00FC6197">
        <w:rPr>
          <w:sz w:val="24"/>
          <w:szCs w:val="24"/>
          <w:shd w:val="clear" w:color="auto" w:fill="FFFFFF"/>
        </w:rPr>
        <w:t>Stamira</w:t>
      </w:r>
      <w:proofErr w:type="spellEnd"/>
      <w:r w:rsidR="00121650" w:rsidRPr="00FC6197">
        <w:rPr>
          <w:sz w:val="24"/>
          <w:szCs w:val="24"/>
          <w:shd w:val="clear" w:color="auto" w:fill="FFFFFF"/>
        </w:rPr>
        <w:t xml:space="preserve"> n. 29-  </w:t>
      </w:r>
      <w:r w:rsidR="009C073A" w:rsidRPr="00FC6197">
        <w:rPr>
          <w:sz w:val="24"/>
          <w:szCs w:val="24"/>
          <w:shd w:val="clear" w:color="auto" w:fill="FFFFFF"/>
        </w:rPr>
        <w:t xml:space="preserve"> in data </w:t>
      </w:r>
      <w:r w:rsidR="00F1325B" w:rsidRPr="00FC6197">
        <w:rPr>
          <w:b/>
          <w:sz w:val="24"/>
          <w:szCs w:val="24"/>
          <w:shd w:val="clear" w:color="auto" w:fill="FFFFFF"/>
        </w:rPr>
        <w:t>19</w:t>
      </w:r>
      <w:r w:rsidR="009C073A" w:rsidRPr="00FC6197">
        <w:rPr>
          <w:b/>
          <w:bCs/>
          <w:sz w:val="24"/>
          <w:szCs w:val="24"/>
        </w:rPr>
        <w:t xml:space="preserve"> maggio 2017  dalle ore 10,30</w:t>
      </w:r>
      <w:r w:rsidR="009C073A" w:rsidRPr="00FC6197">
        <w:rPr>
          <w:iCs/>
          <w:sz w:val="24"/>
          <w:szCs w:val="24"/>
        </w:rPr>
        <w:t xml:space="preserve"> </w:t>
      </w:r>
      <w:r w:rsidR="009C073A" w:rsidRPr="00784996">
        <w:rPr>
          <w:b/>
          <w:iCs/>
          <w:sz w:val="24"/>
          <w:szCs w:val="24"/>
        </w:rPr>
        <w:t>come da specifica convocazione che verrà inviata ai candidati</w:t>
      </w:r>
      <w:r w:rsidR="009C073A" w:rsidRPr="00FC6197">
        <w:rPr>
          <w:iCs/>
          <w:sz w:val="24"/>
          <w:szCs w:val="24"/>
        </w:rPr>
        <w:t xml:space="preserve">. </w:t>
      </w:r>
      <w:r w:rsidR="00FC6197">
        <w:rPr>
          <w:iCs/>
          <w:sz w:val="24"/>
          <w:szCs w:val="24"/>
        </w:rPr>
        <w:t xml:space="preserve">                                                                                                                          </w:t>
      </w:r>
      <w:r w:rsidR="005246B9">
        <w:rPr>
          <w:iCs/>
          <w:sz w:val="24"/>
          <w:szCs w:val="24"/>
        </w:rPr>
        <w:t xml:space="preserve">                </w:t>
      </w:r>
      <w:r w:rsidR="00084460">
        <w:rPr>
          <w:iCs/>
          <w:sz w:val="24"/>
          <w:szCs w:val="24"/>
        </w:rPr>
        <w:t xml:space="preserve">                      </w:t>
      </w:r>
    </w:p>
    <w:p w:rsidR="009C073A" w:rsidRPr="00EE5A24" w:rsidRDefault="000E20AA" w:rsidP="00784996">
      <w:pPr>
        <w:spacing w:before="120"/>
        <w:ind w:left="57" w:right="-57"/>
        <w:rPr>
          <w:rFonts w:eastAsia="Times New Roman"/>
          <w:b/>
          <w:bCs/>
          <w:color w:val="008000"/>
          <w:sz w:val="24"/>
          <w:szCs w:val="24"/>
          <w:lang w:eastAsia="it-IT"/>
        </w:rPr>
      </w:pPr>
      <w:r w:rsidRPr="00023B41">
        <w:rPr>
          <w:rFonts w:eastAsia="Times New Roman"/>
          <w:b/>
          <w:bCs/>
          <w:color w:val="FF0000"/>
          <w:sz w:val="24"/>
          <w:szCs w:val="24"/>
          <w:lang w:eastAsia="it-IT"/>
        </w:rPr>
        <w:t>L</w:t>
      </w:r>
      <w:r w:rsidR="00F03CAC" w:rsidRPr="00023B41">
        <w:rPr>
          <w:rFonts w:eastAsia="Times New Roman"/>
          <w:b/>
          <w:bCs/>
          <w:color w:val="FF0000"/>
          <w:sz w:val="24"/>
          <w:szCs w:val="24"/>
          <w:lang w:eastAsia="it-IT"/>
        </w:rPr>
        <w:t>e domande possono essere inviare</w:t>
      </w:r>
      <w:r w:rsidR="00EA3EF8">
        <w:rPr>
          <w:rFonts w:eastAsia="Times New Roman"/>
          <w:b/>
          <w:bCs/>
          <w:color w:val="FF0000"/>
          <w:sz w:val="24"/>
          <w:szCs w:val="24"/>
          <w:lang w:eastAsia="it-IT"/>
        </w:rPr>
        <w:t xml:space="preserve"> </w:t>
      </w:r>
      <w:r w:rsidR="00F03CAC" w:rsidRPr="00023B41">
        <w:rPr>
          <w:rFonts w:eastAsia="Times New Roman"/>
          <w:b/>
          <w:bCs/>
          <w:color w:val="FF0000"/>
          <w:sz w:val="24"/>
          <w:szCs w:val="24"/>
          <w:lang w:eastAsia="it-IT"/>
        </w:rPr>
        <w:t>o consegnate</w:t>
      </w:r>
      <w:r w:rsidR="005246B9" w:rsidRPr="00AC62CF">
        <w:rPr>
          <w:rFonts w:eastAsia="Times New Roman"/>
          <w:b/>
          <w:bCs/>
          <w:sz w:val="24"/>
          <w:szCs w:val="24"/>
          <w:lang w:eastAsia="it-IT"/>
        </w:rPr>
        <w:t>:</w:t>
      </w:r>
      <w:r w:rsidR="00AC62CF" w:rsidRPr="00AC62CF">
        <w:rPr>
          <w:rFonts w:eastAsia="Times New Roman"/>
          <w:b/>
          <w:bCs/>
          <w:sz w:val="24"/>
          <w:szCs w:val="24"/>
          <w:lang w:eastAsia="it-IT"/>
        </w:rPr>
        <w:t xml:space="preserve"> INAC</w:t>
      </w:r>
      <w:r w:rsidR="00DC69B2">
        <w:rPr>
          <w:rFonts w:eastAsia="Times New Roman"/>
          <w:b/>
          <w:bCs/>
          <w:sz w:val="24"/>
          <w:szCs w:val="24"/>
          <w:lang w:eastAsia="it-IT"/>
        </w:rPr>
        <w:t>-</w:t>
      </w:r>
      <w:r w:rsidR="00AC62CF" w:rsidRPr="00AC62CF">
        <w:rPr>
          <w:rFonts w:eastAsia="Times New Roman"/>
          <w:bCs/>
          <w:sz w:val="24"/>
          <w:szCs w:val="24"/>
          <w:lang w:eastAsia="it-IT"/>
        </w:rPr>
        <w:t xml:space="preserve"> Lungotevere </w:t>
      </w:r>
      <w:proofErr w:type="spellStart"/>
      <w:r w:rsidR="00AC62CF" w:rsidRPr="00AC62CF">
        <w:rPr>
          <w:rFonts w:eastAsia="Times New Roman"/>
          <w:bCs/>
          <w:sz w:val="24"/>
          <w:szCs w:val="24"/>
          <w:lang w:eastAsia="it-IT"/>
        </w:rPr>
        <w:t>Michelagelo</w:t>
      </w:r>
      <w:proofErr w:type="spellEnd"/>
      <w:r w:rsidR="00AC62CF" w:rsidRPr="00AC62CF">
        <w:rPr>
          <w:rFonts w:eastAsia="Times New Roman"/>
          <w:bCs/>
          <w:sz w:val="24"/>
          <w:szCs w:val="24"/>
          <w:lang w:eastAsia="it-IT"/>
        </w:rPr>
        <w:t xml:space="preserve"> n. 9</w:t>
      </w:r>
      <w:r w:rsidR="00DC69B2">
        <w:rPr>
          <w:rFonts w:eastAsia="Times New Roman"/>
          <w:bCs/>
          <w:sz w:val="24"/>
          <w:szCs w:val="24"/>
          <w:lang w:eastAsia="it-IT"/>
        </w:rPr>
        <w:t>-</w:t>
      </w:r>
      <w:r w:rsidR="00AC62CF">
        <w:rPr>
          <w:rFonts w:eastAsia="Times New Roman"/>
          <w:b/>
          <w:bCs/>
          <w:color w:val="FF0000"/>
          <w:sz w:val="24"/>
          <w:szCs w:val="24"/>
          <w:lang w:eastAsia="it-IT"/>
        </w:rPr>
        <w:t xml:space="preserve"> </w:t>
      </w:r>
      <w:r w:rsidR="00AC62CF" w:rsidRPr="00AC62CF">
        <w:rPr>
          <w:rFonts w:eastAsia="Times New Roman"/>
          <w:bCs/>
          <w:color w:val="000000" w:themeColor="text1"/>
          <w:sz w:val="24"/>
          <w:szCs w:val="24"/>
          <w:lang w:eastAsia="it-IT"/>
        </w:rPr>
        <w:t>Roma - pec</w:t>
      </w:r>
      <w:r w:rsidR="00AC62CF">
        <w:rPr>
          <w:rFonts w:eastAsia="Times New Roman"/>
          <w:b/>
          <w:bCs/>
          <w:color w:val="FF0000"/>
          <w:sz w:val="24"/>
          <w:szCs w:val="24"/>
          <w:lang w:eastAsia="it-IT"/>
        </w:rPr>
        <w:t xml:space="preserve"> </w:t>
      </w:r>
      <w:r w:rsidR="00AC62CF">
        <w:rPr>
          <w:color w:val="548DD4" w:themeColor="text2" w:themeTint="99"/>
          <w:sz w:val="24"/>
          <w:szCs w:val="24"/>
        </w:rPr>
        <w:t xml:space="preserve"> </w:t>
      </w:r>
      <w:hyperlink r:id="rId13" w:history="1">
        <w:r w:rsidR="00DC69B2" w:rsidRPr="00F75D08">
          <w:rPr>
            <w:rStyle w:val="Collegamentoipertestuale"/>
            <w:sz w:val="24"/>
            <w:szCs w:val="24"/>
          </w:rPr>
          <w:t>inacsedecentrale@cia.legalmail.it</w:t>
        </w:r>
      </w:hyperlink>
      <w:r w:rsidR="00DC69B2">
        <w:rPr>
          <w:sz w:val="24"/>
          <w:szCs w:val="24"/>
        </w:rPr>
        <w:t>;</w:t>
      </w:r>
      <w:r w:rsidR="00AC62CF">
        <w:rPr>
          <w:color w:val="6AA84F"/>
        </w:rPr>
        <w:t xml:space="preserve"> </w:t>
      </w:r>
      <w:r w:rsidR="00C4591A" w:rsidRPr="00770DD5">
        <w:rPr>
          <w:rFonts w:eastAsia="Times New Roman"/>
          <w:b/>
          <w:bCs/>
          <w:color w:val="000000" w:themeColor="text1"/>
          <w:sz w:val="24"/>
          <w:szCs w:val="24"/>
          <w:lang w:eastAsia="it-IT"/>
        </w:rPr>
        <w:t xml:space="preserve">INAC </w:t>
      </w:r>
      <w:r w:rsidR="002D31F3" w:rsidRPr="00770DD5">
        <w:rPr>
          <w:rFonts w:eastAsia="Times New Roman"/>
          <w:b/>
          <w:bCs/>
          <w:color w:val="000000" w:themeColor="text1"/>
          <w:sz w:val="24"/>
          <w:szCs w:val="24"/>
          <w:lang w:eastAsia="it-IT"/>
        </w:rPr>
        <w:t xml:space="preserve"> sede </w:t>
      </w:r>
      <w:proofErr w:type="spellStart"/>
      <w:r w:rsidR="00EA3EF8">
        <w:rPr>
          <w:rFonts w:eastAsia="Times New Roman"/>
          <w:b/>
          <w:bCs/>
          <w:color w:val="000000" w:themeColor="text1"/>
          <w:sz w:val="24"/>
          <w:szCs w:val="24"/>
          <w:lang w:eastAsia="it-IT"/>
        </w:rPr>
        <w:t>Reg.le</w:t>
      </w:r>
      <w:proofErr w:type="spellEnd"/>
      <w:r w:rsidR="002D31F3" w:rsidRPr="00770DD5">
        <w:rPr>
          <w:rFonts w:eastAsia="Times New Roman"/>
          <w:b/>
          <w:bCs/>
          <w:color w:val="000000" w:themeColor="text1"/>
          <w:sz w:val="24"/>
          <w:szCs w:val="24"/>
          <w:lang w:eastAsia="it-IT"/>
        </w:rPr>
        <w:t xml:space="preserve"> Marche</w:t>
      </w:r>
      <w:r w:rsidR="002D31F3" w:rsidRPr="00770DD5">
        <w:rPr>
          <w:rFonts w:eastAsia="Times New Roman"/>
          <w:bCs/>
          <w:color w:val="000000" w:themeColor="text1"/>
          <w:sz w:val="24"/>
          <w:szCs w:val="24"/>
          <w:lang w:eastAsia="it-IT"/>
        </w:rPr>
        <w:t xml:space="preserve"> </w:t>
      </w:r>
      <w:r w:rsidR="00DF1309">
        <w:rPr>
          <w:rFonts w:eastAsia="Times New Roman"/>
          <w:bCs/>
          <w:color w:val="000000" w:themeColor="text1"/>
          <w:sz w:val="24"/>
          <w:szCs w:val="24"/>
          <w:lang w:eastAsia="it-IT"/>
        </w:rPr>
        <w:t>-</w:t>
      </w:r>
      <w:r w:rsidR="002D31F3" w:rsidRPr="00770DD5">
        <w:rPr>
          <w:rFonts w:eastAsia="Times New Roman"/>
          <w:bCs/>
          <w:color w:val="000000" w:themeColor="text1"/>
          <w:sz w:val="24"/>
          <w:szCs w:val="24"/>
          <w:lang w:eastAsia="it-IT"/>
        </w:rPr>
        <w:t xml:space="preserve"> C.so </w:t>
      </w:r>
      <w:proofErr w:type="spellStart"/>
      <w:r w:rsidR="002D31F3" w:rsidRPr="00770DD5">
        <w:rPr>
          <w:rFonts w:eastAsia="Times New Roman"/>
          <w:bCs/>
          <w:color w:val="000000" w:themeColor="text1"/>
          <w:sz w:val="24"/>
          <w:szCs w:val="24"/>
          <w:lang w:eastAsia="it-IT"/>
        </w:rPr>
        <w:t>Stamira</w:t>
      </w:r>
      <w:proofErr w:type="spellEnd"/>
      <w:r w:rsidR="002D31F3" w:rsidRPr="00770DD5">
        <w:rPr>
          <w:rFonts w:eastAsia="Times New Roman"/>
          <w:bCs/>
          <w:color w:val="000000" w:themeColor="text1"/>
          <w:sz w:val="24"/>
          <w:szCs w:val="24"/>
          <w:lang w:eastAsia="it-IT"/>
        </w:rPr>
        <w:t xml:space="preserve"> n.29 </w:t>
      </w:r>
      <w:r w:rsidR="00EA3EF8">
        <w:rPr>
          <w:rFonts w:eastAsia="Times New Roman"/>
          <w:bCs/>
          <w:color w:val="000000" w:themeColor="text1"/>
          <w:sz w:val="24"/>
          <w:szCs w:val="24"/>
          <w:lang w:eastAsia="it-IT"/>
        </w:rPr>
        <w:t>-</w:t>
      </w:r>
      <w:r w:rsidR="002D31F3" w:rsidRPr="00770DD5">
        <w:rPr>
          <w:rFonts w:eastAsia="Times New Roman"/>
          <w:bCs/>
          <w:color w:val="000000" w:themeColor="text1"/>
          <w:sz w:val="24"/>
          <w:szCs w:val="24"/>
          <w:lang w:eastAsia="it-IT"/>
        </w:rPr>
        <w:t xml:space="preserve"> </w:t>
      </w:r>
      <w:r w:rsidR="00F1325B">
        <w:rPr>
          <w:rFonts w:eastAsia="Times New Roman"/>
          <w:bCs/>
          <w:color w:val="000000" w:themeColor="text1"/>
          <w:sz w:val="24"/>
          <w:szCs w:val="24"/>
          <w:lang w:eastAsia="it-IT"/>
        </w:rPr>
        <w:t>A</w:t>
      </w:r>
      <w:r w:rsidR="00EA3EF8">
        <w:rPr>
          <w:rFonts w:eastAsia="Times New Roman"/>
          <w:bCs/>
          <w:color w:val="000000" w:themeColor="text1"/>
          <w:sz w:val="24"/>
          <w:szCs w:val="24"/>
          <w:lang w:eastAsia="it-IT"/>
        </w:rPr>
        <w:t>ncona tel</w:t>
      </w:r>
      <w:r w:rsidR="00DF1309">
        <w:rPr>
          <w:rFonts w:eastAsia="Times New Roman"/>
          <w:bCs/>
          <w:color w:val="000000" w:themeColor="text1"/>
          <w:sz w:val="24"/>
          <w:szCs w:val="24"/>
          <w:lang w:eastAsia="it-IT"/>
        </w:rPr>
        <w:t>.</w:t>
      </w:r>
      <w:r w:rsidR="002D31F3" w:rsidRPr="00770DD5">
        <w:rPr>
          <w:rFonts w:eastAsia="Times New Roman"/>
          <w:color w:val="000000" w:themeColor="text1"/>
          <w:sz w:val="24"/>
          <w:szCs w:val="24"/>
          <w:lang w:eastAsia="it-IT"/>
        </w:rPr>
        <w:t>071</w:t>
      </w:r>
      <w:r w:rsidR="00DF1309">
        <w:rPr>
          <w:rFonts w:eastAsia="Times New Roman"/>
          <w:color w:val="000000" w:themeColor="text1"/>
          <w:sz w:val="24"/>
          <w:szCs w:val="24"/>
          <w:lang w:eastAsia="it-IT"/>
        </w:rPr>
        <w:t xml:space="preserve"> </w:t>
      </w:r>
      <w:r w:rsidR="002D31F3" w:rsidRPr="00770DD5">
        <w:rPr>
          <w:rFonts w:eastAsia="Times New Roman"/>
          <w:color w:val="000000" w:themeColor="text1"/>
          <w:sz w:val="24"/>
          <w:szCs w:val="24"/>
          <w:lang w:eastAsia="it-IT"/>
        </w:rPr>
        <w:t>202987</w:t>
      </w:r>
      <w:r w:rsidR="00AC62CF">
        <w:rPr>
          <w:rFonts w:eastAsia="Times New Roman"/>
          <w:color w:val="000000" w:themeColor="text1"/>
          <w:sz w:val="24"/>
          <w:szCs w:val="24"/>
          <w:lang w:eastAsia="it-IT"/>
        </w:rPr>
        <w:t xml:space="preserve"> </w:t>
      </w:r>
      <w:r w:rsidR="00DF1309">
        <w:rPr>
          <w:rFonts w:eastAsia="Times New Roman"/>
          <w:color w:val="000000" w:themeColor="text1"/>
          <w:sz w:val="24"/>
          <w:szCs w:val="24"/>
          <w:lang w:eastAsia="it-IT"/>
        </w:rPr>
        <w:t xml:space="preserve">pec </w:t>
      </w:r>
      <w:hyperlink r:id="rId14" w:history="1">
        <w:r w:rsidR="00DF1309" w:rsidRPr="00770DD5">
          <w:rPr>
            <w:rStyle w:val="Collegamentoipertestuale"/>
            <w:sz w:val="24"/>
            <w:szCs w:val="24"/>
          </w:rPr>
          <w:t>inacmarche@cia.legalmail.it</w:t>
        </w:r>
      </w:hyperlink>
      <w:r w:rsidR="00DC69B2">
        <w:t xml:space="preserve"> ;</w:t>
      </w:r>
      <w:r w:rsidR="00EA3EF8">
        <w:rPr>
          <w:rFonts w:eastAsia="Times New Roman"/>
          <w:color w:val="000000" w:themeColor="text1"/>
          <w:sz w:val="24"/>
          <w:szCs w:val="24"/>
          <w:lang w:eastAsia="it-IT"/>
        </w:rPr>
        <w:t xml:space="preserve"> </w:t>
      </w:r>
      <w:r w:rsidR="004E2859" w:rsidRPr="00770DD5">
        <w:rPr>
          <w:rFonts w:eastAsia="Times New Roman"/>
          <w:b/>
          <w:bCs/>
          <w:color w:val="000000" w:themeColor="text1"/>
          <w:sz w:val="24"/>
          <w:szCs w:val="24"/>
          <w:lang w:eastAsia="it-IT"/>
        </w:rPr>
        <w:t xml:space="preserve">INAC </w:t>
      </w:r>
      <w:proofErr w:type="spellStart"/>
      <w:r w:rsidR="004E2859" w:rsidRPr="00770DD5">
        <w:rPr>
          <w:rFonts w:eastAsia="Times New Roman"/>
          <w:b/>
          <w:bCs/>
          <w:color w:val="000000" w:themeColor="text1"/>
          <w:sz w:val="24"/>
          <w:szCs w:val="24"/>
          <w:lang w:eastAsia="it-IT"/>
        </w:rPr>
        <w:t>prov</w:t>
      </w:r>
      <w:r w:rsidR="00EA3EF8">
        <w:rPr>
          <w:rFonts w:eastAsia="Times New Roman"/>
          <w:b/>
          <w:bCs/>
          <w:color w:val="000000" w:themeColor="text1"/>
          <w:sz w:val="24"/>
          <w:szCs w:val="24"/>
          <w:lang w:eastAsia="it-IT"/>
        </w:rPr>
        <w:t>.le</w:t>
      </w:r>
      <w:proofErr w:type="spellEnd"/>
      <w:r w:rsidR="00EA3EF8">
        <w:rPr>
          <w:rFonts w:eastAsia="Times New Roman"/>
          <w:b/>
          <w:bCs/>
          <w:color w:val="000000" w:themeColor="text1"/>
          <w:sz w:val="24"/>
          <w:szCs w:val="24"/>
          <w:lang w:eastAsia="it-IT"/>
        </w:rPr>
        <w:t xml:space="preserve"> </w:t>
      </w:r>
      <w:r w:rsidR="004E2859" w:rsidRPr="00770DD5">
        <w:rPr>
          <w:rFonts w:eastAsia="Times New Roman"/>
          <w:b/>
          <w:bCs/>
          <w:color w:val="000000" w:themeColor="text1"/>
          <w:sz w:val="24"/>
          <w:szCs w:val="24"/>
          <w:lang w:eastAsia="it-IT"/>
        </w:rPr>
        <w:t xml:space="preserve"> A</w:t>
      </w:r>
      <w:r w:rsidR="00EA3EF8">
        <w:rPr>
          <w:rFonts w:eastAsia="Times New Roman"/>
          <w:b/>
          <w:bCs/>
          <w:color w:val="000000" w:themeColor="text1"/>
          <w:sz w:val="24"/>
          <w:szCs w:val="24"/>
          <w:lang w:eastAsia="it-IT"/>
        </w:rPr>
        <w:t>ncona</w:t>
      </w:r>
      <w:r w:rsidR="004E2859" w:rsidRPr="00770DD5">
        <w:rPr>
          <w:rFonts w:eastAsia="Times New Roman"/>
          <w:b/>
          <w:bCs/>
          <w:color w:val="008000"/>
          <w:sz w:val="24"/>
          <w:szCs w:val="24"/>
          <w:lang w:eastAsia="it-IT"/>
        </w:rPr>
        <w:t xml:space="preserve"> -</w:t>
      </w:r>
      <w:r w:rsidR="004E2859" w:rsidRPr="00770DD5">
        <w:rPr>
          <w:rFonts w:eastAsia="Times New Roman"/>
          <w:sz w:val="24"/>
          <w:szCs w:val="24"/>
          <w:lang w:eastAsia="it-IT"/>
        </w:rPr>
        <w:t xml:space="preserve">Via </w:t>
      </w:r>
      <w:proofErr w:type="spellStart"/>
      <w:r w:rsidR="004E2859" w:rsidRPr="00770DD5">
        <w:rPr>
          <w:rFonts w:eastAsia="Times New Roman"/>
          <w:sz w:val="24"/>
          <w:szCs w:val="24"/>
          <w:lang w:eastAsia="it-IT"/>
        </w:rPr>
        <w:t>Scrima</w:t>
      </w:r>
      <w:proofErr w:type="spellEnd"/>
      <w:r w:rsidR="004E2859" w:rsidRPr="00770DD5">
        <w:rPr>
          <w:rFonts w:eastAsia="Times New Roman"/>
          <w:sz w:val="24"/>
          <w:szCs w:val="24"/>
          <w:lang w:eastAsia="it-IT"/>
        </w:rPr>
        <w:t xml:space="preserve">, 14 </w:t>
      </w:r>
      <w:r w:rsidR="008F4A0D">
        <w:rPr>
          <w:rFonts w:eastAsia="Times New Roman"/>
          <w:sz w:val="24"/>
          <w:szCs w:val="24"/>
          <w:lang w:eastAsia="it-IT"/>
        </w:rPr>
        <w:t>-</w:t>
      </w:r>
      <w:r w:rsidR="008140DF">
        <w:rPr>
          <w:rFonts w:eastAsia="Times New Roman"/>
          <w:sz w:val="24"/>
          <w:szCs w:val="24"/>
          <w:lang w:eastAsia="it-IT"/>
        </w:rPr>
        <w:t>A</w:t>
      </w:r>
      <w:r w:rsidR="00EA3EF8">
        <w:rPr>
          <w:rFonts w:eastAsia="Times New Roman"/>
          <w:sz w:val="24"/>
          <w:szCs w:val="24"/>
          <w:lang w:eastAsia="it-IT"/>
        </w:rPr>
        <w:t>ncona t</w:t>
      </w:r>
      <w:r w:rsidR="004E2859" w:rsidRPr="00770DD5">
        <w:rPr>
          <w:rFonts w:eastAsia="Times New Roman"/>
          <w:sz w:val="24"/>
          <w:szCs w:val="24"/>
          <w:lang w:eastAsia="it-IT"/>
        </w:rPr>
        <w:t>el. 071</w:t>
      </w:r>
      <w:r w:rsidR="008F4A0D">
        <w:rPr>
          <w:rFonts w:eastAsia="Times New Roman"/>
          <w:sz w:val="24"/>
          <w:szCs w:val="24"/>
          <w:lang w:eastAsia="it-IT"/>
        </w:rPr>
        <w:t xml:space="preserve"> </w:t>
      </w:r>
      <w:r w:rsidR="004E2859" w:rsidRPr="00770DD5">
        <w:rPr>
          <w:rFonts w:eastAsia="Times New Roman"/>
          <w:sz w:val="24"/>
          <w:szCs w:val="24"/>
          <w:lang w:eastAsia="it-IT"/>
        </w:rPr>
        <w:t xml:space="preserve">2800394 </w:t>
      </w:r>
      <w:r w:rsidR="008F4A0D">
        <w:rPr>
          <w:rFonts w:eastAsia="Times New Roman"/>
          <w:sz w:val="24"/>
          <w:szCs w:val="24"/>
          <w:lang w:eastAsia="it-IT"/>
        </w:rPr>
        <w:t>-</w:t>
      </w:r>
      <w:r w:rsidR="004E2859" w:rsidRPr="00770DD5">
        <w:rPr>
          <w:rFonts w:eastAsia="Times New Roman"/>
          <w:sz w:val="24"/>
          <w:szCs w:val="24"/>
          <w:lang w:eastAsia="it-IT"/>
        </w:rPr>
        <w:t xml:space="preserve"> </w:t>
      </w:r>
      <w:r w:rsidR="00EA3EF8">
        <w:rPr>
          <w:rFonts w:eastAsia="Times New Roman"/>
          <w:sz w:val="24"/>
          <w:szCs w:val="24"/>
          <w:lang w:eastAsia="it-IT"/>
        </w:rPr>
        <w:t>pec</w:t>
      </w:r>
      <w:r w:rsidR="004E2859" w:rsidRPr="00770DD5">
        <w:rPr>
          <w:rFonts w:eastAsia="Times New Roman"/>
          <w:sz w:val="24"/>
          <w:szCs w:val="24"/>
          <w:lang w:eastAsia="it-IT"/>
        </w:rPr>
        <w:t xml:space="preserve"> </w:t>
      </w:r>
      <w:hyperlink r:id="rId15" w:history="1">
        <w:r w:rsidR="004E2859" w:rsidRPr="00770DD5">
          <w:rPr>
            <w:rStyle w:val="Collegamentoipertestuale"/>
            <w:sz w:val="24"/>
            <w:szCs w:val="24"/>
          </w:rPr>
          <w:t>inacancona@cia.legalmail.it</w:t>
        </w:r>
      </w:hyperlink>
      <w:r w:rsidR="00EE5A24">
        <w:t>;</w:t>
      </w:r>
      <w:r w:rsidR="00F03CAC" w:rsidRPr="00770DD5">
        <w:rPr>
          <w:rFonts w:eastAsia="Times New Roman"/>
          <w:b/>
          <w:bCs/>
          <w:color w:val="000000" w:themeColor="text1"/>
          <w:sz w:val="24"/>
          <w:szCs w:val="24"/>
          <w:lang w:eastAsia="it-IT"/>
        </w:rPr>
        <w:t xml:space="preserve">INAC </w:t>
      </w:r>
      <w:proofErr w:type="spellStart"/>
      <w:r w:rsidR="00F03CAC" w:rsidRPr="00770DD5">
        <w:rPr>
          <w:rFonts w:eastAsia="Times New Roman"/>
          <w:b/>
          <w:bCs/>
          <w:color w:val="000000" w:themeColor="text1"/>
          <w:sz w:val="24"/>
          <w:szCs w:val="24"/>
          <w:lang w:eastAsia="it-IT"/>
        </w:rPr>
        <w:t>prov</w:t>
      </w:r>
      <w:r w:rsidR="00EA3EF8">
        <w:rPr>
          <w:rFonts w:eastAsia="Times New Roman"/>
          <w:b/>
          <w:bCs/>
          <w:color w:val="000000" w:themeColor="text1"/>
          <w:sz w:val="24"/>
          <w:szCs w:val="24"/>
          <w:lang w:eastAsia="it-IT"/>
        </w:rPr>
        <w:t>.le</w:t>
      </w:r>
      <w:proofErr w:type="spellEnd"/>
      <w:r w:rsidR="00F03CAC" w:rsidRPr="00770DD5">
        <w:rPr>
          <w:rFonts w:eastAsia="Times New Roman"/>
          <w:b/>
          <w:bCs/>
          <w:color w:val="000000" w:themeColor="text1"/>
          <w:sz w:val="24"/>
          <w:szCs w:val="24"/>
          <w:lang w:eastAsia="it-IT"/>
        </w:rPr>
        <w:t xml:space="preserve"> A</w:t>
      </w:r>
      <w:r w:rsidR="00EA3EF8">
        <w:rPr>
          <w:rFonts w:eastAsia="Times New Roman"/>
          <w:b/>
          <w:bCs/>
          <w:color w:val="000000" w:themeColor="text1"/>
          <w:sz w:val="24"/>
          <w:szCs w:val="24"/>
          <w:lang w:eastAsia="it-IT"/>
        </w:rPr>
        <w:t>scoli Piceno -</w:t>
      </w:r>
      <w:r w:rsidR="00BE7C48" w:rsidRPr="00770DD5">
        <w:rPr>
          <w:rFonts w:eastAsia="Times New Roman"/>
          <w:sz w:val="24"/>
          <w:szCs w:val="24"/>
          <w:lang w:eastAsia="it-IT"/>
        </w:rPr>
        <w:t>Via Mo</w:t>
      </w:r>
      <w:r w:rsidR="008140DF">
        <w:rPr>
          <w:rFonts w:eastAsia="Times New Roman"/>
          <w:sz w:val="24"/>
          <w:szCs w:val="24"/>
          <w:lang w:eastAsia="it-IT"/>
        </w:rPr>
        <w:t>ntecassino, 9</w:t>
      </w:r>
      <w:r w:rsidR="008F4A0D">
        <w:rPr>
          <w:rFonts w:eastAsia="Times New Roman"/>
          <w:sz w:val="24"/>
          <w:szCs w:val="24"/>
          <w:lang w:eastAsia="it-IT"/>
        </w:rPr>
        <w:t xml:space="preserve"> </w:t>
      </w:r>
      <w:r w:rsidR="008140DF">
        <w:rPr>
          <w:rFonts w:eastAsia="Times New Roman"/>
          <w:sz w:val="24"/>
          <w:szCs w:val="24"/>
          <w:lang w:eastAsia="it-IT"/>
        </w:rPr>
        <w:t>A</w:t>
      </w:r>
      <w:r w:rsidR="00EA3EF8">
        <w:rPr>
          <w:rFonts w:eastAsia="Times New Roman"/>
          <w:sz w:val="24"/>
          <w:szCs w:val="24"/>
          <w:lang w:eastAsia="it-IT"/>
        </w:rPr>
        <w:t>scoli Piceno t</w:t>
      </w:r>
      <w:r w:rsidR="00BE7C48" w:rsidRPr="00770DD5">
        <w:rPr>
          <w:rFonts w:eastAsia="Times New Roman"/>
          <w:sz w:val="24"/>
          <w:szCs w:val="24"/>
          <w:lang w:eastAsia="it-IT"/>
        </w:rPr>
        <w:t>el</w:t>
      </w:r>
      <w:r w:rsidR="008F4A0D">
        <w:rPr>
          <w:rFonts w:eastAsia="Times New Roman"/>
          <w:sz w:val="24"/>
          <w:szCs w:val="24"/>
          <w:lang w:eastAsia="it-IT"/>
        </w:rPr>
        <w:t xml:space="preserve">. </w:t>
      </w:r>
      <w:r w:rsidR="00BE7C48" w:rsidRPr="00770DD5">
        <w:rPr>
          <w:rFonts w:eastAsia="Times New Roman"/>
          <w:sz w:val="24"/>
          <w:szCs w:val="24"/>
          <w:lang w:eastAsia="it-IT"/>
        </w:rPr>
        <w:t xml:space="preserve">0736/46182 </w:t>
      </w:r>
      <w:r w:rsidR="008F4A0D">
        <w:rPr>
          <w:rFonts w:eastAsia="Times New Roman"/>
          <w:sz w:val="24"/>
          <w:szCs w:val="24"/>
          <w:lang w:eastAsia="it-IT"/>
        </w:rPr>
        <w:t>-</w:t>
      </w:r>
      <w:r w:rsidR="00BE7C48" w:rsidRPr="00770DD5">
        <w:rPr>
          <w:rFonts w:eastAsia="Times New Roman"/>
          <w:sz w:val="24"/>
          <w:szCs w:val="24"/>
          <w:lang w:eastAsia="it-IT"/>
        </w:rPr>
        <w:t xml:space="preserve"> </w:t>
      </w:r>
      <w:r w:rsidR="00EA3EF8">
        <w:rPr>
          <w:rFonts w:eastAsia="Times New Roman"/>
          <w:sz w:val="24"/>
          <w:szCs w:val="24"/>
          <w:lang w:eastAsia="it-IT"/>
        </w:rPr>
        <w:t>pec</w:t>
      </w:r>
      <w:hyperlink r:id="rId16" w:history="1">
        <w:r w:rsidR="00DC69B2" w:rsidRPr="00770DD5">
          <w:rPr>
            <w:rStyle w:val="Collegamentoipertestuale"/>
            <w:rFonts w:eastAsia="Times New Roman"/>
            <w:sz w:val="24"/>
            <w:szCs w:val="24"/>
            <w:lang w:eastAsia="it-IT"/>
          </w:rPr>
          <w:t>inacascolipiceno@cia.legalmail.it</w:t>
        </w:r>
      </w:hyperlink>
      <w:r w:rsidR="00EE5A24">
        <w:t>;</w:t>
      </w:r>
      <w:r w:rsidR="005246B9">
        <w:t xml:space="preserve"> </w:t>
      </w:r>
      <w:r w:rsidR="008140DF">
        <w:t xml:space="preserve"> </w:t>
      </w:r>
      <w:r w:rsidR="00F03CAC" w:rsidRPr="00770DD5">
        <w:rPr>
          <w:rFonts w:eastAsia="Times New Roman"/>
          <w:b/>
          <w:bCs/>
          <w:color w:val="000000" w:themeColor="text1"/>
          <w:sz w:val="24"/>
          <w:szCs w:val="24"/>
          <w:lang w:eastAsia="it-IT"/>
        </w:rPr>
        <w:t xml:space="preserve">INAC </w:t>
      </w:r>
      <w:proofErr w:type="spellStart"/>
      <w:r w:rsidR="00F03CAC" w:rsidRPr="00770DD5">
        <w:rPr>
          <w:rFonts w:eastAsia="Times New Roman"/>
          <w:b/>
          <w:bCs/>
          <w:color w:val="000000" w:themeColor="text1"/>
          <w:sz w:val="24"/>
          <w:szCs w:val="24"/>
          <w:lang w:eastAsia="it-IT"/>
        </w:rPr>
        <w:t>prov</w:t>
      </w:r>
      <w:r w:rsidR="00EA3EF8">
        <w:rPr>
          <w:rFonts w:eastAsia="Times New Roman"/>
          <w:b/>
          <w:bCs/>
          <w:color w:val="000000" w:themeColor="text1"/>
          <w:sz w:val="24"/>
          <w:szCs w:val="24"/>
          <w:lang w:eastAsia="it-IT"/>
        </w:rPr>
        <w:t>.</w:t>
      </w:r>
      <w:r w:rsidR="00F03CAC" w:rsidRPr="00770DD5">
        <w:rPr>
          <w:rFonts w:eastAsia="Times New Roman"/>
          <w:b/>
          <w:bCs/>
          <w:color w:val="000000" w:themeColor="text1"/>
          <w:sz w:val="24"/>
          <w:szCs w:val="24"/>
          <w:lang w:eastAsia="it-IT"/>
        </w:rPr>
        <w:t>le</w:t>
      </w:r>
      <w:proofErr w:type="spellEnd"/>
      <w:r w:rsidR="00F03CAC" w:rsidRPr="00770DD5">
        <w:rPr>
          <w:rFonts w:eastAsia="Times New Roman"/>
          <w:b/>
          <w:bCs/>
          <w:color w:val="000000" w:themeColor="text1"/>
          <w:sz w:val="24"/>
          <w:szCs w:val="24"/>
          <w:lang w:eastAsia="it-IT"/>
        </w:rPr>
        <w:t xml:space="preserve"> M</w:t>
      </w:r>
      <w:r w:rsidR="00EA3EF8">
        <w:rPr>
          <w:rFonts w:eastAsia="Times New Roman"/>
          <w:b/>
          <w:bCs/>
          <w:color w:val="000000" w:themeColor="text1"/>
          <w:sz w:val="24"/>
          <w:szCs w:val="24"/>
          <w:lang w:eastAsia="it-IT"/>
        </w:rPr>
        <w:t>acerata</w:t>
      </w:r>
      <w:r w:rsidR="008F4A0D">
        <w:rPr>
          <w:rFonts w:eastAsia="Times New Roman"/>
          <w:b/>
          <w:bCs/>
          <w:color w:val="000000" w:themeColor="text1"/>
          <w:sz w:val="24"/>
          <w:szCs w:val="24"/>
          <w:lang w:eastAsia="it-IT"/>
        </w:rPr>
        <w:t>-</w:t>
      </w:r>
      <w:r w:rsidR="00BE7C48" w:rsidRPr="00770DD5">
        <w:rPr>
          <w:rFonts w:eastAsia="Times New Roman"/>
          <w:b/>
          <w:bCs/>
          <w:color w:val="000000" w:themeColor="text1"/>
          <w:sz w:val="24"/>
          <w:szCs w:val="24"/>
          <w:lang w:eastAsia="it-IT"/>
        </w:rPr>
        <w:t xml:space="preserve"> </w:t>
      </w:r>
      <w:r w:rsidR="00F03CAC" w:rsidRPr="00770DD5">
        <w:rPr>
          <w:rFonts w:eastAsia="Times New Roman"/>
          <w:color w:val="000000" w:themeColor="text1"/>
          <w:sz w:val="24"/>
          <w:szCs w:val="24"/>
          <w:lang w:eastAsia="it-IT"/>
        </w:rPr>
        <w:t>Via dei Velini, 147 – M</w:t>
      </w:r>
      <w:r w:rsidR="00EA3EF8">
        <w:rPr>
          <w:rFonts w:eastAsia="Times New Roman"/>
          <w:color w:val="000000" w:themeColor="text1"/>
          <w:sz w:val="24"/>
          <w:szCs w:val="24"/>
          <w:lang w:eastAsia="it-IT"/>
        </w:rPr>
        <w:t>acerata t</w:t>
      </w:r>
      <w:r w:rsidR="00DC3569" w:rsidRPr="00770DD5">
        <w:rPr>
          <w:rFonts w:eastAsia="Times New Roman"/>
          <w:sz w:val="24"/>
          <w:szCs w:val="24"/>
          <w:lang w:eastAsia="it-IT"/>
        </w:rPr>
        <w:t>el</w:t>
      </w:r>
      <w:r w:rsidR="008F4A0D">
        <w:rPr>
          <w:rFonts w:eastAsia="Times New Roman"/>
          <w:sz w:val="24"/>
          <w:szCs w:val="24"/>
          <w:lang w:eastAsia="it-IT"/>
        </w:rPr>
        <w:t>.</w:t>
      </w:r>
      <w:r w:rsidR="00DC3569" w:rsidRPr="00770DD5">
        <w:rPr>
          <w:rFonts w:eastAsia="Times New Roman"/>
          <w:sz w:val="24"/>
          <w:szCs w:val="24"/>
          <w:lang w:eastAsia="it-IT"/>
        </w:rPr>
        <w:t xml:space="preserve"> 0733</w:t>
      </w:r>
      <w:r w:rsidR="008F4A0D">
        <w:rPr>
          <w:rFonts w:eastAsia="Times New Roman"/>
          <w:sz w:val="24"/>
          <w:szCs w:val="24"/>
          <w:lang w:eastAsia="it-IT"/>
        </w:rPr>
        <w:t xml:space="preserve"> </w:t>
      </w:r>
      <w:r w:rsidR="00DC3569" w:rsidRPr="00770DD5">
        <w:rPr>
          <w:rFonts w:eastAsia="Times New Roman"/>
          <w:sz w:val="24"/>
          <w:szCs w:val="24"/>
          <w:lang w:eastAsia="it-IT"/>
        </w:rPr>
        <w:t xml:space="preserve">261976 </w:t>
      </w:r>
      <w:r w:rsidR="0073529A" w:rsidRPr="00770DD5">
        <w:rPr>
          <w:rFonts w:eastAsia="Times New Roman"/>
          <w:sz w:val="24"/>
          <w:szCs w:val="24"/>
          <w:lang w:eastAsia="it-IT"/>
        </w:rPr>
        <w:t>–</w:t>
      </w:r>
      <w:r w:rsidR="00DC3569" w:rsidRPr="00770DD5">
        <w:rPr>
          <w:rFonts w:eastAsia="Times New Roman"/>
          <w:sz w:val="24"/>
          <w:szCs w:val="24"/>
          <w:lang w:eastAsia="it-IT"/>
        </w:rPr>
        <w:t xml:space="preserve"> </w:t>
      </w:r>
      <w:r w:rsidR="00EA3EF8">
        <w:rPr>
          <w:rFonts w:eastAsia="Times New Roman"/>
          <w:sz w:val="24"/>
          <w:szCs w:val="24"/>
          <w:lang w:eastAsia="it-IT"/>
        </w:rPr>
        <w:t xml:space="preserve">pec </w:t>
      </w:r>
      <w:r w:rsidR="0073529A" w:rsidRPr="00770DD5">
        <w:rPr>
          <w:rFonts w:eastAsia="Times New Roman"/>
          <w:sz w:val="24"/>
          <w:szCs w:val="24"/>
          <w:lang w:eastAsia="it-IT"/>
        </w:rPr>
        <w:t xml:space="preserve"> </w:t>
      </w:r>
      <w:hyperlink r:id="rId17" w:history="1">
        <w:r w:rsidR="00DC69B2" w:rsidRPr="00F75D08">
          <w:rPr>
            <w:rStyle w:val="Collegamentoipertestuale"/>
            <w:rFonts w:eastAsia="Times New Roman"/>
            <w:sz w:val="24"/>
            <w:szCs w:val="24"/>
            <w:lang w:eastAsia="it-IT"/>
          </w:rPr>
          <w:t>inacmacerata@cia.legalmail.it</w:t>
        </w:r>
      </w:hyperlink>
      <w:r w:rsidR="00EE5A24">
        <w:t>;</w:t>
      </w:r>
      <w:r w:rsidR="00DC69B2">
        <w:t xml:space="preserve"> </w:t>
      </w:r>
      <w:r w:rsidR="0073529A" w:rsidRPr="00770DD5">
        <w:rPr>
          <w:rFonts w:eastAsia="Times New Roman"/>
          <w:b/>
          <w:bCs/>
          <w:color w:val="000000" w:themeColor="text1"/>
          <w:sz w:val="24"/>
          <w:szCs w:val="24"/>
          <w:lang w:eastAsia="it-IT"/>
        </w:rPr>
        <w:t xml:space="preserve">INAC </w:t>
      </w:r>
      <w:proofErr w:type="spellStart"/>
      <w:r w:rsidR="0073529A" w:rsidRPr="00770DD5">
        <w:rPr>
          <w:rFonts w:eastAsia="Times New Roman"/>
          <w:b/>
          <w:bCs/>
          <w:color w:val="000000" w:themeColor="text1"/>
          <w:sz w:val="24"/>
          <w:szCs w:val="24"/>
          <w:lang w:eastAsia="it-IT"/>
        </w:rPr>
        <w:t>prov</w:t>
      </w:r>
      <w:r w:rsidR="00EA3EF8">
        <w:rPr>
          <w:rFonts w:eastAsia="Times New Roman"/>
          <w:b/>
          <w:bCs/>
          <w:color w:val="000000" w:themeColor="text1"/>
          <w:sz w:val="24"/>
          <w:szCs w:val="24"/>
          <w:lang w:eastAsia="it-IT"/>
        </w:rPr>
        <w:t>.</w:t>
      </w:r>
      <w:r w:rsidR="0073529A" w:rsidRPr="00770DD5">
        <w:rPr>
          <w:rFonts w:eastAsia="Times New Roman"/>
          <w:b/>
          <w:bCs/>
          <w:color w:val="000000" w:themeColor="text1"/>
          <w:sz w:val="24"/>
          <w:szCs w:val="24"/>
          <w:lang w:eastAsia="it-IT"/>
        </w:rPr>
        <w:t>le</w:t>
      </w:r>
      <w:proofErr w:type="spellEnd"/>
      <w:r w:rsidR="0073529A" w:rsidRPr="00770DD5">
        <w:rPr>
          <w:rFonts w:eastAsia="Times New Roman"/>
          <w:b/>
          <w:bCs/>
          <w:color w:val="000000" w:themeColor="text1"/>
          <w:sz w:val="24"/>
          <w:szCs w:val="24"/>
          <w:lang w:eastAsia="it-IT"/>
        </w:rPr>
        <w:t xml:space="preserve"> P</w:t>
      </w:r>
      <w:r w:rsidR="00EA3EF8">
        <w:rPr>
          <w:rFonts w:eastAsia="Times New Roman"/>
          <w:b/>
          <w:bCs/>
          <w:color w:val="000000" w:themeColor="text1"/>
          <w:sz w:val="24"/>
          <w:szCs w:val="24"/>
          <w:lang w:eastAsia="it-IT"/>
        </w:rPr>
        <w:t>esaro</w:t>
      </w:r>
      <w:r w:rsidR="008F4A0D">
        <w:rPr>
          <w:rFonts w:eastAsia="Times New Roman"/>
          <w:b/>
          <w:bCs/>
          <w:color w:val="000000" w:themeColor="text1"/>
          <w:sz w:val="24"/>
          <w:szCs w:val="24"/>
          <w:lang w:eastAsia="it-IT"/>
        </w:rPr>
        <w:t xml:space="preserve"> -</w:t>
      </w:r>
      <w:r w:rsidR="00EA3EF8">
        <w:rPr>
          <w:rFonts w:eastAsia="Times New Roman"/>
          <w:b/>
          <w:bCs/>
          <w:color w:val="000000" w:themeColor="text1"/>
          <w:sz w:val="24"/>
          <w:szCs w:val="24"/>
          <w:lang w:eastAsia="it-IT"/>
        </w:rPr>
        <w:t xml:space="preserve"> </w:t>
      </w:r>
      <w:r w:rsidR="008140DF">
        <w:rPr>
          <w:rFonts w:eastAsia="Times New Roman"/>
          <w:color w:val="000000" w:themeColor="text1"/>
          <w:sz w:val="24"/>
          <w:szCs w:val="24"/>
          <w:lang w:eastAsia="it-IT"/>
        </w:rPr>
        <w:t>P.le Garibaldi n. 16</w:t>
      </w:r>
      <w:r w:rsidR="008F4A0D">
        <w:rPr>
          <w:rFonts w:eastAsia="Times New Roman"/>
          <w:color w:val="000000" w:themeColor="text1"/>
          <w:sz w:val="24"/>
          <w:szCs w:val="24"/>
          <w:lang w:eastAsia="it-IT"/>
        </w:rPr>
        <w:t>-</w:t>
      </w:r>
      <w:r w:rsidR="008140DF">
        <w:rPr>
          <w:rFonts w:eastAsia="Times New Roman"/>
          <w:color w:val="000000" w:themeColor="text1"/>
          <w:sz w:val="24"/>
          <w:szCs w:val="24"/>
          <w:lang w:eastAsia="it-IT"/>
        </w:rPr>
        <w:t xml:space="preserve"> P</w:t>
      </w:r>
      <w:r w:rsidR="00EA3EF8">
        <w:rPr>
          <w:rFonts w:eastAsia="Times New Roman"/>
          <w:color w:val="000000" w:themeColor="text1"/>
          <w:sz w:val="24"/>
          <w:szCs w:val="24"/>
          <w:lang w:eastAsia="it-IT"/>
        </w:rPr>
        <w:t xml:space="preserve">esaro tel. 0721 34221 – pec </w:t>
      </w:r>
      <w:hyperlink r:id="rId18" w:history="1">
        <w:r w:rsidR="00EE5A24" w:rsidRPr="00A23517">
          <w:rPr>
            <w:rStyle w:val="Collegamentoipertestuale"/>
            <w:rFonts w:eastAsia="Times New Roman"/>
            <w:sz w:val="24"/>
            <w:szCs w:val="24"/>
            <w:lang w:eastAsia="it-IT"/>
          </w:rPr>
          <w:t>inacpesaro@cia.legalmail.it</w:t>
        </w:r>
      </w:hyperlink>
      <w:r w:rsidR="00EE5A24">
        <w:t>;</w:t>
      </w:r>
      <w:r w:rsidR="008140DF">
        <w:t xml:space="preserve">  </w:t>
      </w:r>
      <w:r w:rsidR="00F1325B" w:rsidRPr="00F1325B">
        <w:rPr>
          <w:rFonts w:eastAsia="Times New Roman"/>
          <w:b/>
          <w:color w:val="000000" w:themeColor="text1"/>
          <w:sz w:val="24"/>
          <w:szCs w:val="24"/>
          <w:lang w:eastAsia="it-IT"/>
        </w:rPr>
        <w:t>INAC uff</w:t>
      </w:r>
      <w:r w:rsidR="00EA3EF8">
        <w:rPr>
          <w:rFonts w:eastAsia="Times New Roman"/>
          <w:b/>
          <w:color w:val="000000" w:themeColor="text1"/>
          <w:sz w:val="24"/>
          <w:szCs w:val="24"/>
          <w:lang w:eastAsia="it-IT"/>
        </w:rPr>
        <w:t xml:space="preserve">. </w:t>
      </w:r>
      <w:r w:rsidR="00F1325B" w:rsidRPr="00F1325B">
        <w:rPr>
          <w:rFonts w:eastAsia="Times New Roman"/>
          <w:b/>
          <w:color w:val="000000" w:themeColor="text1"/>
          <w:sz w:val="24"/>
          <w:szCs w:val="24"/>
          <w:lang w:eastAsia="it-IT"/>
        </w:rPr>
        <w:t xml:space="preserve"> </w:t>
      </w:r>
      <w:r w:rsidR="00EA3EF8">
        <w:rPr>
          <w:rFonts w:eastAsia="Times New Roman"/>
          <w:b/>
          <w:color w:val="000000" w:themeColor="text1"/>
          <w:sz w:val="24"/>
          <w:szCs w:val="24"/>
          <w:lang w:eastAsia="it-IT"/>
        </w:rPr>
        <w:t>z</w:t>
      </w:r>
      <w:r w:rsidR="00F1325B" w:rsidRPr="00F1325B">
        <w:rPr>
          <w:rFonts w:eastAsia="Times New Roman"/>
          <w:b/>
          <w:color w:val="000000" w:themeColor="text1"/>
          <w:sz w:val="24"/>
          <w:szCs w:val="24"/>
          <w:lang w:eastAsia="it-IT"/>
        </w:rPr>
        <w:t xml:space="preserve">ona </w:t>
      </w:r>
      <w:proofErr w:type="spellStart"/>
      <w:r w:rsidR="00F1325B" w:rsidRPr="00F1325B">
        <w:rPr>
          <w:rFonts w:eastAsia="Times New Roman"/>
          <w:b/>
          <w:color w:val="000000" w:themeColor="text1"/>
          <w:sz w:val="24"/>
          <w:szCs w:val="24"/>
          <w:lang w:eastAsia="it-IT"/>
        </w:rPr>
        <w:t>Grottammare</w:t>
      </w:r>
      <w:proofErr w:type="spellEnd"/>
      <w:r w:rsidR="00F1325B">
        <w:rPr>
          <w:rFonts w:eastAsia="Times New Roman"/>
          <w:color w:val="000000" w:themeColor="text1"/>
          <w:sz w:val="24"/>
          <w:szCs w:val="24"/>
          <w:lang w:eastAsia="it-IT"/>
        </w:rPr>
        <w:t xml:space="preserve"> – Via Ischia n. 106 – </w:t>
      </w:r>
      <w:proofErr w:type="spellStart"/>
      <w:r w:rsidR="00F1325B">
        <w:rPr>
          <w:rFonts w:eastAsia="Times New Roman"/>
          <w:color w:val="000000" w:themeColor="text1"/>
          <w:sz w:val="24"/>
          <w:szCs w:val="24"/>
          <w:lang w:eastAsia="it-IT"/>
        </w:rPr>
        <w:t>G</w:t>
      </w:r>
      <w:r w:rsidR="00EA3EF8">
        <w:rPr>
          <w:rFonts w:eastAsia="Times New Roman"/>
          <w:color w:val="000000" w:themeColor="text1"/>
          <w:sz w:val="24"/>
          <w:szCs w:val="24"/>
          <w:lang w:eastAsia="it-IT"/>
        </w:rPr>
        <w:t>rottammare</w:t>
      </w:r>
      <w:proofErr w:type="spellEnd"/>
      <w:r w:rsidR="00EA3EF8">
        <w:rPr>
          <w:rFonts w:eastAsia="Times New Roman"/>
          <w:color w:val="000000" w:themeColor="text1"/>
          <w:sz w:val="24"/>
          <w:szCs w:val="24"/>
          <w:lang w:eastAsia="it-IT"/>
        </w:rPr>
        <w:t xml:space="preserve">  t</w:t>
      </w:r>
      <w:r w:rsidR="00F1325B">
        <w:rPr>
          <w:rFonts w:eastAsia="Times New Roman"/>
          <w:color w:val="000000" w:themeColor="text1"/>
          <w:sz w:val="24"/>
          <w:szCs w:val="24"/>
          <w:lang w:eastAsia="it-IT"/>
        </w:rPr>
        <w:t>el.</w:t>
      </w:r>
      <w:r>
        <w:rPr>
          <w:rFonts w:eastAsia="Times New Roman"/>
          <w:color w:val="000000" w:themeColor="text1"/>
          <w:sz w:val="24"/>
          <w:szCs w:val="24"/>
          <w:lang w:eastAsia="it-IT"/>
        </w:rPr>
        <w:t>0735 736466</w:t>
      </w:r>
      <w:r w:rsidR="00EE5A24">
        <w:rPr>
          <w:rFonts w:eastAsia="Times New Roman"/>
          <w:color w:val="000000" w:themeColor="text1"/>
          <w:sz w:val="24"/>
          <w:szCs w:val="24"/>
          <w:lang w:eastAsia="it-IT"/>
        </w:rPr>
        <w:t xml:space="preserve"> ;</w:t>
      </w:r>
      <w:r w:rsidR="008140DF">
        <w:rPr>
          <w:rFonts w:eastAsia="Times New Roman"/>
          <w:color w:val="000000" w:themeColor="text1"/>
          <w:sz w:val="24"/>
          <w:szCs w:val="24"/>
          <w:lang w:eastAsia="it-IT"/>
        </w:rPr>
        <w:t xml:space="preserve"> </w:t>
      </w:r>
      <w:r w:rsidR="00F1325B" w:rsidRPr="00F1325B">
        <w:rPr>
          <w:rFonts w:eastAsia="Times New Roman"/>
          <w:b/>
          <w:color w:val="000000" w:themeColor="text1"/>
          <w:sz w:val="24"/>
          <w:szCs w:val="24"/>
          <w:lang w:eastAsia="it-IT"/>
        </w:rPr>
        <w:t>INAC uff</w:t>
      </w:r>
      <w:r w:rsidR="00EA3EF8">
        <w:rPr>
          <w:rFonts w:eastAsia="Times New Roman"/>
          <w:b/>
          <w:color w:val="000000" w:themeColor="text1"/>
          <w:sz w:val="24"/>
          <w:szCs w:val="24"/>
          <w:lang w:eastAsia="it-IT"/>
        </w:rPr>
        <w:t>.</w:t>
      </w:r>
      <w:r w:rsidR="00F1325B" w:rsidRPr="00F1325B">
        <w:rPr>
          <w:rFonts w:eastAsia="Times New Roman"/>
          <w:b/>
          <w:color w:val="000000" w:themeColor="text1"/>
          <w:sz w:val="24"/>
          <w:szCs w:val="24"/>
          <w:lang w:eastAsia="it-IT"/>
        </w:rPr>
        <w:t xml:space="preserve"> </w:t>
      </w:r>
      <w:r w:rsidR="00EA3EF8">
        <w:rPr>
          <w:rFonts w:eastAsia="Times New Roman"/>
          <w:b/>
          <w:color w:val="000000" w:themeColor="text1"/>
          <w:sz w:val="24"/>
          <w:szCs w:val="24"/>
          <w:lang w:eastAsia="it-IT"/>
        </w:rPr>
        <w:t>z</w:t>
      </w:r>
      <w:r w:rsidR="00F1325B" w:rsidRPr="00F1325B">
        <w:rPr>
          <w:rFonts w:eastAsia="Times New Roman"/>
          <w:b/>
          <w:color w:val="000000" w:themeColor="text1"/>
          <w:sz w:val="24"/>
          <w:szCs w:val="24"/>
          <w:lang w:eastAsia="it-IT"/>
        </w:rPr>
        <w:t xml:space="preserve">ona </w:t>
      </w:r>
      <w:proofErr w:type="spellStart"/>
      <w:r w:rsidR="00F1325B" w:rsidRPr="00F1325B">
        <w:rPr>
          <w:rFonts w:eastAsia="Times New Roman"/>
          <w:b/>
          <w:color w:val="000000" w:themeColor="text1"/>
          <w:sz w:val="24"/>
          <w:szCs w:val="24"/>
          <w:lang w:eastAsia="it-IT"/>
        </w:rPr>
        <w:t>Servigliano</w:t>
      </w:r>
      <w:proofErr w:type="spellEnd"/>
      <w:r w:rsidR="00F1325B">
        <w:rPr>
          <w:rFonts w:eastAsia="Times New Roman"/>
          <w:color w:val="000000" w:themeColor="text1"/>
          <w:sz w:val="24"/>
          <w:szCs w:val="24"/>
          <w:lang w:eastAsia="it-IT"/>
        </w:rPr>
        <w:t xml:space="preserve"> – Via Garibaldi n. 99 – </w:t>
      </w:r>
      <w:proofErr w:type="spellStart"/>
      <w:r w:rsidR="00F1325B">
        <w:rPr>
          <w:rFonts w:eastAsia="Times New Roman"/>
          <w:color w:val="000000" w:themeColor="text1"/>
          <w:sz w:val="24"/>
          <w:szCs w:val="24"/>
          <w:lang w:eastAsia="it-IT"/>
        </w:rPr>
        <w:t>S</w:t>
      </w:r>
      <w:r w:rsidR="00EA3EF8">
        <w:rPr>
          <w:rFonts w:eastAsia="Times New Roman"/>
          <w:color w:val="000000" w:themeColor="text1"/>
          <w:sz w:val="24"/>
          <w:szCs w:val="24"/>
          <w:lang w:eastAsia="it-IT"/>
        </w:rPr>
        <w:t>ervigliano</w:t>
      </w:r>
      <w:proofErr w:type="spellEnd"/>
      <w:r w:rsidR="00EA3EF8">
        <w:rPr>
          <w:rFonts w:eastAsia="Times New Roman"/>
          <w:color w:val="000000" w:themeColor="text1"/>
          <w:sz w:val="24"/>
          <w:szCs w:val="24"/>
          <w:lang w:eastAsia="it-IT"/>
        </w:rPr>
        <w:t xml:space="preserve"> t</w:t>
      </w:r>
      <w:r>
        <w:rPr>
          <w:rFonts w:eastAsia="Times New Roman"/>
          <w:color w:val="000000" w:themeColor="text1"/>
          <w:sz w:val="24"/>
          <w:szCs w:val="24"/>
          <w:lang w:eastAsia="it-IT"/>
        </w:rPr>
        <w:t>el. 0734 710772</w:t>
      </w:r>
      <w:r w:rsidR="00EA3EF8">
        <w:rPr>
          <w:rFonts w:eastAsia="Times New Roman"/>
          <w:color w:val="000000" w:themeColor="text1"/>
          <w:sz w:val="24"/>
          <w:szCs w:val="24"/>
          <w:lang w:eastAsia="it-IT"/>
        </w:rPr>
        <w:t>;</w:t>
      </w:r>
      <w:r w:rsidR="008140DF">
        <w:rPr>
          <w:rFonts w:eastAsia="Times New Roman"/>
          <w:color w:val="000000" w:themeColor="text1"/>
          <w:sz w:val="24"/>
          <w:szCs w:val="24"/>
          <w:lang w:eastAsia="it-IT"/>
        </w:rPr>
        <w:t xml:space="preserve"> </w:t>
      </w:r>
      <w:r w:rsidR="008F4A0D">
        <w:rPr>
          <w:rFonts w:eastAsia="Times New Roman"/>
          <w:color w:val="000000" w:themeColor="text1"/>
          <w:sz w:val="24"/>
          <w:szCs w:val="24"/>
          <w:lang w:eastAsia="it-IT"/>
        </w:rPr>
        <w:t xml:space="preserve">   </w:t>
      </w:r>
      <w:r w:rsidR="00F1325B" w:rsidRPr="00F1325B">
        <w:rPr>
          <w:rFonts w:eastAsia="Times New Roman"/>
          <w:b/>
          <w:color w:val="000000" w:themeColor="text1"/>
          <w:sz w:val="24"/>
          <w:szCs w:val="24"/>
          <w:lang w:eastAsia="it-IT"/>
        </w:rPr>
        <w:t xml:space="preserve">INAC </w:t>
      </w:r>
      <w:r w:rsidR="00F1325B">
        <w:rPr>
          <w:rFonts w:eastAsia="Times New Roman"/>
          <w:b/>
          <w:color w:val="000000" w:themeColor="text1"/>
          <w:sz w:val="24"/>
          <w:szCs w:val="24"/>
          <w:lang w:eastAsia="it-IT"/>
        </w:rPr>
        <w:t>u</w:t>
      </w:r>
      <w:r w:rsidR="00F1325B" w:rsidRPr="00F1325B">
        <w:rPr>
          <w:rFonts w:eastAsia="Times New Roman"/>
          <w:b/>
          <w:color w:val="000000" w:themeColor="text1"/>
          <w:sz w:val="24"/>
          <w:szCs w:val="24"/>
          <w:lang w:eastAsia="it-IT"/>
        </w:rPr>
        <w:t>ff</w:t>
      </w:r>
      <w:r w:rsidR="00EA3EF8">
        <w:rPr>
          <w:rFonts w:eastAsia="Times New Roman"/>
          <w:b/>
          <w:color w:val="000000" w:themeColor="text1"/>
          <w:sz w:val="24"/>
          <w:szCs w:val="24"/>
          <w:lang w:eastAsia="it-IT"/>
        </w:rPr>
        <w:t>. z</w:t>
      </w:r>
      <w:r w:rsidR="00F1325B" w:rsidRPr="00F1325B">
        <w:rPr>
          <w:rFonts w:eastAsia="Times New Roman"/>
          <w:b/>
          <w:color w:val="000000" w:themeColor="text1"/>
          <w:sz w:val="24"/>
          <w:szCs w:val="24"/>
          <w:lang w:eastAsia="it-IT"/>
        </w:rPr>
        <w:t xml:space="preserve">ona </w:t>
      </w:r>
      <w:proofErr w:type="spellStart"/>
      <w:r w:rsidR="00F1325B" w:rsidRPr="00F1325B">
        <w:rPr>
          <w:rFonts w:eastAsia="Times New Roman"/>
          <w:b/>
          <w:color w:val="000000" w:themeColor="text1"/>
          <w:sz w:val="24"/>
          <w:szCs w:val="24"/>
          <w:lang w:eastAsia="it-IT"/>
        </w:rPr>
        <w:t>Offida</w:t>
      </w:r>
      <w:proofErr w:type="spellEnd"/>
      <w:r w:rsidR="00F1325B">
        <w:rPr>
          <w:rFonts w:eastAsia="Times New Roman"/>
          <w:color w:val="000000" w:themeColor="text1"/>
          <w:sz w:val="24"/>
          <w:szCs w:val="24"/>
          <w:lang w:eastAsia="it-IT"/>
        </w:rPr>
        <w:t xml:space="preserve"> – Borgo Leopardi n. </w:t>
      </w:r>
      <w:r>
        <w:rPr>
          <w:rFonts w:eastAsia="Times New Roman"/>
          <w:color w:val="000000" w:themeColor="text1"/>
          <w:sz w:val="24"/>
          <w:szCs w:val="24"/>
          <w:lang w:eastAsia="it-IT"/>
        </w:rPr>
        <w:t>30</w:t>
      </w:r>
      <w:r w:rsidR="00F1325B">
        <w:rPr>
          <w:rFonts w:eastAsia="Times New Roman"/>
          <w:color w:val="000000" w:themeColor="text1"/>
          <w:sz w:val="24"/>
          <w:szCs w:val="24"/>
          <w:lang w:eastAsia="it-IT"/>
        </w:rPr>
        <w:t xml:space="preserve"> – </w:t>
      </w:r>
      <w:proofErr w:type="spellStart"/>
      <w:r w:rsidR="00F1325B">
        <w:rPr>
          <w:rFonts w:eastAsia="Times New Roman"/>
          <w:color w:val="000000" w:themeColor="text1"/>
          <w:sz w:val="24"/>
          <w:szCs w:val="24"/>
          <w:lang w:eastAsia="it-IT"/>
        </w:rPr>
        <w:t>O</w:t>
      </w:r>
      <w:r w:rsidR="00EA3EF8">
        <w:rPr>
          <w:rFonts w:eastAsia="Times New Roman"/>
          <w:color w:val="000000" w:themeColor="text1"/>
          <w:sz w:val="24"/>
          <w:szCs w:val="24"/>
          <w:lang w:eastAsia="it-IT"/>
        </w:rPr>
        <w:t>ffida</w:t>
      </w:r>
      <w:proofErr w:type="spellEnd"/>
      <w:r w:rsidR="00EA3EF8">
        <w:rPr>
          <w:rFonts w:eastAsia="Times New Roman"/>
          <w:color w:val="000000" w:themeColor="text1"/>
          <w:sz w:val="24"/>
          <w:szCs w:val="24"/>
          <w:lang w:eastAsia="it-IT"/>
        </w:rPr>
        <w:t xml:space="preserve"> </w:t>
      </w:r>
      <w:r>
        <w:rPr>
          <w:rFonts w:eastAsia="Times New Roman"/>
          <w:color w:val="000000" w:themeColor="text1"/>
          <w:sz w:val="24"/>
          <w:szCs w:val="24"/>
          <w:lang w:eastAsia="it-IT"/>
        </w:rPr>
        <w:t xml:space="preserve"> </w:t>
      </w:r>
      <w:r w:rsidR="00EA3EF8">
        <w:rPr>
          <w:rFonts w:eastAsia="Times New Roman"/>
          <w:color w:val="000000" w:themeColor="text1"/>
          <w:sz w:val="24"/>
          <w:szCs w:val="24"/>
          <w:lang w:eastAsia="it-IT"/>
        </w:rPr>
        <w:t>t</w:t>
      </w:r>
      <w:r>
        <w:rPr>
          <w:rFonts w:eastAsia="Times New Roman"/>
          <w:color w:val="000000" w:themeColor="text1"/>
          <w:sz w:val="24"/>
          <w:szCs w:val="24"/>
          <w:lang w:eastAsia="it-IT"/>
        </w:rPr>
        <w:t>el. 0736  888039</w:t>
      </w:r>
      <w:r w:rsidR="00EE5A24">
        <w:rPr>
          <w:rFonts w:eastAsia="Times New Roman"/>
          <w:color w:val="000000" w:themeColor="text1"/>
          <w:sz w:val="24"/>
          <w:szCs w:val="24"/>
          <w:lang w:eastAsia="it-IT"/>
        </w:rPr>
        <w:t xml:space="preserve"> ;</w:t>
      </w:r>
      <w:r w:rsidR="008140DF">
        <w:rPr>
          <w:rFonts w:eastAsia="Times New Roman"/>
          <w:color w:val="000000" w:themeColor="text1"/>
          <w:sz w:val="24"/>
          <w:szCs w:val="24"/>
          <w:lang w:eastAsia="it-IT"/>
        </w:rPr>
        <w:t xml:space="preserve"> </w:t>
      </w:r>
      <w:r w:rsidR="00F1325B" w:rsidRPr="00F1325B">
        <w:rPr>
          <w:rFonts w:eastAsia="Times New Roman"/>
          <w:b/>
          <w:color w:val="000000" w:themeColor="text1"/>
          <w:sz w:val="24"/>
          <w:szCs w:val="24"/>
          <w:lang w:eastAsia="it-IT"/>
        </w:rPr>
        <w:t>INAC ufficio Zona Fermo</w:t>
      </w:r>
      <w:r w:rsidR="00F1325B">
        <w:rPr>
          <w:rFonts w:eastAsia="Times New Roman"/>
          <w:color w:val="000000" w:themeColor="text1"/>
          <w:sz w:val="24"/>
          <w:szCs w:val="24"/>
          <w:lang w:eastAsia="it-IT"/>
        </w:rPr>
        <w:t xml:space="preserve"> – Via G. </w:t>
      </w:r>
      <w:proofErr w:type="spellStart"/>
      <w:r w:rsidR="00F1325B">
        <w:rPr>
          <w:rFonts w:eastAsia="Times New Roman"/>
          <w:color w:val="000000" w:themeColor="text1"/>
          <w:sz w:val="24"/>
          <w:szCs w:val="24"/>
          <w:lang w:eastAsia="it-IT"/>
        </w:rPr>
        <w:t>Donizzetti</w:t>
      </w:r>
      <w:proofErr w:type="spellEnd"/>
      <w:r w:rsidR="00F1325B">
        <w:rPr>
          <w:rFonts w:eastAsia="Times New Roman"/>
          <w:color w:val="000000" w:themeColor="text1"/>
          <w:sz w:val="24"/>
          <w:szCs w:val="24"/>
          <w:lang w:eastAsia="it-IT"/>
        </w:rPr>
        <w:t xml:space="preserve"> n. 8 – F</w:t>
      </w:r>
      <w:r w:rsidR="008F4A0D">
        <w:rPr>
          <w:rFonts w:eastAsia="Times New Roman"/>
          <w:color w:val="000000" w:themeColor="text1"/>
          <w:sz w:val="24"/>
          <w:szCs w:val="24"/>
          <w:lang w:eastAsia="it-IT"/>
        </w:rPr>
        <w:t>ermo t</w:t>
      </w:r>
      <w:r>
        <w:rPr>
          <w:rFonts w:eastAsia="Times New Roman"/>
          <w:color w:val="000000" w:themeColor="text1"/>
          <w:sz w:val="24"/>
          <w:szCs w:val="24"/>
          <w:lang w:eastAsia="it-IT"/>
        </w:rPr>
        <w:t>el. 0734 623641</w:t>
      </w:r>
      <w:r w:rsidR="00EE5A24">
        <w:rPr>
          <w:rFonts w:eastAsia="Times New Roman"/>
          <w:color w:val="000000" w:themeColor="text1"/>
          <w:sz w:val="24"/>
          <w:szCs w:val="24"/>
          <w:lang w:eastAsia="it-IT"/>
        </w:rPr>
        <w:t>;</w:t>
      </w:r>
      <w:r w:rsidR="008140DF">
        <w:rPr>
          <w:rFonts w:eastAsia="Times New Roman"/>
          <w:color w:val="000000" w:themeColor="text1"/>
          <w:sz w:val="24"/>
          <w:szCs w:val="24"/>
          <w:lang w:eastAsia="it-IT"/>
        </w:rPr>
        <w:t xml:space="preserve"> </w:t>
      </w:r>
      <w:r w:rsidR="00F1325B" w:rsidRPr="00F1325B">
        <w:rPr>
          <w:rFonts w:eastAsia="Times New Roman"/>
          <w:b/>
          <w:color w:val="000000" w:themeColor="text1"/>
          <w:sz w:val="24"/>
          <w:szCs w:val="24"/>
          <w:lang w:eastAsia="it-IT"/>
        </w:rPr>
        <w:t xml:space="preserve">INAC </w:t>
      </w:r>
      <w:r>
        <w:rPr>
          <w:rFonts w:eastAsia="Times New Roman"/>
          <w:b/>
          <w:color w:val="000000" w:themeColor="text1"/>
          <w:sz w:val="24"/>
          <w:szCs w:val="24"/>
          <w:lang w:eastAsia="it-IT"/>
        </w:rPr>
        <w:t>uf</w:t>
      </w:r>
      <w:r w:rsidR="00F1325B" w:rsidRPr="00F1325B">
        <w:rPr>
          <w:rFonts w:eastAsia="Times New Roman"/>
          <w:b/>
          <w:color w:val="000000" w:themeColor="text1"/>
          <w:sz w:val="24"/>
          <w:szCs w:val="24"/>
          <w:lang w:eastAsia="it-IT"/>
        </w:rPr>
        <w:t>f</w:t>
      </w:r>
      <w:r w:rsidR="008F4A0D">
        <w:rPr>
          <w:rFonts w:eastAsia="Times New Roman"/>
          <w:b/>
          <w:color w:val="000000" w:themeColor="text1"/>
          <w:sz w:val="24"/>
          <w:szCs w:val="24"/>
          <w:lang w:eastAsia="it-IT"/>
        </w:rPr>
        <w:t xml:space="preserve">. zona </w:t>
      </w:r>
      <w:r w:rsidR="00F1325B" w:rsidRPr="00F1325B">
        <w:rPr>
          <w:rFonts w:eastAsia="Times New Roman"/>
          <w:b/>
          <w:color w:val="000000" w:themeColor="text1"/>
          <w:sz w:val="24"/>
          <w:szCs w:val="24"/>
          <w:lang w:eastAsia="it-IT"/>
        </w:rPr>
        <w:t>Tolentino</w:t>
      </w:r>
      <w:r w:rsidR="00F1325B">
        <w:rPr>
          <w:rFonts w:eastAsia="Times New Roman"/>
          <w:color w:val="000000" w:themeColor="text1"/>
          <w:sz w:val="24"/>
          <w:szCs w:val="24"/>
          <w:lang w:eastAsia="it-IT"/>
        </w:rPr>
        <w:t xml:space="preserve"> </w:t>
      </w:r>
      <w:r w:rsidR="008F4A0D">
        <w:rPr>
          <w:rFonts w:eastAsia="Times New Roman"/>
          <w:color w:val="000000" w:themeColor="text1"/>
          <w:sz w:val="24"/>
          <w:szCs w:val="24"/>
          <w:lang w:eastAsia="it-IT"/>
        </w:rPr>
        <w:t>-</w:t>
      </w:r>
      <w:r w:rsidR="00F1325B">
        <w:rPr>
          <w:rFonts w:eastAsia="Times New Roman"/>
          <w:color w:val="000000" w:themeColor="text1"/>
          <w:sz w:val="24"/>
          <w:szCs w:val="24"/>
          <w:lang w:eastAsia="it-IT"/>
        </w:rPr>
        <w:t xml:space="preserve"> Via Nazionale n. 38 </w:t>
      </w:r>
      <w:r w:rsidR="008F4A0D">
        <w:rPr>
          <w:rFonts w:eastAsia="Times New Roman"/>
          <w:color w:val="000000" w:themeColor="text1"/>
          <w:sz w:val="24"/>
          <w:szCs w:val="24"/>
          <w:lang w:eastAsia="it-IT"/>
        </w:rPr>
        <w:t>–</w:t>
      </w:r>
      <w:r w:rsidR="00F1325B">
        <w:rPr>
          <w:rFonts w:eastAsia="Times New Roman"/>
          <w:color w:val="000000" w:themeColor="text1"/>
          <w:sz w:val="24"/>
          <w:szCs w:val="24"/>
          <w:lang w:eastAsia="it-IT"/>
        </w:rPr>
        <w:t xml:space="preserve"> T</w:t>
      </w:r>
      <w:r w:rsidR="008F4A0D">
        <w:rPr>
          <w:rFonts w:eastAsia="Times New Roman"/>
          <w:color w:val="000000" w:themeColor="text1"/>
          <w:sz w:val="24"/>
          <w:szCs w:val="24"/>
          <w:lang w:eastAsia="it-IT"/>
        </w:rPr>
        <w:t xml:space="preserve">olentino </w:t>
      </w:r>
      <w:r>
        <w:rPr>
          <w:rFonts w:eastAsia="Times New Roman"/>
          <w:color w:val="000000" w:themeColor="text1"/>
          <w:sz w:val="24"/>
          <w:szCs w:val="24"/>
          <w:lang w:eastAsia="it-IT"/>
        </w:rPr>
        <w:t>tel. 0733 97414</w:t>
      </w:r>
      <w:r w:rsidR="008F4A0D">
        <w:rPr>
          <w:rFonts w:eastAsia="Times New Roman"/>
          <w:color w:val="000000" w:themeColor="text1"/>
          <w:sz w:val="24"/>
          <w:szCs w:val="24"/>
          <w:lang w:eastAsia="it-IT"/>
        </w:rPr>
        <w:t>1.</w:t>
      </w:r>
    </w:p>
    <w:sectPr w:rsidR="009C073A" w:rsidRPr="00EE5A24" w:rsidSect="00084460">
      <w:pgSz w:w="16840" w:h="23814" w:code="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0143C"/>
    <w:multiLevelType w:val="hybridMultilevel"/>
    <w:tmpl w:val="5DE4858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78A7751"/>
    <w:multiLevelType w:val="hybridMultilevel"/>
    <w:tmpl w:val="577ED138"/>
    <w:lvl w:ilvl="0" w:tplc="80C68D9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0A2596A"/>
    <w:multiLevelType w:val="hybridMultilevel"/>
    <w:tmpl w:val="5DE4858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1D2560C"/>
    <w:multiLevelType w:val="hybridMultilevel"/>
    <w:tmpl w:val="F46EE102"/>
    <w:lvl w:ilvl="0" w:tplc="80C68D9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00"/>
  <w:displayHorizontalDrawingGridEvery w:val="2"/>
  <w:characterSpacingControl w:val="doNotCompress"/>
  <w:compat/>
  <w:rsids>
    <w:rsidRoot w:val="00305A1A"/>
    <w:rsid w:val="00023193"/>
    <w:rsid w:val="00023B41"/>
    <w:rsid w:val="00084460"/>
    <w:rsid w:val="000E20AA"/>
    <w:rsid w:val="00121650"/>
    <w:rsid w:val="00162D6C"/>
    <w:rsid w:val="00163451"/>
    <w:rsid w:val="001D15F8"/>
    <w:rsid w:val="002238CF"/>
    <w:rsid w:val="00243B6E"/>
    <w:rsid w:val="002A3868"/>
    <w:rsid w:val="002C41C7"/>
    <w:rsid w:val="002D31F3"/>
    <w:rsid w:val="00305A1A"/>
    <w:rsid w:val="00356193"/>
    <w:rsid w:val="003846BA"/>
    <w:rsid w:val="003B0CF9"/>
    <w:rsid w:val="003C29DC"/>
    <w:rsid w:val="00400BEF"/>
    <w:rsid w:val="0040445F"/>
    <w:rsid w:val="004206A9"/>
    <w:rsid w:val="00442DCE"/>
    <w:rsid w:val="00456A2D"/>
    <w:rsid w:val="004779C1"/>
    <w:rsid w:val="0048537B"/>
    <w:rsid w:val="004B2FF6"/>
    <w:rsid w:val="004B57D2"/>
    <w:rsid w:val="004E2859"/>
    <w:rsid w:val="005246B9"/>
    <w:rsid w:val="005823A6"/>
    <w:rsid w:val="005D7FAA"/>
    <w:rsid w:val="005F2E24"/>
    <w:rsid w:val="00606F4B"/>
    <w:rsid w:val="00653CFF"/>
    <w:rsid w:val="00662B56"/>
    <w:rsid w:val="006727C4"/>
    <w:rsid w:val="006804AE"/>
    <w:rsid w:val="00682D08"/>
    <w:rsid w:val="00693184"/>
    <w:rsid w:val="00696F1D"/>
    <w:rsid w:val="006F50AC"/>
    <w:rsid w:val="007111B1"/>
    <w:rsid w:val="00717BC9"/>
    <w:rsid w:val="007266B4"/>
    <w:rsid w:val="0073529A"/>
    <w:rsid w:val="00770DD5"/>
    <w:rsid w:val="00784996"/>
    <w:rsid w:val="007D587F"/>
    <w:rsid w:val="008140DF"/>
    <w:rsid w:val="00846676"/>
    <w:rsid w:val="00847E24"/>
    <w:rsid w:val="008F4A0D"/>
    <w:rsid w:val="0091650D"/>
    <w:rsid w:val="0096333B"/>
    <w:rsid w:val="0099243F"/>
    <w:rsid w:val="009C073A"/>
    <w:rsid w:val="009F6F9D"/>
    <w:rsid w:val="00A42365"/>
    <w:rsid w:val="00A53E57"/>
    <w:rsid w:val="00A9504D"/>
    <w:rsid w:val="00A9701F"/>
    <w:rsid w:val="00AA3F6E"/>
    <w:rsid w:val="00AC62CF"/>
    <w:rsid w:val="00AD724D"/>
    <w:rsid w:val="00AF50CD"/>
    <w:rsid w:val="00B04AEC"/>
    <w:rsid w:val="00B529FD"/>
    <w:rsid w:val="00B63A11"/>
    <w:rsid w:val="00B9544A"/>
    <w:rsid w:val="00BC3BA0"/>
    <w:rsid w:val="00BC79C9"/>
    <w:rsid w:val="00BE0F16"/>
    <w:rsid w:val="00BE5A0A"/>
    <w:rsid w:val="00BE7C48"/>
    <w:rsid w:val="00C313DD"/>
    <w:rsid w:val="00C4591A"/>
    <w:rsid w:val="00C6422D"/>
    <w:rsid w:val="00C72BBD"/>
    <w:rsid w:val="00CB6C78"/>
    <w:rsid w:val="00D53748"/>
    <w:rsid w:val="00D63256"/>
    <w:rsid w:val="00D65458"/>
    <w:rsid w:val="00D84392"/>
    <w:rsid w:val="00DA00CA"/>
    <w:rsid w:val="00DB1A0D"/>
    <w:rsid w:val="00DC3569"/>
    <w:rsid w:val="00DC69B2"/>
    <w:rsid w:val="00DF1309"/>
    <w:rsid w:val="00E07712"/>
    <w:rsid w:val="00EA3EF8"/>
    <w:rsid w:val="00EB26FB"/>
    <w:rsid w:val="00EE5A24"/>
    <w:rsid w:val="00F011CC"/>
    <w:rsid w:val="00F03CAC"/>
    <w:rsid w:val="00F113E2"/>
    <w:rsid w:val="00F1325B"/>
    <w:rsid w:val="00F74B11"/>
    <w:rsid w:val="00F84BF8"/>
    <w:rsid w:val="00FC6197"/>
    <w:rsid w:val="00FE047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6676"/>
    <w:pPr>
      <w:widowControl w:val="0"/>
    </w:pPr>
    <w:rPr>
      <w:rFonts w:ascii="Times New Roman" w:hAnsi="Times New Roman"/>
      <w:lang w:eastAsia="ko-KR"/>
    </w:rPr>
  </w:style>
  <w:style w:type="paragraph" w:styleId="Titolo1">
    <w:name w:val="heading 1"/>
    <w:basedOn w:val="Normale"/>
    <w:next w:val="Normale"/>
    <w:link w:val="Titolo1Carattere"/>
    <w:uiPriority w:val="9"/>
    <w:qFormat/>
    <w:rsid w:val="00EE5A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E5A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E5A24"/>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EE5A24"/>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05A1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5A1A"/>
    <w:rPr>
      <w:rFonts w:ascii="Tahoma" w:hAnsi="Tahoma" w:cs="Tahoma"/>
      <w:sz w:val="16"/>
      <w:szCs w:val="16"/>
      <w:lang w:eastAsia="ko-KR"/>
    </w:rPr>
  </w:style>
  <w:style w:type="character" w:styleId="Enfasigrassetto">
    <w:name w:val="Strong"/>
    <w:basedOn w:val="Carpredefinitoparagrafo"/>
    <w:uiPriority w:val="22"/>
    <w:qFormat/>
    <w:rsid w:val="00305A1A"/>
    <w:rPr>
      <w:b/>
      <w:bCs/>
      <w:color w:val="000000"/>
    </w:rPr>
  </w:style>
  <w:style w:type="paragraph" w:styleId="Paragrafoelenco">
    <w:name w:val="List Paragraph"/>
    <w:basedOn w:val="Normale"/>
    <w:uiPriority w:val="34"/>
    <w:qFormat/>
    <w:rsid w:val="00696F1D"/>
    <w:pPr>
      <w:ind w:left="720"/>
      <w:contextualSpacing/>
    </w:pPr>
  </w:style>
  <w:style w:type="paragraph" w:customStyle="1" w:styleId="Default">
    <w:name w:val="Default"/>
    <w:rsid w:val="00FE047D"/>
    <w:pPr>
      <w:autoSpaceDE w:val="0"/>
      <w:autoSpaceDN w:val="0"/>
      <w:adjustRightInd w:val="0"/>
    </w:pPr>
    <w:rPr>
      <w:rFonts w:ascii="Times New Roman" w:hAnsi="Times New Roman"/>
      <w:color w:val="000000"/>
      <w:sz w:val="24"/>
      <w:szCs w:val="24"/>
    </w:rPr>
  </w:style>
  <w:style w:type="character" w:styleId="Collegamentoipertestuale">
    <w:name w:val="Hyperlink"/>
    <w:basedOn w:val="Carpredefinitoparagrafo"/>
    <w:semiHidden/>
    <w:rsid w:val="00C4591A"/>
    <w:rPr>
      <w:color w:val="0000FF"/>
      <w:u w:val="single"/>
    </w:rPr>
  </w:style>
  <w:style w:type="paragraph" w:styleId="NormaleWeb">
    <w:name w:val="Normal (Web)"/>
    <w:basedOn w:val="Normale"/>
    <w:uiPriority w:val="99"/>
    <w:semiHidden/>
    <w:rsid w:val="009C073A"/>
    <w:pPr>
      <w:widowControl/>
      <w:spacing w:before="100" w:beforeAutospacing="1" w:after="100" w:afterAutospacing="1"/>
    </w:pPr>
    <w:rPr>
      <w:rFonts w:eastAsia="Times New Roman"/>
      <w:sz w:val="24"/>
      <w:szCs w:val="24"/>
      <w:lang w:eastAsia="it-IT"/>
    </w:rPr>
  </w:style>
  <w:style w:type="paragraph" w:styleId="Nessunaspaziatura">
    <w:name w:val="No Spacing"/>
    <w:uiPriority w:val="1"/>
    <w:qFormat/>
    <w:rsid w:val="00EE5A24"/>
    <w:pPr>
      <w:widowControl w:val="0"/>
    </w:pPr>
    <w:rPr>
      <w:rFonts w:ascii="Times New Roman" w:hAnsi="Times New Roman"/>
      <w:lang w:eastAsia="ko-KR"/>
    </w:rPr>
  </w:style>
  <w:style w:type="character" w:customStyle="1" w:styleId="Titolo1Carattere">
    <w:name w:val="Titolo 1 Carattere"/>
    <w:basedOn w:val="Carpredefinitoparagrafo"/>
    <w:link w:val="Titolo1"/>
    <w:uiPriority w:val="9"/>
    <w:rsid w:val="00EE5A24"/>
    <w:rPr>
      <w:rFonts w:asciiTheme="majorHAnsi" w:eastAsiaTheme="majorEastAsia" w:hAnsiTheme="majorHAnsi" w:cstheme="majorBidi"/>
      <w:b/>
      <w:bCs/>
      <w:color w:val="365F91" w:themeColor="accent1" w:themeShade="BF"/>
      <w:sz w:val="28"/>
      <w:szCs w:val="28"/>
      <w:lang w:eastAsia="ko-KR"/>
    </w:rPr>
  </w:style>
  <w:style w:type="character" w:customStyle="1" w:styleId="Titolo2Carattere">
    <w:name w:val="Titolo 2 Carattere"/>
    <w:basedOn w:val="Carpredefinitoparagrafo"/>
    <w:link w:val="Titolo2"/>
    <w:uiPriority w:val="9"/>
    <w:rsid w:val="00EE5A24"/>
    <w:rPr>
      <w:rFonts w:asciiTheme="majorHAnsi" w:eastAsiaTheme="majorEastAsia" w:hAnsiTheme="majorHAnsi" w:cstheme="majorBidi"/>
      <w:b/>
      <w:bCs/>
      <w:color w:val="4F81BD" w:themeColor="accent1"/>
      <w:sz w:val="26"/>
      <w:szCs w:val="26"/>
      <w:lang w:eastAsia="ko-KR"/>
    </w:rPr>
  </w:style>
  <w:style w:type="character" w:customStyle="1" w:styleId="Titolo3Carattere">
    <w:name w:val="Titolo 3 Carattere"/>
    <w:basedOn w:val="Carpredefinitoparagrafo"/>
    <w:link w:val="Titolo3"/>
    <w:uiPriority w:val="9"/>
    <w:rsid w:val="00EE5A24"/>
    <w:rPr>
      <w:rFonts w:asciiTheme="majorHAnsi" w:eastAsiaTheme="majorEastAsia" w:hAnsiTheme="majorHAnsi" w:cstheme="majorBidi"/>
      <w:b/>
      <w:bCs/>
      <w:color w:val="4F81BD" w:themeColor="accent1"/>
      <w:lang w:eastAsia="ko-KR"/>
    </w:rPr>
  </w:style>
  <w:style w:type="character" w:customStyle="1" w:styleId="Titolo4Carattere">
    <w:name w:val="Titolo 4 Carattere"/>
    <w:basedOn w:val="Carpredefinitoparagrafo"/>
    <w:link w:val="Titolo4"/>
    <w:uiPriority w:val="9"/>
    <w:rsid w:val="00EE5A24"/>
    <w:rPr>
      <w:rFonts w:asciiTheme="majorHAnsi" w:eastAsiaTheme="majorEastAsia" w:hAnsiTheme="majorHAnsi" w:cstheme="majorBidi"/>
      <w:b/>
      <w:bCs/>
      <w:i/>
      <w:iCs/>
      <w:color w:val="4F81BD" w:themeColor="accent1"/>
      <w:lang w:eastAsia="ko-K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acsedecentrale@cia.legalmail.it" TargetMode="External"/><Relationship Id="rId18" Type="http://schemas.openxmlformats.org/officeDocument/2006/relationships/hyperlink" Target="mailto:inacpesaro@cia.legalmail.it"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serviziocivile.marche.it" TargetMode="External"/><Relationship Id="rId17" Type="http://schemas.openxmlformats.org/officeDocument/2006/relationships/hyperlink" Target="mailto:inacmacerata@cia.legalmail.it" TargetMode="External"/><Relationship Id="rId2" Type="http://schemas.openxmlformats.org/officeDocument/2006/relationships/numbering" Target="numbering.xml"/><Relationship Id="rId16" Type="http://schemas.openxmlformats.org/officeDocument/2006/relationships/hyperlink" Target="mailto:inacascolipiceno@cia.legalmail.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regione.marche.it/Entra-in-Regione/Servizio-Civile/News-ed-eventi/Post/22078/Bando-di-selezione-per-616-volontari-da-impiegare-nelle-aree-terremotate-della-Regione-Marche-Scadenza-15-maggio-2017-ore-14-00" TargetMode="External"/><Relationship Id="rId11" Type="http://schemas.openxmlformats.org/officeDocument/2006/relationships/hyperlink" Target="http://www.inac-cia.it/" TargetMode="External"/><Relationship Id="rId5" Type="http://schemas.openxmlformats.org/officeDocument/2006/relationships/webSettings" Target="webSettings.xml"/><Relationship Id="rId15" Type="http://schemas.openxmlformats.org/officeDocument/2006/relationships/hyperlink" Target="mailto:inacancona@cia.legalmail.it" TargetMode="External"/><Relationship Id="rId10" Type="http://schemas.openxmlformats.org/officeDocument/2006/relationships/hyperlink" Target="http://www.serviziocivile.marche.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rviziocivile.marche.it" TargetMode="External"/><Relationship Id="rId14" Type="http://schemas.openxmlformats.org/officeDocument/2006/relationships/hyperlink" Target="mailto:inacmarche@cia.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9E02B0-E64B-4D38-959D-F609FD8B1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1827</Words>
  <Characters>10420</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Taffi</dc:creator>
  <cp:lastModifiedBy>Taffi</cp:lastModifiedBy>
  <cp:revision>16</cp:revision>
  <cp:lastPrinted>2017-04-26T11:40:00Z</cp:lastPrinted>
  <dcterms:created xsi:type="dcterms:W3CDTF">2017-04-26T11:01:00Z</dcterms:created>
  <dcterms:modified xsi:type="dcterms:W3CDTF">2017-04-27T08:41:00Z</dcterms:modified>
</cp:coreProperties>
</file>