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1"/>
        <w:tblpPr w:leftFromText="141" w:rightFromText="141" w:vertAnchor="page" w:horzAnchor="margin" w:tblpXSpec="center" w:tblpY="8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8"/>
        <w:gridCol w:w="6790"/>
      </w:tblGrid>
      <w:tr w:rsidR="00C24CE4" w:rsidRPr="00C24CE4" w:rsidTr="004D2192">
        <w:tc>
          <w:tcPr>
            <w:tcW w:w="2988" w:type="dxa"/>
            <w:shd w:val="clear" w:color="auto" w:fill="auto"/>
            <w:vAlign w:val="center"/>
          </w:tcPr>
          <w:p w:rsidR="00C24CE4" w:rsidRPr="00C24CE4" w:rsidRDefault="00C24CE4" w:rsidP="00C24CE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 w:rsidRPr="00C24CE4">
              <w:rPr>
                <w:noProof/>
                <w:sz w:val="20"/>
                <w:szCs w:val="20"/>
              </w:rPr>
              <w:drawing>
                <wp:inline distT="0" distB="0" distL="0" distR="0" wp14:anchorId="6DCE1165" wp14:editId="157E41A9">
                  <wp:extent cx="982800" cy="1292400"/>
                  <wp:effectExtent l="0" t="0" r="8255" b="3175"/>
                  <wp:docPr id="3" name="Immagine 3" descr="solo%20stemma%20bn%20ridot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lo%20stemma%20bn%20ridot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800" cy="129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C24CE4" w:rsidRPr="00C24CE4" w:rsidRDefault="00C24CE4" w:rsidP="00C24CE4">
            <w:pPr>
              <w:spacing w:after="40"/>
              <w:ind w:right="28"/>
              <w:jc w:val="center"/>
              <w:rPr>
                <w:rFonts w:ascii="Poor Richard" w:hAnsi="Poor Richard" w:cs="Arial"/>
                <w:b/>
                <w:spacing w:val="120"/>
                <w:sz w:val="32"/>
                <w:szCs w:val="32"/>
              </w:rPr>
            </w:pPr>
            <w:r w:rsidRPr="00C24CE4">
              <w:rPr>
                <w:rFonts w:ascii="Poor Richard" w:hAnsi="Poor Richard" w:cs="Arial"/>
                <w:b/>
                <w:spacing w:val="120"/>
                <w:sz w:val="32"/>
                <w:szCs w:val="32"/>
              </w:rPr>
              <w:t>COMUNE DI USSITA</w:t>
            </w:r>
          </w:p>
          <w:p w:rsidR="00C24CE4" w:rsidRPr="00C24CE4" w:rsidRDefault="00C24CE4" w:rsidP="00C24CE4">
            <w:pPr>
              <w:jc w:val="center"/>
              <w:rPr>
                <w:rFonts w:ascii="Poor Richard" w:hAnsi="Poor Richard" w:cs="Arial"/>
                <w:sz w:val="20"/>
                <w:szCs w:val="20"/>
              </w:rPr>
            </w:pPr>
            <w:r w:rsidRPr="00C24CE4">
              <w:rPr>
                <w:rFonts w:ascii="Poor Richard" w:hAnsi="Poor Richard" w:cs="Arial"/>
                <w:sz w:val="20"/>
                <w:szCs w:val="20"/>
              </w:rPr>
              <w:t>Piazza XI Febbraio, 5</w:t>
            </w:r>
          </w:p>
          <w:p w:rsidR="00C24CE4" w:rsidRPr="00C24CE4" w:rsidRDefault="00C24CE4" w:rsidP="00C24CE4">
            <w:pPr>
              <w:jc w:val="center"/>
              <w:rPr>
                <w:rFonts w:ascii="Poor Richard" w:hAnsi="Poor Richard" w:cs="Arial"/>
                <w:sz w:val="20"/>
                <w:szCs w:val="20"/>
              </w:rPr>
            </w:pPr>
            <w:r w:rsidRPr="00C24CE4">
              <w:rPr>
                <w:rFonts w:ascii="Poor Richard" w:hAnsi="Poor Richard" w:cs="Arial"/>
                <w:sz w:val="20"/>
                <w:szCs w:val="20"/>
              </w:rPr>
              <w:t>62039  USSITA  (MC)</w:t>
            </w:r>
          </w:p>
          <w:p w:rsidR="00C24CE4" w:rsidRPr="00C24CE4" w:rsidRDefault="00C24CE4" w:rsidP="00C24CE4">
            <w:pPr>
              <w:jc w:val="center"/>
              <w:rPr>
                <w:rFonts w:ascii="Poor Richard" w:hAnsi="Poor Richard" w:cs="Arial"/>
                <w:sz w:val="20"/>
                <w:szCs w:val="20"/>
              </w:rPr>
            </w:pPr>
            <w:r w:rsidRPr="00C24CE4">
              <w:rPr>
                <w:rFonts w:ascii="Poor Richard" w:hAnsi="Poor Richard" w:cs="Arial"/>
                <w:sz w:val="20"/>
                <w:szCs w:val="20"/>
              </w:rPr>
              <w:t xml:space="preserve">Tel. 0737/971211   Fax  0737/99643 </w:t>
            </w:r>
          </w:p>
          <w:p w:rsidR="00C24CE4" w:rsidRPr="00C24CE4" w:rsidRDefault="00C24CE4" w:rsidP="00C24CE4">
            <w:pPr>
              <w:jc w:val="center"/>
              <w:rPr>
                <w:rFonts w:ascii="Poor Richard" w:hAnsi="Poor Richard" w:cs="Arial"/>
                <w:sz w:val="20"/>
                <w:szCs w:val="20"/>
              </w:rPr>
            </w:pPr>
            <w:r w:rsidRPr="00C24CE4">
              <w:rPr>
                <w:rFonts w:ascii="Poor Richard" w:hAnsi="Poor Richard" w:cs="Arial"/>
                <w:sz w:val="20"/>
                <w:szCs w:val="20"/>
              </w:rPr>
              <w:t>C.F. 81001810431</w:t>
            </w:r>
          </w:p>
          <w:p w:rsidR="00C24CE4" w:rsidRPr="00C24CE4" w:rsidRDefault="00C24CE4" w:rsidP="00C24CE4">
            <w:pPr>
              <w:tabs>
                <w:tab w:val="center" w:pos="4819"/>
                <w:tab w:val="right" w:pos="9638"/>
              </w:tabs>
              <w:jc w:val="center"/>
              <w:rPr>
                <w:rFonts w:ascii="Poor Richard" w:hAnsi="Poor Richard" w:cs="Arial"/>
                <w:sz w:val="20"/>
                <w:szCs w:val="20"/>
              </w:rPr>
            </w:pPr>
            <w:r w:rsidRPr="00C24CE4">
              <w:rPr>
                <w:rFonts w:ascii="Poor Richard" w:hAnsi="Poor Richard" w:cs="Arial"/>
                <w:sz w:val="20"/>
                <w:szCs w:val="20"/>
              </w:rPr>
              <w:t xml:space="preserve">  E-mail: comune@ussita.sinp.net</w:t>
            </w:r>
          </w:p>
          <w:p w:rsidR="00C24CE4" w:rsidRPr="00C24CE4" w:rsidRDefault="00C24CE4" w:rsidP="00C24CE4">
            <w:pPr>
              <w:jc w:val="center"/>
              <w:rPr>
                <w:rFonts w:ascii="Goudy Old Style" w:hAnsi="Goudy Old Style"/>
                <w:b/>
                <w:sz w:val="18"/>
                <w:szCs w:val="20"/>
              </w:rPr>
            </w:pPr>
          </w:p>
        </w:tc>
      </w:tr>
    </w:tbl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639"/>
      </w:tblGrid>
      <w:tr w:rsidR="005B61CB" w:rsidRPr="00C24CE4" w:rsidTr="00B07D04">
        <w:trPr>
          <w:trHeight w:val="907"/>
          <w:jc w:val="center"/>
        </w:trPr>
        <w:tc>
          <w:tcPr>
            <w:tcW w:w="9778" w:type="dxa"/>
            <w:shd w:val="clear" w:color="auto" w:fill="CCCCCC"/>
            <w:vAlign w:val="center"/>
          </w:tcPr>
          <w:p w:rsidR="005B61CB" w:rsidRPr="00C24CE4" w:rsidRDefault="000F3C30" w:rsidP="00B07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44"/>
                <w:szCs w:val="44"/>
              </w:rPr>
            </w:pPr>
            <w:r w:rsidRPr="00C24CE4">
              <w:rPr>
                <w:rFonts w:ascii="Arial" w:hAnsi="Arial" w:cs="Arial"/>
                <w:b/>
                <w:bCs/>
                <w:sz w:val="44"/>
                <w:szCs w:val="44"/>
              </w:rPr>
              <w:t>ASSEGNO DI MATERNITÀ</w:t>
            </w:r>
          </w:p>
        </w:tc>
      </w:tr>
    </w:tbl>
    <w:p w:rsidR="005B61CB" w:rsidRPr="00F002EB" w:rsidRDefault="005B61CB" w:rsidP="00B01D7A">
      <w:pPr>
        <w:autoSpaceDE w:val="0"/>
        <w:autoSpaceDN w:val="0"/>
        <w:adjustRightInd w:val="0"/>
        <w:spacing w:before="240" w:after="180"/>
        <w:jc w:val="center"/>
        <w:rPr>
          <w:rFonts w:ascii="Arial" w:hAnsi="Arial" w:cs="Arial"/>
        </w:rPr>
      </w:pPr>
      <w:r w:rsidRPr="005B61CB">
        <w:rPr>
          <w:rFonts w:ascii="Arial" w:hAnsi="Arial" w:cs="Arial"/>
          <w:b/>
        </w:rPr>
        <w:t xml:space="preserve">Il </w:t>
      </w:r>
      <w:r w:rsidR="00C24CE4">
        <w:rPr>
          <w:rFonts w:ascii="Arial" w:hAnsi="Arial" w:cs="Arial"/>
          <w:b/>
        </w:rPr>
        <w:t>R</w:t>
      </w:r>
      <w:r w:rsidRPr="005B61CB">
        <w:rPr>
          <w:rFonts w:ascii="Arial" w:hAnsi="Arial" w:cs="Arial"/>
          <w:b/>
        </w:rPr>
        <w:t xml:space="preserve">esponsabile del </w:t>
      </w:r>
      <w:r w:rsidR="00C24CE4">
        <w:rPr>
          <w:rFonts w:ascii="Arial" w:hAnsi="Arial" w:cs="Arial"/>
          <w:b/>
        </w:rPr>
        <w:t>S</w:t>
      </w:r>
      <w:r w:rsidRPr="005B61CB">
        <w:rPr>
          <w:rFonts w:ascii="Arial" w:hAnsi="Arial" w:cs="Arial"/>
          <w:b/>
        </w:rPr>
        <w:t>ervizio</w:t>
      </w:r>
    </w:p>
    <w:p w:rsidR="000F3C30" w:rsidRPr="000910B6" w:rsidRDefault="000F3C30" w:rsidP="00CE38A3">
      <w:pPr>
        <w:autoSpaceDE w:val="0"/>
        <w:autoSpaceDN w:val="0"/>
        <w:adjustRightInd w:val="0"/>
        <w:spacing w:line="271" w:lineRule="auto"/>
        <w:ind w:firstLine="284"/>
        <w:jc w:val="both"/>
        <w:rPr>
          <w:rFonts w:ascii="Arial" w:hAnsi="Arial" w:cs="Arial"/>
          <w:sz w:val="21"/>
          <w:szCs w:val="21"/>
        </w:rPr>
      </w:pPr>
      <w:r w:rsidRPr="000910B6">
        <w:rPr>
          <w:rFonts w:ascii="Arial" w:hAnsi="Arial" w:cs="Arial"/>
          <w:spacing w:val="2"/>
          <w:sz w:val="21"/>
          <w:szCs w:val="21"/>
        </w:rPr>
        <w:t xml:space="preserve">Visto l’art. 74 del </w:t>
      </w:r>
      <w:proofErr w:type="spellStart"/>
      <w:r w:rsidRPr="000910B6">
        <w:rPr>
          <w:rFonts w:ascii="Arial" w:hAnsi="Arial" w:cs="Arial"/>
          <w:spacing w:val="2"/>
          <w:sz w:val="21"/>
          <w:szCs w:val="21"/>
        </w:rPr>
        <w:t>D.Lgs.</w:t>
      </w:r>
      <w:proofErr w:type="spellEnd"/>
      <w:r w:rsidRPr="000910B6">
        <w:rPr>
          <w:rFonts w:ascii="Arial" w:hAnsi="Arial" w:cs="Arial"/>
          <w:spacing w:val="2"/>
          <w:sz w:val="21"/>
          <w:szCs w:val="21"/>
        </w:rPr>
        <w:t xml:space="preserve"> 26 marzo 2001, n. 151, recante: «Testo unico delle disposizioni legislative</w:t>
      </w:r>
      <w:r w:rsidRPr="000910B6">
        <w:rPr>
          <w:rFonts w:ascii="Arial" w:hAnsi="Arial" w:cs="Arial"/>
          <w:sz w:val="21"/>
          <w:szCs w:val="21"/>
        </w:rPr>
        <w:t xml:space="preserve"> in materia di tutela e sostegno della maternità e della paternità, a norma dell'articolo 15 della L. 8 marzo 2000, n. 53»;</w:t>
      </w:r>
    </w:p>
    <w:p w:rsidR="005B61CB" w:rsidRPr="000910B6" w:rsidRDefault="000F3C30" w:rsidP="00CE38A3">
      <w:pPr>
        <w:autoSpaceDE w:val="0"/>
        <w:autoSpaceDN w:val="0"/>
        <w:adjustRightInd w:val="0"/>
        <w:spacing w:line="271" w:lineRule="auto"/>
        <w:ind w:firstLine="284"/>
        <w:jc w:val="both"/>
        <w:rPr>
          <w:rFonts w:ascii="Arial" w:hAnsi="Arial" w:cs="Arial"/>
          <w:iCs/>
          <w:sz w:val="21"/>
          <w:szCs w:val="21"/>
        </w:rPr>
      </w:pPr>
      <w:r w:rsidRPr="000910B6">
        <w:rPr>
          <w:rFonts w:ascii="Arial" w:hAnsi="Arial" w:cs="Arial"/>
          <w:sz w:val="21"/>
          <w:szCs w:val="21"/>
        </w:rPr>
        <w:t>Visto l’art. 13 del D.M. 21 dicembre 2000, n. 452 e successive modificazioni, recante: «Regolamento recante disposizioni in materia di assegni di maternità e per il nucleo familiare, in attuazione dell'articolo 49 della L. 23 dicembre 1999, n. 488, e degli articoli 65 e 66 della L. 23 dicembre 1998, n. 448»;</w:t>
      </w:r>
    </w:p>
    <w:p w:rsidR="005B61CB" w:rsidRPr="00C24CE4" w:rsidRDefault="005B61CB" w:rsidP="008D6541">
      <w:pPr>
        <w:autoSpaceDE w:val="0"/>
        <w:autoSpaceDN w:val="0"/>
        <w:adjustRightInd w:val="0"/>
        <w:spacing w:before="120" w:after="60"/>
        <w:jc w:val="center"/>
        <w:rPr>
          <w:rFonts w:ascii="Arial" w:hAnsi="Arial" w:cs="Arial"/>
          <w:sz w:val="36"/>
          <w:szCs w:val="36"/>
        </w:rPr>
      </w:pPr>
      <w:r w:rsidRPr="00C24CE4">
        <w:rPr>
          <w:rFonts w:ascii="Arial" w:hAnsi="Arial" w:cs="Arial"/>
          <w:b/>
          <w:sz w:val="36"/>
          <w:szCs w:val="36"/>
        </w:rPr>
        <w:t>RENDE NOTO</w:t>
      </w:r>
    </w:p>
    <w:p w:rsidR="000F3C30" w:rsidRPr="00CE38A3" w:rsidRDefault="000F3C30" w:rsidP="00CE38A3">
      <w:pPr>
        <w:autoSpaceDE w:val="0"/>
        <w:autoSpaceDN w:val="0"/>
        <w:adjustRightInd w:val="0"/>
        <w:spacing w:after="20" w:line="271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E38A3">
        <w:rPr>
          <w:rFonts w:ascii="Arial" w:hAnsi="Arial" w:cs="Arial"/>
          <w:sz w:val="21"/>
          <w:szCs w:val="21"/>
        </w:rPr>
        <w:t>–</w:t>
      </w:r>
      <w:r w:rsidRPr="00CE38A3">
        <w:rPr>
          <w:rFonts w:ascii="Arial" w:hAnsi="Arial" w:cs="Arial"/>
          <w:sz w:val="21"/>
          <w:szCs w:val="21"/>
        </w:rPr>
        <w:tab/>
        <w:t>la domanda di concessione dell’assegno di maternità deve essere presentata dai soggetti aventi d</w:t>
      </w:r>
      <w:r w:rsidRPr="00CE38A3">
        <w:rPr>
          <w:rFonts w:ascii="Arial" w:hAnsi="Arial" w:cs="Arial"/>
          <w:sz w:val="21"/>
          <w:szCs w:val="21"/>
        </w:rPr>
        <w:t>i</w:t>
      </w:r>
      <w:r w:rsidRPr="00CE38A3">
        <w:rPr>
          <w:rFonts w:ascii="Arial" w:hAnsi="Arial" w:cs="Arial"/>
          <w:sz w:val="21"/>
          <w:szCs w:val="21"/>
        </w:rPr>
        <w:t xml:space="preserve">ritto, </w:t>
      </w:r>
      <w:r w:rsidRPr="0000726C">
        <w:rPr>
          <w:rFonts w:ascii="Arial" w:hAnsi="Arial" w:cs="Arial"/>
          <w:b/>
          <w:spacing w:val="2"/>
          <w:sz w:val="21"/>
          <w:szCs w:val="21"/>
          <w:u w:val="single"/>
        </w:rPr>
        <w:t>nel termine perentorio di sei mesi dalla data di nascita del figlio</w:t>
      </w:r>
      <w:r w:rsidRPr="00CE38A3">
        <w:rPr>
          <w:rFonts w:ascii="Arial" w:hAnsi="Arial" w:cs="Arial"/>
          <w:spacing w:val="2"/>
          <w:sz w:val="21"/>
          <w:szCs w:val="21"/>
        </w:rPr>
        <w:t xml:space="preserve"> o dalla data di ingresso nella</w:t>
      </w:r>
      <w:r w:rsidRPr="00CE38A3">
        <w:rPr>
          <w:rFonts w:ascii="Arial" w:hAnsi="Arial" w:cs="Arial"/>
          <w:sz w:val="21"/>
          <w:szCs w:val="21"/>
        </w:rPr>
        <w:t xml:space="preserve"> famiglia, in caso di affidamento preadottivo o di adozione;</w:t>
      </w:r>
    </w:p>
    <w:p w:rsidR="000F3C30" w:rsidRPr="00CE38A3" w:rsidRDefault="000F3C30" w:rsidP="00CE38A3">
      <w:pPr>
        <w:autoSpaceDE w:val="0"/>
        <w:autoSpaceDN w:val="0"/>
        <w:adjustRightInd w:val="0"/>
        <w:spacing w:after="20" w:line="271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E38A3">
        <w:rPr>
          <w:rFonts w:ascii="Arial" w:hAnsi="Arial" w:cs="Arial"/>
          <w:spacing w:val="2"/>
          <w:sz w:val="21"/>
          <w:szCs w:val="21"/>
        </w:rPr>
        <w:t>–</w:t>
      </w:r>
      <w:r w:rsidRPr="00CE38A3">
        <w:rPr>
          <w:rFonts w:ascii="Arial" w:hAnsi="Arial" w:cs="Arial"/>
          <w:spacing w:val="2"/>
          <w:sz w:val="21"/>
          <w:szCs w:val="21"/>
        </w:rPr>
        <w:tab/>
        <w:t xml:space="preserve">ai sensi dell’art. 74 del </w:t>
      </w:r>
      <w:proofErr w:type="spellStart"/>
      <w:r w:rsidRPr="00CE38A3">
        <w:rPr>
          <w:rFonts w:ascii="Arial" w:hAnsi="Arial" w:cs="Arial"/>
          <w:spacing w:val="2"/>
          <w:sz w:val="21"/>
          <w:szCs w:val="21"/>
        </w:rPr>
        <w:t>D.Lgs.</w:t>
      </w:r>
      <w:proofErr w:type="spellEnd"/>
      <w:r w:rsidRPr="00CE38A3">
        <w:rPr>
          <w:rFonts w:ascii="Arial" w:hAnsi="Arial" w:cs="Arial"/>
          <w:spacing w:val="2"/>
          <w:sz w:val="21"/>
          <w:szCs w:val="21"/>
        </w:rPr>
        <w:t xml:space="preserve"> 26 marzo 2001, n. 151, hanno diritto all’assegno le donne residenti,</w:t>
      </w:r>
      <w:r w:rsidRPr="00CE38A3">
        <w:rPr>
          <w:rFonts w:ascii="Arial" w:hAnsi="Arial" w:cs="Arial"/>
          <w:sz w:val="21"/>
          <w:szCs w:val="21"/>
        </w:rPr>
        <w:t xml:space="preserve"> cittadine italiane o comunitarie o in possesso </w:t>
      </w:r>
      <w:r w:rsidR="00A45851" w:rsidRPr="00CE38A3">
        <w:rPr>
          <w:rFonts w:ascii="Arial" w:hAnsi="Arial" w:cs="Arial"/>
          <w:sz w:val="21"/>
          <w:szCs w:val="21"/>
        </w:rPr>
        <w:t>di permesso di soggiorno CE per soggiornanti di lungo periodo</w:t>
      </w:r>
      <w:r w:rsidRPr="00CE38A3">
        <w:rPr>
          <w:rFonts w:ascii="Arial" w:hAnsi="Arial" w:cs="Arial"/>
          <w:sz w:val="21"/>
          <w:szCs w:val="21"/>
        </w:rPr>
        <w:t xml:space="preserve"> di cui all’art. 9 del </w:t>
      </w:r>
      <w:proofErr w:type="spellStart"/>
      <w:r w:rsidRPr="00CE38A3">
        <w:rPr>
          <w:rFonts w:ascii="Arial" w:hAnsi="Arial" w:cs="Arial"/>
          <w:sz w:val="21"/>
          <w:szCs w:val="21"/>
        </w:rPr>
        <w:t>D.Lgs.</w:t>
      </w:r>
      <w:proofErr w:type="spellEnd"/>
      <w:r w:rsidRPr="00CE38A3">
        <w:rPr>
          <w:rFonts w:ascii="Arial" w:hAnsi="Arial" w:cs="Arial"/>
          <w:sz w:val="21"/>
          <w:szCs w:val="21"/>
        </w:rPr>
        <w:t xml:space="preserve"> 25 luglio 1998, n. 286, e successive modificazioni, ovvero cittadine extracomunitarie in possesso dello status di rifugiate politiche (comunicato INPS n. 12712/2007) che non beneficiano dell’indennità di cui agli artt. 22, 66 e 70 del sopracitato </w:t>
      </w:r>
      <w:proofErr w:type="spellStart"/>
      <w:r w:rsidRPr="00CE38A3">
        <w:rPr>
          <w:rFonts w:ascii="Arial" w:hAnsi="Arial" w:cs="Arial"/>
          <w:sz w:val="21"/>
          <w:szCs w:val="21"/>
        </w:rPr>
        <w:t>D.Lgs.</w:t>
      </w:r>
      <w:proofErr w:type="spellEnd"/>
      <w:r w:rsidRPr="00CE38A3">
        <w:rPr>
          <w:rFonts w:ascii="Arial" w:hAnsi="Arial" w:cs="Arial"/>
          <w:sz w:val="21"/>
          <w:szCs w:val="21"/>
        </w:rPr>
        <w:t xml:space="preserve"> n. 151/2001</w:t>
      </w:r>
      <w:r w:rsidR="00764A5D" w:rsidRPr="00CE38A3">
        <w:rPr>
          <w:rFonts w:ascii="Arial" w:hAnsi="Arial" w:cs="Arial"/>
          <w:sz w:val="21"/>
          <w:szCs w:val="21"/>
        </w:rPr>
        <w:t>;</w:t>
      </w:r>
      <w:r w:rsidR="000910B6" w:rsidRPr="00CE38A3">
        <w:rPr>
          <w:rFonts w:ascii="Arial" w:hAnsi="Arial" w:cs="Arial"/>
          <w:sz w:val="21"/>
          <w:szCs w:val="21"/>
        </w:rPr>
        <w:t xml:space="preserve"> hanno altresì diritto all’assegno le cittadine extracomunitarie in possesso della vecchia carta di soggiorno, sempreché la stessa risulti ancora valida alla data di presentazione della domanda di assegno, no</w:t>
      </w:r>
      <w:r w:rsidR="000910B6" w:rsidRPr="00CE38A3">
        <w:rPr>
          <w:rFonts w:ascii="Arial" w:hAnsi="Arial" w:cs="Arial"/>
          <w:sz w:val="21"/>
          <w:szCs w:val="21"/>
        </w:rPr>
        <w:t>n</w:t>
      </w:r>
      <w:r w:rsidR="000910B6" w:rsidRPr="00CE38A3">
        <w:rPr>
          <w:rFonts w:ascii="Arial" w:hAnsi="Arial" w:cs="Arial"/>
          <w:sz w:val="21"/>
          <w:szCs w:val="21"/>
        </w:rPr>
        <w:t xml:space="preserve">ché </w:t>
      </w:r>
      <w:r w:rsidR="000910B6" w:rsidRPr="00CE38A3">
        <w:rPr>
          <w:rFonts w:ascii="Arial" w:hAnsi="Arial" w:cs="Arial"/>
          <w:spacing w:val="2"/>
          <w:sz w:val="21"/>
          <w:szCs w:val="21"/>
        </w:rPr>
        <w:t xml:space="preserve">le cittadine non comunitarie in possesso </w:t>
      </w:r>
      <w:r w:rsidR="000910B6" w:rsidRPr="00CE38A3">
        <w:rPr>
          <w:rFonts w:ascii="Arial" w:hAnsi="Arial" w:cs="Arial"/>
          <w:b/>
          <w:spacing w:val="2"/>
          <w:sz w:val="21"/>
          <w:szCs w:val="21"/>
        </w:rPr>
        <w:t>della carta di soggiorno di familiare di cittadino</w:t>
      </w:r>
      <w:r w:rsidR="000910B6" w:rsidRPr="00CE38A3">
        <w:rPr>
          <w:rFonts w:ascii="Arial" w:hAnsi="Arial" w:cs="Arial"/>
          <w:b/>
          <w:sz w:val="21"/>
          <w:szCs w:val="21"/>
        </w:rPr>
        <w:t xml:space="preserve"> dell’Unione (o italiano), di durata quinquennale, nonché le cittadine in possesso della carta di </w:t>
      </w:r>
      <w:r w:rsidR="000910B6" w:rsidRPr="00CE38A3">
        <w:rPr>
          <w:rFonts w:ascii="Arial" w:hAnsi="Arial" w:cs="Arial"/>
          <w:b/>
          <w:spacing w:val="2"/>
          <w:sz w:val="21"/>
          <w:szCs w:val="21"/>
        </w:rPr>
        <w:t>soggiorno permanente per i familiari non aventi la cittadinanza di uno Stato membro</w:t>
      </w:r>
      <w:r w:rsidR="000910B6" w:rsidRPr="00CE38A3">
        <w:rPr>
          <w:rFonts w:ascii="Arial" w:hAnsi="Arial" w:cs="Arial"/>
          <w:spacing w:val="2"/>
          <w:sz w:val="21"/>
          <w:szCs w:val="21"/>
        </w:rPr>
        <w:t>, di cui</w:t>
      </w:r>
      <w:r w:rsidR="000910B6" w:rsidRPr="00CE38A3">
        <w:rPr>
          <w:rFonts w:ascii="Arial" w:hAnsi="Arial" w:cs="Arial"/>
          <w:sz w:val="21"/>
          <w:szCs w:val="21"/>
        </w:rPr>
        <w:t xml:space="preserve"> agli artt. 10 e 17 del </w:t>
      </w:r>
      <w:proofErr w:type="spellStart"/>
      <w:r w:rsidR="000910B6" w:rsidRPr="00CE38A3">
        <w:rPr>
          <w:rFonts w:ascii="Arial" w:hAnsi="Arial" w:cs="Arial"/>
          <w:sz w:val="21"/>
          <w:szCs w:val="21"/>
        </w:rPr>
        <w:t>D.Lgs.</w:t>
      </w:r>
      <w:proofErr w:type="spellEnd"/>
      <w:r w:rsidR="000910B6" w:rsidRPr="00CE38A3">
        <w:rPr>
          <w:rFonts w:ascii="Arial" w:hAnsi="Arial" w:cs="Arial"/>
          <w:sz w:val="21"/>
          <w:szCs w:val="21"/>
        </w:rPr>
        <w:t xml:space="preserve"> 06.02.2007, n. 30 (Circolare INPS 9 marzo 2010, n. </w:t>
      </w:r>
      <w:r w:rsidR="00056F34" w:rsidRPr="00CE38A3">
        <w:rPr>
          <w:rFonts w:ascii="Arial" w:hAnsi="Arial" w:cs="Arial"/>
          <w:sz w:val="21"/>
          <w:szCs w:val="21"/>
        </w:rPr>
        <w:t>3</w:t>
      </w:r>
      <w:r w:rsidR="000910B6" w:rsidRPr="00CE38A3">
        <w:rPr>
          <w:rFonts w:ascii="Arial" w:hAnsi="Arial" w:cs="Arial"/>
          <w:sz w:val="21"/>
          <w:szCs w:val="21"/>
        </w:rPr>
        <w:t>5);</w:t>
      </w:r>
    </w:p>
    <w:p w:rsidR="000F3C30" w:rsidRPr="00CE38A3" w:rsidRDefault="000F3C30" w:rsidP="00CE38A3">
      <w:pPr>
        <w:autoSpaceDE w:val="0"/>
        <w:autoSpaceDN w:val="0"/>
        <w:adjustRightInd w:val="0"/>
        <w:spacing w:after="20" w:line="271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E38A3">
        <w:rPr>
          <w:rFonts w:ascii="Arial" w:hAnsi="Arial" w:cs="Arial"/>
          <w:sz w:val="21"/>
          <w:szCs w:val="21"/>
        </w:rPr>
        <w:t>–</w:t>
      </w:r>
      <w:r w:rsidRPr="00CE38A3">
        <w:rPr>
          <w:rFonts w:ascii="Arial" w:hAnsi="Arial" w:cs="Arial"/>
          <w:sz w:val="21"/>
          <w:szCs w:val="21"/>
        </w:rPr>
        <w:tab/>
        <w:t>in mancanza della donna, hanno diritto, all’assegno, i soggetti di cui all’art. 11, comma 1, lettere a), b) e c) del D.M. n. 452/2000;</w:t>
      </w:r>
    </w:p>
    <w:p w:rsidR="000F3C30" w:rsidRPr="00CE38A3" w:rsidRDefault="000F3C30" w:rsidP="00CE38A3">
      <w:pPr>
        <w:autoSpaceDE w:val="0"/>
        <w:autoSpaceDN w:val="0"/>
        <w:adjustRightInd w:val="0"/>
        <w:spacing w:after="20" w:line="271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E38A3">
        <w:rPr>
          <w:rFonts w:ascii="Arial" w:hAnsi="Arial" w:cs="Arial"/>
          <w:sz w:val="21"/>
          <w:szCs w:val="21"/>
        </w:rPr>
        <w:t>–</w:t>
      </w:r>
      <w:r w:rsidRPr="00CE38A3">
        <w:rPr>
          <w:rFonts w:ascii="Arial" w:hAnsi="Arial" w:cs="Arial"/>
          <w:sz w:val="21"/>
          <w:szCs w:val="21"/>
        </w:rPr>
        <w:tab/>
        <w:t xml:space="preserve">l’assegno viene corrisposto nell’importo complessivo di </w:t>
      </w:r>
      <w:r w:rsidR="00CE38A3" w:rsidRPr="00CE38A3">
        <w:rPr>
          <w:rFonts w:ascii="Arial" w:hAnsi="Arial" w:cs="Arial"/>
          <w:sz w:val="21"/>
          <w:szCs w:val="21"/>
        </w:rPr>
        <w:t>€ 1.6</w:t>
      </w:r>
      <w:r w:rsidR="000757D1">
        <w:rPr>
          <w:rFonts w:ascii="Arial" w:hAnsi="Arial" w:cs="Arial"/>
          <w:sz w:val="21"/>
          <w:szCs w:val="21"/>
        </w:rPr>
        <w:t>72</w:t>
      </w:r>
      <w:r w:rsidR="00CE38A3" w:rsidRPr="00CE38A3">
        <w:rPr>
          <w:rFonts w:ascii="Arial" w:hAnsi="Arial" w:cs="Arial"/>
          <w:sz w:val="21"/>
          <w:szCs w:val="21"/>
        </w:rPr>
        <w:t>,</w:t>
      </w:r>
      <w:r w:rsidR="006F5592">
        <w:rPr>
          <w:rFonts w:ascii="Arial" w:hAnsi="Arial" w:cs="Arial"/>
          <w:sz w:val="21"/>
          <w:szCs w:val="21"/>
        </w:rPr>
        <w:t>6</w:t>
      </w:r>
      <w:r w:rsidR="00CE38A3" w:rsidRPr="00CE38A3">
        <w:rPr>
          <w:rFonts w:ascii="Arial" w:hAnsi="Arial" w:cs="Arial"/>
          <w:sz w:val="21"/>
          <w:szCs w:val="21"/>
        </w:rPr>
        <w:t>5 (€ 3</w:t>
      </w:r>
      <w:r w:rsidR="000757D1">
        <w:rPr>
          <w:rFonts w:ascii="Arial" w:hAnsi="Arial" w:cs="Arial"/>
          <w:sz w:val="21"/>
          <w:szCs w:val="21"/>
        </w:rPr>
        <w:t>34</w:t>
      </w:r>
      <w:r w:rsidR="00CE38A3" w:rsidRPr="00CE38A3">
        <w:rPr>
          <w:rFonts w:ascii="Arial" w:hAnsi="Arial" w:cs="Arial"/>
          <w:sz w:val="21"/>
          <w:szCs w:val="21"/>
        </w:rPr>
        <w:t>,</w:t>
      </w:r>
      <w:r w:rsidR="000757D1">
        <w:rPr>
          <w:rFonts w:ascii="Arial" w:hAnsi="Arial" w:cs="Arial"/>
          <w:sz w:val="21"/>
          <w:szCs w:val="21"/>
        </w:rPr>
        <w:t>53</w:t>
      </w:r>
      <w:r w:rsidRPr="00CE38A3">
        <w:rPr>
          <w:rFonts w:ascii="Arial" w:hAnsi="Arial" w:cs="Arial"/>
          <w:sz w:val="21"/>
          <w:szCs w:val="21"/>
        </w:rPr>
        <w:t xml:space="preserve"> mensili per la durata di </w:t>
      </w:r>
      <w:r w:rsidRPr="00CE38A3">
        <w:rPr>
          <w:rFonts w:ascii="Arial" w:hAnsi="Arial" w:cs="Arial"/>
          <w:spacing w:val="2"/>
          <w:sz w:val="21"/>
          <w:szCs w:val="21"/>
        </w:rPr>
        <w:t>5 mesi) per ogni figlio nato, adottato o in affidamento prea</w:t>
      </w:r>
      <w:r w:rsidR="00275AD1" w:rsidRPr="00CE38A3">
        <w:rPr>
          <w:rFonts w:ascii="Arial" w:hAnsi="Arial" w:cs="Arial"/>
          <w:spacing w:val="2"/>
          <w:sz w:val="21"/>
          <w:szCs w:val="21"/>
        </w:rPr>
        <w:t>dottivo nel corso</w:t>
      </w:r>
      <w:r w:rsidR="00F002EB" w:rsidRPr="00CE38A3">
        <w:rPr>
          <w:rFonts w:ascii="Arial" w:hAnsi="Arial" w:cs="Arial"/>
          <w:spacing w:val="2"/>
          <w:sz w:val="21"/>
          <w:szCs w:val="21"/>
        </w:rPr>
        <w:t xml:space="preserve"> dell’anno </w:t>
      </w:r>
      <w:r w:rsidR="00CE38A3" w:rsidRPr="00CE38A3">
        <w:rPr>
          <w:rFonts w:ascii="Arial" w:hAnsi="Arial" w:cs="Arial"/>
          <w:spacing w:val="2"/>
          <w:sz w:val="21"/>
          <w:szCs w:val="21"/>
        </w:rPr>
        <w:t>201</w:t>
      </w:r>
      <w:r w:rsidR="000757D1">
        <w:rPr>
          <w:rFonts w:ascii="Arial" w:hAnsi="Arial" w:cs="Arial"/>
          <w:spacing w:val="2"/>
          <w:sz w:val="21"/>
          <w:szCs w:val="21"/>
        </w:rPr>
        <w:t>3</w:t>
      </w:r>
      <w:r w:rsidRPr="00CE38A3">
        <w:rPr>
          <w:rFonts w:ascii="Arial" w:hAnsi="Arial" w:cs="Arial"/>
          <w:spacing w:val="2"/>
          <w:sz w:val="21"/>
          <w:szCs w:val="21"/>
        </w:rPr>
        <w:t xml:space="preserve"> al netto</w:t>
      </w:r>
      <w:r w:rsidRPr="00CE38A3">
        <w:rPr>
          <w:rFonts w:ascii="Arial" w:hAnsi="Arial" w:cs="Arial"/>
          <w:sz w:val="21"/>
          <w:szCs w:val="21"/>
        </w:rPr>
        <w:t xml:space="preserve"> di eventuali trattamenti previdenziali o economici di maternità già spettanti o percepiti nel periodo di astensione obbligatoria;</w:t>
      </w:r>
    </w:p>
    <w:p w:rsidR="000F3C30" w:rsidRPr="00CE38A3" w:rsidRDefault="000F3C30" w:rsidP="00CE38A3">
      <w:pPr>
        <w:autoSpaceDE w:val="0"/>
        <w:autoSpaceDN w:val="0"/>
        <w:adjustRightInd w:val="0"/>
        <w:spacing w:after="20" w:line="271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E38A3">
        <w:rPr>
          <w:rFonts w:ascii="Arial" w:hAnsi="Arial" w:cs="Arial"/>
          <w:sz w:val="21"/>
          <w:szCs w:val="21"/>
        </w:rPr>
        <w:t>–</w:t>
      </w:r>
      <w:r w:rsidRPr="00CE38A3">
        <w:rPr>
          <w:rFonts w:ascii="Arial" w:hAnsi="Arial" w:cs="Arial"/>
          <w:sz w:val="21"/>
          <w:szCs w:val="21"/>
        </w:rPr>
        <w:tab/>
        <w:t xml:space="preserve">la domanda e la dichiarazione unica, se quest’ultima non già presentata in occasione di richiesta di </w:t>
      </w:r>
      <w:r w:rsidRPr="00CE38A3">
        <w:rPr>
          <w:rFonts w:ascii="Arial" w:hAnsi="Arial" w:cs="Arial"/>
          <w:spacing w:val="-2"/>
          <w:sz w:val="21"/>
          <w:szCs w:val="21"/>
        </w:rPr>
        <w:t>altra prestazione sociale agevolata, dovranno essere compilate sugli appositi moduli da ritirare presso</w:t>
      </w:r>
      <w:r w:rsidRPr="00CE38A3">
        <w:rPr>
          <w:rFonts w:ascii="Arial" w:hAnsi="Arial" w:cs="Arial"/>
          <w:sz w:val="21"/>
          <w:szCs w:val="21"/>
        </w:rPr>
        <w:t xml:space="preserve"> questo ufficio;</w:t>
      </w:r>
    </w:p>
    <w:p w:rsidR="000F3C30" w:rsidRPr="00CE38A3" w:rsidRDefault="000F3C30" w:rsidP="00CE38A3">
      <w:pPr>
        <w:autoSpaceDE w:val="0"/>
        <w:autoSpaceDN w:val="0"/>
        <w:adjustRightInd w:val="0"/>
        <w:spacing w:after="20" w:line="271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E38A3">
        <w:rPr>
          <w:rFonts w:ascii="Arial" w:hAnsi="Arial" w:cs="Arial"/>
          <w:sz w:val="21"/>
          <w:szCs w:val="21"/>
        </w:rPr>
        <w:t>–</w:t>
      </w:r>
      <w:r w:rsidRPr="00CE38A3">
        <w:rPr>
          <w:rFonts w:ascii="Arial" w:hAnsi="Arial" w:cs="Arial"/>
          <w:sz w:val="21"/>
          <w:szCs w:val="21"/>
        </w:rPr>
        <w:tab/>
        <w:t>il valore dell’indicatore della situazione economica, per le domande relative ai nati nell’anno</w:t>
      </w:r>
      <w:r w:rsidR="00CE38A3" w:rsidRPr="00CE38A3">
        <w:rPr>
          <w:rFonts w:ascii="Arial" w:hAnsi="Arial" w:cs="Arial"/>
          <w:sz w:val="21"/>
          <w:szCs w:val="21"/>
        </w:rPr>
        <w:t xml:space="preserve"> 201</w:t>
      </w:r>
      <w:r w:rsidR="000757D1">
        <w:rPr>
          <w:rFonts w:ascii="Arial" w:hAnsi="Arial" w:cs="Arial"/>
          <w:sz w:val="21"/>
          <w:szCs w:val="21"/>
        </w:rPr>
        <w:t>3</w:t>
      </w:r>
      <w:r w:rsidRPr="00CE38A3">
        <w:rPr>
          <w:rFonts w:ascii="Arial" w:hAnsi="Arial" w:cs="Arial"/>
          <w:sz w:val="21"/>
          <w:szCs w:val="21"/>
        </w:rPr>
        <w:t>, è stato determinato, con riferimento a nuclei familiari composti da tre componenti, in</w:t>
      </w:r>
      <w:r w:rsidR="00CE38A3" w:rsidRPr="00CE38A3">
        <w:rPr>
          <w:rFonts w:ascii="Arial" w:hAnsi="Arial" w:cs="Arial"/>
          <w:sz w:val="21"/>
          <w:szCs w:val="21"/>
        </w:rPr>
        <w:t xml:space="preserve"> € 3</w:t>
      </w:r>
      <w:r w:rsidR="000757D1">
        <w:rPr>
          <w:rFonts w:ascii="Arial" w:hAnsi="Arial" w:cs="Arial"/>
          <w:sz w:val="21"/>
          <w:szCs w:val="21"/>
        </w:rPr>
        <w:t>4.873,24</w:t>
      </w:r>
      <w:r w:rsidRPr="00CE38A3">
        <w:rPr>
          <w:rFonts w:ascii="Arial" w:hAnsi="Arial" w:cs="Arial"/>
          <w:sz w:val="21"/>
          <w:szCs w:val="21"/>
        </w:rPr>
        <w:t>;</w:t>
      </w:r>
    </w:p>
    <w:p w:rsidR="00AC3269" w:rsidRPr="00CE38A3" w:rsidRDefault="000F3C30" w:rsidP="00CE38A3">
      <w:pPr>
        <w:autoSpaceDE w:val="0"/>
        <w:autoSpaceDN w:val="0"/>
        <w:adjustRightInd w:val="0"/>
        <w:spacing w:after="60" w:line="271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E38A3">
        <w:rPr>
          <w:rFonts w:ascii="Arial" w:hAnsi="Arial" w:cs="Arial"/>
          <w:sz w:val="21"/>
          <w:szCs w:val="21"/>
        </w:rPr>
        <w:t>–</w:t>
      </w:r>
      <w:r w:rsidRPr="00CE38A3">
        <w:rPr>
          <w:rFonts w:ascii="Arial" w:hAnsi="Arial" w:cs="Arial"/>
          <w:sz w:val="21"/>
          <w:szCs w:val="21"/>
        </w:rPr>
        <w:tab/>
        <w:t xml:space="preserve">il valore dell’indicatore della situazione economica riparametrato viene determinato in base alla scala </w:t>
      </w:r>
      <w:r w:rsidRPr="00CE38A3">
        <w:rPr>
          <w:rFonts w:ascii="Arial" w:hAnsi="Arial" w:cs="Arial"/>
          <w:spacing w:val="-2"/>
          <w:sz w:val="21"/>
          <w:szCs w:val="21"/>
        </w:rPr>
        <w:t xml:space="preserve">di equivalenza di cui alla tabella 2 allegata al </w:t>
      </w:r>
      <w:proofErr w:type="spellStart"/>
      <w:r w:rsidRPr="00CE38A3">
        <w:rPr>
          <w:rFonts w:ascii="Arial" w:hAnsi="Arial" w:cs="Arial"/>
          <w:spacing w:val="-2"/>
          <w:sz w:val="21"/>
          <w:szCs w:val="21"/>
        </w:rPr>
        <w:t>D.Lgs.</w:t>
      </w:r>
      <w:proofErr w:type="spellEnd"/>
      <w:r w:rsidRPr="00CE38A3">
        <w:rPr>
          <w:rFonts w:ascii="Arial" w:hAnsi="Arial" w:cs="Arial"/>
          <w:spacing w:val="-2"/>
          <w:sz w:val="21"/>
          <w:szCs w:val="21"/>
        </w:rPr>
        <w:t xml:space="preserve"> 31 marzo 1998, n. 109 e successive modificazioni,</w:t>
      </w:r>
      <w:r w:rsidRPr="00CE38A3">
        <w:rPr>
          <w:rFonts w:ascii="Arial" w:hAnsi="Arial" w:cs="Arial"/>
          <w:sz w:val="21"/>
          <w:szCs w:val="21"/>
        </w:rPr>
        <w:t xml:space="preserve"> applicando la formula di cui all’allegato A al D.M. 21 dicembre 2000, n. 452.</w:t>
      </w:r>
    </w:p>
    <w:p w:rsidR="009F6A8A" w:rsidRPr="00541969" w:rsidRDefault="000910B6" w:rsidP="009F6A8A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3"/>
          <w:szCs w:val="23"/>
        </w:rPr>
      </w:pPr>
      <w:r w:rsidRPr="00CE38A3">
        <w:rPr>
          <w:rFonts w:ascii="Arial" w:hAnsi="Arial" w:cs="Arial"/>
          <w:spacing w:val="2"/>
          <w:sz w:val="21"/>
          <w:szCs w:val="21"/>
        </w:rPr>
        <w:t>Questo avviso</w:t>
      </w:r>
      <w:r w:rsidR="00CE38A3" w:rsidRPr="00CE38A3">
        <w:rPr>
          <w:rFonts w:ascii="Arial" w:hAnsi="Arial" w:cs="Arial"/>
          <w:spacing w:val="2"/>
          <w:sz w:val="21"/>
          <w:szCs w:val="21"/>
        </w:rPr>
        <w:t>,</w:t>
      </w:r>
      <w:r w:rsidRPr="00CE38A3">
        <w:rPr>
          <w:rFonts w:ascii="Arial" w:hAnsi="Arial" w:cs="Arial"/>
          <w:spacing w:val="2"/>
          <w:sz w:val="21"/>
          <w:szCs w:val="21"/>
        </w:rPr>
        <w:t xml:space="preserve"> </w:t>
      </w:r>
      <w:r w:rsidR="008D6541" w:rsidRPr="00CE38A3">
        <w:rPr>
          <w:rFonts w:ascii="Arial" w:hAnsi="Arial" w:cs="Arial"/>
          <w:spacing w:val="2"/>
          <w:sz w:val="21"/>
          <w:szCs w:val="21"/>
          <w:lang w:bidi="it-IT"/>
        </w:rPr>
        <w:t>in relazione al disposto dell’art. 32, comma 1, della legge 18 giugno 2009, n. 69, è</w:t>
      </w:r>
      <w:r w:rsidR="008D6541" w:rsidRPr="00CE38A3">
        <w:rPr>
          <w:rFonts w:ascii="Arial" w:hAnsi="Arial" w:cs="Arial"/>
          <w:sz w:val="21"/>
          <w:szCs w:val="21"/>
          <w:lang w:bidi="it-IT"/>
        </w:rPr>
        <w:t xml:space="preserve"> inserito nel sito Web istituzionale di questo comune</w:t>
      </w:r>
      <w:r w:rsidR="009F6A8A">
        <w:rPr>
          <w:rFonts w:ascii="Arial" w:hAnsi="Arial" w:cs="Arial"/>
          <w:sz w:val="21"/>
          <w:szCs w:val="21"/>
          <w:lang w:bidi="it-IT"/>
        </w:rPr>
        <w:t xml:space="preserve"> </w:t>
      </w:r>
      <w:hyperlink r:id="rId9" w:history="1">
        <w:r w:rsidR="009F6A8A" w:rsidRPr="007229BB">
          <w:rPr>
            <w:rStyle w:val="Collegamentoipertestuale"/>
            <w:rFonts w:ascii="Arial" w:hAnsi="Arial" w:cs="Arial"/>
            <w:sz w:val="23"/>
            <w:szCs w:val="23"/>
            <w:lang w:bidi="it-IT"/>
          </w:rPr>
          <w:t>www.comune.ussita.mc.it</w:t>
        </w:r>
      </w:hyperlink>
      <w:r w:rsidR="009F6A8A">
        <w:rPr>
          <w:rFonts w:ascii="Arial" w:hAnsi="Arial" w:cs="Arial"/>
          <w:sz w:val="23"/>
          <w:szCs w:val="23"/>
          <w:lang w:bidi="it-IT"/>
        </w:rPr>
        <w:t xml:space="preserve"> </w:t>
      </w:r>
      <w:r w:rsidR="009F6A8A" w:rsidRPr="00541969">
        <w:rPr>
          <w:rFonts w:ascii="Arial" w:hAnsi="Arial" w:cs="Arial"/>
          <w:sz w:val="23"/>
          <w:szCs w:val="23"/>
          <w:lang w:bidi="it-IT"/>
        </w:rPr>
        <w:t>.</w:t>
      </w:r>
    </w:p>
    <w:p w:rsidR="00B01D7A" w:rsidRPr="00C24CE4" w:rsidRDefault="00B01D7A" w:rsidP="00B01D7A">
      <w:pPr>
        <w:autoSpaceDE w:val="0"/>
        <w:autoSpaceDN w:val="0"/>
        <w:adjustRightInd w:val="0"/>
        <w:spacing w:line="288" w:lineRule="auto"/>
        <w:rPr>
          <w:rFonts w:ascii="Arial" w:hAnsi="Arial" w:cs="Arial"/>
          <w:iCs/>
          <w:sz w:val="16"/>
          <w:szCs w:val="16"/>
        </w:rPr>
      </w:pPr>
    </w:p>
    <w:p w:rsidR="00B01D7A" w:rsidRPr="00693313" w:rsidRDefault="00B01D7A" w:rsidP="00C24CE4">
      <w:pPr>
        <w:autoSpaceDE w:val="0"/>
        <w:autoSpaceDN w:val="0"/>
        <w:adjustRightInd w:val="0"/>
        <w:spacing w:line="288" w:lineRule="auto"/>
        <w:rPr>
          <w:rFonts w:ascii="Arial" w:hAnsi="Arial" w:cs="Arial"/>
        </w:rPr>
      </w:pPr>
      <w:r w:rsidRPr="00C24CE4">
        <w:rPr>
          <w:rFonts w:ascii="Arial" w:hAnsi="Arial" w:cs="Arial"/>
          <w:i/>
          <w:iCs/>
          <w:sz w:val="20"/>
          <w:szCs w:val="20"/>
        </w:rPr>
        <w:t xml:space="preserve">Dalla residenza comunale, lì </w:t>
      </w:r>
      <w:r w:rsidR="00A1383F" w:rsidRPr="00C24CE4">
        <w:rPr>
          <w:rFonts w:ascii="Arial" w:hAnsi="Arial" w:cs="Arial"/>
          <w:i/>
          <w:iCs/>
          <w:sz w:val="20"/>
          <w:szCs w:val="20"/>
        </w:rPr>
        <w:t>26.03.2013</w:t>
      </w:r>
      <w:r w:rsidR="00C24CE4">
        <w:rPr>
          <w:rFonts w:ascii="Arial" w:hAnsi="Arial" w:cs="Arial"/>
          <w:i/>
          <w:iCs/>
          <w:sz w:val="20"/>
          <w:szCs w:val="20"/>
        </w:rPr>
        <w:tab/>
      </w:r>
      <w:r w:rsidR="00C24CE4">
        <w:rPr>
          <w:rFonts w:ascii="Arial" w:hAnsi="Arial" w:cs="Arial"/>
          <w:i/>
          <w:iCs/>
          <w:sz w:val="20"/>
          <w:szCs w:val="20"/>
        </w:rPr>
        <w:tab/>
      </w:r>
      <w:r w:rsidR="00C24CE4">
        <w:rPr>
          <w:rFonts w:ascii="Arial" w:hAnsi="Arial" w:cs="Arial"/>
          <w:i/>
          <w:iCs/>
          <w:sz w:val="20"/>
          <w:szCs w:val="20"/>
        </w:rPr>
        <w:tab/>
      </w:r>
      <w:r w:rsidRPr="005B61CB">
        <w:rPr>
          <w:rFonts w:ascii="Arial" w:hAnsi="Arial" w:cs="Arial"/>
          <w:b/>
        </w:rPr>
        <w:t>IL RESPONSABILE DEL SERVIZIO</w:t>
      </w:r>
    </w:p>
    <w:p w:rsidR="00B01D7A" w:rsidRPr="00693313" w:rsidRDefault="00A01A74" w:rsidP="00A01A74">
      <w:pPr>
        <w:autoSpaceDE w:val="0"/>
        <w:autoSpaceDN w:val="0"/>
        <w:adjustRightInd w:val="0"/>
        <w:rPr>
          <w:rFonts w:ascii="Arial" w:hAnsi="Arial" w:cs="Arial"/>
        </w:rPr>
      </w:pPr>
      <w:r w:rsidRPr="00A01A74">
        <w:rPr>
          <w:rFonts w:ascii="Arial" w:hAnsi="Arial" w:cs="Arial"/>
          <w:i/>
          <w:iCs/>
          <w:sz w:val="20"/>
          <w:szCs w:val="20"/>
        </w:rPr>
        <w:t>P.A.P.O. N.</w:t>
      </w:r>
      <w:r>
        <w:rPr>
          <w:rFonts w:ascii="Arial" w:hAnsi="Arial" w:cs="Arial"/>
          <w:i/>
          <w:iCs/>
          <w:sz w:val="20"/>
          <w:szCs w:val="20"/>
        </w:rPr>
        <w:t>94</w:t>
      </w: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640C8">
        <w:rPr>
          <w:rFonts w:ascii="Arial" w:hAnsi="Arial" w:cs="Arial"/>
        </w:rPr>
        <w:t xml:space="preserve">F.to </w:t>
      </w:r>
      <w:r w:rsidR="009F6A8A">
        <w:rPr>
          <w:rFonts w:ascii="Arial" w:hAnsi="Arial" w:cs="Arial"/>
        </w:rPr>
        <w:t>Romina Cecola</w:t>
      </w:r>
    </w:p>
    <w:sectPr w:rsidR="00B01D7A" w:rsidRPr="00693313" w:rsidSect="00C24CE4">
      <w:pgSz w:w="11906" w:h="16838" w:code="9"/>
      <w:pgMar w:top="851" w:right="1134" w:bottom="851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CEA" w:rsidRDefault="005D3CEA">
      <w:r>
        <w:separator/>
      </w:r>
    </w:p>
  </w:endnote>
  <w:endnote w:type="continuationSeparator" w:id="0">
    <w:p w:rsidR="005D3CEA" w:rsidRDefault="005D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CEA" w:rsidRDefault="005D3CEA">
      <w:r>
        <w:separator/>
      </w:r>
    </w:p>
  </w:footnote>
  <w:footnote w:type="continuationSeparator" w:id="0">
    <w:p w:rsidR="005D3CEA" w:rsidRDefault="005D3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CB"/>
    <w:rsid w:val="0000726C"/>
    <w:rsid w:val="00056F34"/>
    <w:rsid w:val="000610D2"/>
    <w:rsid w:val="000757D1"/>
    <w:rsid w:val="000910B6"/>
    <w:rsid w:val="00093CC6"/>
    <w:rsid w:val="000F3C30"/>
    <w:rsid w:val="0011076E"/>
    <w:rsid w:val="001B7E3F"/>
    <w:rsid w:val="001E0B1E"/>
    <w:rsid w:val="00275AD1"/>
    <w:rsid w:val="00303D35"/>
    <w:rsid w:val="00337CBE"/>
    <w:rsid w:val="00396675"/>
    <w:rsid w:val="00515156"/>
    <w:rsid w:val="005371AC"/>
    <w:rsid w:val="005B61CB"/>
    <w:rsid w:val="005D3CEA"/>
    <w:rsid w:val="00624463"/>
    <w:rsid w:val="0063191A"/>
    <w:rsid w:val="00693313"/>
    <w:rsid w:val="006F5592"/>
    <w:rsid w:val="0070681B"/>
    <w:rsid w:val="0075147B"/>
    <w:rsid w:val="00762C8A"/>
    <w:rsid w:val="00764A5D"/>
    <w:rsid w:val="008D3BF6"/>
    <w:rsid w:val="008D6541"/>
    <w:rsid w:val="008E6D9B"/>
    <w:rsid w:val="00982CCE"/>
    <w:rsid w:val="009F6A8A"/>
    <w:rsid w:val="00A01A74"/>
    <w:rsid w:val="00A1383F"/>
    <w:rsid w:val="00A45851"/>
    <w:rsid w:val="00AC3269"/>
    <w:rsid w:val="00B01D7A"/>
    <w:rsid w:val="00B07D04"/>
    <w:rsid w:val="00B24293"/>
    <w:rsid w:val="00C1682F"/>
    <w:rsid w:val="00C24CE4"/>
    <w:rsid w:val="00C53F3B"/>
    <w:rsid w:val="00CC04CE"/>
    <w:rsid w:val="00CC2695"/>
    <w:rsid w:val="00CE38A3"/>
    <w:rsid w:val="00DA6733"/>
    <w:rsid w:val="00E640C8"/>
    <w:rsid w:val="00E77450"/>
    <w:rsid w:val="00EB1C28"/>
    <w:rsid w:val="00F002EB"/>
    <w:rsid w:val="00F422EF"/>
    <w:rsid w:val="00FD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B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69331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9331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762C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62C8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9F6A8A"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rsid w:val="00C24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B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69331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9331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762C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62C8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9F6A8A"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rsid w:val="00C24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mune.ussita.m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B6D55-116B-4CC8-986B-A4371301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creator>Romina Cecola</dc:creator>
  <cp:lastModifiedBy>rcecola</cp:lastModifiedBy>
  <cp:revision>8</cp:revision>
  <cp:lastPrinted>2013-03-26T16:33:00Z</cp:lastPrinted>
  <dcterms:created xsi:type="dcterms:W3CDTF">2013-03-26T15:27:00Z</dcterms:created>
  <dcterms:modified xsi:type="dcterms:W3CDTF">2013-03-26T16:44:00Z</dcterms:modified>
</cp:coreProperties>
</file>