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9C" w:rsidRPr="004C20C1" w:rsidRDefault="002D7E82" w:rsidP="00BB2D8D">
      <w:pPr>
        <w:pStyle w:val="Titolo1"/>
        <w:spacing w:after="160" w:line="240" w:lineRule="auto"/>
        <w:jc w:val="center"/>
        <w:rPr>
          <w:sz w:val="24"/>
        </w:rPr>
      </w:pPr>
      <w:r>
        <w:rPr>
          <w:sz w:val="24"/>
        </w:rPr>
        <w:t xml:space="preserve">SCHEMA DI </w:t>
      </w:r>
      <w:r w:rsidR="004F51BF" w:rsidRPr="004C20C1">
        <w:rPr>
          <w:sz w:val="24"/>
        </w:rPr>
        <w:t>C</w:t>
      </w:r>
      <w:r w:rsidR="00CB7D9C" w:rsidRPr="004C20C1">
        <w:rPr>
          <w:sz w:val="24"/>
        </w:rPr>
        <w:t>ONVENZIONE DI AFFIDAMENTO DI INCARICO PROFESSIONALE</w:t>
      </w:r>
    </w:p>
    <w:p w:rsidR="00CB7D9C" w:rsidRPr="004C20C1" w:rsidRDefault="00A55700" w:rsidP="00BB2D8D">
      <w:pPr>
        <w:spacing w:line="240" w:lineRule="auto"/>
        <w:jc w:val="center"/>
        <w:rPr>
          <w:i/>
          <w:lang w:eastAsia="it-IT"/>
        </w:rPr>
      </w:pPr>
      <w:r w:rsidRPr="00B97827">
        <w:rPr>
          <w:i/>
          <w:lang w:eastAsia="it-IT"/>
        </w:rPr>
        <w:t>Impianti sciistici di Frontignano</w:t>
      </w:r>
      <w:r w:rsidR="00ED79BC" w:rsidRPr="00B97827">
        <w:rPr>
          <w:i/>
          <w:lang w:eastAsia="it-IT"/>
        </w:rPr>
        <w:t xml:space="preserve"> </w:t>
      </w:r>
      <w:r w:rsidRPr="00B97827">
        <w:rPr>
          <w:i/>
          <w:lang w:eastAsia="it-IT"/>
        </w:rPr>
        <w:t>– “</w:t>
      </w:r>
      <w:r w:rsidR="00ED79BC" w:rsidRPr="00B97827">
        <w:rPr>
          <w:i/>
          <w:lang w:eastAsia="it-IT"/>
        </w:rPr>
        <w:t>collegamento</w:t>
      </w:r>
      <w:r w:rsidR="00066B73" w:rsidRPr="00B97827">
        <w:rPr>
          <w:i/>
          <w:lang w:eastAsia="it-IT"/>
        </w:rPr>
        <w:t xml:space="preserve"> piste</w:t>
      </w:r>
      <w:r w:rsidR="00ED79BC" w:rsidRPr="00B97827">
        <w:rPr>
          <w:i/>
          <w:lang w:eastAsia="it-IT"/>
        </w:rPr>
        <w:t xml:space="preserve">” </w:t>
      </w:r>
    </w:p>
    <w:p w:rsidR="00CB7D9C" w:rsidRPr="004C20C1" w:rsidRDefault="00CB7D9C" w:rsidP="00BB2D8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94802" w:rsidRPr="004C20C1" w:rsidRDefault="00A94802" w:rsidP="00BB2D8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D9C" w:rsidRPr="004C20C1" w:rsidRDefault="00CB7D9C" w:rsidP="00BB2D8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L’anno </w:t>
      </w:r>
      <w:r w:rsidR="00B03E81" w:rsidRPr="004C20C1">
        <w:rPr>
          <w:rFonts w:ascii="Courier New" w:hAnsi="Courier New" w:cs="Courier New"/>
          <w:sz w:val="20"/>
          <w:szCs w:val="20"/>
        </w:rPr>
        <w:t>DUEMILA</w:t>
      </w:r>
      <w:r w:rsidR="00A55700" w:rsidRPr="004C20C1">
        <w:rPr>
          <w:rFonts w:ascii="Courier New" w:hAnsi="Courier New" w:cs="Courier New"/>
          <w:sz w:val="20"/>
          <w:szCs w:val="20"/>
        </w:rPr>
        <w:t>VENTI</w:t>
      </w:r>
      <w:r w:rsidR="00B03E81" w:rsidRPr="004C20C1">
        <w:rPr>
          <w:rFonts w:ascii="Courier New" w:hAnsi="Courier New" w:cs="Courier New"/>
          <w:sz w:val="20"/>
          <w:szCs w:val="20"/>
        </w:rPr>
        <w:t xml:space="preserve"> addì </w:t>
      </w:r>
      <w:r w:rsidR="002D7E82">
        <w:rPr>
          <w:rFonts w:ascii="Courier New" w:hAnsi="Courier New" w:cs="Courier New"/>
          <w:sz w:val="20"/>
          <w:szCs w:val="20"/>
        </w:rPr>
        <w:t>...</w:t>
      </w:r>
      <w:r w:rsidR="00375AF1">
        <w:rPr>
          <w:rFonts w:ascii="Courier New" w:hAnsi="Courier New" w:cs="Courier New"/>
          <w:sz w:val="20"/>
          <w:szCs w:val="20"/>
        </w:rPr>
        <w:t xml:space="preserve"> </w:t>
      </w:r>
      <w:r w:rsidR="00B03E81" w:rsidRPr="004C20C1">
        <w:rPr>
          <w:rFonts w:ascii="Courier New" w:hAnsi="Courier New" w:cs="Courier New"/>
          <w:sz w:val="20"/>
          <w:szCs w:val="20"/>
        </w:rPr>
        <w:t xml:space="preserve">del mese di </w:t>
      </w:r>
      <w:r w:rsidR="002D7E82">
        <w:rPr>
          <w:rFonts w:ascii="Courier New" w:hAnsi="Courier New" w:cs="Courier New"/>
          <w:sz w:val="20"/>
          <w:szCs w:val="20"/>
        </w:rPr>
        <w:t>...</w:t>
      </w:r>
      <w:r w:rsidR="00375AF1">
        <w:rPr>
          <w:rFonts w:ascii="Courier New" w:hAnsi="Courier New" w:cs="Courier New"/>
          <w:sz w:val="20"/>
          <w:szCs w:val="20"/>
        </w:rPr>
        <w:t xml:space="preserve"> </w:t>
      </w:r>
      <w:r w:rsidR="00B03E81" w:rsidRPr="004C20C1">
        <w:rPr>
          <w:rFonts w:ascii="Courier New" w:hAnsi="Courier New" w:cs="Courier New"/>
          <w:sz w:val="20"/>
          <w:szCs w:val="20"/>
        </w:rPr>
        <w:t>in Ussita</w:t>
      </w:r>
      <w:r w:rsidRPr="004C20C1">
        <w:rPr>
          <w:rFonts w:ascii="Courier New" w:hAnsi="Courier New" w:cs="Courier New"/>
          <w:sz w:val="20"/>
          <w:szCs w:val="20"/>
        </w:rPr>
        <w:t>, tra il COMUNE DI USSITA con sede in Piazza XI Febbraio n. 5, 62039 Ussita (MC), P.IVA/C.F. 81001810431 rappresentato dal geom. Ortenzi Patrizia</w:t>
      </w:r>
      <w:r w:rsidR="002A453D" w:rsidRPr="004C20C1">
        <w:rPr>
          <w:rFonts w:ascii="Courier New" w:hAnsi="Courier New" w:cs="Courier New"/>
          <w:sz w:val="20"/>
          <w:szCs w:val="20"/>
        </w:rPr>
        <w:t>, nata a Camerino (MC) il 18.05.</w:t>
      </w:r>
      <w:r w:rsidRPr="004C20C1">
        <w:rPr>
          <w:rFonts w:ascii="Courier New" w:hAnsi="Courier New" w:cs="Courier New"/>
          <w:sz w:val="20"/>
          <w:szCs w:val="20"/>
        </w:rPr>
        <w:t xml:space="preserve">1967, domiciliata per la carica come sopra, </w:t>
      </w:r>
      <w:r w:rsidR="00D97719" w:rsidRPr="004C20C1">
        <w:rPr>
          <w:rFonts w:ascii="Courier New" w:hAnsi="Courier New" w:cs="Courier New"/>
          <w:sz w:val="20"/>
          <w:szCs w:val="20"/>
        </w:rPr>
        <w:t xml:space="preserve">nella sua qualità di responsabile del settore </w:t>
      </w:r>
      <w:r w:rsidR="000627E7" w:rsidRPr="004C20C1">
        <w:rPr>
          <w:rFonts w:ascii="Courier New" w:hAnsi="Courier New" w:cs="Courier New"/>
          <w:sz w:val="20"/>
          <w:szCs w:val="20"/>
        </w:rPr>
        <w:t>IV -</w:t>
      </w:r>
      <w:r w:rsidR="00D97719" w:rsidRPr="004C20C1">
        <w:rPr>
          <w:rFonts w:ascii="Courier New" w:hAnsi="Courier New" w:cs="Courier New"/>
          <w:sz w:val="20"/>
          <w:szCs w:val="20"/>
        </w:rPr>
        <w:t xml:space="preserve"> </w:t>
      </w:r>
      <w:r w:rsidR="000627E7" w:rsidRPr="004C20C1">
        <w:rPr>
          <w:rFonts w:ascii="Courier New" w:hAnsi="Courier New" w:cs="Courier New"/>
          <w:sz w:val="20"/>
          <w:szCs w:val="20"/>
        </w:rPr>
        <w:t>“</w:t>
      </w:r>
      <w:r w:rsidR="000627E7" w:rsidRPr="004C20C1">
        <w:rPr>
          <w:rFonts w:ascii="Courier New" w:hAnsi="Courier New" w:cs="Courier New"/>
          <w:i/>
          <w:sz w:val="20"/>
          <w:szCs w:val="20"/>
        </w:rPr>
        <w:t>LAVORI PUBBLICI, URBANISTICA ED EDILIZIA RICOSTRUZIONE</w:t>
      </w:r>
      <w:r w:rsidR="000627E7" w:rsidRPr="004C20C1">
        <w:rPr>
          <w:rFonts w:ascii="Courier New" w:hAnsi="Courier New" w:cs="Courier New"/>
          <w:sz w:val="20"/>
          <w:szCs w:val="20"/>
        </w:rPr>
        <w:t xml:space="preserve">”, </w:t>
      </w:r>
    </w:p>
    <w:p w:rsidR="00CB7D9C" w:rsidRPr="004C20C1" w:rsidRDefault="00CB7D9C" w:rsidP="00BB2D8D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e</w:t>
      </w:r>
    </w:p>
    <w:p w:rsidR="00570A50" w:rsidRPr="004C20C1" w:rsidRDefault="002D7E82" w:rsidP="00ED79BC">
      <w:pPr>
        <w:widowControl w:val="0"/>
        <w:autoSpaceDE w:val="0"/>
        <w:autoSpaceDN w:val="0"/>
        <w:spacing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  <w:bookmarkStart w:id="0" w:name="_Hlk25254098"/>
      <w:r>
        <w:rPr>
          <w:rFonts w:ascii="Courier New" w:hAnsi="Courier New" w:cs="Courier New"/>
          <w:sz w:val="20"/>
          <w:szCs w:val="20"/>
        </w:rPr>
        <w:t>il geom.Pietro Romagnoli legale rappresentate dello Studio Tecnico Associato EUROTECNA99</w:t>
      </w:r>
      <w:r w:rsidR="00C2051F" w:rsidRPr="004C20C1">
        <w:rPr>
          <w:rFonts w:ascii="Courier New" w:hAnsi="Courier New" w:cs="Courier New"/>
          <w:sz w:val="20"/>
          <w:szCs w:val="20"/>
        </w:rPr>
        <w:t xml:space="preserve"> </w:t>
      </w:r>
      <w:r w:rsidR="00ED79BC" w:rsidRPr="00ED79BC">
        <w:rPr>
          <w:rFonts w:ascii="Courier New" w:eastAsia="Calibri" w:hAnsi="Courier New" w:cs="Courier New"/>
          <w:sz w:val="20"/>
          <w:szCs w:val="20"/>
        </w:rPr>
        <w:t>di Ciccarelli geom. Federico e Romagnoli geom. Pietro con studio in via Convento snc in Loc. Pievebovigliana</w:t>
      </w:r>
      <w:r w:rsidR="00ED79BC">
        <w:rPr>
          <w:rFonts w:ascii="Courier New" w:eastAsia="Calibri" w:hAnsi="Courier New" w:cs="Courier New"/>
          <w:sz w:val="20"/>
          <w:szCs w:val="20"/>
        </w:rPr>
        <w:t xml:space="preserve"> nel</w:t>
      </w:r>
      <w:r w:rsidR="00ED79BC" w:rsidRPr="00ED79BC">
        <w:rPr>
          <w:rFonts w:ascii="Courier New" w:eastAsia="Calibri" w:hAnsi="Courier New" w:cs="Courier New"/>
          <w:sz w:val="20"/>
          <w:szCs w:val="20"/>
        </w:rPr>
        <w:t xml:space="preserve"> Comune di Valfornace Prov. MC Cap.</w:t>
      </w:r>
      <w:r w:rsidR="00ED79BC">
        <w:rPr>
          <w:rFonts w:ascii="Courier New" w:eastAsia="Calibri" w:hAnsi="Courier New" w:cs="Courier New"/>
          <w:sz w:val="20"/>
          <w:szCs w:val="20"/>
        </w:rPr>
        <w:t xml:space="preserve"> </w:t>
      </w:r>
      <w:r w:rsidR="00ED79BC" w:rsidRPr="00ED79BC">
        <w:rPr>
          <w:rFonts w:ascii="Courier New" w:eastAsia="Calibri" w:hAnsi="Courier New" w:cs="Courier New"/>
          <w:sz w:val="20"/>
          <w:szCs w:val="20"/>
        </w:rPr>
        <w:t>62031, C.F. e P.IVA 01348650431</w:t>
      </w:r>
      <w:r w:rsidR="00ED79BC">
        <w:rPr>
          <w:rFonts w:ascii="Courier New" w:eastAsia="Calibri" w:hAnsi="Courier New" w:cs="Courier New"/>
          <w:sz w:val="20"/>
          <w:szCs w:val="20"/>
        </w:rPr>
        <w:t>,</w:t>
      </w:r>
      <w:r w:rsidR="00ED79BC" w:rsidRPr="00ED79BC">
        <w:rPr>
          <w:rFonts w:ascii="Courier New" w:eastAsia="Calibri" w:hAnsi="Courier New" w:cs="Courier New"/>
          <w:sz w:val="20"/>
          <w:szCs w:val="20"/>
        </w:rPr>
        <w:t xml:space="preserve"> iscritti all’Albo Professionale del Collegio dei</w:t>
      </w:r>
      <w:r w:rsidR="00ED79BC">
        <w:rPr>
          <w:rFonts w:ascii="Courier New" w:eastAsia="Calibri" w:hAnsi="Courier New" w:cs="Courier New"/>
          <w:sz w:val="20"/>
          <w:szCs w:val="20"/>
        </w:rPr>
        <w:t xml:space="preserve"> Geometri di Camerino: Romagnoli Pietro</w:t>
      </w:r>
      <w:r w:rsidR="00ED79BC" w:rsidRPr="00ED79BC">
        <w:rPr>
          <w:rFonts w:ascii="Courier New" w:eastAsia="Calibri" w:hAnsi="Courier New" w:cs="Courier New"/>
          <w:sz w:val="20"/>
          <w:szCs w:val="20"/>
        </w:rPr>
        <w:t xml:space="preserve"> (C.F.RMGPTR</w:t>
      </w:r>
      <w:r w:rsidR="00ED79BC">
        <w:rPr>
          <w:rFonts w:ascii="Courier New" w:eastAsia="Calibri" w:hAnsi="Courier New" w:cs="Courier New"/>
          <w:sz w:val="20"/>
          <w:szCs w:val="20"/>
        </w:rPr>
        <w:t>59B10G637Q) al n.205, Ciccarelli Federico</w:t>
      </w:r>
      <w:r w:rsidR="00ED79BC" w:rsidRPr="00ED79BC">
        <w:rPr>
          <w:rFonts w:ascii="Courier New" w:eastAsia="Calibri" w:hAnsi="Courier New" w:cs="Courier New"/>
          <w:sz w:val="20"/>
          <w:szCs w:val="20"/>
        </w:rPr>
        <w:t xml:space="preserve"> (C.F.CCCFRC59S18D564I) al n.206</w:t>
      </w:r>
    </w:p>
    <w:bookmarkEnd w:id="0"/>
    <w:p w:rsidR="00CB7D9C" w:rsidRPr="004C20C1" w:rsidRDefault="00CB7D9C" w:rsidP="00BB2D8D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PREMESSO CHE</w:t>
      </w:r>
    </w:p>
    <w:p w:rsidR="007C7FAE" w:rsidRDefault="007C7FAE" w:rsidP="007C7FAE">
      <w:pPr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>con Decreto del dirigenti della P.F. Viabilità Regionale e gestione del trasporto n. 127/TLP del 21.07.2016 è stato approvato un finanziamento dell’intervento per l’innovazione degli impianti a fune, per un totale di €490.000,00;</w:t>
      </w:r>
    </w:p>
    <w:p w:rsidR="007C7FAE" w:rsidRDefault="007C7FAE" w:rsidP="007C7FAE">
      <w:pPr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 xml:space="preserve">che </w:t>
      </w:r>
      <w:r w:rsidRPr="007C7FAE">
        <w:rPr>
          <w:rFonts w:ascii="Courier New" w:hAnsi="Courier New" w:cs="Courier New"/>
          <w:sz w:val="20"/>
          <w:szCs w:val="20"/>
        </w:rPr>
        <w:t>purtroppo a causa degli eventi sismici, e di tutte le successive vicissitudini, il Comune di Ussita, occupato nell’emergenza e nell’assistenza alla popolazione non si è piu’ potuto occupare del suddetto finanziamento e solo dopo aver ripreso un po’ le redini della situazione, per poter attuare l’intervento</w:t>
      </w:r>
      <w:r w:rsidR="00872663" w:rsidRPr="00872663">
        <w:rPr>
          <w:rFonts w:ascii="Courier New" w:eastAsia="Calibri" w:hAnsi="Courier New" w:cs="Courier New"/>
          <w:sz w:val="20"/>
          <w:szCs w:val="20"/>
        </w:rPr>
        <w:t xml:space="preserve"> </w:t>
      </w:r>
      <w:r w:rsidR="00872663" w:rsidRPr="00872663">
        <w:rPr>
          <w:rFonts w:ascii="Courier New" w:hAnsi="Courier New" w:cs="Courier New"/>
          <w:sz w:val="20"/>
          <w:szCs w:val="20"/>
        </w:rPr>
        <w:t>e non perdere il finanziamento</w:t>
      </w:r>
      <w:r w:rsidR="00872663">
        <w:rPr>
          <w:rFonts w:ascii="Courier New" w:hAnsi="Courier New" w:cs="Courier New"/>
          <w:sz w:val="20"/>
          <w:szCs w:val="20"/>
        </w:rPr>
        <w:t>,</w:t>
      </w:r>
      <w:r w:rsidRPr="007C7FA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sz w:val="20"/>
          <w:szCs w:val="20"/>
        </w:rPr>
        <w:t xml:space="preserve">in un </w:t>
      </w:r>
      <w:r w:rsidRPr="007C7FAE">
        <w:rPr>
          <w:rFonts w:ascii="Courier New" w:hAnsi="Courier New" w:cs="Courier New"/>
          <w:sz w:val="20"/>
          <w:szCs w:val="20"/>
        </w:rPr>
        <w:t>incontro</w:t>
      </w:r>
      <w:r w:rsidRPr="007C7FAE">
        <w:rPr>
          <w:rFonts w:ascii="Courier New" w:eastAsia="Calibri" w:hAnsi="Courier New" w:cs="Courier New"/>
          <w:sz w:val="20"/>
          <w:szCs w:val="20"/>
        </w:rPr>
        <w:t xml:space="preserve"> </w:t>
      </w:r>
      <w:r w:rsidR="00872663" w:rsidRPr="00872663">
        <w:rPr>
          <w:rFonts w:ascii="Courier New" w:eastAsia="Calibri" w:hAnsi="Courier New" w:cs="Courier New"/>
          <w:sz w:val="20"/>
          <w:szCs w:val="20"/>
        </w:rPr>
        <w:t xml:space="preserve">in data 17.04.2019 </w:t>
      </w:r>
      <w:r w:rsidRPr="007C7FAE">
        <w:rPr>
          <w:rFonts w:ascii="Courier New" w:eastAsia="Calibri" w:hAnsi="Courier New" w:cs="Courier New"/>
          <w:sz w:val="20"/>
          <w:szCs w:val="20"/>
        </w:rPr>
        <w:t>presso gli uffici della Regione Marche</w:t>
      </w:r>
      <w:r w:rsidRPr="007C7FAE">
        <w:rPr>
          <w:rFonts w:ascii="Courier New" w:hAnsi="Courier New" w:cs="Courier New"/>
          <w:sz w:val="20"/>
          <w:szCs w:val="20"/>
        </w:rPr>
        <w:t xml:space="preserve"> è emersa la possibilità di attivare quanto prima le procedure di cui trattasi</w:t>
      </w:r>
      <w:r>
        <w:rPr>
          <w:rFonts w:ascii="Courier New" w:hAnsi="Courier New" w:cs="Courier New"/>
          <w:sz w:val="20"/>
          <w:szCs w:val="20"/>
        </w:rPr>
        <w:t>;</w:t>
      </w:r>
    </w:p>
    <w:p w:rsidR="007C7FAE" w:rsidRPr="007C7FAE" w:rsidRDefault="007C7FAE" w:rsidP="007C7FA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>che con</w:t>
      </w:r>
      <w:r w:rsidRPr="007C7FAE">
        <w:rPr>
          <w:rFonts w:ascii="Courier New" w:hAnsi="Courier New" w:cs="Courier New"/>
          <w:sz w:val="20"/>
          <w:szCs w:val="20"/>
        </w:rPr>
        <w:t xml:space="preserve"> delibera di giunta comunale n.45 del 30.04.2019 divenuta esecutiva in data 15.05.2019 è stata confermata la volontà dell’amministrazione comunale di destinare il finanziamento di €490.000,00 concesso dalla Regione Marche – P.F. Viabilità Regionale e Getione del Trasporto con Decreto Dirigenziale n.127/TLP del 21.07.2016 per l’Innovazione degli impianto a fune, per la realizzazione delle piste di collegamento tra le zone sciistiche del comprensorio di Frontignano al fine di migliorare l’accessibilità agli impianti a fune;</w:t>
      </w:r>
    </w:p>
    <w:p w:rsidR="007C7FAE" w:rsidRDefault="007C7FAE" w:rsidP="007C7FA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66B73" w:rsidRPr="007C7FAE" w:rsidRDefault="007C7FAE" w:rsidP="007C7FA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 xml:space="preserve">che </w:t>
      </w:r>
      <w:r w:rsidR="00066B73" w:rsidRPr="007C7FAE">
        <w:rPr>
          <w:rFonts w:ascii="Courier New" w:hAnsi="Courier New" w:cs="Courier New"/>
          <w:sz w:val="20"/>
          <w:szCs w:val="20"/>
        </w:rPr>
        <w:t xml:space="preserve">l’intervento, denominato “collegamento piste”, è </w:t>
      </w:r>
      <w:r w:rsidR="00872663">
        <w:rPr>
          <w:rFonts w:ascii="Courier New" w:hAnsi="Courier New" w:cs="Courier New"/>
          <w:sz w:val="20"/>
          <w:szCs w:val="20"/>
        </w:rPr>
        <w:t xml:space="preserve">stato </w:t>
      </w:r>
      <w:r w:rsidR="00066B73" w:rsidRPr="007C7FAE">
        <w:rPr>
          <w:rFonts w:ascii="Courier New" w:hAnsi="Courier New" w:cs="Courier New"/>
          <w:sz w:val="20"/>
          <w:szCs w:val="20"/>
        </w:rPr>
        <w:t>inserito nella programmazione triennale delle opere pubbliche 2019-2021 ed è identificato con il Codice di Intervento CUI: L81001810431201900047 – Realizzazione di tre nuove piste di collegamento in loc. Frontignano;</w:t>
      </w:r>
    </w:p>
    <w:p w:rsidR="00066B73" w:rsidRDefault="00066B73" w:rsidP="009A76F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66B73" w:rsidRDefault="00872663" w:rsidP="00066B7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 xml:space="preserve">che con determinazione </w:t>
      </w:r>
      <w:r w:rsidRPr="008A1E80">
        <w:rPr>
          <w:rFonts w:ascii="Courier New" w:eastAsia="Times New Roman" w:hAnsi="Courier New" w:cs="Courier New"/>
          <w:sz w:val="20"/>
          <w:szCs w:val="20"/>
          <w:lang w:eastAsia="it-IT"/>
        </w:rPr>
        <w:t>n.320 del 30.12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.2019 R.G. 724 </w:t>
      </w:r>
      <w:r w:rsidRPr="008A1E80">
        <w:rPr>
          <w:rFonts w:ascii="Courier New" w:eastAsia="Times New Roman" w:hAnsi="Courier New" w:cs="Courier New"/>
          <w:sz w:val="20"/>
          <w:szCs w:val="20"/>
          <w:lang w:eastAsia="it-IT"/>
        </w:rPr>
        <w:t>e’ stata impegnata la cifra forfettaria per i servizi tecnici propedeutici alla realizzazione dell’intervento</w:t>
      </w:r>
      <w:r>
        <w:rPr>
          <w:rFonts w:ascii="Courier New" w:hAnsi="Courier New" w:cs="Courier New"/>
          <w:sz w:val="20"/>
          <w:szCs w:val="20"/>
        </w:rPr>
        <w:t xml:space="preserve"> in oggetto;</w:t>
      </w:r>
    </w:p>
    <w:p w:rsidR="00066B73" w:rsidRDefault="00066B73" w:rsidP="00066B7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872663" w:rsidRPr="003E0B41" w:rsidRDefault="00872663" w:rsidP="0087266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>c</w:t>
      </w:r>
      <w:r w:rsidRPr="003E0B41">
        <w:rPr>
          <w:rFonts w:ascii="Courier New" w:hAnsi="Courier New" w:cs="Courier New"/>
          <w:sz w:val="20"/>
          <w:szCs w:val="20"/>
        </w:rPr>
        <w:t>he occorre redigere</w:t>
      </w:r>
      <w:r w:rsidRPr="00872663">
        <w:rPr>
          <w:rFonts w:ascii="Courier New" w:hAnsi="Courier New" w:cs="Courier New"/>
          <w:sz w:val="20"/>
          <w:szCs w:val="20"/>
        </w:rPr>
        <w:t xml:space="preserve"> il rilievo plano-altimetrico propedeutico alla redazione del progetto definitivo/esecutivo relativa ai lavori di “Realizzazione nuove piste di collegamento” </w:t>
      </w:r>
      <w:r w:rsidRPr="003E0B41">
        <w:rPr>
          <w:rFonts w:ascii="Courier New" w:hAnsi="Courier New" w:cs="Courier New"/>
          <w:sz w:val="20"/>
          <w:szCs w:val="20"/>
        </w:rPr>
        <w:t>necessario alla successiva esecuzione dei lavori;</w:t>
      </w:r>
    </w:p>
    <w:p w:rsidR="00872663" w:rsidRPr="00A16AE0" w:rsidRDefault="00872663" w:rsidP="00872663">
      <w:pPr>
        <w:pStyle w:val="Paragrafoelenco"/>
        <w:widowControl w:val="0"/>
        <w:autoSpaceDE w:val="0"/>
        <w:autoSpaceDN w:val="0"/>
        <w:spacing w:after="0" w:line="240" w:lineRule="auto"/>
        <w:ind w:left="360" w:right="118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872663" w:rsidRPr="003E0B41" w:rsidRDefault="008A476E" w:rsidP="003E0B4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- </w:t>
      </w:r>
      <w:r w:rsidR="003E0B41" w:rsidRPr="003E0B41">
        <w:rPr>
          <w:rFonts w:ascii="Courier New" w:hAnsi="Courier New" w:cs="Courier New"/>
          <w:sz w:val="20"/>
          <w:szCs w:val="20"/>
        </w:rPr>
        <w:t>c</w:t>
      </w:r>
      <w:r w:rsidR="00872663" w:rsidRPr="003E0B41">
        <w:rPr>
          <w:rFonts w:ascii="Courier New" w:hAnsi="Courier New" w:cs="Courier New"/>
          <w:sz w:val="20"/>
          <w:szCs w:val="20"/>
        </w:rPr>
        <w:t>he è intenzione delle parti far risultare i relativi diritti ed obblighi in formale atto;</w:t>
      </w:r>
    </w:p>
    <w:p w:rsidR="00872663" w:rsidRPr="00872663" w:rsidRDefault="00872663" w:rsidP="00872663">
      <w:pPr>
        <w:pStyle w:val="Paragrafoelenco"/>
        <w:rPr>
          <w:rFonts w:ascii="Courier New" w:hAnsi="Courier New" w:cs="Courier New"/>
          <w:sz w:val="20"/>
          <w:szCs w:val="20"/>
          <w:highlight w:val="yellow"/>
        </w:rPr>
      </w:pPr>
    </w:p>
    <w:p w:rsidR="00872663" w:rsidRPr="00A16AE0" w:rsidRDefault="00872663" w:rsidP="00872663">
      <w:pPr>
        <w:pStyle w:val="Paragrafoelenco"/>
        <w:widowControl w:val="0"/>
        <w:autoSpaceDE w:val="0"/>
        <w:autoSpaceDN w:val="0"/>
        <w:spacing w:after="0" w:line="240" w:lineRule="auto"/>
        <w:ind w:left="360" w:right="118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872663" w:rsidRPr="004C20C1" w:rsidRDefault="00872663" w:rsidP="003E0B41">
      <w:pPr>
        <w:widowControl w:val="0"/>
        <w:autoSpaceDE w:val="0"/>
        <w:autoSpaceDN w:val="0"/>
        <w:spacing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  <w:r w:rsidRPr="003E0B41">
        <w:rPr>
          <w:rFonts w:ascii="Courier New" w:hAnsi="Courier New" w:cs="Courier New"/>
          <w:sz w:val="20"/>
          <w:szCs w:val="20"/>
        </w:rPr>
        <w:t xml:space="preserve">Tutto ciò premesso e ritenuto parte integrante del presente atto, si conviene e </w:t>
      </w:r>
      <w:r w:rsidRPr="003E0B41">
        <w:rPr>
          <w:rFonts w:ascii="Courier New" w:hAnsi="Courier New" w:cs="Courier New"/>
          <w:sz w:val="20"/>
          <w:szCs w:val="20"/>
        </w:rPr>
        <w:lastRenderedPageBreak/>
        <w:t>si stipula quanto appresso:</w:t>
      </w:r>
    </w:p>
    <w:p w:rsidR="00CB7D9C" w:rsidRPr="004C20C1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1 - OGGETTO DELL’INCARICO</w:t>
      </w:r>
    </w:p>
    <w:p w:rsidR="00EC51F4" w:rsidRPr="00A16AE0" w:rsidRDefault="00CB7D9C" w:rsidP="00A16AE0">
      <w:pPr>
        <w:widowControl w:val="0"/>
        <w:autoSpaceDE w:val="0"/>
        <w:autoSpaceDN w:val="0"/>
        <w:spacing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Il Comune di Ussita affida </w:t>
      </w:r>
      <w:r w:rsidR="00A16AE0">
        <w:rPr>
          <w:rFonts w:ascii="Courier New" w:hAnsi="Courier New" w:cs="Courier New"/>
          <w:sz w:val="20"/>
          <w:szCs w:val="20"/>
        </w:rPr>
        <w:t>allo Studio Tecnico Associato EUROTECNA99</w:t>
      </w:r>
      <w:r w:rsidR="00A16AE0" w:rsidRPr="004C20C1">
        <w:rPr>
          <w:rFonts w:ascii="Courier New" w:hAnsi="Courier New" w:cs="Courier New"/>
          <w:sz w:val="20"/>
          <w:szCs w:val="20"/>
        </w:rPr>
        <w:t xml:space="preserve"> </w:t>
      </w:r>
      <w:r w:rsidR="00A16AE0" w:rsidRPr="00ED79BC">
        <w:rPr>
          <w:rFonts w:ascii="Courier New" w:eastAsia="Calibri" w:hAnsi="Courier New" w:cs="Courier New"/>
          <w:sz w:val="20"/>
          <w:szCs w:val="20"/>
        </w:rPr>
        <w:t>di Ciccarelli geom. Federico e Romagnoli geom. Pietro con studio in via Convento snc in Loc. Pievebovigliana</w:t>
      </w:r>
      <w:r w:rsidR="00A16AE0">
        <w:rPr>
          <w:rFonts w:ascii="Courier New" w:eastAsia="Calibri" w:hAnsi="Courier New" w:cs="Courier New"/>
          <w:sz w:val="20"/>
          <w:szCs w:val="20"/>
        </w:rPr>
        <w:t xml:space="preserve"> nel</w:t>
      </w:r>
      <w:r w:rsidR="00A16AE0" w:rsidRPr="00ED79BC">
        <w:rPr>
          <w:rFonts w:ascii="Courier New" w:eastAsia="Calibri" w:hAnsi="Courier New" w:cs="Courier New"/>
          <w:sz w:val="20"/>
          <w:szCs w:val="20"/>
        </w:rPr>
        <w:t xml:space="preserve"> Comune di Valfornace Prov. MC Cap.</w:t>
      </w:r>
      <w:r w:rsidR="00A16AE0">
        <w:rPr>
          <w:rFonts w:ascii="Courier New" w:eastAsia="Calibri" w:hAnsi="Courier New" w:cs="Courier New"/>
          <w:sz w:val="20"/>
          <w:szCs w:val="20"/>
        </w:rPr>
        <w:t xml:space="preserve"> </w:t>
      </w:r>
      <w:r w:rsidR="00A16AE0" w:rsidRPr="00ED79BC">
        <w:rPr>
          <w:rFonts w:ascii="Courier New" w:eastAsia="Calibri" w:hAnsi="Courier New" w:cs="Courier New"/>
          <w:sz w:val="20"/>
          <w:szCs w:val="20"/>
        </w:rPr>
        <w:t>62031, C.F. e P.IVA 01348650431</w:t>
      </w:r>
      <w:r w:rsidR="00A16AE0">
        <w:rPr>
          <w:rFonts w:ascii="Courier New" w:hAnsi="Courier New" w:cs="Courier New"/>
          <w:sz w:val="20"/>
          <w:szCs w:val="20"/>
        </w:rPr>
        <w:t xml:space="preserve"> </w:t>
      </w:r>
      <w:r w:rsidR="00A16AE0" w:rsidRPr="00ED79BC">
        <w:rPr>
          <w:rFonts w:ascii="Courier New" w:eastAsia="Calibri" w:hAnsi="Courier New" w:cs="Courier New"/>
          <w:sz w:val="20"/>
          <w:szCs w:val="20"/>
        </w:rPr>
        <w:t>iscritti all’Albo Professionale del Collegio dei</w:t>
      </w:r>
      <w:r w:rsidR="00A16AE0">
        <w:rPr>
          <w:rFonts w:ascii="Courier New" w:eastAsia="Calibri" w:hAnsi="Courier New" w:cs="Courier New"/>
          <w:sz w:val="20"/>
          <w:szCs w:val="20"/>
        </w:rPr>
        <w:t xml:space="preserve"> Geometri di Camerino: Romagnoli Pietro</w:t>
      </w:r>
      <w:r w:rsidR="00A16AE0" w:rsidRPr="00ED79BC">
        <w:rPr>
          <w:rFonts w:ascii="Courier New" w:eastAsia="Calibri" w:hAnsi="Courier New" w:cs="Courier New"/>
          <w:sz w:val="20"/>
          <w:szCs w:val="20"/>
        </w:rPr>
        <w:t xml:space="preserve"> (C.F.RMGPTR</w:t>
      </w:r>
      <w:r w:rsidR="00A16AE0">
        <w:rPr>
          <w:rFonts w:ascii="Courier New" w:eastAsia="Calibri" w:hAnsi="Courier New" w:cs="Courier New"/>
          <w:sz w:val="20"/>
          <w:szCs w:val="20"/>
        </w:rPr>
        <w:t>59B10G637Q) al n.205, Ciccarelli Federico</w:t>
      </w:r>
      <w:r w:rsidR="00A16AE0" w:rsidRPr="00ED79BC">
        <w:rPr>
          <w:rFonts w:ascii="Courier New" w:eastAsia="Calibri" w:hAnsi="Courier New" w:cs="Courier New"/>
          <w:sz w:val="20"/>
          <w:szCs w:val="20"/>
        </w:rPr>
        <w:t xml:space="preserve"> (C.F.CCCFRC59S18D564I) al n.206</w:t>
      </w:r>
      <w:r w:rsidR="00A16AE0">
        <w:rPr>
          <w:rFonts w:ascii="Courier New" w:hAnsi="Courier New" w:cs="Courier New"/>
          <w:sz w:val="20"/>
          <w:szCs w:val="20"/>
        </w:rPr>
        <w:t xml:space="preserve"> </w:t>
      </w:r>
      <w:r w:rsidR="009372DB" w:rsidRPr="004C20C1">
        <w:rPr>
          <w:rFonts w:ascii="Courier New" w:hAnsi="Courier New" w:cs="Courier New"/>
          <w:sz w:val="20"/>
          <w:szCs w:val="20"/>
        </w:rPr>
        <w:t xml:space="preserve">e nell’Elenco Professionisti del Comune di Ussita, </w:t>
      </w:r>
      <w:r w:rsidRPr="004C20C1">
        <w:rPr>
          <w:rFonts w:ascii="Courier New" w:hAnsi="Courier New" w:cs="Courier New"/>
          <w:sz w:val="20"/>
          <w:szCs w:val="20"/>
        </w:rPr>
        <w:t xml:space="preserve">l’incarico </w:t>
      </w:r>
      <w:r w:rsidR="00A16AE0" w:rsidRPr="00A16AE0">
        <w:rPr>
          <w:rFonts w:ascii="Courier New" w:hAnsi="Courier New" w:cs="Courier New"/>
          <w:iCs/>
          <w:sz w:val="20"/>
          <w:szCs w:val="20"/>
        </w:rPr>
        <w:t xml:space="preserve">dei Servizi Tecnici </w:t>
      </w:r>
      <w:r w:rsidR="00A16AE0" w:rsidRPr="00A16AE0">
        <w:rPr>
          <w:rFonts w:ascii="Courier New" w:hAnsi="Courier New" w:cs="Courier New"/>
          <w:sz w:val="20"/>
          <w:szCs w:val="20"/>
        </w:rPr>
        <w:t>inerenti il rilievo plano-altimetrico propedeutico alla redazione del progetto definitivo/esecutivo relativa ai lavori</w:t>
      </w:r>
      <w:r w:rsidR="00A16AE0">
        <w:rPr>
          <w:rFonts w:ascii="Courier New" w:hAnsi="Courier New" w:cs="Courier New"/>
          <w:sz w:val="20"/>
          <w:szCs w:val="20"/>
        </w:rPr>
        <w:t xml:space="preserve"> di</w:t>
      </w:r>
      <w:r w:rsidR="00A16AE0" w:rsidRPr="00A16AE0">
        <w:rPr>
          <w:rFonts w:ascii="Courier New" w:hAnsi="Courier New" w:cs="Courier New"/>
          <w:sz w:val="20"/>
          <w:szCs w:val="20"/>
        </w:rPr>
        <w:t xml:space="preserve"> “Realizzazione nuove piste di collegamento”</w:t>
      </w:r>
      <w:r w:rsidR="00834201">
        <w:rPr>
          <w:rFonts w:ascii="Courier New" w:hAnsi="Courier New" w:cs="Courier New"/>
          <w:sz w:val="20"/>
          <w:szCs w:val="20"/>
        </w:rPr>
        <w:t xml:space="preserve"> </w:t>
      </w:r>
      <w:r w:rsidR="00EF3A9A" w:rsidRPr="004C20C1">
        <w:rPr>
          <w:rFonts w:ascii="Courier New" w:hAnsi="Courier New" w:cs="Courier New"/>
          <w:bCs/>
          <w:sz w:val="20"/>
          <w:szCs w:val="20"/>
        </w:rPr>
        <w:t>per un importo pari a</w:t>
      </w:r>
      <w:r w:rsidR="00EC51F4" w:rsidRPr="004C20C1">
        <w:rPr>
          <w:rFonts w:ascii="Courier New" w:hAnsi="Courier New" w:cs="Courier New"/>
          <w:bCs/>
          <w:sz w:val="20"/>
          <w:szCs w:val="20"/>
        </w:rPr>
        <w:t xml:space="preserve"> </w:t>
      </w:r>
      <w:r w:rsidR="00A16AE0" w:rsidRPr="00A16AE0">
        <w:rPr>
          <w:rFonts w:ascii="Courier New" w:hAnsi="Courier New" w:cs="Courier New"/>
          <w:bCs/>
          <w:sz w:val="20"/>
          <w:szCs w:val="20"/>
        </w:rPr>
        <w:t>€ 8</w:t>
      </w:r>
      <w:r w:rsidR="00A16AE0">
        <w:rPr>
          <w:rFonts w:ascii="Courier New" w:hAnsi="Courier New" w:cs="Courier New"/>
          <w:bCs/>
          <w:sz w:val="20"/>
          <w:szCs w:val="20"/>
        </w:rPr>
        <w:t>.</w:t>
      </w:r>
      <w:r w:rsidR="00A16AE0" w:rsidRPr="00A16AE0">
        <w:rPr>
          <w:rFonts w:ascii="Courier New" w:hAnsi="Courier New" w:cs="Courier New"/>
          <w:bCs/>
          <w:sz w:val="20"/>
          <w:szCs w:val="20"/>
        </w:rPr>
        <w:t>778</w:t>
      </w:r>
      <w:r w:rsidR="00A16AE0">
        <w:rPr>
          <w:rFonts w:ascii="Courier New" w:hAnsi="Courier New" w:cs="Courier New"/>
          <w:bCs/>
          <w:sz w:val="20"/>
          <w:szCs w:val="20"/>
        </w:rPr>
        <w:t>,</w:t>
      </w:r>
      <w:r w:rsidR="00A16AE0" w:rsidRPr="00A16AE0">
        <w:rPr>
          <w:rFonts w:ascii="Courier New" w:hAnsi="Courier New" w:cs="Courier New"/>
          <w:bCs/>
          <w:sz w:val="20"/>
          <w:szCs w:val="20"/>
        </w:rPr>
        <w:t xml:space="preserve">00  </w:t>
      </w:r>
      <w:r w:rsidR="00A16AE0">
        <w:rPr>
          <w:rFonts w:ascii="Courier New" w:hAnsi="Courier New" w:cs="Courier New"/>
          <w:bCs/>
          <w:sz w:val="20"/>
          <w:szCs w:val="20"/>
        </w:rPr>
        <w:t>+  Cassa di Previdenza al 5</w:t>
      </w:r>
      <w:r w:rsidR="00EC51F4" w:rsidRPr="007B4C13">
        <w:rPr>
          <w:rFonts w:ascii="Courier New" w:hAnsi="Courier New" w:cs="Courier New"/>
          <w:bCs/>
          <w:sz w:val="20"/>
          <w:szCs w:val="20"/>
        </w:rPr>
        <w:t>%</w:t>
      </w:r>
      <w:r w:rsidR="00834201">
        <w:rPr>
          <w:rFonts w:ascii="Courier New" w:hAnsi="Courier New" w:cs="Courier New"/>
          <w:sz w:val="20"/>
          <w:szCs w:val="20"/>
        </w:rPr>
        <w:t xml:space="preserve"> pari ad € 438,90</w:t>
      </w:r>
      <w:r w:rsidR="00EC51F4" w:rsidRPr="007B4C13">
        <w:rPr>
          <w:rFonts w:ascii="Courier New" w:hAnsi="Courier New" w:cs="Courier New"/>
          <w:bCs/>
          <w:sz w:val="20"/>
          <w:szCs w:val="20"/>
        </w:rPr>
        <w:t xml:space="preserve"> </w:t>
      </w:r>
      <w:r w:rsidR="00EC51F4" w:rsidRPr="007B4C13">
        <w:rPr>
          <w:rFonts w:ascii="Courier New" w:hAnsi="Courier New" w:cs="Courier New"/>
          <w:sz w:val="20"/>
          <w:szCs w:val="20"/>
        </w:rPr>
        <w:t>+ I.V.A. (22%) pari</w:t>
      </w:r>
      <w:r w:rsidR="00EC51F4" w:rsidRPr="004C20C1">
        <w:rPr>
          <w:rFonts w:ascii="Courier New" w:hAnsi="Courier New" w:cs="Courier New"/>
          <w:sz w:val="20"/>
          <w:szCs w:val="20"/>
        </w:rPr>
        <w:t xml:space="preserve"> ad </w:t>
      </w:r>
      <w:r w:rsidR="00834201">
        <w:rPr>
          <w:rFonts w:ascii="Courier New" w:hAnsi="Courier New" w:cs="Courier New"/>
          <w:bCs/>
          <w:sz w:val="20"/>
          <w:szCs w:val="20"/>
        </w:rPr>
        <w:t>€ 2.027,72</w:t>
      </w:r>
      <w:r w:rsidR="00EC51F4" w:rsidRPr="004C20C1">
        <w:rPr>
          <w:rFonts w:ascii="Courier New" w:hAnsi="Courier New" w:cs="Courier New"/>
          <w:bCs/>
          <w:sz w:val="20"/>
          <w:szCs w:val="20"/>
        </w:rPr>
        <w:t xml:space="preserve"> p</w:t>
      </w:r>
      <w:r w:rsidR="00EC51F4" w:rsidRPr="004C20C1">
        <w:rPr>
          <w:rFonts w:ascii="Courier New" w:hAnsi="Courier New" w:cs="Courier New"/>
          <w:sz w:val="20"/>
          <w:szCs w:val="20"/>
        </w:rPr>
        <w:t xml:space="preserve">er un totale complessivo di </w:t>
      </w:r>
      <w:r w:rsidR="00834201">
        <w:rPr>
          <w:rFonts w:ascii="Courier New" w:hAnsi="Courier New" w:cs="Courier New"/>
          <w:b/>
          <w:bCs/>
          <w:sz w:val="20"/>
          <w:szCs w:val="20"/>
        </w:rPr>
        <w:t>€ 11.244,62</w:t>
      </w:r>
      <w:r w:rsidR="00723A63" w:rsidRPr="004C20C1">
        <w:rPr>
          <w:rFonts w:ascii="Courier New" w:hAnsi="Courier New" w:cs="Courier New"/>
          <w:b/>
          <w:bCs/>
          <w:sz w:val="20"/>
          <w:szCs w:val="20"/>
        </w:rPr>
        <w:t>.</w:t>
      </w:r>
    </w:p>
    <w:p w:rsidR="009372DB" w:rsidRPr="004C20C1" w:rsidRDefault="009372DB" w:rsidP="00EF3A9A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</w:p>
    <w:p w:rsidR="00CB7D9C" w:rsidRPr="004C20C1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2 - PRESTAZIONI INERENTI ALL’INCARICO</w:t>
      </w:r>
    </w:p>
    <w:p w:rsidR="00CB7D9C" w:rsidRPr="007B4C13" w:rsidRDefault="003861C7" w:rsidP="00F91B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C13">
        <w:rPr>
          <w:rFonts w:ascii="Courier New" w:hAnsi="Courier New" w:cs="Courier New"/>
          <w:sz w:val="20"/>
          <w:szCs w:val="20"/>
        </w:rPr>
        <w:t xml:space="preserve">La prestazione professionale comprende </w:t>
      </w:r>
      <w:r w:rsidR="00A10796" w:rsidRPr="00A16AE0">
        <w:rPr>
          <w:rFonts w:ascii="Courier New" w:hAnsi="Courier New" w:cs="Courier New"/>
          <w:iCs/>
          <w:sz w:val="20"/>
          <w:szCs w:val="20"/>
        </w:rPr>
        <w:t xml:space="preserve">i Servizi Tecnici </w:t>
      </w:r>
      <w:r w:rsidR="00A10796" w:rsidRPr="00A16AE0">
        <w:rPr>
          <w:rFonts w:ascii="Courier New" w:hAnsi="Courier New" w:cs="Courier New"/>
          <w:sz w:val="20"/>
          <w:szCs w:val="20"/>
        </w:rPr>
        <w:t>inerenti il rilievo plano-altimetrico propedeutico alla redazione del progetto definitivo/esecutivo relativa ai lavori</w:t>
      </w:r>
      <w:r w:rsidR="00A10796">
        <w:rPr>
          <w:rFonts w:ascii="Courier New" w:hAnsi="Courier New" w:cs="Courier New"/>
          <w:sz w:val="20"/>
          <w:szCs w:val="20"/>
        </w:rPr>
        <w:t xml:space="preserve"> di</w:t>
      </w:r>
      <w:r w:rsidR="00A10796" w:rsidRPr="00A16AE0">
        <w:rPr>
          <w:rFonts w:ascii="Courier New" w:hAnsi="Courier New" w:cs="Courier New"/>
          <w:sz w:val="20"/>
          <w:szCs w:val="20"/>
        </w:rPr>
        <w:t xml:space="preserve"> “Realizzazione nuove piste di collegamento”</w:t>
      </w:r>
      <w:r w:rsidRPr="007B4C13">
        <w:rPr>
          <w:rFonts w:ascii="Courier New" w:hAnsi="Courier New" w:cs="Courier New"/>
          <w:sz w:val="20"/>
          <w:szCs w:val="20"/>
        </w:rPr>
        <w:t>,</w:t>
      </w:r>
      <w:r w:rsidR="00EC51F4" w:rsidRPr="007B4C13">
        <w:rPr>
          <w:rFonts w:ascii="Courier New" w:hAnsi="Courier New" w:cs="Courier New"/>
          <w:sz w:val="20"/>
          <w:szCs w:val="20"/>
        </w:rPr>
        <w:t xml:space="preserve"> comprensi</w:t>
      </w:r>
      <w:r w:rsidR="00B05C1F" w:rsidRPr="007B4C13">
        <w:rPr>
          <w:rFonts w:ascii="Courier New" w:hAnsi="Courier New" w:cs="Courier New"/>
          <w:sz w:val="20"/>
          <w:szCs w:val="20"/>
        </w:rPr>
        <w:t>v</w:t>
      </w:r>
      <w:r w:rsidR="00EC51F4" w:rsidRPr="007B4C13">
        <w:rPr>
          <w:rFonts w:ascii="Courier New" w:hAnsi="Courier New" w:cs="Courier New"/>
          <w:sz w:val="20"/>
          <w:szCs w:val="20"/>
        </w:rPr>
        <w:t>a di tutti gli elaborati</w:t>
      </w:r>
      <w:r w:rsidRPr="007B4C13">
        <w:rPr>
          <w:rFonts w:ascii="Courier New" w:hAnsi="Courier New" w:cs="Courier New"/>
          <w:sz w:val="20"/>
          <w:szCs w:val="20"/>
        </w:rPr>
        <w:t xml:space="preserve"> atti alla verifica delle congruità dell’importo richiesto;</w:t>
      </w:r>
    </w:p>
    <w:p w:rsidR="00681A32" w:rsidRPr="004C20C1" w:rsidRDefault="00681A32" w:rsidP="00F91B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D9C" w:rsidRPr="004C20C1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3 - OBBLIGHI DEL COMUNE</w:t>
      </w:r>
    </w:p>
    <w:p w:rsidR="00CB7D9C" w:rsidRPr="004C20C1" w:rsidRDefault="00CB7D9C" w:rsidP="00BB2D8D">
      <w:pPr>
        <w:numPr>
          <w:ilvl w:val="12"/>
          <w:numId w:val="0"/>
        </w:numPr>
        <w:tabs>
          <w:tab w:val="left" w:pos="-3402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Il Comune si obbliga a fornire quanto necessario per l’esecuzione della prestazione professionale richiesta e a consegnare al professionista tutta la documentazione occorrente e in particolare:</w:t>
      </w:r>
    </w:p>
    <w:p w:rsidR="00CB7D9C" w:rsidRPr="004C20C1" w:rsidRDefault="00CB7D9C" w:rsidP="00BB2D8D">
      <w:pPr>
        <w:pStyle w:val="Paragrafoelenco"/>
        <w:numPr>
          <w:ilvl w:val="0"/>
          <w:numId w:val="6"/>
        </w:numPr>
        <w:tabs>
          <w:tab w:val="left" w:pos="-3402"/>
        </w:tabs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Documentazione catastale</w:t>
      </w:r>
    </w:p>
    <w:p w:rsidR="00CB7D9C" w:rsidRPr="004C20C1" w:rsidRDefault="003861C7" w:rsidP="00BB2D8D">
      <w:pPr>
        <w:pStyle w:val="Paragrafoelenco"/>
        <w:numPr>
          <w:ilvl w:val="0"/>
          <w:numId w:val="6"/>
        </w:numPr>
        <w:tabs>
          <w:tab w:val="left" w:pos="-3402"/>
        </w:tabs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Cartografia</w:t>
      </w:r>
    </w:p>
    <w:p w:rsidR="003861C7" w:rsidRPr="004C20C1" w:rsidRDefault="003861C7" w:rsidP="00BB2D8D">
      <w:pPr>
        <w:pStyle w:val="Paragrafoelenco"/>
        <w:numPr>
          <w:ilvl w:val="0"/>
          <w:numId w:val="6"/>
        </w:numPr>
        <w:tabs>
          <w:tab w:val="left" w:pos="-3402"/>
        </w:tabs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Elaborati tecnici, descrittivi e grafici</w:t>
      </w:r>
      <w:r w:rsidR="000B259A" w:rsidRPr="004C20C1">
        <w:rPr>
          <w:rFonts w:ascii="Courier New" w:hAnsi="Courier New" w:cs="Courier New"/>
          <w:sz w:val="20"/>
          <w:szCs w:val="20"/>
        </w:rPr>
        <w:t xml:space="preserve"> in proprio possesso</w:t>
      </w:r>
    </w:p>
    <w:p w:rsidR="00CB7D9C" w:rsidRPr="004C20C1" w:rsidRDefault="00CB7D9C" w:rsidP="00BB2D8D">
      <w:pPr>
        <w:pStyle w:val="Paragrafoelenco"/>
        <w:numPr>
          <w:ilvl w:val="0"/>
          <w:numId w:val="6"/>
        </w:numPr>
        <w:tabs>
          <w:tab w:val="left" w:pos="-3402"/>
        </w:tabs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3861C7" w:rsidRPr="004C20C1" w:rsidRDefault="003861C7" w:rsidP="003861C7">
      <w:pPr>
        <w:pStyle w:val="Paragrafoelenco"/>
        <w:tabs>
          <w:tab w:val="left" w:pos="-3402"/>
        </w:tabs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</w:p>
    <w:p w:rsidR="00CB7D9C" w:rsidRPr="004C20C1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4 OBBLIGHI DEL PROFESSIONISTA</w:t>
      </w:r>
    </w:p>
    <w:p w:rsidR="008A476E" w:rsidRDefault="00755577" w:rsidP="00BB2D8D">
      <w:pPr>
        <w:numPr>
          <w:ilvl w:val="12"/>
          <w:numId w:val="0"/>
        </w:numPr>
        <w:tabs>
          <w:tab w:val="left" w:pos="-3402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Il professionista</w:t>
      </w:r>
      <w:r w:rsidR="00CB7D9C" w:rsidRPr="004C20C1">
        <w:rPr>
          <w:rFonts w:ascii="Courier New" w:hAnsi="Courier New" w:cs="Courier New"/>
          <w:sz w:val="20"/>
          <w:szCs w:val="20"/>
        </w:rPr>
        <w:t xml:space="preserve"> si obbliga ad effettuare la prestazione affidata con la necessaria diligenza professionale ed a compiere tutto quanto risulti necessario per assicurare l’esecuzione della prestazione a regola d’arte, nel rispetto del quadro normativo e regolamentare vigen</w:t>
      </w:r>
      <w:r w:rsidR="008A476E">
        <w:rPr>
          <w:rFonts w:ascii="Courier New" w:hAnsi="Courier New" w:cs="Courier New"/>
          <w:sz w:val="20"/>
          <w:szCs w:val="20"/>
        </w:rPr>
        <w:t>te.</w:t>
      </w:r>
    </w:p>
    <w:p w:rsidR="00CB7D9C" w:rsidRPr="004C20C1" w:rsidRDefault="00CB7D9C" w:rsidP="00BB2D8D">
      <w:pPr>
        <w:numPr>
          <w:ilvl w:val="12"/>
          <w:numId w:val="0"/>
        </w:numPr>
        <w:tabs>
          <w:tab w:val="left" w:pos="-3402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Nello svolgimento dell'incarico conferito, </w:t>
      </w:r>
      <w:r w:rsidR="00755577" w:rsidRPr="004C20C1">
        <w:rPr>
          <w:rFonts w:ascii="Courier New" w:hAnsi="Courier New" w:cs="Courier New"/>
          <w:sz w:val="20"/>
          <w:szCs w:val="20"/>
        </w:rPr>
        <w:t xml:space="preserve">il professionista </w:t>
      </w:r>
      <w:r w:rsidRPr="004C20C1">
        <w:rPr>
          <w:rFonts w:ascii="Courier New" w:hAnsi="Courier New" w:cs="Courier New"/>
          <w:sz w:val="20"/>
          <w:szCs w:val="20"/>
        </w:rPr>
        <w:t>consegna al Comune tutti gli elaborati redatti in n. 2 copie cartacee ed in n. 1 copia su supporto informatico in formato di sola lettura (pdf, dwf, ecc.).</w:t>
      </w:r>
    </w:p>
    <w:p w:rsidR="00CB7D9C" w:rsidRPr="004C20C1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5 - MODIFICHE AI PROGETTI</w:t>
      </w:r>
    </w:p>
    <w:p w:rsidR="00CB7D9C" w:rsidRPr="004C20C1" w:rsidRDefault="00755577" w:rsidP="00BB2D8D">
      <w:pPr>
        <w:numPr>
          <w:ilvl w:val="12"/>
          <w:numId w:val="0"/>
        </w:numPr>
        <w:tabs>
          <w:tab w:val="left" w:pos="-3402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Il professionista incaricato</w:t>
      </w:r>
      <w:r w:rsidR="00CB7D9C" w:rsidRPr="004C20C1">
        <w:rPr>
          <w:rFonts w:ascii="Courier New" w:hAnsi="Courier New" w:cs="Courier New"/>
          <w:sz w:val="20"/>
          <w:szCs w:val="20"/>
        </w:rPr>
        <w:t xml:space="preserve"> della prestazione professionale è tenut</w:t>
      </w:r>
      <w:r w:rsidRPr="004C20C1">
        <w:rPr>
          <w:rFonts w:ascii="Courier New" w:hAnsi="Courier New" w:cs="Courier New"/>
          <w:sz w:val="20"/>
          <w:szCs w:val="20"/>
        </w:rPr>
        <w:t>o</w:t>
      </w:r>
      <w:r w:rsidR="00CB7D9C" w:rsidRPr="004C20C1">
        <w:rPr>
          <w:rFonts w:ascii="Courier New" w:hAnsi="Courier New" w:cs="Courier New"/>
          <w:sz w:val="20"/>
          <w:szCs w:val="20"/>
        </w:rPr>
        <w:t xml:space="preserve"> ad apportare ogni modifica si rendesse necessaria a giudizio insindacabile del Comune, senza che ciò dia diritto a speciali e maggiori compensi.</w:t>
      </w:r>
    </w:p>
    <w:p w:rsidR="00CB7D9C" w:rsidRPr="004C20C1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 xml:space="preserve">ART. 6 - TERMINI DI CONSEGNA PROGETTAZIONE </w:t>
      </w:r>
    </w:p>
    <w:p w:rsidR="00800001" w:rsidRDefault="003861C7" w:rsidP="003861C7">
      <w:p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4C13">
        <w:rPr>
          <w:rFonts w:ascii="Courier New" w:hAnsi="Courier New" w:cs="Courier New"/>
          <w:sz w:val="20"/>
          <w:szCs w:val="20"/>
        </w:rPr>
        <w:t xml:space="preserve">Il tempo massimo per l’espletamento dell’incarico è stabilito </w:t>
      </w:r>
      <w:r w:rsidRPr="00EE3078">
        <w:rPr>
          <w:rFonts w:ascii="Courier New" w:hAnsi="Courier New" w:cs="Courier New"/>
          <w:sz w:val="20"/>
          <w:szCs w:val="20"/>
        </w:rPr>
        <w:t xml:space="preserve">in giorni </w:t>
      </w:r>
      <w:r w:rsidR="00A10796" w:rsidRPr="00EE3078">
        <w:rPr>
          <w:rFonts w:ascii="Courier New" w:hAnsi="Courier New" w:cs="Courier New"/>
          <w:sz w:val="20"/>
          <w:szCs w:val="20"/>
        </w:rPr>
        <w:t>15</w:t>
      </w:r>
      <w:r w:rsidR="00FB1822" w:rsidRPr="007B4C13">
        <w:rPr>
          <w:rFonts w:ascii="Courier New" w:hAnsi="Courier New" w:cs="Courier New"/>
          <w:sz w:val="20"/>
          <w:szCs w:val="20"/>
        </w:rPr>
        <w:t xml:space="preserve"> </w:t>
      </w:r>
      <w:r w:rsidRPr="007B4C13">
        <w:rPr>
          <w:rFonts w:ascii="Courier New" w:hAnsi="Courier New" w:cs="Courier New"/>
          <w:sz w:val="20"/>
          <w:szCs w:val="20"/>
        </w:rPr>
        <w:t xml:space="preserve">naturali e consecutivi </w:t>
      </w:r>
      <w:r w:rsidR="000B2385" w:rsidRPr="007B4C13">
        <w:rPr>
          <w:rFonts w:ascii="Courier New" w:hAnsi="Courier New" w:cs="Courier New"/>
          <w:sz w:val="20"/>
          <w:szCs w:val="20"/>
        </w:rPr>
        <w:t xml:space="preserve">decorrenti </w:t>
      </w:r>
      <w:r w:rsidR="00800001">
        <w:rPr>
          <w:rFonts w:ascii="Courier New" w:hAnsi="Courier New" w:cs="Courier New"/>
          <w:sz w:val="20"/>
          <w:szCs w:val="20"/>
        </w:rPr>
        <w:t>dalla firma della presente;</w:t>
      </w:r>
    </w:p>
    <w:p w:rsidR="003861C7" w:rsidRPr="004C20C1" w:rsidRDefault="003861C7" w:rsidP="003861C7">
      <w:p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Il Comune </w:t>
      </w:r>
      <w:r w:rsidRPr="003E0B41">
        <w:rPr>
          <w:rFonts w:ascii="Courier New" w:hAnsi="Courier New" w:cs="Courier New"/>
          <w:sz w:val="20"/>
          <w:szCs w:val="20"/>
        </w:rPr>
        <w:t>comunica, entro un massimo di 7 giorni dalla consegna degli elaborati, le eventuali integrazioni ed approfondimenti che riterrà necessari</w:t>
      </w:r>
      <w:r w:rsidRPr="004C20C1">
        <w:rPr>
          <w:rFonts w:ascii="Courier New" w:hAnsi="Courier New" w:cs="Courier New"/>
          <w:sz w:val="20"/>
          <w:szCs w:val="20"/>
        </w:rPr>
        <w:t>.</w:t>
      </w:r>
    </w:p>
    <w:p w:rsidR="003861C7" w:rsidRPr="004C20C1" w:rsidRDefault="003861C7" w:rsidP="003861C7">
      <w:pPr>
        <w:tabs>
          <w:tab w:val="left" w:pos="-3402"/>
        </w:tabs>
        <w:spacing w:after="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Il Comune si riserva di dare avvio alle attività oggetto della presente convenzione anche nelle more di stipula della medesima per particolari motivi di urgenza anche con semplice comunicazione al professionista.</w:t>
      </w:r>
    </w:p>
    <w:p w:rsidR="00CB7D9C" w:rsidRPr="004C20C1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lastRenderedPageBreak/>
        <w:br/>
        <w:t xml:space="preserve">ART. </w:t>
      </w:r>
      <w:r w:rsidR="003861C7" w:rsidRPr="004C20C1">
        <w:rPr>
          <w:rFonts w:ascii="Courier New" w:hAnsi="Courier New" w:cs="Courier New"/>
          <w:b/>
          <w:sz w:val="20"/>
          <w:szCs w:val="20"/>
        </w:rPr>
        <w:t>7</w:t>
      </w:r>
      <w:r w:rsidRPr="004C20C1">
        <w:rPr>
          <w:rFonts w:ascii="Courier New" w:hAnsi="Courier New" w:cs="Courier New"/>
          <w:b/>
          <w:sz w:val="20"/>
          <w:szCs w:val="20"/>
        </w:rPr>
        <w:t xml:space="preserve"> - RITARDI E PENALI</w:t>
      </w:r>
    </w:p>
    <w:p w:rsidR="00CB7D9C" w:rsidRPr="004C20C1" w:rsidRDefault="00CB7D9C" w:rsidP="00BB2D8D">
      <w:pPr>
        <w:pStyle w:val="Corpodeltesto3"/>
        <w:spacing w:after="160" w:line="240" w:lineRule="auto"/>
        <w:ind w:right="85"/>
        <w:rPr>
          <w:rFonts w:ascii="Courier New" w:hAnsi="Courier New" w:cs="Courier New"/>
          <w:noProof w:val="0"/>
          <w:color w:val="auto"/>
          <w:sz w:val="20"/>
        </w:rPr>
      </w:pPr>
      <w:r w:rsidRPr="004C20C1">
        <w:rPr>
          <w:rFonts w:ascii="Courier New" w:hAnsi="Courier New" w:cs="Courier New"/>
          <w:noProof w:val="0"/>
          <w:color w:val="auto"/>
          <w:sz w:val="20"/>
        </w:rPr>
        <w:t xml:space="preserve">Qualora lo svolgimento delle attività oggetto dell'incarico sia ritardato oltre i termini stabiliti nel precedente articolo, salvo cause di forza maggiore o proroghe che possono essere concesse dal Comune per giustificati motivi, viene applicata per ogni giorno di ritardo una penale pari al 0,1% dell’importo dell’incarico come indicato all’art. </w:t>
      </w:r>
      <w:r w:rsidR="00BC3B93" w:rsidRPr="004C20C1">
        <w:rPr>
          <w:rFonts w:ascii="Courier New" w:hAnsi="Courier New" w:cs="Courier New"/>
          <w:noProof w:val="0"/>
          <w:color w:val="auto"/>
          <w:sz w:val="20"/>
        </w:rPr>
        <w:t>1</w:t>
      </w:r>
      <w:r w:rsidRPr="004C20C1">
        <w:rPr>
          <w:rFonts w:ascii="Courier New" w:hAnsi="Courier New" w:cs="Courier New"/>
          <w:noProof w:val="0"/>
          <w:color w:val="auto"/>
          <w:sz w:val="20"/>
        </w:rPr>
        <w:t>, la quale è trattenut</w:t>
      </w:r>
      <w:r w:rsidR="00FD1624" w:rsidRPr="004C20C1">
        <w:rPr>
          <w:rFonts w:ascii="Courier New" w:hAnsi="Courier New" w:cs="Courier New"/>
          <w:noProof w:val="0"/>
          <w:color w:val="auto"/>
          <w:sz w:val="20"/>
        </w:rPr>
        <w:t xml:space="preserve">a sulle competenze spettanti </w:t>
      </w:r>
      <w:r w:rsidR="00755577" w:rsidRPr="004C20C1">
        <w:rPr>
          <w:rFonts w:ascii="Courier New" w:hAnsi="Courier New" w:cs="Courier New"/>
          <w:noProof w:val="0"/>
          <w:color w:val="auto"/>
          <w:sz w:val="20"/>
        </w:rPr>
        <w:t>al professionista</w:t>
      </w:r>
      <w:r w:rsidR="00EF3A9A" w:rsidRPr="004C20C1">
        <w:rPr>
          <w:rFonts w:ascii="Courier New" w:hAnsi="Courier New" w:cs="Courier New"/>
          <w:noProof w:val="0"/>
          <w:color w:val="auto"/>
          <w:sz w:val="20"/>
        </w:rPr>
        <w:t xml:space="preserve"> incaricato</w:t>
      </w:r>
      <w:r w:rsidRPr="004C20C1">
        <w:rPr>
          <w:rFonts w:ascii="Courier New" w:hAnsi="Courier New" w:cs="Courier New"/>
          <w:noProof w:val="0"/>
          <w:color w:val="auto"/>
          <w:sz w:val="20"/>
        </w:rPr>
        <w:t>.</w:t>
      </w:r>
    </w:p>
    <w:p w:rsidR="00CB7D9C" w:rsidRPr="004C20C1" w:rsidRDefault="00CB7D9C" w:rsidP="00BB2D8D">
      <w:pPr>
        <w:tabs>
          <w:tab w:val="left" w:pos="5670"/>
        </w:tabs>
        <w:spacing w:line="240" w:lineRule="auto"/>
        <w:ind w:right="85"/>
        <w:jc w:val="both"/>
        <w:rPr>
          <w:rFonts w:ascii="Courier New" w:hAnsi="Courier New" w:cs="Courier New"/>
          <w:sz w:val="20"/>
        </w:rPr>
      </w:pPr>
      <w:r w:rsidRPr="004C20C1">
        <w:rPr>
          <w:rFonts w:ascii="Courier New" w:hAnsi="Courier New" w:cs="Courier New"/>
          <w:sz w:val="20"/>
        </w:rPr>
        <w:t xml:space="preserve">Nel caso che il ritardo ecceda </w:t>
      </w:r>
      <w:r w:rsidRPr="004C20C1">
        <w:rPr>
          <w:rFonts w:ascii="Courier New" w:hAnsi="Courier New" w:cs="Courier New"/>
          <w:b/>
          <w:sz w:val="20"/>
        </w:rPr>
        <w:t>10</w:t>
      </w:r>
      <w:r w:rsidRPr="004C20C1">
        <w:rPr>
          <w:rFonts w:ascii="Courier New" w:hAnsi="Courier New" w:cs="Courier New"/>
          <w:sz w:val="20"/>
        </w:rPr>
        <w:t xml:space="preserve"> (</w:t>
      </w:r>
      <w:r w:rsidRPr="004C20C1">
        <w:rPr>
          <w:rFonts w:ascii="Courier New" w:hAnsi="Courier New" w:cs="Courier New"/>
          <w:b/>
          <w:sz w:val="20"/>
        </w:rPr>
        <w:t>DIECI</w:t>
      </w:r>
      <w:r w:rsidRPr="004C20C1">
        <w:rPr>
          <w:rFonts w:ascii="Courier New" w:hAnsi="Courier New" w:cs="Courier New"/>
          <w:sz w:val="20"/>
        </w:rPr>
        <w:t xml:space="preserve">) </w:t>
      </w:r>
      <w:r w:rsidRPr="004C20C1">
        <w:rPr>
          <w:rFonts w:ascii="Courier New" w:hAnsi="Courier New" w:cs="Courier New"/>
          <w:b/>
          <w:sz w:val="20"/>
        </w:rPr>
        <w:t>giorni</w:t>
      </w:r>
      <w:r w:rsidRPr="004C20C1">
        <w:rPr>
          <w:rFonts w:ascii="Courier New" w:hAnsi="Courier New" w:cs="Courier New"/>
          <w:sz w:val="20"/>
        </w:rPr>
        <w:t xml:space="preserve"> il Comune, senza obbligo o bisogno di messa in mora</w:t>
      </w:r>
      <w:r w:rsidRPr="004C20C1">
        <w:rPr>
          <w:rFonts w:ascii="Courier New" w:hAnsi="Courier New" w:cs="Courier New"/>
          <w:color w:val="000000"/>
          <w:sz w:val="20"/>
        </w:rPr>
        <w:t>, ha la facoltà insindac</w:t>
      </w:r>
      <w:r w:rsidR="00FD1624" w:rsidRPr="004C20C1">
        <w:rPr>
          <w:rFonts w:ascii="Courier New" w:hAnsi="Courier New" w:cs="Courier New"/>
          <w:color w:val="000000"/>
          <w:sz w:val="20"/>
        </w:rPr>
        <w:t xml:space="preserve">abile di revocare l’incarico </w:t>
      </w:r>
      <w:r w:rsidR="00FD1624" w:rsidRPr="004C20C1">
        <w:rPr>
          <w:rFonts w:ascii="Courier New" w:hAnsi="Courier New" w:cs="Courier New"/>
          <w:sz w:val="20"/>
        </w:rPr>
        <w:t>al</w:t>
      </w:r>
      <w:r w:rsidR="00755577" w:rsidRPr="004C20C1">
        <w:rPr>
          <w:rFonts w:ascii="Courier New" w:hAnsi="Courier New" w:cs="Courier New"/>
          <w:sz w:val="20"/>
        </w:rPr>
        <w:t xml:space="preserve"> pro</w:t>
      </w:r>
      <w:r w:rsidR="00FD1624" w:rsidRPr="004C20C1">
        <w:rPr>
          <w:rFonts w:ascii="Courier New" w:hAnsi="Courier New" w:cs="Courier New"/>
          <w:sz w:val="20"/>
          <w:szCs w:val="20"/>
        </w:rPr>
        <w:t>fessionist</w:t>
      </w:r>
      <w:r w:rsidR="00755577" w:rsidRPr="004C20C1">
        <w:rPr>
          <w:rFonts w:ascii="Courier New" w:hAnsi="Courier New" w:cs="Courier New"/>
          <w:sz w:val="20"/>
          <w:szCs w:val="20"/>
        </w:rPr>
        <w:t>a</w:t>
      </w:r>
      <w:r w:rsidR="00FD1624" w:rsidRPr="004C20C1">
        <w:rPr>
          <w:rFonts w:ascii="Courier New" w:hAnsi="Courier New" w:cs="Courier New"/>
          <w:sz w:val="20"/>
          <w:szCs w:val="20"/>
        </w:rPr>
        <w:t xml:space="preserve"> </w:t>
      </w:r>
      <w:r w:rsidRPr="004C20C1">
        <w:rPr>
          <w:rFonts w:ascii="Courier New" w:hAnsi="Courier New" w:cs="Courier New"/>
          <w:color w:val="000000"/>
          <w:sz w:val="20"/>
        </w:rPr>
        <w:t>inadempiente, senza che quest’ultimo possa</w:t>
      </w:r>
      <w:r w:rsidRPr="004C20C1">
        <w:rPr>
          <w:rFonts w:ascii="Courier New" w:hAnsi="Courier New" w:cs="Courier New"/>
          <w:sz w:val="20"/>
        </w:rPr>
        <w:t xml:space="preserve"> pretendere compenso o indennizzi di sorta, sia per onorari che per rimborsi spese. </w:t>
      </w:r>
    </w:p>
    <w:p w:rsidR="00CB7D9C" w:rsidRPr="004C20C1" w:rsidRDefault="00CB7D9C" w:rsidP="00BB2D8D">
      <w:pPr>
        <w:tabs>
          <w:tab w:val="left" w:pos="5670"/>
        </w:tabs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Con la risoluzione sorge in capo al Comune il diritto di affidare a terzi la prestazione, o la sua parte rimanente, in danno dell’aggiudicatario inadempiente.</w:t>
      </w:r>
    </w:p>
    <w:p w:rsidR="00CB7D9C" w:rsidRPr="004C20C1" w:rsidRDefault="00BC3B93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8</w:t>
      </w:r>
      <w:r w:rsidR="00CB7D9C" w:rsidRPr="004C20C1">
        <w:rPr>
          <w:rFonts w:ascii="Courier New" w:hAnsi="Courier New" w:cs="Courier New"/>
          <w:b/>
          <w:sz w:val="20"/>
          <w:szCs w:val="20"/>
        </w:rPr>
        <w:t xml:space="preserve"> - COMPENSI</w:t>
      </w:r>
    </w:p>
    <w:p w:rsidR="00AA0E7F" w:rsidRPr="00C53645" w:rsidRDefault="00B61CD5" w:rsidP="00C53645">
      <w:pPr>
        <w:tabs>
          <w:tab w:val="left" w:pos="5670"/>
        </w:tabs>
        <w:spacing w:line="240" w:lineRule="auto"/>
        <w:ind w:right="85"/>
        <w:jc w:val="both"/>
        <w:rPr>
          <w:rFonts w:ascii="Courier New" w:hAnsi="Courier New" w:cs="Courier New"/>
          <w:sz w:val="20"/>
        </w:rPr>
      </w:pPr>
      <w:r w:rsidRPr="003E0B41">
        <w:rPr>
          <w:rFonts w:ascii="Courier New" w:hAnsi="Courier New" w:cs="Courier New"/>
          <w:sz w:val="20"/>
        </w:rPr>
        <w:t xml:space="preserve">L’importo complessivo delle prestazioni professionali fa riferimento </w:t>
      </w:r>
      <w:r w:rsidR="00DD6DE8" w:rsidRPr="003E0B41">
        <w:rPr>
          <w:rFonts w:ascii="Courier New" w:hAnsi="Courier New" w:cs="Courier New"/>
          <w:sz w:val="20"/>
        </w:rPr>
        <w:t xml:space="preserve">al </w:t>
      </w:r>
      <w:r w:rsidRPr="003E0B41">
        <w:rPr>
          <w:rFonts w:ascii="Courier New" w:hAnsi="Courier New" w:cs="Courier New"/>
          <w:sz w:val="20"/>
        </w:rPr>
        <w:t>compenso calcolato</w:t>
      </w:r>
      <w:r w:rsidR="003E0B41" w:rsidRPr="003E0B41">
        <w:rPr>
          <w:rFonts w:ascii="Courier New" w:hAnsi="Courier New" w:cs="Courier New"/>
          <w:sz w:val="20"/>
        </w:rPr>
        <w:t xml:space="preserve"> ai sensi della Legge 02.03.1949, n.144 recante le modalità per la determinazione dei corrispettivi per il Rilievo Plano-Altimetrico, Profili Longitudinali e Sezioni Tras</w:t>
      </w:r>
      <w:r w:rsidR="00754290">
        <w:rPr>
          <w:rFonts w:ascii="Courier New" w:hAnsi="Courier New" w:cs="Courier New"/>
          <w:sz w:val="20"/>
        </w:rPr>
        <w:t>versali, art.60 onorari a discrezione.</w:t>
      </w:r>
      <w:r w:rsidR="00C53645">
        <w:rPr>
          <w:rFonts w:ascii="Courier New" w:hAnsi="Courier New" w:cs="Courier New"/>
          <w:sz w:val="20"/>
        </w:rPr>
        <w:t xml:space="preserve"> </w:t>
      </w:r>
      <w:r w:rsidR="00C53645" w:rsidRPr="00B97827">
        <w:rPr>
          <w:rFonts w:ascii="Courier New" w:hAnsi="Courier New" w:cs="Courier New"/>
          <w:sz w:val="20"/>
        </w:rPr>
        <w:t>L</w:t>
      </w:r>
      <w:r w:rsidR="00AA0E7F" w:rsidRPr="00B97827">
        <w:rPr>
          <w:rFonts w:ascii="Courier New" w:hAnsi="Courier New" w:cs="Courier New"/>
          <w:sz w:val="20"/>
          <w:szCs w:val="20"/>
        </w:rPr>
        <w:t xml:space="preserve">’importo complessivo della prestazione professionale al netto del ribasso offerto pari al </w:t>
      </w:r>
      <w:r w:rsidR="00B97827" w:rsidRPr="00B97827">
        <w:rPr>
          <w:rFonts w:ascii="Courier New" w:hAnsi="Courier New" w:cs="Courier New"/>
          <w:sz w:val="20"/>
          <w:szCs w:val="20"/>
        </w:rPr>
        <w:t>5,00</w:t>
      </w:r>
      <w:r w:rsidR="00AA0E7F" w:rsidRPr="00B97827">
        <w:rPr>
          <w:rFonts w:ascii="Courier New" w:hAnsi="Courier New" w:cs="Courier New"/>
          <w:sz w:val="20"/>
          <w:szCs w:val="20"/>
        </w:rPr>
        <w:t>%</w:t>
      </w:r>
      <w:r w:rsidR="00B97827" w:rsidRPr="00B97827">
        <w:rPr>
          <w:rFonts w:ascii="Courier New" w:hAnsi="Courier New" w:cs="Courier New"/>
          <w:sz w:val="20"/>
          <w:szCs w:val="20"/>
        </w:rPr>
        <w:t xml:space="preserve"> su €</w:t>
      </w:r>
      <w:r w:rsidR="00771D87">
        <w:rPr>
          <w:rFonts w:ascii="Courier New" w:hAnsi="Courier New" w:cs="Courier New"/>
          <w:sz w:val="20"/>
          <w:szCs w:val="20"/>
        </w:rPr>
        <w:t xml:space="preserve"> </w:t>
      </w:r>
      <w:bookmarkStart w:id="1" w:name="_GoBack"/>
      <w:bookmarkEnd w:id="1"/>
      <w:r w:rsidR="00B97827" w:rsidRPr="00B97827">
        <w:rPr>
          <w:rFonts w:ascii="Courier New" w:hAnsi="Courier New" w:cs="Courier New"/>
          <w:sz w:val="20"/>
          <w:szCs w:val="20"/>
        </w:rPr>
        <w:t>9.240,00</w:t>
      </w:r>
      <w:r w:rsidR="00B82225" w:rsidRPr="00B97827">
        <w:rPr>
          <w:rFonts w:ascii="Courier New" w:hAnsi="Courier New" w:cs="Courier New"/>
          <w:sz w:val="20"/>
          <w:szCs w:val="20"/>
        </w:rPr>
        <w:t xml:space="preserve"> </w:t>
      </w:r>
      <w:r w:rsidR="00AA0E7F" w:rsidRPr="00B97827">
        <w:rPr>
          <w:rFonts w:ascii="Courier New" w:hAnsi="Courier New" w:cs="Courier New"/>
          <w:sz w:val="20"/>
          <w:szCs w:val="20"/>
        </w:rPr>
        <w:t xml:space="preserve">, risulta essere </w:t>
      </w:r>
      <w:r w:rsidR="005473C0" w:rsidRPr="00B97827">
        <w:rPr>
          <w:rFonts w:ascii="Courier New" w:hAnsi="Courier New" w:cs="Courier New"/>
          <w:bCs/>
          <w:sz w:val="20"/>
          <w:szCs w:val="20"/>
        </w:rPr>
        <w:t xml:space="preserve">€ </w:t>
      </w:r>
      <w:r w:rsidR="00B97827" w:rsidRPr="00B97827">
        <w:rPr>
          <w:rFonts w:ascii="Courier New" w:hAnsi="Courier New" w:cs="Courier New"/>
          <w:bCs/>
          <w:sz w:val="20"/>
          <w:szCs w:val="20"/>
        </w:rPr>
        <w:t>8.788</w:t>
      </w:r>
      <w:r w:rsidR="00A56ED7" w:rsidRPr="00B97827">
        <w:rPr>
          <w:rFonts w:ascii="Courier New" w:hAnsi="Courier New" w:cs="Courier New"/>
          <w:bCs/>
          <w:sz w:val="20"/>
          <w:szCs w:val="20"/>
        </w:rPr>
        <w:t>,</w:t>
      </w:r>
      <w:r w:rsidR="00B97827" w:rsidRPr="00B97827">
        <w:rPr>
          <w:rFonts w:ascii="Courier New" w:hAnsi="Courier New" w:cs="Courier New"/>
          <w:bCs/>
          <w:sz w:val="20"/>
          <w:szCs w:val="20"/>
        </w:rPr>
        <w:t>00</w:t>
      </w:r>
      <w:r w:rsidR="005473C0" w:rsidRPr="00B97827">
        <w:rPr>
          <w:rFonts w:ascii="Courier New" w:hAnsi="Courier New" w:cs="Courier New"/>
          <w:sz w:val="20"/>
          <w:szCs w:val="20"/>
        </w:rPr>
        <w:t xml:space="preserve"> </w:t>
      </w:r>
      <w:r w:rsidR="00AA0E7F" w:rsidRPr="00B97827">
        <w:rPr>
          <w:rFonts w:ascii="Courier New" w:hAnsi="Courier New" w:cs="Courier New"/>
          <w:sz w:val="20"/>
        </w:rPr>
        <w:t>al netto dei contributi previdenziali ed IVA di legge, comprensivo di ogni onere e spesa accessoria;</w:t>
      </w:r>
    </w:p>
    <w:p w:rsidR="00CB7D9C" w:rsidRPr="004C20C1" w:rsidRDefault="00CB7D9C" w:rsidP="00B61CD5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 xml:space="preserve">ART. </w:t>
      </w:r>
      <w:r w:rsidR="00BC3B93" w:rsidRPr="004C20C1">
        <w:rPr>
          <w:rFonts w:ascii="Courier New" w:hAnsi="Courier New" w:cs="Courier New"/>
          <w:b/>
          <w:sz w:val="20"/>
          <w:szCs w:val="20"/>
        </w:rPr>
        <w:t>9</w:t>
      </w:r>
      <w:r w:rsidRPr="004C20C1">
        <w:rPr>
          <w:rFonts w:ascii="Courier New" w:hAnsi="Courier New" w:cs="Courier New"/>
          <w:b/>
          <w:sz w:val="20"/>
          <w:szCs w:val="20"/>
        </w:rPr>
        <w:t xml:space="preserve"> - LIQUIDAZIONE DEI COMPENSI</w:t>
      </w:r>
    </w:p>
    <w:p w:rsidR="00B03E81" w:rsidRPr="004C20C1" w:rsidRDefault="00AD16EC" w:rsidP="00AD16EC">
      <w:pPr>
        <w:spacing w:after="0" w:line="240" w:lineRule="auto"/>
        <w:ind w:right="85"/>
        <w:jc w:val="both"/>
        <w:rPr>
          <w:rFonts w:ascii="Courier New" w:hAnsi="Courier New" w:cs="Courier New"/>
          <w:color w:val="000000"/>
          <w:sz w:val="20"/>
        </w:rPr>
      </w:pPr>
      <w:r w:rsidRPr="004C20C1">
        <w:rPr>
          <w:rFonts w:ascii="Courier New" w:hAnsi="Courier New" w:cs="Courier New"/>
          <w:color w:val="000000"/>
          <w:sz w:val="20"/>
        </w:rPr>
        <w:t xml:space="preserve">Il pagamento dei corrispettivi relativi alla </w:t>
      </w:r>
      <w:r w:rsidR="000A0553" w:rsidRPr="004C20C1">
        <w:rPr>
          <w:rFonts w:ascii="Courier New" w:hAnsi="Courier New" w:cs="Courier New"/>
          <w:color w:val="000000"/>
          <w:sz w:val="20"/>
        </w:rPr>
        <w:t>prestazione</w:t>
      </w:r>
      <w:r w:rsidRPr="004C20C1">
        <w:rPr>
          <w:rFonts w:ascii="Courier New" w:hAnsi="Courier New" w:cs="Courier New"/>
          <w:color w:val="000000"/>
          <w:sz w:val="20"/>
        </w:rPr>
        <w:t xml:space="preserve"> professionale avverrà in un’unica soluzione al termine dell’incarico affidato, previa emissione di regolare fattura elettronica, a seguito di relativa liquidazione del pari importo</w:t>
      </w:r>
      <w:r w:rsidR="00B82225" w:rsidRPr="004C20C1">
        <w:rPr>
          <w:rFonts w:ascii="Courier New" w:hAnsi="Courier New" w:cs="Courier New"/>
          <w:color w:val="000000"/>
          <w:sz w:val="20"/>
        </w:rPr>
        <w:t xml:space="preserve"> </w:t>
      </w:r>
      <w:r w:rsidRPr="004C20C1">
        <w:rPr>
          <w:rFonts w:ascii="Courier New" w:hAnsi="Courier New" w:cs="Courier New"/>
          <w:color w:val="000000"/>
          <w:sz w:val="20"/>
        </w:rPr>
        <w:t>da parte della Regione Marche.</w:t>
      </w:r>
    </w:p>
    <w:p w:rsidR="00AD16EC" w:rsidRPr="004C20C1" w:rsidRDefault="00AD16EC" w:rsidP="00AD16EC">
      <w:pPr>
        <w:spacing w:after="0" w:line="240" w:lineRule="auto"/>
        <w:ind w:right="85"/>
        <w:jc w:val="both"/>
        <w:rPr>
          <w:rFonts w:ascii="Courier New" w:hAnsi="Courier New" w:cs="Courier New"/>
          <w:color w:val="000000"/>
          <w:sz w:val="20"/>
        </w:rPr>
      </w:pPr>
    </w:p>
    <w:p w:rsidR="00CB7D9C" w:rsidRPr="004C20C1" w:rsidRDefault="00CB7D9C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1</w:t>
      </w:r>
      <w:r w:rsidR="00BC3B93" w:rsidRPr="004C20C1">
        <w:rPr>
          <w:rFonts w:ascii="Courier New" w:hAnsi="Courier New" w:cs="Courier New"/>
          <w:b/>
          <w:sz w:val="20"/>
          <w:szCs w:val="20"/>
        </w:rPr>
        <w:t>0</w:t>
      </w:r>
      <w:r w:rsidRPr="004C20C1">
        <w:rPr>
          <w:rFonts w:ascii="Courier New" w:hAnsi="Courier New" w:cs="Courier New"/>
          <w:b/>
          <w:sz w:val="20"/>
          <w:szCs w:val="20"/>
        </w:rPr>
        <w:t xml:space="preserve"> - RISERVATEZZA</w:t>
      </w:r>
    </w:p>
    <w:p w:rsidR="00CB7D9C" w:rsidRPr="004C20C1" w:rsidRDefault="00CB7D9C" w:rsidP="00BB2D8D">
      <w:pPr>
        <w:pStyle w:val="Testodelblocco"/>
        <w:spacing w:after="160" w:line="240" w:lineRule="auto"/>
        <w:ind w:left="0" w:right="85"/>
        <w:rPr>
          <w:rFonts w:ascii="Courier New" w:hAnsi="Courier New" w:cs="Courier New"/>
          <w:snapToGrid w:val="0"/>
          <w:sz w:val="20"/>
        </w:rPr>
      </w:pPr>
      <w:r w:rsidRPr="004C20C1">
        <w:rPr>
          <w:rFonts w:ascii="Courier New" w:hAnsi="Courier New" w:cs="Courier New"/>
          <w:sz w:val="20"/>
        </w:rPr>
        <w:t xml:space="preserve">Il soggetto incaricato non può </w:t>
      </w:r>
      <w:r w:rsidRPr="004C20C1">
        <w:rPr>
          <w:rFonts w:ascii="Courier New" w:hAnsi="Courier New" w:cs="Courier New"/>
          <w:snapToGrid w:val="0"/>
          <w:sz w:val="20"/>
        </w:rPr>
        <w:t>utilizzare per sé, né fornire a terzi, dati ed informazioni sulle risultanze delle attività oggetto dell’incarico</w:t>
      </w:r>
      <w:r w:rsidRPr="004C20C1">
        <w:rPr>
          <w:rFonts w:ascii="Courier New" w:hAnsi="Courier New" w:cs="Courier New"/>
          <w:sz w:val="20"/>
        </w:rPr>
        <w:t>, se non previa autorizzazione del Comune</w:t>
      </w:r>
      <w:r w:rsidRPr="004C20C1">
        <w:rPr>
          <w:rFonts w:ascii="Courier New" w:hAnsi="Courier New" w:cs="Courier New"/>
          <w:snapToGrid w:val="0"/>
          <w:sz w:val="20"/>
        </w:rPr>
        <w:t xml:space="preserve">, e si impegna ad osservare la piena </w:t>
      </w:r>
      <w:r w:rsidRPr="008274F0">
        <w:rPr>
          <w:rFonts w:ascii="Courier New" w:hAnsi="Courier New" w:cs="Courier New"/>
          <w:sz w:val="20"/>
        </w:rPr>
        <w:t>riservatezza su informazioni, documenti, conoscenze od altri elementi eventualmente forniti dalla stazione appaltante.</w:t>
      </w:r>
    </w:p>
    <w:p w:rsidR="00CB7D9C" w:rsidRPr="004C20C1" w:rsidRDefault="00BC3B93" w:rsidP="00BB2D8D">
      <w:pPr>
        <w:keepNext/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11</w:t>
      </w:r>
      <w:r w:rsidR="00CB7D9C" w:rsidRPr="004C20C1">
        <w:rPr>
          <w:rFonts w:ascii="Courier New" w:hAnsi="Courier New" w:cs="Courier New"/>
          <w:b/>
          <w:sz w:val="20"/>
          <w:szCs w:val="20"/>
        </w:rPr>
        <w:t xml:space="preserve"> - POLIZZA ASSICURATIVA</w:t>
      </w:r>
      <w:r w:rsidR="00CB7D9C" w:rsidRPr="004C20C1">
        <w:rPr>
          <w:rFonts w:ascii="Courier New" w:hAnsi="Courier New" w:cs="Courier New"/>
          <w:b/>
          <w:sz w:val="20"/>
          <w:szCs w:val="20"/>
        </w:rPr>
        <w:tab/>
      </w:r>
    </w:p>
    <w:p w:rsidR="00CB7D9C" w:rsidRPr="007B4C13" w:rsidRDefault="00961C41" w:rsidP="00BB2D8D">
      <w:pPr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7B4C13">
        <w:rPr>
          <w:rFonts w:ascii="Courier New" w:hAnsi="Courier New" w:cs="Courier New"/>
          <w:sz w:val="20"/>
          <w:szCs w:val="20"/>
        </w:rPr>
        <w:t>Il professionista</w:t>
      </w:r>
      <w:r w:rsidR="00CB7D9C" w:rsidRPr="007B4C13">
        <w:rPr>
          <w:rFonts w:ascii="Courier New" w:hAnsi="Courier New" w:cs="Courier New"/>
          <w:sz w:val="20"/>
          <w:szCs w:val="20"/>
        </w:rPr>
        <w:t xml:space="preserve"> incaricat</w:t>
      </w:r>
      <w:r w:rsidRPr="007B4C13">
        <w:rPr>
          <w:rFonts w:ascii="Courier New" w:hAnsi="Courier New" w:cs="Courier New"/>
          <w:sz w:val="20"/>
          <w:szCs w:val="20"/>
        </w:rPr>
        <w:t>o</w:t>
      </w:r>
      <w:r w:rsidR="00CB7D9C" w:rsidRPr="007B4C13">
        <w:rPr>
          <w:rFonts w:ascii="Courier New" w:hAnsi="Courier New" w:cs="Courier New"/>
          <w:sz w:val="20"/>
          <w:szCs w:val="20"/>
        </w:rPr>
        <w:t>:</w:t>
      </w:r>
    </w:p>
    <w:p w:rsidR="00D95C73" w:rsidRPr="00B97827" w:rsidRDefault="00B97827" w:rsidP="00B97827">
      <w:pPr>
        <w:spacing w:line="240" w:lineRule="auto"/>
        <w:ind w:left="142" w:right="8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="007B4C13" w:rsidRPr="00B97827">
        <w:rPr>
          <w:rFonts w:ascii="Courier New" w:hAnsi="Courier New" w:cs="Courier New"/>
          <w:sz w:val="20"/>
          <w:szCs w:val="20"/>
        </w:rPr>
        <w:t>d</w:t>
      </w:r>
      <w:r w:rsidR="00AD16EC" w:rsidRPr="00B97827">
        <w:rPr>
          <w:rFonts w:ascii="Courier New" w:hAnsi="Courier New" w:cs="Courier New"/>
          <w:sz w:val="20"/>
          <w:szCs w:val="20"/>
        </w:rPr>
        <w:t>ichiara</w:t>
      </w:r>
      <w:r w:rsidR="00A307F2" w:rsidRPr="00B97827">
        <w:rPr>
          <w:rFonts w:ascii="Courier New" w:hAnsi="Courier New" w:cs="Courier New"/>
          <w:sz w:val="20"/>
          <w:szCs w:val="20"/>
        </w:rPr>
        <w:t xml:space="preserve">, </w:t>
      </w:r>
      <w:r w:rsidR="00AD16EC" w:rsidRPr="00B97827">
        <w:rPr>
          <w:rFonts w:ascii="Courier New" w:hAnsi="Courier New" w:cs="Courier New"/>
          <w:sz w:val="20"/>
          <w:szCs w:val="20"/>
        </w:rPr>
        <w:t xml:space="preserve">in applicazione dell’articolo 9, comma 4, del decreto legge 24 gennaio 2012, n. 1, convertito </w:t>
      </w:r>
      <w:r w:rsidR="007B4C13" w:rsidRPr="00B97827">
        <w:rPr>
          <w:rFonts w:ascii="Courier New" w:hAnsi="Courier New" w:cs="Courier New"/>
          <w:sz w:val="20"/>
          <w:szCs w:val="20"/>
        </w:rPr>
        <w:t xml:space="preserve">2012, n. 27, di essere </w:t>
      </w:r>
      <w:r w:rsidR="00AD16EC" w:rsidRPr="00B97827">
        <w:rPr>
          <w:rFonts w:ascii="Courier New" w:hAnsi="Courier New" w:cs="Courier New"/>
          <w:sz w:val="20"/>
          <w:szCs w:val="20"/>
        </w:rPr>
        <w:t xml:space="preserve">in possesso di </w:t>
      </w:r>
      <w:r w:rsidR="007B4C13" w:rsidRPr="00B97827">
        <w:rPr>
          <w:rFonts w:ascii="Courier New" w:hAnsi="Courier New" w:cs="Courier New"/>
          <w:sz w:val="20"/>
          <w:szCs w:val="20"/>
        </w:rPr>
        <w:t>Polizza A</w:t>
      </w:r>
      <w:r w:rsidR="00C53645" w:rsidRPr="00B97827">
        <w:rPr>
          <w:rFonts w:ascii="Courier New" w:hAnsi="Courier New" w:cs="Courier New"/>
          <w:sz w:val="20"/>
          <w:szCs w:val="20"/>
        </w:rPr>
        <w:t>ssicurativa n. HCC20-W0044998</w:t>
      </w:r>
      <w:r w:rsidR="007B4C13" w:rsidRPr="00B97827">
        <w:rPr>
          <w:rFonts w:ascii="Courier New" w:hAnsi="Courier New" w:cs="Courier New"/>
          <w:sz w:val="20"/>
          <w:szCs w:val="20"/>
        </w:rPr>
        <w:t xml:space="preserve"> stipulata con la:</w:t>
      </w:r>
    </w:p>
    <w:p w:rsidR="007B4C13" w:rsidRPr="007B4C13" w:rsidRDefault="00C53645" w:rsidP="007B4C13">
      <w:pPr>
        <w:spacing w:after="0" w:line="240" w:lineRule="auto"/>
        <w:ind w:left="502" w:right="85"/>
        <w:jc w:val="both"/>
        <w:rPr>
          <w:rFonts w:ascii="Courier New" w:hAnsi="Courier New" w:cs="Courier New"/>
          <w:bCs/>
          <w:sz w:val="20"/>
          <w:szCs w:val="20"/>
        </w:rPr>
      </w:pPr>
      <w:r w:rsidRPr="00B97827">
        <w:rPr>
          <w:rFonts w:ascii="Courier New" w:hAnsi="Courier New" w:cs="Courier New"/>
          <w:bCs/>
          <w:sz w:val="20"/>
          <w:szCs w:val="20"/>
        </w:rPr>
        <w:t>TOKIO MARINE EUROPE S.A.</w:t>
      </w:r>
      <w:r w:rsidR="007B4C13" w:rsidRPr="00B97827">
        <w:rPr>
          <w:rFonts w:ascii="Courier New" w:hAnsi="Courier New" w:cs="Courier New"/>
          <w:bCs/>
          <w:sz w:val="20"/>
          <w:szCs w:val="20"/>
        </w:rPr>
        <w:t xml:space="preserve"> a tutela dell’attività professionale svolta - ramo “R.C.Professionale” con un massimale pari a € </w:t>
      </w:r>
      <w:r w:rsidR="003A6B73" w:rsidRPr="00B97827">
        <w:rPr>
          <w:rFonts w:ascii="Courier New" w:hAnsi="Courier New" w:cs="Courier New"/>
          <w:bCs/>
          <w:sz w:val="20"/>
          <w:szCs w:val="20"/>
        </w:rPr>
        <w:t>1.500</w:t>
      </w:r>
      <w:r w:rsidR="007B4C13" w:rsidRPr="00B97827">
        <w:rPr>
          <w:rFonts w:ascii="Courier New" w:hAnsi="Courier New" w:cs="Courier New"/>
          <w:bCs/>
          <w:sz w:val="20"/>
          <w:szCs w:val="20"/>
        </w:rPr>
        <w:t>.000,00;</w:t>
      </w:r>
    </w:p>
    <w:p w:rsidR="007B4C13" w:rsidRPr="007B4C13" w:rsidRDefault="007B4C13" w:rsidP="00AD16EC">
      <w:pPr>
        <w:spacing w:after="0" w:line="240" w:lineRule="auto"/>
        <w:ind w:left="142" w:right="85"/>
        <w:jc w:val="both"/>
        <w:rPr>
          <w:rFonts w:ascii="Courier New" w:hAnsi="Courier New" w:cs="Courier New"/>
          <w:bCs/>
          <w:sz w:val="20"/>
          <w:szCs w:val="20"/>
        </w:rPr>
      </w:pPr>
    </w:p>
    <w:p w:rsidR="00AD16EC" w:rsidRPr="004C20C1" w:rsidRDefault="00B97827" w:rsidP="00AD16EC">
      <w:pPr>
        <w:spacing w:after="0" w:line="240" w:lineRule="auto"/>
        <w:ind w:left="142" w:right="8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  <w:r w:rsidR="00AD16EC" w:rsidRPr="007B4C13">
        <w:rPr>
          <w:rFonts w:ascii="Courier New" w:hAnsi="Courier New" w:cs="Courier New"/>
          <w:sz w:val="20"/>
          <w:szCs w:val="20"/>
        </w:rPr>
        <w:t>attesta che il valore dei lavori dal medesimo progettati nell’anno, compresi i lavori oggetto di progettazione assunti con il presente atto, è interamente coperto dalla Polizza in argomento.</w:t>
      </w:r>
    </w:p>
    <w:p w:rsidR="00B03E81" w:rsidRPr="004C20C1" w:rsidRDefault="00B03E81" w:rsidP="00BB2D8D">
      <w:pPr>
        <w:pStyle w:val="Paragrafoelenco"/>
        <w:spacing w:line="240" w:lineRule="auto"/>
        <w:ind w:left="426" w:right="85"/>
        <w:contextualSpacing w:val="0"/>
        <w:jc w:val="both"/>
        <w:rPr>
          <w:rFonts w:ascii="Courier New" w:hAnsi="Courier New" w:cs="Courier New"/>
          <w:sz w:val="20"/>
          <w:szCs w:val="20"/>
        </w:rPr>
      </w:pPr>
    </w:p>
    <w:p w:rsidR="00CB7D9C" w:rsidRPr="004C20C1" w:rsidRDefault="00BC3B93" w:rsidP="00BB2D8D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4C20C1">
        <w:rPr>
          <w:rFonts w:ascii="Courier New" w:hAnsi="Courier New" w:cs="Courier New"/>
          <w:b/>
          <w:sz w:val="20"/>
          <w:szCs w:val="20"/>
        </w:rPr>
        <w:t>ART. 12</w:t>
      </w:r>
      <w:r w:rsidR="00CB7D9C" w:rsidRPr="004C20C1">
        <w:rPr>
          <w:rFonts w:ascii="Courier New" w:hAnsi="Courier New" w:cs="Courier New"/>
          <w:b/>
          <w:sz w:val="20"/>
          <w:szCs w:val="20"/>
        </w:rPr>
        <w:t xml:space="preserve"> - DEFINIZIONE DELLE CONTROVERSIE</w:t>
      </w:r>
    </w:p>
    <w:p w:rsidR="00CB7D9C" w:rsidRPr="004C20C1" w:rsidRDefault="00CB7D9C" w:rsidP="00394A0A">
      <w:pPr>
        <w:spacing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 xml:space="preserve">Tutte le controversie che possano sorgere relativamente al conferimento dell'incarico si intendono devolute agli organi di giurisdizione ordinaria, con </w:t>
      </w:r>
      <w:r w:rsidRPr="004C20C1">
        <w:rPr>
          <w:rFonts w:ascii="Courier New" w:hAnsi="Courier New" w:cs="Courier New"/>
          <w:sz w:val="20"/>
          <w:szCs w:val="20"/>
        </w:rPr>
        <w:lastRenderedPageBreak/>
        <w:t>esclusione del ricorso al giudizio arbitrale; a tal fine il foro competente è quello di Macerata.</w:t>
      </w:r>
    </w:p>
    <w:p w:rsidR="00CB7D9C" w:rsidRPr="004C20C1" w:rsidRDefault="00CB7D9C" w:rsidP="00BB2D8D">
      <w:pPr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4C20C1">
        <w:rPr>
          <w:rFonts w:ascii="Courier New" w:hAnsi="Courier New" w:cs="Courier New"/>
          <w:sz w:val="20"/>
          <w:szCs w:val="20"/>
        </w:rPr>
        <w:t>Letto e firmato dalle parti per accettazione in ogni sua pagina.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7D9C" w:rsidTr="00CB7D9C">
        <w:trPr>
          <w:jc w:val="center"/>
        </w:trPr>
        <w:tc>
          <w:tcPr>
            <w:tcW w:w="4814" w:type="dxa"/>
            <w:hideMark/>
          </w:tcPr>
          <w:p w:rsidR="00CB7D9C" w:rsidRPr="004C20C1" w:rsidRDefault="00CB7D9C" w:rsidP="00375AF1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20C1">
              <w:rPr>
                <w:rFonts w:ascii="Courier New" w:hAnsi="Courier New" w:cs="Courier New"/>
                <w:sz w:val="20"/>
                <w:szCs w:val="20"/>
              </w:rPr>
              <w:t>IL COMUNE</w:t>
            </w:r>
            <w:r w:rsidRPr="004C20C1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4C20C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375AF1">
              <w:rPr>
                <w:rFonts w:ascii="Courier New" w:hAnsi="Courier New" w:cs="Courier New"/>
                <w:sz w:val="20"/>
                <w:szCs w:val="20"/>
              </w:rPr>
              <w:t>geom. Patrizia Ortenzi</w:t>
            </w:r>
          </w:p>
        </w:tc>
        <w:tc>
          <w:tcPr>
            <w:tcW w:w="4814" w:type="dxa"/>
            <w:hideMark/>
          </w:tcPr>
          <w:p w:rsidR="00CB7D9C" w:rsidRDefault="002D7E82" w:rsidP="002D7E82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LO STUDIO ASSOCIATO</w:t>
            </w:r>
            <w:r w:rsidR="00CB7D9C" w:rsidRPr="004C20C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CB7D9C" w:rsidRPr="004C20C1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geom. Pietro Romagnoli</w:t>
            </w:r>
          </w:p>
        </w:tc>
      </w:tr>
    </w:tbl>
    <w:p w:rsidR="006D4A5F" w:rsidRDefault="006D4A5F" w:rsidP="00BB2D8D">
      <w:pPr>
        <w:spacing w:line="240" w:lineRule="auto"/>
      </w:pPr>
    </w:p>
    <w:sectPr w:rsidR="006D4A5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E9" w:rsidRDefault="00491CE9" w:rsidP="00AD4771">
      <w:pPr>
        <w:spacing w:after="0" w:line="240" w:lineRule="auto"/>
      </w:pPr>
      <w:r>
        <w:separator/>
      </w:r>
    </w:p>
  </w:endnote>
  <w:endnote w:type="continuationSeparator" w:id="0">
    <w:p w:rsidR="00491CE9" w:rsidRDefault="00491CE9" w:rsidP="00A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974146"/>
      <w:docPartObj>
        <w:docPartGallery w:val="Page Numbers (Bottom of Page)"/>
        <w:docPartUnique/>
      </w:docPartObj>
    </w:sdtPr>
    <w:sdtEndPr/>
    <w:sdtContent>
      <w:p w:rsidR="00AD4771" w:rsidRDefault="00AD4771">
        <w:pPr>
          <w:pStyle w:val="Pidipagina"/>
          <w:jc w:val="center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1D87">
          <w:rPr>
            <w:noProof/>
          </w:rPr>
          <w:t>3</w:t>
        </w:r>
        <w:r>
          <w:fldChar w:fldCharType="end"/>
        </w:r>
        <w:r>
          <w:t xml:space="preserve"> di 4</w:t>
        </w:r>
      </w:p>
    </w:sdtContent>
  </w:sdt>
  <w:p w:rsidR="00AD4771" w:rsidRDefault="00AD47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E9" w:rsidRDefault="00491CE9" w:rsidP="00AD4771">
      <w:pPr>
        <w:spacing w:after="0" w:line="240" w:lineRule="auto"/>
      </w:pPr>
      <w:r>
        <w:separator/>
      </w:r>
    </w:p>
  </w:footnote>
  <w:footnote w:type="continuationSeparator" w:id="0">
    <w:p w:rsidR="00491CE9" w:rsidRDefault="00491CE9" w:rsidP="00AD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47A3"/>
    <w:multiLevelType w:val="hybridMultilevel"/>
    <w:tmpl w:val="FCE8EF78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CE1"/>
    <w:multiLevelType w:val="hybridMultilevel"/>
    <w:tmpl w:val="2A5455EE"/>
    <w:lvl w:ilvl="0" w:tplc="962828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664"/>
    <w:multiLevelType w:val="hybridMultilevel"/>
    <w:tmpl w:val="94A06612"/>
    <w:lvl w:ilvl="0" w:tplc="5AC82FA0">
      <w:numFmt w:val="bullet"/>
      <w:lvlText w:val="-"/>
      <w:lvlJc w:val="left"/>
      <w:pPr>
        <w:ind w:left="644" w:hanging="360"/>
      </w:pPr>
      <w:rPr>
        <w:rFonts w:ascii="Courier New" w:eastAsiaTheme="minorEastAsia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F82BBE"/>
    <w:multiLevelType w:val="hybridMultilevel"/>
    <w:tmpl w:val="32789560"/>
    <w:lvl w:ilvl="0" w:tplc="6028406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D4042"/>
    <w:multiLevelType w:val="hybridMultilevel"/>
    <w:tmpl w:val="8A4AD3B2"/>
    <w:lvl w:ilvl="0" w:tplc="A22268E4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>
      <w:start w:val="1"/>
      <w:numFmt w:val="decimal"/>
      <w:lvlText w:val="%4."/>
      <w:lvlJc w:val="left"/>
      <w:pPr>
        <w:ind w:left="2739" w:hanging="360"/>
      </w:pPr>
    </w:lvl>
    <w:lvl w:ilvl="4" w:tplc="04100019">
      <w:start w:val="1"/>
      <w:numFmt w:val="lowerLetter"/>
      <w:lvlText w:val="%5."/>
      <w:lvlJc w:val="left"/>
      <w:pPr>
        <w:ind w:left="3459" w:hanging="360"/>
      </w:pPr>
    </w:lvl>
    <w:lvl w:ilvl="5" w:tplc="0410001B">
      <w:start w:val="1"/>
      <w:numFmt w:val="lowerRoman"/>
      <w:lvlText w:val="%6."/>
      <w:lvlJc w:val="right"/>
      <w:pPr>
        <w:ind w:left="4179" w:hanging="180"/>
      </w:pPr>
    </w:lvl>
    <w:lvl w:ilvl="6" w:tplc="0410000F">
      <w:start w:val="1"/>
      <w:numFmt w:val="decimal"/>
      <w:lvlText w:val="%7."/>
      <w:lvlJc w:val="left"/>
      <w:pPr>
        <w:ind w:left="4899" w:hanging="360"/>
      </w:pPr>
    </w:lvl>
    <w:lvl w:ilvl="7" w:tplc="04100019">
      <w:start w:val="1"/>
      <w:numFmt w:val="lowerLetter"/>
      <w:lvlText w:val="%8."/>
      <w:lvlJc w:val="left"/>
      <w:pPr>
        <w:ind w:left="5619" w:hanging="360"/>
      </w:pPr>
    </w:lvl>
    <w:lvl w:ilvl="8" w:tplc="0410001B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31F25412"/>
    <w:multiLevelType w:val="hybridMultilevel"/>
    <w:tmpl w:val="D66A39AC"/>
    <w:lvl w:ilvl="0" w:tplc="614E622E">
      <w:start w:val="1"/>
      <w:numFmt w:val="bullet"/>
      <w:lvlText w:val="-"/>
      <w:lvlJc w:val="left"/>
      <w:pPr>
        <w:ind w:left="1428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05605F"/>
    <w:multiLevelType w:val="hybridMultilevel"/>
    <w:tmpl w:val="F684F0A0"/>
    <w:lvl w:ilvl="0" w:tplc="C01C6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022B3C"/>
    <w:multiLevelType w:val="hybridMultilevel"/>
    <w:tmpl w:val="8A4AD3B2"/>
    <w:lvl w:ilvl="0" w:tplc="A22268E4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>
      <w:start w:val="1"/>
      <w:numFmt w:val="decimal"/>
      <w:lvlText w:val="%4."/>
      <w:lvlJc w:val="left"/>
      <w:pPr>
        <w:ind w:left="2739" w:hanging="360"/>
      </w:pPr>
    </w:lvl>
    <w:lvl w:ilvl="4" w:tplc="04100019">
      <w:start w:val="1"/>
      <w:numFmt w:val="lowerLetter"/>
      <w:lvlText w:val="%5."/>
      <w:lvlJc w:val="left"/>
      <w:pPr>
        <w:ind w:left="3459" w:hanging="360"/>
      </w:pPr>
    </w:lvl>
    <w:lvl w:ilvl="5" w:tplc="0410001B">
      <w:start w:val="1"/>
      <w:numFmt w:val="lowerRoman"/>
      <w:lvlText w:val="%6."/>
      <w:lvlJc w:val="right"/>
      <w:pPr>
        <w:ind w:left="4179" w:hanging="180"/>
      </w:pPr>
    </w:lvl>
    <w:lvl w:ilvl="6" w:tplc="0410000F">
      <w:start w:val="1"/>
      <w:numFmt w:val="decimal"/>
      <w:lvlText w:val="%7."/>
      <w:lvlJc w:val="left"/>
      <w:pPr>
        <w:ind w:left="4899" w:hanging="360"/>
      </w:pPr>
    </w:lvl>
    <w:lvl w:ilvl="7" w:tplc="04100019">
      <w:start w:val="1"/>
      <w:numFmt w:val="lowerLetter"/>
      <w:lvlText w:val="%8."/>
      <w:lvlJc w:val="left"/>
      <w:pPr>
        <w:ind w:left="5619" w:hanging="360"/>
      </w:pPr>
    </w:lvl>
    <w:lvl w:ilvl="8" w:tplc="0410001B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47CE7ED6"/>
    <w:multiLevelType w:val="hybridMultilevel"/>
    <w:tmpl w:val="3C3636E4"/>
    <w:lvl w:ilvl="0" w:tplc="94B204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4F1F8D"/>
    <w:multiLevelType w:val="hybridMultilevel"/>
    <w:tmpl w:val="162AA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D36CA"/>
    <w:multiLevelType w:val="hybridMultilevel"/>
    <w:tmpl w:val="A230AD64"/>
    <w:lvl w:ilvl="0" w:tplc="34089E84">
      <w:numFmt w:val="bullet"/>
      <w:lvlText w:val="-"/>
      <w:lvlJc w:val="left"/>
      <w:pPr>
        <w:ind w:left="644" w:hanging="360"/>
      </w:pPr>
      <w:rPr>
        <w:rFonts w:ascii="Courier New" w:eastAsiaTheme="minorEastAsia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9E0399"/>
    <w:multiLevelType w:val="hybridMultilevel"/>
    <w:tmpl w:val="496C1DF2"/>
    <w:lvl w:ilvl="0" w:tplc="9C363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F3CE9"/>
    <w:multiLevelType w:val="hybridMultilevel"/>
    <w:tmpl w:val="145A3270"/>
    <w:lvl w:ilvl="0" w:tplc="F60CB40E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2478"/>
    <w:multiLevelType w:val="hybridMultilevel"/>
    <w:tmpl w:val="7F962B42"/>
    <w:lvl w:ilvl="0" w:tplc="94B0A70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61595"/>
    <w:multiLevelType w:val="hybridMultilevel"/>
    <w:tmpl w:val="D2CC638C"/>
    <w:lvl w:ilvl="0" w:tplc="B2EC79F2">
      <w:start w:val="56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C340AF"/>
    <w:multiLevelType w:val="hybridMultilevel"/>
    <w:tmpl w:val="2D963AF8"/>
    <w:lvl w:ilvl="0" w:tplc="98102E2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83932"/>
    <w:multiLevelType w:val="hybridMultilevel"/>
    <w:tmpl w:val="E7A2A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6F18"/>
    <w:multiLevelType w:val="hybridMultilevel"/>
    <w:tmpl w:val="38DE0ED4"/>
    <w:lvl w:ilvl="0" w:tplc="6E74B5C0">
      <w:start w:val="1"/>
      <w:numFmt w:val="decimal"/>
      <w:lvlText w:val="%1)"/>
      <w:lvlJc w:val="left"/>
      <w:pPr>
        <w:ind w:left="786" w:hanging="360"/>
      </w:pPr>
      <w:rPr>
        <w:rFonts w:cstheme="minorBidi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3E3194"/>
    <w:multiLevelType w:val="hybridMultilevel"/>
    <w:tmpl w:val="7DAEFCA8"/>
    <w:lvl w:ilvl="0" w:tplc="541042C2">
      <w:start w:val="56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03F1C"/>
    <w:multiLevelType w:val="hybridMultilevel"/>
    <w:tmpl w:val="AAD08984"/>
    <w:lvl w:ilvl="0" w:tplc="FE3A7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A2854"/>
    <w:multiLevelType w:val="hybridMultilevel"/>
    <w:tmpl w:val="882210AE"/>
    <w:lvl w:ilvl="0" w:tplc="614E622E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2"/>
  </w:num>
  <w:num w:numId="13">
    <w:abstractNumId w:val="10"/>
  </w:num>
  <w:num w:numId="14">
    <w:abstractNumId w:val="11"/>
  </w:num>
  <w:num w:numId="15">
    <w:abstractNumId w:val="7"/>
  </w:num>
  <w:num w:numId="16">
    <w:abstractNumId w:val="4"/>
  </w:num>
  <w:num w:numId="17">
    <w:abstractNumId w:val="18"/>
  </w:num>
  <w:num w:numId="18">
    <w:abstractNumId w:val="14"/>
  </w:num>
  <w:num w:numId="19">
    <w:abstractNumId w:val="13"/>
  </w:num>
  <w:num w:numId="20">
    <w:abstractNumId w:val="1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9C"/>
    <w:rsid w:val="000561CB"/>
    <w:rsid w:val="000627E7"/>
    <w:rsid w:val="00066B73"/>
    <w:rsid w:val="000824E7"/>
    <w:rsid w:val="000A0553"/>
    <w:rsid w:val="000B2385"/>
    <w:rsid w:val="000B259A"/>
    <w:rsid w:val="000B4CAB"/>
    <w:rsid w:val="000D7B80"/>
    <w:rsid w:val="000E3DC9"/>
    <w:rsid w:val="001134C3"/>
    <w:rsid w:val="00141D75"/>
    <w:rsid w:val="0014448B"/>
    <w:rsid w:val="00144C90"/>
    <w:rsid w:val="0015194E"/>
    <w:rsid w:val="00170F6B"/>
    <w:rsid w:val="001E1B2E"/>
    <w:rsid w:val="00265305"/>
    <w:rsid w:val="00291E36"/>
    <w:rsid w:val="002A453D"/>
    <w:rsid w:val="002D7E82"/>
    <w:rsid w:val="003001CD"/>
    <w:rsid w:val="003124CF"/>
    <w:rsid w:val="00360AF6"/>
    <w:rsid w:val="0036284B"/>
    <w:rsid w:val="00375AF1"/>
    <w:rsid w:val="003801BB"/>
    <w:rsid w:val="00381129"/>
    <w:rsid w:val="003861C7"/>
    <w:rsid w:val="00394A0A"/>
    <w:rsid w:val="003A6B73"/>
    <w:rsid w:val="003B0DBE"/>
    <w:rsid w:val="003D6EC9"/>
    <w:rsid w:val="003E0B41"/>
    <w:rsid w:val="003E1954"/>
    <w:rsid w:val="004318AA"/>
    <w:rsid w:val="00443C1A"/>
    <w:rsid w:val="00491CE9"/>
    <w:rsid w:val="00492A3D"/>
    <w:rsid w:val="004956D5"/>
    <w:rsid w:val="00495AA9"/>
    <w:rsid w:val="004A4CE7"/>
    <w:rsid w:val="004C1903"/>
    <w:rsid w:val="004C20C1"/>
    <w:rsid w:val="004E68FE"/>
    <w:rsid w:val="004F51BF"/>
    <w:rsid w:val="004F65AE"/>
    <w:rsid w:val="00513DE7"/>
    <w:rsid w:val="005145DA"/>
    <w:rsid w:val="005473C0"/>
    <w:rsid w:val="00570A50"/>
    <w:rsid w:val="005A20B6"/>
    <w:rsid w:val="005C66FA"/>
    <w:rsid w:val="005E7B4B"/>
    <w:rsid w:val="00650EA7"/>
    <w:rsid w:val="00673F44"/>
    <w:rsid w:val="00676715"/>
    <w:rsid w:val="00681A32"/>
    <w:rsid w:val="00694B32"/>
    <w:rsid w:val="00695333"/>
    <w:rsid w:val="00697DCB"/>
    <w:rsid w:val="006A3E17"/>
    <w:rsid w:val="006D4A5F"/>
    <w:rsid w:val="006F6148"/>
    <w:rsid w:val="00717309"/>
    <w:rsid w:val="00723A63"/>
    <w:rsid w:val="0073317A"/>
    <w:rsid w:val="00754290"/>
    <w:rsid w:val="00755577"/>
    <w:rsid w:val="00771D87"/>
    <w:rsid w:val="00797646"/>
    <w:rsid w:val="007B4BD3"/>
    <w:rsid w:val="007B4C13"/>
    <w:rsid w:val="007C7FAE"/>
    <w:rsid w:val="007D21CC"/>
    <w:rsid w:val="007D7A84"/>
    <w:rsid w:val="007F44D1"/>
    <w:rsid w:val="00800001"/>
    <w:rsid w:val="00817F65"/>
    <w:rsid w:val="008233D0"/>
    <w:rsid w:val="008274F0"/>
    <w:rsid w:val="00834201"/>
    <w:rsid w:val="00840C9E"/>
    <w:rsid w:val="0085637B"/>
    <w:rsid w:val="00872663"/>
    <w:rsid w:val="00873552"/>
    <w:rsid w:val="0087517A"/>
    <w:rsid w:val="00897B50"/>
    <w:rsid w:val="008A0D10"/>
    <w:rsid w:val="008A476E"/>
    <w:rsid w:val="008A797E"/>
    <w:rsid w:val="008B1863"/>
    <w:rsid w:val="008D2C60"/>
    <w:rsid w:val="008E45AE"/>
    <w:rsid w:val="008F3356"/>
    <w:rsid w:val="0090713F"/>
    <w:rsid w:val="009372DB"/>
    <w:rsid w:val="00961C41"/>
    <w:rsid w:val="00994B8B"/>
    <w:rsid w:val="009A76F1"/>
    <w:rsid w:val="009B2AE0"/>
    <w:rsid w:val="009E7887"/>
    <w:rsid w:val="009F4B09"/>
    <w:rsid w:val="009F573D"/>
    <w:rsid w:val="00A01CB6"/>
    <w:rsid w:val="00A10796"/>
    <w:rsid w:val="00A16AE0"/>
    <w:rsid w:val="00A25191"/>
    <w:rsid w:val="00A307F2"/>
    <w:rsid w:val="00A47207"/>
    <w:rsid w:val="00A53282"/>
    <w:rsid w:val="00A55700"/>
    <w:rsid w:val="00A56ED7"/>
    <w:rsid w:val="00A603A4"/>
    <w:rsid w:val="00A72FD0"/>
    <w:rsid w:val="00A94802"/>
    <w:rsid w:val="00AA0E7F"/>
    <w:rsid w:val="00AB2B72"/>
    <w:rsid w:val="00AD017E"/>
    <w:rsid w:val="00AD16EC"/>
    <w:rsid w:val="00AD2898"/>
    <w:rsid w:val="00AD4771"/>
    <w:rsid w:val="00AD703A"/>
    <w:rsid w:val="00AE27A3"/>
    <w:rsid w:val="00AE3FD1"/>
    <w:rsid w:val="00B03E81"/>
    <w:rsid w:val="00B05C1F"/>
    <w:rsid w:val="00B15AAE"/>
    <w:rsid w:val="00B476BF"/>
    <w:rsid w:val="00B61CD5"/>
    <w:rsid w:val="00B82225"/>
    <w:rsid w:val="00B86563"/>
    <w:rsid w:val="00B9144B"/>
    <w:rsid w:val="00B9477F"/>
    <w:rsid w:val="00B97827"/>
    <w:rsid w:val="00BA6EFD"/>
    <w:rsid w:val="00BA7B84"/>
    <w:rsid w:val="00BB2D8D"/>
    <w:rsid w:val="00BC0C36"/>
    <w:rsid w:val="00BC3B93"/>
    <w:rsid w:val="00BD19DD"/>
    <w:rsid w:val="00BF571E"/>
    <w:rsid w:val="00BF5B19"/>
    <w:rsid w:val="00C2051F"/>
    <w:rsid w:val="00C206C1"/>
    <w:rsid w:val="00C34133"/>
    <w:rsid w:val="00C53645"/>
    <w:rsid w:val="00C56DF8"/>
    <w:rsid w:val="00C74CF4"/>
    <w:rsid w:val="00C915A1"/>
    <w:rsid w:val="00CA0612"/>
    <w:rsid w:val="00CA2BE4"/>
    <w:rsid w:val="00CB7D9C"/>
    <w:rsid w:val="00CF05C2"/>
    <w:rsid w:val="00D27986"/>
    <w:rsid w:val="00D859B0"/>
    <w:rsid w:val="00D95C73"/>
    <w:rsid w:val="00D97719"/>
    <w:rsid w:val="00DA255B"/>
    <w:rsid w:val="00DD6DE8"/>
    <w:rsid w:val="00E0763A"/>
    <w:rsid w:val="00E42F94"/>
    <w:rsid w:val="00E7197C"/>
    <w:rsid w:val="00E74A2F"/>
    <w:rsid w:val="00E83819"/>
    <w:rsid w:val="00EC51F4"/>
    <w:rsid w:val="00EC55DA"/>
    <w:rsid w:val="00ED79BC"/>
    <w:rsid w:val="00EE3078"/>
    <w:rsid w:val="00EE4E4B"/>
    <w:rsid w:val="00EF3A9A"/>
    <w:rsid w:val="00F23366"/>
    <w:rsid w:val="00F27869"/>
    <w:rsid w:val="00F7770D"/>
    <w:rsid w:val="00F805D6"/>
    <w:rsid w:val="00F90FF8"/>
    <w:rsid w:val="00F91BCD"/>
    <w:rsid w:val="00FA4CE0"/>
    <w:rsid w:val="00FA61F1"/>
    <w:rsid w:val="00FB1822"/>
    <w:rsid w:val="00FC4A57"/>
    <w:rsid w:val="00FD1624"/>
    <w:rsid w:val="00FD60EB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16F71-F9E1-4BA5-9C10-1A93D0FB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D9C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CB7D9C"/>
    <w:pPr>
      <w:keepNext/>
      <w:widowControl w:val="0"/>
      <w:snapToGrid w:val="0"/>
      <w:spacing w:after="0" w:line="480" w:lineRule="auto"/>
      <w:ind w:right="85"/>
      <w:jc w:val="both"/>
      <w:outlineLvl w:val="0"/>
    </w:pPr>
    <w:rPr>
      <w:rFonts w:ascii="Arial" w:eastAsia="Times New Roman" w:hAnsi="Arial" w:cs="Times New Roman"/>
      <w:b/>
      <w:bCs/>
      <w:sz w:val="2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7D9C"/>
    <w:rPr>
      <w:rFonts w:ascii="Arial" w:eastAsia="Times New Roman" w:hAnsi="Arial" w:cs="Times New Roman"/>
      <w:b/>
      <w:bCs/>
      <w:sz w:val="21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B7D9C"/>
    <w:pPr>
      <w:widowControl w:val="0"/>
      <w:snapToGrid w:val="0"/>
      <w:spacing w:after="0" w:line="480" w:lineRule="auto"/>
      <w:ind w:right="425"/>
      <w:jc w:val="both"/>
    </w:pPr>
    <w:rPr>
      <w:rFonts w:ascii="Arial" w:eastAsia="Times New Roman" w:hAnsi="Arial" w:cs="Times New Roman"/>
      <w:noProof/>
      <w:color w:val="80000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B7D9C"/>
    <w:rPr>
      <w:rFonts w:ascii="Arial" w:eastAsia="Times New Roman" w:hAnsi="Arial" w:cs="Times New Roman"/>
      <w:noProof/>
      <w:color w:val="800000"/>
      <w:szCs w:val="20"/>
      <w:lang w:eastAsia="it-IT"/>
    </w:rPr>
  </w:style>
  <w:style w:type="paragraph" w:styleId="Testodelblocco">
    <w:name w:val="Block Text"/>
    <w:basedOn w:val="Normale"/>
    <w:unhideWhenUsed/>
    <w:rsid w:val="00CB7D9C"/>
    <w:pPr>
      <w:widowControl w:val="0"/>
      <w:spacing w:after="0" w:line="480" w:lineRule="auto"/>
      <w:ind w:left="284" w:right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B7D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ListParagraph">
    <w:name w:val="rtf1 List Paragraph"/>
    <w:basedOn w:val="Normale"/>
    <w:uiPriority w:val="34"/>
    <w:qFormat/>
    <w:rsid w:val="00B865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DF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D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771"/>
  </w:style>
  <w:style w:type="paragraph" w:styleId="Pidipagina">
    <w:name w:val="footer"/>
    <w:basedOn w:val="Normale"/>
    <w:link w:val="PidipaginaCarattere"/>
    <w:uiPriority w:val="99"/>
    <w:unhideWhenUsed/>
    <w:rsid w:val="00AD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5280-A3B2-4DD6-AD29-9AABC4ED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Terremoto</dc:creator>
  <cp:keywords/>
  <dc:description/>
  <cp:lastModifiedBy>Ufficio Condoni</cp:lastModifiedBy>
  <cp:revision>12</cp:revision>
  <cp:lastPrinted>2020-03-27T13:12:00Z</cp:lastPrinted>
  <dcterms:created xsi:type="dcterms:W3CDTF">2020-04-16T11:00:00Z</dcterms:created>
  <dcterms:modified xsi:type="dcterms:W3CDTF">2020-05-20T08:22:00Z</dcterms:modified>
</cp:coreProperties>
</file>