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8ACE" w14:textId="3C1FA87B" w:rsidR="00CB7D9C" w:rsidRDefault="002D7E82" w:rsidP="00BB2D8D">
      <w:pPr>
        <w:pStyle w:val="Titolo1"/>
        <w:spacing w:after="160" w:line="240" w:lineRule="auto"/>
        <w:jc w:val="center"/>
        <w:rPr>
          <w:rFonts w:ascii="Courier New" w:hAnsi="Courier New" w:cs="Courier New"/>
          <w:sz w:val="20"/>
        </w:rPr>
      </w:pPr>
      <w:r w:rsidRPr="00241AB8">
        <w:rPr>
          <w:rFonts w:ascii="Courier New" w:hAnsi="Courier New" w:cs="Courier New"/>
          <w:sz w:val="20"/>
        </w:rPr>
        <w:t xml:space="preserve">SCHEMA DI </w:t>
      </w:r>
      <w:r w:rsidR="004F51BF" w:rsidRPr="00241AB8">
        <w:rPr>
          <w:rFonts w:ascii="Courier New" w:hAnsi="Courier New" w:cs="Courier New"/>
          <w:sz w:val="20"/>
        </w:rPr>
        <w:t>C</w:t>
      </w:r>
      <w:r w:rsidR="00CB7D9C" w:rsidRPr="00241AB8">
        <w:rPr>
          <w:rFonts w:ascii="Courier New" w:hAnsi="Courier New" w:cs="Courier New"/>
          <w:sz w:val="20"/>
        </w:rPr>
        <w:t>ONVENZIONE DI AFFIDAMENTO DI INCARICO PROFESSIONALE</w:t>
      </w:r>
    </w:p>
    <w:p w14:paraId="258F473C" w14:textId="05F35FF0" w:rsidR="008A2B3C" w:rsidRPr="008A2B3C" w:rsidRDefault="008A2B3C" w:rsidP="008A2B3C">
      <w:pPr>
        <w:spacing w:line="240" w:lineRule="auto"/>
        <w:jc w:val="center"/>
        <w:rPr>
          <w:rFonts w:ascii="Courier New" w:hAnsi="Courier New" w:cs="Courier New"/>
          <w:i/>
          <w:sz w:val="20"/>
          <w:szCs w:val="20"/>
          <w:lang w:eastAsia="it-IT"/>
        </w:rPr>
      </w:pPr>
      <w:r>
        <w:rPr>
          <w:rFonts w:ascii="Courier New" w:hAnsi="Courier New" w:cs="Courier New"/>
          <w:i/>
          <w:sz w:val="20"/>
          <w:szCs w:val="20"/>
          <w:lang w:eastAsia="it-IT"/>
        </w:rPr>
        <w:t>I</w:t>
      </w:r>
      <w:r w:rsidRPr="008A2B3C">
        <w:rPr>
          <w:rFonts w:ascii="Courier New" w:hAnsi="Courier New" w:cs="Courier New"/>
          <w:i/>
          <w:sz w:val="20"/>
          <w:szCs w:val="20"/>
          <w:lang w:eastAsia="it-IT"/>
        </w:rPr>
        <w:t>ntervento di riparazione dei danni post-sisma, impianti sciistici di Frontignano-lotto 5 “Acquedotto Fonte del lupo “</w:t>
      </w:r>
    </w:p>
    <w:p w14:paraId="184D0A63" w14:textId="573A16E3" w:rsidR="00CB7D9C" w:rsidRPr="00241AB8" w:rsidRDefault="00A14A3E" w:rsidP="00553EA4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INCARICO DI </w:t>
      </w:r>
      <w:r w:rsidR="00553EA4">
        <w:rPr>
          <w:rFonts w:ascii="Courier New" w:hAnsi="Courier New" w:cs="Courier New"/>
          <w:sz w:val="20"/>
          <w:szCs w:val="20"/>
        </w:rPr>
        <w:t>REDAZIONE DELLA RELAZIONE GEOLOGICA.</w:t>
      </w:r>
      <w:r>
        <w:rPr>
          <w:rFonts w:ascii="Courier New" w:hAnsi="Courier New" w:cs="Courier New"/>
          <w:sz w:val="20"/>
          <w:szCs w:val="20"/>
        </w:rPr>
        <w:t xml:space="preserve"> LIQUIDAZIONE.</w:t>
      </w:r>
    </w:p>
    <w:p w14:paraId="5E943D92" w14:textId="77777777" w:rsidR="00A94802" w:rsidRPr="00241AB8" w:rsidRDefault="00A94802" w:rsidP="00BB2D8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0B006C" w14:textId="79E4BD8F" w:rsidR="00CB7D9C" w:rsidRPr="00241AB8" w:rsidRDefault="00CB7D9C" w:rsidP="00BB2D8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L’anno </w:t>
      </w:r>
      <w:r w:rsidR="00B03E81" w:rsidRPr="00241AB8">
        <w:rPr>
          <w:rFonts w:ascii="Courier New" w:hAnsi="Courier New" w:cs="Courier New"/>
          <w:sz w:val="20"/>
          <w:szCs w:val="20"/>
        </w:rPr>
        <w:t>DUEMILA</w:t>
      </w:r>
      <w:r w:rsidR="00A55700" w:rsidRPr="00241AB8">
        <w:rPr>
          <w:rFonts w:ascii="Courier New" w:hAnsi="Courier New" w:cs="Courier New"/>
          <w:sz w:val="20"/>
          <w:szCs w:val="20"/>
        </w:rPr>
        <w:t>VENT</w:t>
      </w:r>
      <w:r w:rsidR="001C589A" w:rsidRPr="00241AB8">
        <w:rPr>
          <w:rFonts w:ascii="Courier New" w:hAnsi="Courier New" w:cs="Courier New"/>
          <w:sz w:val="20"/>
          <w:szCs w:val="20"/>
        </w:rPr>
        <w:t>UNO</w:t>
      </w:r>
      <w:r w:rsidR="00B03E81" w:rsidRPr="00241AB8">
        <w:rPr>
          <w:rFonts w:ascii="Courier New" w:hAnsi="Courier New" w:cs="Courier New"/>
          <w:sz w:val="20"/>
          <w:szCs w:val="20"/>
        </w:rPr>
        <w:t xml:space="preserve"> addì </w:t>
      </w:r>
      <w:r w:rsidR="00474758">
        <w:rPr>
          <w:rFonts w:ascii="Courier New" w:hAnsi="Courier New" w:cs="Courier New"/>
          <w:sz w:val="20"/>
          <w:szCs w:val="20"/>
        </w:rPr>
        <w:t xml:space="preserve">___________________________ </w:t>
      </w:r>
      <w:r w:rsidR="00B03E81" w:rsidRPr="00241AB8">
        <w:rPr>
          <w:rFonts w:ascii="Courier New" w:hAnsi="Courier New" w:cs="Courier New"/>
          <w:sz w:val="20"/>
          <w:szCs w:val="20"/>
        </w:rPr>
        <w:t xml:space="preserve">del mese di </w:t>
      </w:r>
      <w:r w:rsidR="00474758">
        <w:rPr>
          <w:rFonts w:ascii="Courier New" w:hAnsi="Courier New" w:cs="Courier New"/>
          <w:sz w:val="20"/>
          <w:szCs w:val="20"/>
        </w:rPr>
        <w:t>________________________</w:t>
      </w:r>
      <w:r w:rsidR="00375AF1" w:rsidRPr="00241AB8">
        <w:rPr>
          <w:rFonts w:ascii="Courier New" w:hAnsi="Courier New" w:cs="Courier New"/>
          <w:sz w:val="20"/>
          <w:szCs w:val="20"/>
        </w:rPr>
        <w:t xml:space="preserve"> </w:t>
      </w:r>
      <w:r w:rsidR="00B03E81" w:rsidRPr="00241AB8">
        <w:rPr>
          <w:rFonts w:ascii="Courier New" w:hAnsi="Courier New" w:cs="Courier New"/>
          <w:sz w:val="20"/>
          <w:szCs w:val="20"/>
        </w:rPr>
        <w:t>in Ussita</w:t>
      </w:r>
      <w:r w:rsidRPr="00241AB8">
        <w:rPr>
          <w:rFonts w:ascii="Courier New" w:hAnsi="Courier New" w:cs="Courier New"/>
          <w:sz w:val="20"/>
          <w:szCs w:val="20"/>
        </w:rPr>
        <w:t xml:space="preserve">, tra il COMUNE DI USSITA con sede in Piazza XI Febbraio n. 5, 62039 Ussita (MC), P.IVA/C.F. 81001810431 rappresentato dal geom. </w:t>
      </w:r>
      <w:proofErr w:type="spellStart"/>
      <w:r w:rsidRPr="00241AB8">
        <w:rPr>
          <w:rFonts w:ascii="Courier New" w:hAnsi="Courier New" w:cs="Courier New"/>
          <w:sz w:val="20"/>
          <w:szCs w:val="20"/>
        </w:rPr>
        <w:t>Ortenzi</w:t>
      </w:r>
      <w:proofErr w:type="spellEnd"/>
      <w:r w:rsidRPr="00241AB8">
        <w:rPr>
          <w:rFonts w:ascii="Courier New" w:hAnsi="Courier New" w:cs="Courier New"/>
          <w:sz w:val="20"/>
          <w:szCs w:val="20"/>
        </w:rPr>
        <w:t xml:space="preserve"> Patrizia</w:t>
      </w:r>
      <w:r w:rsidR="002A453D" w:rsidRPr="00241AB8">
        <w:rPr>
          <w:rFonts w:ascii="Courier New" w:hAnsi="Courier New" w:cs="Courier New"/>
          <w:sz w:val="20"/>
          <w:szCs w:val="20"/>
        </w:rPr>
        <w:t>, nata a Camerino (MC) il 18.05.</w:t>
      </w:r>
      <w:r w:rsidRPr="00241AB8">
        <w:rPr>
          <w:rFonts w:ascii="Courier New" w:hAnsi="Courier New" w:cs="Courier New"/>
          <w:sz w:val="20"/>
          <w:szCs w:val="20"/>
        </w:rPr>
        <w:t xml:space="preserve">1967, domiciliata per la carica come sopra, </w:t>
      </w:r>
      <w:r w:rsidR="00D97719" w:rsidRPr="00241AB8">
        <w:rPr>
          <w:rFonts w:ascii="Courier New" w:hAnsi="Courier New" w:cs="Courier New"/>
          <w:sz w:val="20"/>
          <w:szCs w:val="20"/>
        </w:rPr>
        <w:t xml:space="preserve">nella sua qualità di responsabile del settore </w:t>
      </w:r>
      <w:r w:rsidR="000627E7" w:rsidRPr="00241AB8">
        <w:rPr>
          <w:rFonts w:ascii="Courier New" w:hAnsi="Courier New" w:cs="Courier New"/>
          <w:sz w:val="20"/>
          <w:szCs w:val="20"/>
        </w:rPr>
        <w:t>IV -</w:t>
      </w:r>
      <w:r w:rsidR="00D97719" w:rsidRPr="00241AB8">
        <w:rPr>
          <w:rFonts w:ascii="Courier New" w:hAnsi="Courier New" w:cs="Courier New"/>
          <w:sz w:val="20"/>
          <w:szCs w:val="20"/>
        </w:rPr>
        <w:t xml:space="preserve"> </w:t>
      </w:r>
      <w:r w:rsidR="000627E7" w:rsidRPr="00241AB8">
        <w:rPr>
          <w:rFonts w:ascii="Courier New" w:hAnsi="Courier New" w:cs="Courier New"/>
          <w:sz w:val="20"/>
          <w:szCs w:val="20"/>
        </w:rPr>
        <w:t>“</w:t>
      </w:r>
      <w:r w:rsidR="000627E7" w:rsidRPr="00241AB8">
        <w:rPr>
          <w:rFonts w:ascii="Courier New" w:hAnsi="Courier New" w:cs="Courier New"/>
          <w:i/>
          <w:sz w:val="20"/>
          <w:szCs w:val="20"/>
        </w:rPr>
        <w:t>LAVORI PUBBLICI, URBANISTICA ED EDILIZIA RICOSTRUZIONE</w:t>
      </w:r>
      <w:r w:rsidR="000627E7" w:rsidRPr="00241AB8">
        <w:rPr>
          <w:rFonts w:ascii="Courier New" w:hAnsi="Courier New" w:cs="Courier New"/>
          <w:sz w:val="20"/>
          <w:szCs w:val="20"/>
        </w:rPr>
        <w:t xml:space="preserve">”, </w:t>
      </w:r>
    </w:p>
    <w:p w14:paraId="591C2F23" w14:textId="77777777" w:rsidR="00CB7D9C" w:rsidRPr="00670F0B" w:rsidRDefault="00CB7D9C" w:rsidP="00BB2D8D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70F0B">
        <w:rPr>
          <w:rFonts w:ascii="Courier New" w:hAnsi="Courier New" w:cs="Courier New"/>
          <w:sz w:val="20"/>
          <w:szCs w:val="20"/>
        </w:rPr>
        <w:t>e</w:t>
      </w:r>
    </w:p>
    <w:p w14:paraId="29492DF4" w14:textId="09113BC7" w:rsidR="006B2537" w:rsidRPr="00241AB8" w:rsidRDefault="00C36BCD" w:rsidP="00DC6AF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E56">
        <w:rPr>
          <w:rFonts w:ascii="Courier New" w:hAnsi="Courier New" w:cs="Courier New"/>
          <w:color w:val="000000"/>
          <w:sz w:val="20"/>
          <w:szCs w:val="20"/>
        </w:rPr>
        <w:t xml:space="preserve"> Geologo Massimo CARNEVALI con studio in </w:t>
      </w:r>
      <w:proofErr w:type="spellStart"/>
      <w:r w:rsidRPr="006D4E56">
        <w:rPr>
          <w:rFonts w:ascii="Courier New" w:hAnsi="Courier New" w:cs="Courier New"/>
          <w:color w:val="000000"/>
          <w:sz w:val="20"/>
          <w:szCs w:val="20"/>
        </w:rPr>
        <w:t>Loc</w:t>
      </w:r>
      <w:proofErr w:type="spellEnd"/>
      <w:r w:rsidRPr="006D4E56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proofErr w:type="spellStart"/>
      <w:r w:rsidRPr="006D4E56">
        <w:rPr>
          <w:rFonts w:ascii="Courier New" w:hAnsi="Courier New" w:cs="Courier New"/>
          <w:color w:val="000000"/>
          <w:sz w:val="20"/>
          <w:szCs w:val="20"/>
        </w:rPr>
        <w:t>Servola</w:t>
      </w:r>
      <w:proofErr w:type="spellEnd"/>
      <w:r w:rsidRPr="006D4E56">
        <w:rPr>
          <w:rFonts w:ascii="Courier New" w:hAnsi="Courier New" w:cs="Courier New"/>
          <w:color w:val="000000"/>
          <w:sz w:val="20"/>
          <w:szCs w:val="20"/>
        </w:rPr>
        <w:t xml:space="preserve"> n. 10, 62032 – Camerino (MC), C.F. CRN MSM 70T25 E783E - P. IVA 01341310439 </w:t>
      </w:r>
      <w:r w:rsidRPr="006D4E56">
        <w:rPr>
          <w:rFonts w:ascii="Courier New" w:hAnsi="Courier New" w:cs="Courier New"/>
          <w:sz w:val="20"/>
          <w:szCs w:val="20"/>
        </w:rPr>
        <w:t xml:space="preserve">iscritto all’Ordine dei geologi della Provincia di Macerata al n. </w:t>
      </w:r>
      <w:r>
        <w:rPr>
          <w:rFonts w:ascii="Courier New" w:hAnsi="Courier New" w:cs="Courier New"/>
          <w:sz w:val="20"/>
          <w:szCs w:val="20"/>
        </w:rPr>
        <w:t>587</w:t>
      </w:r>
      <w:r w:rsidRPr="006D4E56">
        <w:rPr>
          <w:rFonts w:ascii="Courier New" w:hAnsi="Courier New" w:cs="Courier New"/>
          <w:color w:val="000000"/>
          <w:sz w:val="20"/>
          <w:szCs w:val="20"/>
        </w:rPr>
        <w:t xml:space="preserve"> e all’Elenco di cui all’art. 34, commi 6, del D.L. n. 189/2016 convertito dalla L. n. 229/2016 e </w:t>
      </w:r>
      <w:proofErr w:type="spellStart"/>
      <w:r w:rsidRPr="006D4E56">
        <w:rPr>
          <w:rFonts w:ascii="Courier New" w:hAnsi="Courier New" w:cs="Courier New"/>
          <w:color w:val="000000"/>
          <w:sz w:val="20"/>
          <w:szCs w:val="20"/>
        </w:rPr>
        <w:t>s.m.i.</w:t>
      </w:r>
      <w:proofErr w:type="spellEnd"/>
      <w:r w:rsidRPr="006D4E56">
        <w:rPr>
          <w:rFonts w:ascii="Courier New" w:hAnsi="Courier New" w:cs="Courier New"/>
          <w:color w:val="000000"/>
          <w:sz w:val="20"/>
          <w:szCs w:val="20"/>
        </w:rPr>
        <w:t xml:space="preserve"> al n. EP_005155_2017</w:t>
      </w:r>
      <w:r w:rsidR="006B2537" w:rsidRPr="00241AB8">
        <w:rPr>
          <w:rFonts w:ascii="Courier New" w:hAnsi="Courier New" w:cs="Courier New"/>
          <w:sz w:val="20"/>
          <w:szCs w:val="20"/>
        </w:rPr>
        <w:t>, di seguito denominata “</w:t>
      </w:r>
      <w:r w:rsidR="005760F7" w:rsidRPr="005760F7">
        <w:rPr>
          <w:rFonts w:ascii="Courier New" w:hAnsi="Courier New" w:cs="Courier New"/>
          <w:sz w:val="20"/>
          <w:szCs w:val="20"/>
        </w:rPr>
        <w:t>P</w:t>
      </w:r>
      <w:r w:rsidR="006B2537" w:rsidRPr="005760F7">
        <w:rPr>
          <w:rFonts w:ascii="Courier New" w:hAnsi="Courier New" w:cs="Courier New"/>
          <w:sz w:val="20"/>
          <w:szCs w:val="20"/>
        </w:rPr>
        <w:t>rofessionista</w:t>
      </w:r>
      <w:r w:rsidR="006B2537" w:rsidRPr="00241AB8">
        <w:rPr>
          <w:rFonts w:ascii="Courier New" w:hAnsi="Courier New" w:cs="Courier New"/>
          <w:sz w:val="20"/>
          <w:szCs w:val="20"/>
        </w:rPr>
        <w:t>”</w:t>
      </w:r>
      <w:r w:rsidR="008018D9" w:rsidRPr="00241AB8">
        <w:rPr>
          <w:rFonts w:ascii="Courier New" w:hAnsi="Courier New" w:cs="Courier New"/>
          <w:sz w:val="20"/>
          <w:szCs w:val="20"/>
        </w:rPr>
        <w:t xml:space="preserve">, </w:t>
      </w:r>
    </w:p>
    <w:p w14:paraId="7774B41E" w14:textId="77777777" w:rsidR="001C589A" w:rsidRPr="00241AB8" w:rsidRDefault="001C589A" w:rsidP="001C589A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 </w:t>
      </w:r>
    </w:p>
    <w:p w14:paraId="532ED1DE" w14:textId="77777777" w:rsidR="00CB7D9C" w:rsidRPr="00241AB8" w:rsidRDefault="00CB7D9C" w:rsidP="001C589A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>PREMESSO CHE</w:t>
      </w:r>
    </w:p>
    <w:p w14:paraId="46360BF0" w14:textId="4127F424" w:rsidR="008018D9" w:rsidRPr="00241AB8" w:rsidRDefault="007C7FAE" w:rsidP="008018D9">
      <w:pPr>
        <w:pStyle w:val="Corpotesto"/>
        <w:spacing w:before="160"/>
        <w:ind w:left="112" w:right="104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- </w:t>
      </w:r>
      <w:r w:rsidR="008018D9" w:rsidRPr="00241AB8">
        <w:rPr>
          <w:rFonts w:ascii="Courier New" w:hAnsi="Courier New" w:cs="Courier New"/>
          <w:sz w:val="20"/>
          <w:szCs w:val="20"/>
        </w:rPr>
        <w:t xml:space="preserve">con determinazione </w:t>
      </w:r>
      <w:r w:rsidR="008018D9" w:rsidRPr="00B449CB">
        <w:rPr>
          <w:rFonts w:ascii="Courier New" w:hAnsi="Courier New" w:cs="Courier New"/>
          <w:sz w:val="20"/>
          <w:szCs w:val="20"/>
        </w:rPr>
        <w:t>n.</w:t>
      </w:r>
      <w:r w:rsidR="005E7324" w:rsidRPr="00B449CB">
        <w:rPr>
          <w:rFonts w:ascii="Courier New" w:hAnsi="Courier New" w:cs="Courier New"/>
          <w:sz w:val="20"/>
          <w:szCs w:val="20"/>
        </w:rPr>
        <w:t xml:space="preserve"> </w:t>
      </w:r>
      <w:r w:rsidR="00B449CB" w:rsidRPr="00B449CB">
        <w:rPr>
          <w:rFonts w:ascii="Courier New" w:hAnsi="Courier New" w:cs="Courier New"/>
          <w:sz w:val="20"/>
          <w:szCs w:val="20"/>
        </w:rPr>
        <w:t>xx</w:t>
      </w:r>
      <w:r w:rsidR="005E7324" w:rsidRPr="00B449CB">
        <w:rPr>
          <w:rFonts w:ascii="Courier New" w:hAnsi="Courier New" w:cs="Courier New"/>
          <w:sz w:val="20"/>
          <w:szCs w:val="20"/>
        </w:rPr>
        <w:t xml:space="preserve"> R.G. </w:t>
      </w:r>
      <w:proofErr w:type="spellStart"/>
      <w:r w:rsidR="005E7324" w:rsidRPr="00891E32">
        <w:rPr>
          <w:rFonts w:ascii="Courier New" w:hAnsi="Courier New" w:cs="Courier New"/>
          <w:sz w:val="20"/>
          <w:szCs w:val="20"/>
        </w:rPr>
        <w:t>n.</w:t>
      </w:r>
      <w:r w:rsidR="00B449CB" w:rsidRPr="00891E32">
        <w:rPr>
          <w:rFonts w:ascii="Courier New" w:hAnsi="Courier New" w:cs="Courier New"/>
          <w:sz w:val="20"/>
          <w:szCs w:val="20"/>
        </w:rPr>
        <w:t>xxx</w:t>
      </w:r>
      <w:proofErr w:type="spellEnd"/>
      <w:r w:rsidR="005E7324" w:rsidRPr="00891E32">
        <w:rPr>
          <w:rFonts w:ascii="Courier New" w:hAnsi="Courier New" w:cs="Courier New"/>
          <w:sz w:val="20"/>
          <w:szCs w:val="20"/>
        </w:rPr>
        <w:t xml:space="preserve"> del </w:t>
      </w:r>
      <w:proofErr w:type="spellStart"/>
      <w:r w:rsidR="00B449CB" w:rsidRPr="00891E32">
        <w:rPr>
          <w:rFonts w:ascii="Courier New" w:hAnsi="Courier New" w:cs="Courier New"/>
          <w:sz w:val="20"/>
          <w:szCs w:val="20"/>
        </w:rPr>
        <w:t>xx</w:t>
      </w:r>
      <w:r w:rsidR="005E7324" w:rsidRPr="00891E32">
        <w:rPr>
          <w:rFonts w:ascii="Courier New" w:hAnsi="Courier New" w:cs="Courier New"/>
          <w:sz w:val="20"/>
          <w:szCs w:val="20"/>
        </w:rPr>
        <w:t>.</w:t>
      </w:r>
      <w:proofErr w:type="gramStart"/>
      <w:r w:rsidR="00B449CB" w:rsidRPr="00891E32">
        <w:rPr>
          <w:rFonts w:ascii="Courier New" w:hAnsi="Courier New" w:cs="Courier New"/>
          <w:sz w:val="20"/>
          <w:szCs w:val="20"/>
        </w:rPr>
        <w:t>xx</w:t>
      </w:r>
      <w:r w:rsidR="005E7324" w:rsidRPr="00891E32">
        <w:rPr>
          <w:rFonts w:ascii="Courier New" w:hAnsi="Courier New" w:cs="Courier New"/>
          <w:sz w:val="20"/>
          <w:szCs w:val="20"/>
        </w:rPr>
        <w:t>.</w:t>
      </w:r>
      <w:r w:rsidR="00B449CB" w:rsidRPr="00891E32">
        <w:rPr>
          <w:rFonts w:ascii="Courier New" w:hAnsi="Courier New" w:cs="Courier New"/>
          <w:sz w:val="20"/>
          <w:szCs w:val="20"/>
        </w:rPr>
        <w:t>xxxx</w:t>
      </w:r>
      <w:proofErr w:type="spellEnd"/>
      <w:proofErr w:type="gramEnd"/>
      <w:r w:rsidR="00160DA1">
        <w:rPr>
          <w:rFonts w:ascii="Courier New" w:hAnsi="Courier New" w:cs="Courier New"/>
          <w:sz w:val="20"/>
          <w:szCs w:val="20"/>
        </w:rPr>
        <w:t xml:space="preserve"> </w:t>
      </w:r>
      <w:r w:rsidR="008018D9" w:rsidRPr="00160DA1">
        <w:rPr>
          <w:rFonts w:ascii="Courier New" w:hAnsi="Courier New" w:cs="Courier New"/>
          <w:sz w:val="20"/>
          <w:szCs w:val="20"/>
        </w:rPr>
        <w:t>il</w:t>
      </w:r>
      <w:r w:rsidR="008018D9" w:rsidRPr="00241AB8">
        <w:rPr>
          <w:rFonts w:ascii="Courier New" w:hAnsi="Courier New" w:cs="Courier New"/>
          <w:sz w:val="20"/>
          <w:szCs w:val="20"/>
        </w:rPr>
        <w:t xml:space="preserve"> Comune ha disposto di affidare al </w:t>
      </w:r>
      <w:r w:rsidR="005760F7">
        <w:rPr>
          <w:rFonts w:ascii="Courier New" w:hAnsi="Courier New" w:cs="Courier New"/>
          <w:sz w:val="20"/>
          <w:szCs w:val="20"/>
        </w:rPr>
        <w:t>P</w:t>
      </w:r>
      <w:r w:rsidR="008018D9" w:rsidRPr="00241AB8">
        <w:rPr>
          <w:rFonts w:ascii="Courier New" w:hAnsi="Courier New" w:cs="Courier New"/>
          <w:sz w:val="20"/>
          <w:szCs w:val="20"/>
        </w:rPr>
        <w:t xml:space="preserve">rofessionista i servizi tecnici per </w:t>
      </w:r>
      <w:r w:rsidR="00443626">
        <w:rPr>
          <w:rFonts w:ascii="Courier New" w:hAnsi="Courier New" w:cs="Courier New"/>
          <w:sz w:val="20"/>
          <w:szCs w:val="20"/>
        </w:rPr>
        <w:t xml:space="preserve">la </w:t>
      </w:r>
      <w:r w:rsidR="008018D9" w:rsidRPr="00241AB8">
        <w:rPr>
          <w:rFonts w:ascii="Courier New" w:hAnsi="Courier New" w:cs="Courier New"/>
          <w:sz w:val="20"/>
          <w:szCs w:val="20"/>
        </w:rPr>
        <w:t>redazione del</w:t>
      </w:r>
      <w:r w:rsidR="00C02C91">
        <w:rPr>
          <w:rFonts w:ascii="Courier New" w:hAnsi="Courier New" w:cs="Courier New"/>
          <w:sz w:val="20"/>
          <w:szCs w:val="20"/>
        </w:rPr>
        <w:t xml:space="preserve">la relazione geologica </w:t>
      </w:r>
      <w:r w:rsidR="008018D9" w:rsidRPr="00241AB8">
        <w:rPr>
          <w:rFonts w:ascii="Courier New" w:hAnsi="Courier New" w:cs="Courier New"/>
          <w:sz w:val="20"/>
          <w:szCs w:val="20"/>
        </w:rPr>
        <w:t>relativ</w:t>
      </w:r>
      <w:r w:rsidR="00C02C91">
        <w:rPr>
          <w:rFonts w:ascii="Courier New" w:hAnsi="Courier New" w:cs="Courier New"/>
          <w:sz w:val="20"/>
          <w:szCs w:val="20"/>
        </w:rPr>
        <w:t>a</w:t>
      </w:r>
      <w:r w:rsidR="008018D9" w:rsidRPr="00241AB8">
        <w:rPr>
          <w:rFonts w:ascii="Courier New" w:hAnsi="Courier New" w:cs="Courier New"/>
          <w:sz w:val="20"/>
          <w:szCs w:val="20"/>
        </w:rPr>
        <w:t xml:space="preserve"> al</w:t>
      </w:r>
      <w:r w:rsidR="00705C7E">
        <w:rPr>
          <w:rFonts w:ascii="Courier New" w:hAnsi="Courier New" w:cs="Courier New"/>
          <w:sz w:val="20"/>
          <w:szCs w:val="20"/>
        </w:rPr>
        <w:t>l’ intervento di riparazione dei danni post-sisma, impianti sciistici di Frontignano-lotto 5 “Acquedotto Fonte del lupo “</w:t>
      </w:r>
      <w:r w:rsidR="008018D9" w:rsidRPr="00241AB8">
        <w:rPr>
          <w:rFonts w:ascii="Courier New" w:hAnsi="Courier New" w:cs="Courier New"/>
          <w:sz w:val="20"/>
          <w:szCs w:val="20"/>
        </w:rPr>
        <w:t>;</w:t>
      </w:r>
    </w:p>
    <w:p w14:paraId="2274CB4F" w14:textId="77777777" w:rsidR="008018D9" w:rsidRPr="00241AB8" w:rsidRDefault="008018D9" w:rsidP="008018D9">
      <w:pPr>
        <w:pStyle w:val="Corpotesto"/>
        <w:spacing w:before="160"/>
        <w:ind w:left="112" w:right="104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- è intenzione delle parti far risultare i relativi diritti ed obblighi in formale atto;</w:t>
      </w:r>
    </w:p>
    <w:p w14:paraId="75A8565C" w14:textId="77777777" w:rsidR="008018D9" w:rsidRPr="00241AB8" w:rsidRDefault="008018D9" w:rsidP="008018D9">
      <w:pPr>
        <w:pStyle w:val="Corpotesto"/>
        <w:spacing w:before="160"/>
        <w:ind w:left="112" w:right="104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Tutto ciò premesso e ritenuto parte integrante del presente atto, si conviene e si stipula quanto appresso:</w:t>
      </w:r>
    </w:p>
    <w:p w14:paraId="5605FE42" w14:textId="77777777" w:rsidR="00CB7D9C" w:rsidRPr="00241AB8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>ART. 1 - OGGETTO DELL’INCARICO</w:t>
      </w:r>
    </w:p>
    <w:p w14:paraId="3EF8071D" w14:textId="2E17864D" w:rsidR="00EC51F4" w:rsidRPr="00241AB8" w:rsidRDefault="00CB7D9C" w:rsidP="008018D9">
      <w:pPr>
        <w:pStyle w:val="Corpotesto"/>
        <w:spacing w:before="160"/>
        <w:ind w:left="112" w:right="104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Il Comune di Ussita affida </w:t>
      </w:r>
      <w:r w:rsidR="00A16AE0" w:rsidRPr="00241AB8">
        <w:rPr>
          <w:rFonts w:ascii="Courier New" w:hAnsi="Courier New" w:cs="Courier New"/>
          <w:sz w:val="20"/>
          <w:szCs w:val="20"/>
        </w:rPr>
        <w:t>al</w:t>
      </w:r>
      <w:r w:rsidR="008018D9" w:rsidRPr="00241AB8">
        <w:rPr>
          <w:rFonts w:ascii="Courier New" w:hAnsi="Courier New" w:cs="Courier New"/>
          <w:sz w:val="20"/>
          <w:szCs w:val="20"/>
        </w:rPr>
        <w:t xml:space="preserve"> Professionista</w:t>
      </w:r>
      <w:r w:rsidR="008018D9" w:rsidRPr="00241AB8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 xml:space="preserve">l’incarico </w:t>
      </w:r>
      <w:r w:rsidR="008018D9" w:rsidRPr="00241AB8">
        <w:rPr>
          <w:rFonts w:ascii="Courier New" w:hAnsi="Courier New" w:cs="Courier New"/>
          <w:sz w:val="20"/>
          <w:szCs w:val="20"/>
        </w:rPr>
        <w:t>relativo al</w:t>
      </w:r>
      <w:r w:rsidR="00954BDF">
        <w:rPr>
          <w:rFonts w:ascii="Courier New" w:hAnsi="Courier New" w:cs="Courier New"/>
          <w:sz w:val="20"/>
          <w:szCs w:val="20"/>
        </w:rPr>
        <w:t>l’intervento post-sisma, impianti sciistici di Frontignano-lotto 5</w:t>
      </w:r>
      <w:r w:rsidR="00EB0A9D" w:rsidRPr="00EB0A9D">
        <w:rPr>
          <w:rFonts w:ascii="Courier New" w:hAnsi="Courier New" w:cs="Courier New"/>
          <w:sz w:val="20"/>
          <w:szCs w:val="20"/>
        </w:rPr>
        <w:t xml:space="preserve"> “</w:t>
      </w:r>
      <w:r w:rsidR="00954BDF">
        <w:rPr>
          <w:rFonts w:ascii="Courier New" w:hAnsi="Courier New" w:cs="Courier New"/>
          <w:sz w:val="20"/>
          <w:szCs w:val="20"/>
        </w:rPr>
        <w:t>Acquedotto Fonte del lupo</w:t>
      </w:r>
      <w:r w:rsidR="00EB0A9D" w:rsidRPr="00EB0A9D">
        <w:rPr>
          <w:rFonts w:ascii="Courier New" w:hAnsi="Courier New" w:cs="Courier New"/>
          <w:sz w:val="20"/>
          <w:szCs w:val="20"/>
        </w:rPr>
        <w:t>”</w:t>
      </w:r>
      <w:r w:rsidR="005A24D5" w:rsidRPr="00241AB8">
        <w:rPr>
          <w:rFonts w:ascii="Courier New" w:hAnsi="Courier New" w:cs="Courier New"/>
          <w:sz w:val="20"/>
          <w:szCs w:val="20"/>
        </w:rPr>
        <w:t>.</w:t>
      </w:r>
      <w:r w:rsidR="00CA662E" w:rsidRPr="00CA662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 xml:space="preserve">al Dott. Geologo Massimo CARNEVALI con studio in </w:t>
      </w:r>
      <w:proofErr w:type="spellStart"/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>Loc</w:t>
      </w:r>
      <w:proofErr w:type="spellEnd"/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proofErr w:type="spellStart"/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>Servola</w:t>
      </w:r>
      <w:proofErr w:type="spellEnd"/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 xml:space="preserve"> n. 10, 62032 – Camerino (MC), C.F. CRN MSM 70T25 E783E - P. IVA 01341310439 </w:t>
      </w:r>
      <w:r w:rsidR="00CA662E" w:rsidRPr="006D4E56">
        <w:rPr>
          <w:rFonts w:ascii="Courier New" w:hAnsi="Courier New" w:cs="Courier New"/>
          <w:sz w:val="20"/>
          <w:szCs w:val="20"/>
        </w:rPr>
        <w:t xml:space="preserve">iscritto all’Ordine dei geologi della Provincia di Macerata al n. </w:t>
      </w:r>
      <w:r w:rsidR="00CA662E">
        <w:rPr>
          <w:rFonts w:ascii="Courier New" w:hAnsi="Courier New" w:cs="Courier New"/>
          <w:sz w:val="20"/>
          <w:szCs w:val="20"/>
        </w:rPr>
        <w:t>587</w:t>
      </w:r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 xml:space="preserve"> e all’Elenco di cui all’art. 34, commi 6, del D.L. n. 189/2016 convertito dalla L. n. 229/2016 e </w:t>
      </w:r>
      <w:proofErr w:type="spellStart"/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>s.m.i.</w:t>
      </w:r>
      <w:proofErr w:type="spellEnd"/>
      <w:r w:rsidR="00CA662E" w:rsidRPr="006D4E56">
        <w:rPr>
          <w:rFonts w:ascii="Courier New" w:hAnsi="Courier New" w:cs="Courier New"/>
          <w:color w:val="000000"/>
          <w:sz w:val="20"/>
          <w:szCs w:val="20"/>
        </w:rPr>
        <w:t xml:space="preserve"> al n. EP_005155_2017, l'incarico dei Servizi Tecnici, inerenti la redazione della relazione geologica e, propedeutici alla redazione del progetto dell’opera pubblica in questione, per l’importo di</w:t>
      </w:r>
      <w:r w:rsidR="00CA662E" w:rsidRPr="006D4E56">
        <w:rPr>
          <w:rFonts w:ascii="Courier New" w:hAnsi="Courier New" w:cs="Courier New"/>
          <w:b/>
          <w:bCs/>
          <w:sz w:val="20"/>
          <w:szCs w:val="20"/>
        </w:rPr>
        <w:t xml:space="preserve"> € 3.408,49 </w:t>
      </w:r>
      <w:r w:rsidR="00CA662E" w:rsidRPr="006D4E56">
        <w:rPr>
          <w:rFonts w:ascii="Courier New" w:hAnsi="Courier New" w:cs="Courier New"/>
          <w:sz w:val="20"/>
          <w:szCs w:val="20"/>
        </w:rPr>
        <w:t xml:space="preserve">(diconsi euro </w:t>
      </w:r>
      <w:proofErr w:type="spellStart"/>
      <w:r w:rsidR="00CA662E" w:rsidRPr="006D4E56">
        <w:rPr>
          <w:rFonts w:ascii="Courier New" w:hAnsi="Courier New" w:cs="Courier New"/>
          <w:sz w:val="20"/>
          <w:szCs w:val="20"/>
        </w:rPr>
        <w:t>tremilaquattrocentootto</w:t>
      </w:r>
      <w:proofErr w:type="spellEnd"/>
      <w:r w:rsidR="00CA662E" w:rsidRPr="006D4E56">
        <w:rPr>
          <w:rFonts w:ascii="Courier New" w:hAnsi="Courier New" w:cs="Courier New"/>
          <w:sz w:val="20"/>
          <w:szCs w:val="20"/>
        </w:rPr>
        <w:t>/49) di cui 2.739,07 imponibile, € 54,78 di Cassa di Previdenza al 2%, € 614,94 di IVA al 22%;</w:t>
      </w:r>
    </w:p>
    <w:p w14:paraId="4C35B4E8" w14:textId="77777777" w:rsidR="009372DB" w:rsidRPr="00241AB8" w:rsidRDefault="009372DB" w:rsidP="00EF3A9A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</w:p>
    <w:p w14:paraId="436A0C29" w14:textId="324C1770" w:rsidR="00CB7D9C" w:rsidRPr="00241AB8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 xml:space="preserve">ART. 2 - PRESTAZIONI INERENTI </w:t>
      </w:r>
      <w:r w:rsidR="005871C6">
        <w:rPr>
          <w:rFonts w:ascii="Courier New" w:hAnsi="Courier New" w:cs="Courier New"/>
          <w:b/>
          <w:sz w:val="20"/>
          <w:szCs w:val="20"/>
        </w:rPr>
        <w:t>AL</w:t>
      </w:r>
      <w:r w:rsidRPr="00241AB8">
        <w:rPr>
          <w:rFonts w:ascii="Courier New" w:hAnsi="Courier New" w:cs="Courier New"/>
          <w:b/>
          <w:sz w:val="20"/>
          <w:szCs w:val="20"/>
        </w:rPr>
        <w:t>L’INCARICO</w:t>
      </w:r>
    </w:p>
    <w:p w14:paraId="56615F9A" w14:textId="24F8B004" w:rsidR="005A24D5" w:rsidRDefault="005A24D5" w:rsidP="00906458">
      <w:pPr>
        <w:pStyle w:val="Corpotesto"/>
        <w:spacing w:before="165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La prestazione professionale comprende i seguenti servizi</w:t>
      </w:r>
      <w:r w:rsidR="00B50820">
        <w:rPr>
          <w:rFonts w:ascii="Courier New" w:hAnsi="Courier New" w:cs="Courier New"/>
          <w:sz w:val="20"/>
          <w:szCs w:val="20"/>
        </w:rPr>
        <w:t>:</w:t>
      </w:r>
    </w:p>
    <w:p w14:paraId="2A47083B" w14:textId="5FDEDF87" w:rsidR="00B50820" w:rsidRPr="00241AB8" w:rsidRDefault="00B50820" w:rsidP="00906458">
      <w:pPr>
        <w:pStyle w:val="Corpotesto"/>
        <w:spacing w:before="165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 redazione di una relazione geologica</w:t>
      </w:r>
      <w:r w:rsidR="001A62A3">
        <w:rPr>
          <w:rFonts w:ascii="Courier New" w:hAnsi="Courier New" w:cs="Courier New"/>
          <w:sz w:val="20"/>
          <w:szCs w:val="20"/>
        </w:rPr>
        <w:t>;</w:t>
      </w:r>
    </w:p>
    <w:p w14:paraId="66A2E5AF" w14:textId="77777777" w:rsidR="00CB7D9C" w:rsidRPr="00241AB8" w:rsidRDefault="00CB7D9C" w:rsidP="00EB0A9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>ART. 3 - OBBLIGHI DEL COMUNE</w:t>
      </w:r>
    </w:p>
    <w:p w14:paraId="1252501B" w14:textId="42F0DB6A" w:rsidR="00CB7D9C" w:rsidRPr="00241AB8" w:rsidRDefault="00CB7D9C" w:rsidP="00BB2D8D">
      <w:pPr>
        <w:numPr>
          <w:ilvl w:val="12"/>
          <w:numId w:val="0"/>
        </w:numPr>
        <w:tabs>
          <w:tab w:val="left" w:pos="-3402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Il Comune si obbliga a fornire quanto necessario per l’esecuzione della prestazione professionale richiesta e a consegnare al </w:t>
      </w:r>
      <w:r w:rsidR="005760F7">
        <w:rPr>
          <w:rFonts w:ascii="Courier New" w:hAnsi="Courier New" w:cs="Courier New"/>
          <w:sz w:val="20"/>
          <w:szCs w:val="20"/>
        </w:rPr>
        <w:t>P</w:t>
      </w:r>
      <w:r w:rsidRPr="00241AB8">
        <w:rPr>
          <w:rFonts w:ascii="Courier New" w:hAnsi="Courier New" w:cs="Courier New"/>
          <w:sz w:val="20"/>
          <w:szCs w:val="20"/>
        </w:rPr>
        <w:t>rofessionista tutta la documentazione occorrente e in particolare:</w:t>
      </w:r>
    </w:p>
    <w:p w14:paraId="7AD7D400" w14:textId="19A04BEF" w:rsidR="005A24D5" w:rsidRPr="00241AB8" w:rsidRDefault="005A24D5" w:rsidP="005A24D5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" w:after="0" w:line="240" w:lineRule="auto"/>
        <w:contextualSpacing w:val="0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Documentazione</w:t>
      </w:r>
      <w:r w:rsidRPr="00241AB8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catastale se necessaria</w:t>
      </w:r>
      <w:r w:rsidR="00906458">
        <w:rPr>
          <w:rFonts w:ascii="Courier New" w:hAnsi="Courier New" w:cs="Courier New"/>
          <w:sz w:val="20"/>
          <w:szCs w:val="20"/>
        </w:rPr>
        <w:t>;</w:t>
      </w:r>
    </w:p>
    <w:p w14:paraId="44ED0D0B" w14:textId="341B628B" w:rsidR="005A24D5" w:rsidRPr="00241AB8" w:rsidRDefault="005A24D5" w:rsidP="005A24D5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" w:after="0" w:line="240" w:lineRule="auto"/>
        <w:contextualSpacing w:val="0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Documentazione cartografica o stralci Google </w:t>
      </w:r>
      <w:proofErr w:type="spellStart"/>
      <w:r w:rsidRPr="00241AB8">
        <w:rPr>
          <w:rFonts w:ascii="Courier New" w:hAnsi="Courier New" w:cs="Courier New"/>
          <w:sz w:val="20"/>
          <w:szCs w:val="20"/>
        </w:rPr>
        <w:t>maps</w:t>
      </w:r>
      <w:proofErr w:type="spellEnd"/>
      <w:r w:rsidR="00906458">
        <w:rPr>
          <w:rFonts w:ascii="Courier New" w:hAnsi="Courier New" w:cs="Courier New"/>
          <w:sz w:val="20"/>
          <w:szCs w:val="20"/>
        </w:rPr>
        <w:t>;</w:t>
      </w:r>
    </w:p>
    <w:p w14:paraId="551A4160" w14:textId="76AF09E4" w:rsidR="005A24D5" w:rsidRPr="00241AB8" w:rsidRDefault="005A24D5" w:rsidP="005A24D5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" w:after="0" w:line="240" w:lineRule="auto"/>
        <w:contextualSpacing w:val="0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lastRenderedPageBreak/>
        <w:t>Altra documentazione stabilita di concerto col professionista nel corso della prestazione</w:t>
      </w:r>
      <w:r w:rsidR="00906458">
        <w:rPr>
          <w:rFonts w:ascii="Courier New" w:hAnsi="Courier New" w:cs="Courier New"/>
          <w:sz w:val="20"/>
          <w:szCs w:val="20"/>
        </w:rPr>
        <w:t>;</w:t>
      </w:r>
    </w:p>
    <w:p w14:paraId="54753EF8" w14:textId="77777777" w:rsidR="00CE5517" w:rsidRPr="00241AB8" w:rsidRDefault="00CE5517" w:rsidP="003861C7">
      <w:pPr>
        <w:pStyle w:val="Paragrafoelenco"/>
        <w:tabs>
          <w:tab w:val="left" w:pos="-3402"/>
        </w:tabs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</w:p>
    <w:p w14:paraId="30FD9759" w14:textId="77777777" w:rsidR="00CB7D9C" w:rsidRPr="00241AB8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>ART. 4 OBBLIGHI DEL PROFESSIONISTA</w:t>
      </w:r>
    </w:p>
    <w:p w14:paraId="0BA3F05A" w14:textId="7C37FE47" w:rsidR="008A476E" w:rsidRPr="00241AB8" w:rsidRDefault="00755577" w:rsidP="00BB2D8D">
      <w:pPr>
        <w:numPr>
          <w:ilvl w:val="12"/>
          <w:numId w:val="0"/>
        </w:numPr>
        <w:tabs>
          <w:tab w:val="left" w:pos="-3402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Il </w:t>
      </w:r>
      <w:r w:rsidR="005760F7">
        <w:rPr>
          <w:rFonts w:ascii="Courier New" w:hAnsi="Courier New" w:cs="Courier New"/>
          <w:sz w:val="20"/>
          <w:szCs w:val="20"/>
        </w:rPr>
        <w:t>P</w:t>
      </w:r>
      <w:r w:rsidRPr="00241AB8">
        <w:rPr>
          <w:rFonts w:ascii="Courier New" w:hAnsi="Courier New" w:cs="Courier New"/>
          <w:sz w:val="20"/>
          <w:szCs w:val="20"/>
        </w:rPr>
        <w:t>rofessionista</w:t>
      </w:r>
      <w:r w:rsidR="00CB7D9C" w:rsidRPr="00241AB8">
        <w:rPr>
          <w:rFonts w:ascii="Courier New" w:hAnsi="Courier New" w:cs="Courier New"/>
          <w:sz w:val="20"/>
          <w:szCs w:val="20"/>
        </w:rPr>
        <w:t xml:space="preserve"> si obbliga ad effettuare la prestazione affidata con la necessaria diligenza professionale ed a compiere tutto quanto risulti necessario per assicurare l’esecuzione della prestazione a regola d’arte, nel rispetto del quadro normativo e regolamentare vigen</w:t>
      </w:r>
      <w:r w:rsidR="008A476E" w:rsidRPr="00241AB8">
        <w:rPr>
          <w:rFonts w:ascii="Courier New" w:hAnsi="Courier New" w:cs="Courier New"/>
          <w:sz w:val="20"/>
          <w:szCs w:val="20"/>
        </w:rPr>
        <w:t>te.</w:t>
      </w:r>
    </w:p>
    <w:p w14:paraId="2B4856F5" w14:textId="5754D7EA" w:rsidR="00CB7D9C" w:rsidRDefault="00CB7D9C" w:rsidP="00CE5517">
      <w:pPr>
        <w:numPr>
          <w:ilvl w:val="12"/>
          <w:numId w:val="0"/>
        </w:num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Nello svolgimento dell'incarico conferito, </w:t>
      </w:r>
      <w:r w:rsidR="00755577" w:rsidRPr="00241AB8">
        <w:rPr>
          <w:rFonts w:ascii="Courier New" w:hAnsi="Courier New" w:cs="Courier New"/>
          <w:sz w:val="20"/>
          <w:szCs w:val="20"/>
        </w:rPr>
        <w:t xml:space="preserve">il </w:t>
      </w:r>
      <w:r w:rsidR="005760F7">
        <w:rPr>
          <w:rFonts w:ascii="Courier New" w:hAnsi="Courier New" w:cs="Courier New"/>
          <w:sz w:val="20"/>
          <w:szCs w:val="20"/>
        </w:rPr>
        <w:t>P</w:t>
      </w:r>
      <w:r w:rsidR="00755577" w:rsidRPr="00241AB8">
        <w:rPr>
          <w:rFonts w:ascii="Courier New" w:hAnsi="Courier New" w:cs="Courier New"/>
          <w:sz w:val="20"/>
          <w:szCs w:val="20"/>
        </w:rPr>
        <w:t xml:space="preserve">rofessionista </w:t>
      </w:r>
      <w:r w:rsidRPr="00241AB8">
        <w:rPr>
          <w:rFonts w:ascii="Courier New" w:hAnsi="Courier New" w:cs="Courier New"/>
          <w:sz w:val="20"/>
          <w:szCs w:val="20"/>
        </w:rPr>
        <w:t xml:space="preserve">consegna al Comune tutti gli elaborati redatti in n. 2 copie cartacee ed in n. 1 copia su supporto informatico in formato di sola lettura (pdf, </w:t>
      </w:r>
      <w:proofErr w:type="spellStart"/>
      <w:r w:rsidRPr="00241AB8">
        <w:rPr>
          <w:rFonts w:ascii="Courier New" w:hAnsi="Courier New" w:cs="Courier New"/>
          <w:sz w:val="20"/>
          <w:szCs w:val="20"/>
        </w:rPr>
        <w:t>dwf</w:t>
      </w:r>
      <w:proofErr w:type="spellEnd"/>
      <w:r w:rsidRPr="00241AB8">
        <w:rPr>
          <w:rFonts w:ascii="Courier New" w:hAnsi="Courier New" w:cs="Courier New"/>
          <w:sz w:val="20"/>
          <w:szCs w:val="20"/>
        </w:rPr>
        <w:t>, ecc.).</w:t>
      </w:r>
    </w:p>
    <w:p w14:paraId="113CB991" w14:textId="77777777" w:rsidR="00CE5517" w:rsidRDefault="00CE5517" w:rsidP="00CE5517">
      <w:pPr>
        <w:numPr>
          <w:ilvl w:val="12"/>
          <w:numId w:val="0"/>
        </w:num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</w:p>
    <w:p w14:paraId="61A7AADE" w14:textId="77777777" w:rsidR="00CE5517" w:rsidRPr="00241AB8" w:rsidRDefault="00CE5517" w:rsidP="00CE5517">
      <w:pPr>
        <w:numPr>
          <w:ilvl w:val="12"/>
          <w:numId w:val="0"/>
        </w:num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</w:p>
    <w:p w14:paraId="7852F384" w14:textId="77777777" w:rsidR="00CB7D9C" w:rsidRPr="00241AB8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>ART. 5 - MODIFICHE AI PROGETTI</w:t>
      </w:r>
    </w:p>
    <w:p w14:paraId="21550C3C" w14:textId="379A7122" w:rsidR="00CB7D9C" w:rsidRDefault="00755577" w:rsidP="00CE5517">
      <w:pPr>
        <w:numPr>
          <w:ilvl w:val="12"/>
          <w:numId w:val="0"/>
        </w:num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Il </w:t>
      </w:r>
      <w:r w:rsidR="005760F7">
        <w:rPr>
          <w:rFonts w:ascii="Courier New" w:hAnsi="Courier New" w:cs="Courier New"/>
          <w:sz w:val="20"/>
          <w:szCs w:val="20"/>
        </w:rPr>
        <w:t>P</w:t>
      </w:r>
      <w:r w:rsidRPr="00241AB8">
        <w:rPr>
          <w:rFonts w:ascii="Courier New" w:hAnsi="Courier New" w:cs="Courier New"/>
          <w:sz w:val="20"/>
          <w:szCs w:val="20"/>
        </w:rPr>
        <w:t>rofessionista incaricato</w:t>
      </w:r>
      <w:r w:rsidR="00CB7D9C" w:rsidRPr="00241AB8">
        <w:rPr>
          <w:rFonts w:ascii="Courier New" w:hAnsi="Courier New" w:cs="Courier New"/>
          <w:sz w:val="20"/>
          <w:szCs w:val="20"/>
        </w:rPr>
        <w:t xml:space="preserve"> della prestazione professionale è tenut</w:t>
      </w:r>
      <w:r w:rsidRPr="00241AB8">
        <w:rPr>
          <w:rFonts w:ascii="Courier New" w:hAnsi="Courier New" w:cs="Courier New"/>
          <w:sz w:val="20"/>
          <w:szCs w:val="20"/>
        </w:rPr>
        <w:t>o</w:t>
      </w:r>
      <w:r w:rsidR="00CB7D9C" w:rsidRPr="00241AB8">
        <w:rPr>
          <w:rFonts w:ascii="Courier New" w:hAnsi="Courier New" w:cs="Courier New"/>
          <w:sz w:val="20"/>
          <w:szCs w:val="20"/>
        </w:rPr>
        <w:t xml:space="preserve"> ad apportare ogni modifica </w:t>
      </w:r>
      <w:r w:rsidR="005D139C">
        <w:rPr>
          <w:rFonts w:ascii="Courier New" w:hAnsi="Courier New" w:cs="Courier New"/>
          <w:sz w:val="20"/>
          <w:szCs w:val="20"/>
        </w:rPr>
        <w:t xml:space="preserve">che </w:t>
      </w:r>
      <w:r w:rsidR="00CB7D9C" w:rsidRPr="00241AB8">
        <w:rPr>
          <w:rFonts w:ascii="Courier New" w:hAnsi="Courier New" w:cs="Courier New"/>
          <w:sz w:val="20"/>
          <w:szCs w:val="20"/>
        </w:rPr>
        <w:t>si rendesse necessaria a giudizio insindacabile del Comune, senza che ciò dia diritto a speciali e maggiori compensi.</w:t>
      </w:r>
    </w:p>
    <w:p w14:paraId="56C3283F" w14:textId="77777777" w:rsidR="00CE5517" w:rsidRDefault="00CE5517" w:rsidP="00CE5517">
      <w:pPr>
        <w:numPr>
          <w:ilvl w:val="12"/>
          <w:numId w:val="0"/>
        </w:num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</w:p>
    <w:p w14:paraId="17EBD98C" w14:textId="77777777" w:rsidR="00CE5517" w:rsidRPr="00241AB8" w:rsidRDefault="00CE5517" w:rsidP="00CE5517">
      <w:pPr>
        <w:numPr>
          <w:ilvl w:val="12"/>
          <w:numId w:val="0"/>
        </w:num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</w:p>
    <w:p w14:paraId="4E058F79" w14:textId="77777777" w:rsidR="00CB7D9C" w:rsidRPr="00241AB8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 xml:space="preserve">ART. 6 - TERMINI DI CONSEGNA PROGETTAZIONE </w:t>
      </w:r>
    </w:p>
    <w:p w14:paraId="465DF6F7" w14:textId="3A44714D" w:rsidR="005A24D5" w:rsidRPr="00241AB8" w:rsidRDefault="005A24D5" w:rsidP="005A24D5">
      <w:pPr>
        <w:pStyle w:val="Corpotesto"/>
        <w:spacing w:before="160"/>
        <w:ind w:left="112" w:right="193" w:hanging="1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Il tempo massimo per l’espletamento dell’incarico è stabilito in </w:t>
      </w:r>
      <w:r w:rsidRPr="00790022">
        <w:rPr>
          <w:rFonts w:ascii="Courier New" w:hAnsi="Courier New" w:cs="Courier New"/>
          <w:b/>
          <w:sz w:val="20"/>
          <w:szCs w:val="20"/>
        </w:rPr>
        <w:t xml:space="preserve">giorni </w:t>
      </w:r>
      <w:r w:rsidR="005C19C0">
        <w:rPr>
          <w:rFonts w:ascii="Courier New" w:hAnsi="Courier New" w:cs="Courier New"/>
          <w:b/>
          <w:sz w:val="20"/>
          <w:szCs w:val="20"/>
        </w:rPr>
        <w:t>1</w:t>
      </w:r>
      <w:r w:rsidR="00710A19" w:rsidRPr="00790022">
        <w:rPr>
          <w:rFonts w:ascii="Courier New" w:hAnsi="Courier New" w:cs="Courier New"/>
          <w:b/>
          <w:sz w:val="20"/>
          <w:szCs w:val="20"/>
        </w:rPr>
        <w:t>5</w:t>
      </w:r>
      <w:r w:rsidRPr="00790022">
        <w:rPr>
          <w:rFonts w:ascii="Courier New" w:hAnsi="Courier New" w:cs="Courier New"/>
          <w:b/>
          <w:sz w:val="20"/>
          <w:szCs w:val="20"/>
        </w:rPr>
        <w:t xml:space="preserve"> (</w:t>
      </w:r>
      <w:r w:rsidR="005C19C0">
        <w:rPr>
          <w:rFonts w:ascii="Courier New" w:hAnsi="Courier New" w:cs="Courier New"/>
          <w:b/>
          <w:sz w:val="20"/>
          <w:szCs w:val="20"/>
        </w:rPr>
        <w:t>QUINDICI</w:t>
      </w:r>
      <w:r w:rsidRPr="00790022">
        <w:rPr>
          <w:rFonts w:ascii="Courier New" w:hAnsi="Courier New" w:cs="Courier New"/>
          <w:b/>
          <w:sz w:val="20"/>
          <w:szCs w:val="20"/>
        </w:rPr>
        <w:t xml:space="preserve">) </w:t>
      </w:r>
      <w:r w:rsidRPr="00241AB8">
        <w:rPr>
          <w:rFonts w:ascii="Courier New" w:hAnsi="Courier New" w:cs="Courier New"/>
          <w:sz w:val="20"/>
          <w:szCs w:val="20"/>
        </w:rPr>
        <w:t>naturali e consecutivi</w:t>
      </w:r>
      <w:r w:rsidR="00EB0A9D">
        <w:rPr>
          <w:rFonts w:ascii="Courier New" w:hAnsi="Courier New" w:cs="Courier New"/>
          <w:sz w:val="20"/>
          <w:szCs w:val="20"/>
        </w:rPr>
        <w:t xml:space="preserve">, decorrenti </w:t>
      </w:r>
      <w:r w:rsidRPr="00241AB8">
        <w:rPr>
          <w:rFonts w:ascii="Courier New" w:hAnsi="Courier New" w:cs="Courier New"/>
          <w:sz w:val="20"/>
          <w:szCs w:val="20"/>
        </w:rPr>
        <w:t>dall</w:t>
      </w:r>
      <w:r w:rsidR="005C19C0">
        <w:rPr>
          <w:rFonts w:ascii="Courier New" w:hAnsi="Courier New" w:cs="Courier New"/>
          <w:sz w:val="20"/>
          <w:szCs w:val="20"/>
        </w:rPr>
        <w:t>e risultanze</w:t>
      </w:r>
      <w:r w:rsidR="00F131E3">
        <w:rPr>
          <w:rFonts w:ascii="Courier New" w:hAnsi="Courier New" w:cs="Courier New"/>
          <w:sz w:val="20"/>
          <w:szCs w:val="20"/>
        </w:rPr>
        <w:t xml:space="preserve"> </w:t>
      </w:r>
      <w:r w:rsidR="005C19C0">
        <w:rPr>
          <w:rFonts w:ascii="Courier New" w:hAnsi="Courier New" w:cs="Courier New"/>
          <w:sz w:val="20"/>
          <w:szCs w:val="20"/>
        </w:rPr>
        <w:t>delle indagini geologiche proposte dallo stesso,</w:t>
      </w:r>
      <w:r w:rsidR="00F131E3">
        <w:rPr>
          <w:rFonts w:ascii="Courier New" w:hAnsi="Courier New" w:cs="Courier New"/>
          <w:sz w:val="20"/>
          <w:szCs w:val="20"/>
        </w:rPr>
        <w:t xml:space="preserve"> </w:t>
      </w:r>
      <w:r w:rsidR="005C19C0">
        <w:rPr>
          <w:rFonts w:ascii="Courier New" w:hAnsi="Courier New" w:cs="Courier New"/>
          <w:sz w:val="20"/>
          <w:szCs w:val="20"/>
        </w:rPr>
        <w:t xml:space="preserve">che potranno essere effettuate nel rispetto </w:t>
      </w:r>
      <w:r w:rsidR="00481994">
        <w:rPr>
          <w:rFonts w:ascii="Courier New" w:hAnsi="Courier New" w:cs="Courier New"/>
          <w:sz w:val="20"/>
          <w:szCs w:val="20"/>
        </w:rPr>
        <w:t>D.L,</w:t>
      </w:r>
      <w:r w:rsidR="005C19C0">
        <w:rPr>
          <w:rFonts w:ascii="Courier New" w:hAnsi="Courier New" w:cs="Courier New"/>
          <w:sz w:val="20"/>
          <w:szCs w:val="20"/>
        </w:rPr>
        <w:t xml:space="preserve"> n.19 – 25.</w:t>
      </w:r>
      <w:r w:rsidR="00481994">
        <w:rPr>
          <w:rFonts w:ascii="Courier New" w:hAnsi="Courier New" w:cs="Courier New"/>
          <w:sz w:val="20"/>
          <w:szCs w:val="20"/>
        </w:rPr>
        <w:t>03</w:t>
      </w:r>
      <w:r w:rsidR="005C19C0">
        <w:rPr>
          <w:rFonts w:ascii="Courier New" w:hAnsi="Courier New" w:cs="Courier New"/>
          <w:sz w:val="20"/>
          <w:szCs w:val="20"/>
        </w:rPr>
        <w:t>.2020.</w:t>
      </w:r>
      <w:r w:rsidRPr="00241AB8">
        <w:rPr>
          <w:rFonts w:ascii="Courier New" w:hAnsi="Courier New" w:cs="Courier New"/>
          <w:sz w:val="20"/>
          <w:szCs w:val="20"/>
        </w:rPr>
        <w:t xml:space="preserve"> </w:t>
      </w:r>
    </w:p>
    <w:p w14:paraId="62346BAF" w14:textId="77777777" w:rsidR="005A24D5" w:rsidRPr="00241AB8" w:rsidRDefault="005A24D5" w:rsidP="005A24D5">
      <w:pPr>
        <w:pStyle w:val="Corpotesto"/>
        <w:spacing w:before="160"/>
        <w:ind w:left="112" w:right="19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Il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Comune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comunica,</w:t>
      </w:r>
      <w:r w:rsidRPr="00241AB8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entro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un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massimo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di</w:t>
      </w:r>
      <w:r w:rsidRPr="00241AB8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7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giorni</w:t>
      </w:r>
      <w:r w:rsidRPr="00241AB8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dalla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consegna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degli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elaborati, le eventuali integrazioni ed approfondimenti che riterrà</w:t>
      </w:r>
      <w:r w:rsidRPr="00241AB8">
        <w:rPr>
          <w:rFonts w:ascii="Courier New" w:hAnsi="Courier New" w:cs="Courier New"/>
          <w:spacing w:val="-12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necessari.</w:t>
      </w:r>
    </w:p>
    <w:p w14:paraId="10140A78" w14:textId="0B0E41EB" w:rsidR="005A24D5" w:rsidRDefault="005A24D5" w:rsidP="005A24D5">
      <w:pPr>
        <w:pStyle w:val="Corpotesto"/>
        <w:spacing w:before="159"/>
        <w:ind w:left="112" w:right="193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Il Comune si riserva di dare avvio alle attività oggetto della presente convenzione</w:t>
      </w:r>
      <w:r w:rsidRPr="00241AB8">
        <w:rPr>
          <w:rFonts w:ascii="Courier New" w:hAnsi="Courier New" w:cs="Courier New"/>
          <w:spacing w:val="-9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anche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nelle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more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di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stipula</w:t>
      </w:r>
      <w:r w:rsidRPr="00241AB8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della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medesima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per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particolari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motivi</w:t>
      </w:r>
      <w:r w:rsidRPr="00241AB8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sz w:val="20"/>
          <w:szCs w:val="20"/>
        </w:rPr>
        <w:t>di urgenza anche con semplice comunicazione al</w:t>
      </w:r>
      <w:r w:rsidRPr="00241AB8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="005760F7">
        <w:rPr>
          <w:rFonts w:ascii="Courier New" w:hAnsi="Courier New" w:cs="Courier New"/>
          <w:sz w:val="20"/>
          <w:szCs w:val="20"/>
        </w:rPr>
        <w:t>P</w:t>
      </w:r>
      <w:r w:rsidRPr="00241AB8">
        <w:rPr>
          <w:rFonts w:ascii="Courier New" w:hAnsi="Courier New" w:cs="Courier New"/>
          <w:sz w:val="20"/>
          <w:szCs w:val="20"/>
        </w:rPr>
        <w:t>rofessionista.</w:t>
      </w:r>
    </w:p>
    <w:p w14:paraId="6BE254AA" w14:textId="77777777" w:rsidR="00CE5517" w:rsidRPr="00241AB8" w:rsidRDefault="00CE5517" w:rsidP="005A24D5">
      <w:pPr>
        <w:pStyle w:val="Corpotesto"/>
        <w:spacing w:before="159"/>
        <w:ind w:left="112" w:right="193"/>
        <w:jc w:val="both"/>
        <w:rPr>
          <w:rFonts w:ascii="Courier New" w:hAnsi="Courier New" w:cs="Courier New"/>
          <w:sz w:val="20"/>
          <w:szCs w:val="20"/>
        </w:rPr>
      </w:pPr>
    </w:p>
    <w:p w14:paraId="64D6EB00" w14:textId="77777777" w:rsidR="00CB7D9C" w:rsidRPr="00241AB8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 xml:space="preserve">ART. </w:t>
      </w:r>
      <w:r w:rsidR="003861C7" w:rsidRPr="00241AB8">
        <w:rPr>
          <w:rFonts w:ascii="Courier New" w:hAnsi="Courier New" w:cs="Courier New"/>
          <w:b/>
          <w:sz w:val="20"/>
          <w:szCs w:val="20"/>
        </w:rPr>
        <w:t>7</w:t>
      </w:r>
      <w:r w:rsidRPr="00241AB8">
        <w:rPr>
          <w:rFonts w:ascii="Courier New" w:hAnsi="Courier New" w:cs="Courier New"/>
          <w:b/>
          <w:sz w:val="20"/>
          <w:szCs w:val="20"/>
        </w:rPr>
        <w:t xml:space="preserve"> - RITARDI E PENALI</w:t>
      </w:r>
    </w:p>
    <w:p w14:paraId="240258E9" w14:textId="6EBB718F" w:rsidR="00CB7D9C" w:rsidRPr="00241AB8" w:rsidRDefault="00CB7D9C" w:rsidP="00BB2D8D">
      <w:pPr>
        <w:pStyle w:val="Corpodeltesto3"/>
        <w:spacing w:after="160" w:line="240" w:lineRule="auto"/>
        <w:ind w:right="85"/>
        <w:rPr>
          <w:rFonts w:ascii="Courier New" w:hAnsi="Courier New" w:cs="Courier New"/>
          <w:noProof w:val="0"/>
          <w:color w:val="auto"/>
          <w:sz w:val="20"/>
        </w:rPr>
      </w:pPr>
      <w:r w:rsidRPr="00241AB8">
        <w:rPr>
          <w:rFonts w:ascii="Courier New" w:hAnsi="Courier New" w:cs="Courier New"/>
          <w:noProof w:val="0"/>
          <w:color w:val="auto"/>
          <w:sz w:val="20"/>
        </w:rPr>
        <w:t>Qualora lo svolgimento delle attività oggetto dell'incarico sia ritardato oltre i termini stabiliti nel precedente articolo, salvo cause di forza maggiore o proroghe che possono essere concesse dal Comune per giustificati motivi, viene applicata per ogni giorno di ritardo una penale pari al 0,1% dell’importo dell’incarico come indicato, la quale è trattenut</w:t>
      </w:r>
      <w:r w:rsidR="00FD1624" w:rsidRPr="00241AB8">
        <w:rPr>
          <w:rFonts w:ascii="Courier New" w:hAnsi="Courier New" w:cs="Courier New"/>
          <w:noProof w:val="0"/>
          <w:color w:val="auto"/>
          <w:sz w:val="20"/>
        </w:rPr>
        <w:t xml:space="preserve">a sulle competenze spettanti </w:t>
      </w:r>
      <w:r w:rsidR="00755577" w:rsidRPr="00241AB8">
        <w:rPr>
          <w:rFonts w:ascii="Courier New" w:hAnsi="Courier New" w:cs="Courier New"/>
          <w:noProof w:val="0"/>
          <w:color w:val="auto"/>
          <w:sz w:val="20"/>
        </w:rPr>
        <w:t xml:space="preserve">al </w:t>
      </w:r>
      <w:r w:rsidR="005760F7">
        <w:rPr>
          <w:rFonts w:ascii="Courier New" w:hAnsi="Courier New" w:cs="Courier New"/>
          <w:noProof w:val="0"/>
          <w:color w:val="auto"/>
          <w:sz w:val="20"/>
        </w:rPr>
        <w:t>P</w:t>
      </w:r>
      <w:r w:rsidR="00755577" w:rsidRPr="00241AB8">
        <w:rPr>
          <w:rFonts w:ascii="Courier New" w:hAnsi="Courier New" w:cs="Courier New"/>
          <w:noProof w:val="0"/>
          <w:color w:val="auto"/>
          <w:sz w:val="20"/>
        </w:rPr>
        <w:t>rofessionista</w:t>
      </w:r>
      <w:r w:rsidR="00EF3A9A" w:rsidRPr="00241AB8">
        <w:rPr>
          <w:rFonts w:ascii="Courier New" w:hAnsi="Courier New" w:cs="Courier New"/>
          <w:noProof w:val="0"/>
          <w:color w:val="auto"/>
          <w:sz w:val="20"/>
        </w:rPr>
        <w:t xml:space="preserve"> incaricato</w:t>
      </w:r>
      <w:r w:rsidRPr="00241AB8">
        <w:rPr>
          <w:rFonts w:ascii="Courier New" w:hAnsi="Courier New" w:cs="Courier New"/>
          <w:noProof w:val="0"/>
          <w:color w:val="auto"/>
          <w:sz w:val="20"/>
        </w:rPr>
        <w:t>.</w:t>
      </w:r>
    </w:p>
    <w:p w14:paraId="0919AA6E" w14:textId="7B81E2CC" w:rsidR="00CB7D9C" w:rsidRPr="00241AB8" w:rsidRDefault="00CB7D9C" w:rsidP="00BB2D8D">
      <w:pPr>
        <w:tabs>
          <w:tab w:val="left" w:pos="5670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Nel caso che il ritardo ecceda </w:t>
      </w:r>
      <w:r w:rsidRPr="00241AB8">
        <w:rPr>
          <w:rFonts w:ascii="Courier New" w:hAnsi="Courier New" w:cs="Courier New"/>
          <w:b/>
          <w:sz w:val="20"/>
          <w:szCs w:val="20"/>
        </w:rPr>
        <w:t>10</w:t>
      </w:r>
      <w:r w:rsidRPr="00241AB8">
        <w:rPr>
          <w:rFonts w:ascii="Courier New" w:hAnsi="Courier New" w:cs="Courier New"/>
          <w:sz w:val="20"/>
          <w:szCs w:val="20"/>
        </w:rPr>
        <w:t xml:space="preserve"> (</w:t>
      </w:r>
      <w:r w:rsidRPr="00241AB8">
        <w:rPr>
          <w:rFonts w:ascii="Courier New" w:hAnsi="Courier New" w:cs="Courier New"/>
          <w:b/>
          <w:sz w:val="20"/>
          <w:szCs w:val="20"/>
        </w:rPr>
        <w:t>DIECI</w:t>
      </w:r>
      <w:r w:rsidRPr="00241AB8">
        <w:rPr>
          <w:rFonts w:ascii="Courier New" w:hAnsi="Courier New" w:cs="Courier New"/>
          <w:sz w:val="20"/>
          <w:szCs w:val="20"/>
        </w:rPr>
        <w:t xml:space="preserve">) </w:t>
      </w:r>
      <w:r w:rsidRPr="00241AB8">
        <w:rPr>
          <w:rFonts w:ascii="Courier New" w:hAnsi="Courier New" w:cs="Courier New"/>
          <w:b/>
          <w:sz w:val="20"/>
          <w:szCs w:val="20"/>
        </w:rPr>
        <w:t>giorni</w:t>
      </w:r>
      <w:r w:rsidRPr="00241AB8">
        <w:rPr>
          <w:rFonts w:ascii="Courier New" w:hAnsi="Courier New" w:cs="Courier New"/>
          <w:sz w:val="20"/>
          <w:szCs w:val="20"/>
        </w:rPr>
        <w:t xml:space="preserve"> il Comune, senza obbligo o bisogno di messa in mora</w:t>
      </w:r>
      <w:r w:rsidRPr="00241AB8">
        <w:rPr>
          <w:rFonts w:ascii="Courier New" w:hAnsi="Courier New" w:cs="Courier New"/>
          <w:color w:val="000000"/>
          <w:sz w:val="20"/>
          <w:szCs w:val="20"/>
        </w:rPr>
        <w:t>, ha la facoltà insindac</w:t>
      </w:r>
      <w:r w:rsidR="00FD1624" w:rsidRPr="00241AB8">
        <w:rPr>
          <w:rFonts w:ascii="Courier New" w:hAnsi="Courier New" w:cs="Courier New"/>
          <w:color w:val="000000"/>
          <w:sz w:val="20"/>
          <w:szCs w:val="20"/>
        </w:rPr>
        <w:t xml:space="preserve">abile di revocare l’incarico </w:t>
      </w:r>
      <w:r w:rsidR="00FD1624" w:rsidRPr="00241AB8">
        <w:rPr>
          <w:rFonts w:ascii="Courier New" w:hAnsi="Courier New" w:cs="Courier New"/>
          <w:sz w:val="20"/>
          <w:szCs w:val="20"/>
        </w:rPr>
        <w:t>al</w:t>
      </w:r>
      <w:r w:rsidR="00755577" w:rsidRPr="00241AB8">
        <w:rPr>
          <w:rFonts w:ascii="Courier New" w:hAnsi="Courier New" w:cs="Courier New"/>
          <w:sz w:val="20"/>
          <w:szCs w:val="20"/>
        </w:rPr>
        <w:t xml:space="preserve"> </w:t>
      </w:r>
      <w:r w:rsidR="005760F7">
        <w:rPr>
          <w:rFonts w:ascii="Courier New" w:hAnsi="Courier New" w:cs="Courier New"/>
          <w:sz w:val="20"/>
          <w:szCs w:val="20"/>
        </w:rPr>
        <w:t>P</w:t>
      </w:r>
      <w:r w:rsidR="00755577" w:rsidRPr="00241AB8">
        <w:rPr>
          <w:rFonts w:ascii="Courier New" w:hAnsi="Courier New" w:cs="Courier New"/>
          <w:sz w:val="20"/>
          <w:szCs w:val="20"/>
        </w:rPr>
        <w:t>ro</w:t>
      </w:r>
      <w:r w:rsidR="00FD1624" w:rsidRPr="00241AB8">
        <w:rPr>
          <w:rFonts w:ascii="Courier New" w:hAnsi="Courier New" w:cs="Courier New"/>
          <w:sz w:val="20"/>
          <w:szCs w:val="20"/>
        </w:rPr>
        <w:t>fessionist</w:t>
      </w:r>
      <w:r w:rsidR="00755577" w:rsidRPr="00241AB8">
        <w:rPr>
          <w:rFonts w:ascii="Courier New" w:hAnsi="Courier New" w:cs="Courier New"/>
          <w:sz w:val="20"/>
          <w:szCs w:val="20"/>
        </w:rPr>
        <w:t>a</w:t>
      </w:r>
      <w:r w:rsidR="00FD1624" w:rsidRPr="00241AB8">
        <w:rPr>
          <w:rFonts w:ascii="Courier New" w:hAnsi="Courier New" w:cs="Courier New"/>
          <w:sz w:val="20"/>
          <w:szCs w:val="20"/>
        </w:rPr>
        <w:t xml:space="preserve"> </w:t>
      </w:r>
      <w:r w:rsidRPr="00241AB8">
        <w:rPr>
          <w:rFonts w:ascii="Courier New" w:hAnsi="Courier New" w:cs="Courier New"/>
          <w:color w:val="000000"/>
          <w:sz w:val="20"/>
          <w:szCs w:val="20"/>
        </w:rPr>
        <w:t>inadempiente, senza che quest’ultimo possa</w:t>
      </w:r>
      <w:r w:rsidRPr="00241AB8">
        <w:rPr>
          <w:rFonts w:ascii="Courier New" w:hAnsi="Courier New" w:cs="Courier New"/>
          <w:sz w:val="20"/>
          <w:szCs w:val="20"/>
        </w:rPr>
        <w:t xml:space="preserve"> pretendere compenso o indennizzi di sorta, sia per onorari che per rimborsi spese. </w:t>
      </w:r>
    </w:p>
    <w:p w14:paraId="38ABF1E3" w14:textId="77777777" w:rsidR="00CB7D9C" w:rsidRDefault="00CB7D9C" w:rsidP="00BB2D8D">
      <w:pPr>
        <w:tabs>
          <w:tab w:val="left" w:pos="5670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Con la risoluzione sorge in capo al Comune il diritto di affidare a terzi la prestazione, o la sua parte rimanente, in danno dell’aggiudicatario inadempiente.</w:t>
      </w:r>
    </w:p>
    <w:p w14:paraId="2A867B94" w14:textId="0438CFED" w:rsidR="005A24D5" w:rsidRDefault="005A24D5" w:rsidP="005C7B17">
      <w:pPr>
        <w:pStyle w:val="Corpotesto"/>
        <w:spacing w:after="0" w:line="240" w:lineRule="auto"/>
        <w:ind w:right="193"/>
        <w:jc w:val="both"/>
        <w:rPr>
          <w:rFonts w:ascii="Courier New" w:hAnsi="Courier New" w:cs="Courier New"/>
          <w:sz w:val="20"/>
          <w:szCs w:val="20"/>
        </w:rPr>
      </w:pPr>
    </w:p>
    <w:p w14:paraId="10FBE2B2" w14:textId="77777777" w:rsidR="00906458" w:rsidRDefault="00906458" w:rsidP="00CE5517">
      <w:pPr>
        <w:pStyle w:val="Corpotesto"/>
        <w:spacing w:after="0" w:line="240" w:lineRule="auto"/>
        <w:ind w:left="113" w:right="193"/>
        <w:jc w:val="both"/>
        <w:rPr>
          <w:rFonts w:ascii="Courier New" w:hAnsi="Courier New" w:cs="Courier New"/>
          <w:sz w:val="20"/>
          <w:szCs w:val="20"/>
        </w:rPr>
      </w:pPr>
    </w:p>
    <w:p w14:paraId="043FAB38" w14:textId="77777777" w:rsidR="00CE5517" w:rsidRDefault="00CE5517" w:rsidP="00CE5517">
      <w:pPr>
        <w:pStyle w:val="Corpotesto"/>
        <w:spacing w:after="0" w:line="240" w:lineRule="auto"/>
        <w:ind w:left="113" w:right="193"/>
        <w:jc w:val="both"/>
        <w:rPr>
          <w:rFonts w:ascii="Courier New" w:hAnsi="Courier New" w:cs="Courier New"/>
          <w:sz w:val="20"/>
          <w:szCs w:val="20"/>
        </w:rPr>
      </w:pPr>
    </w:p>
    <w:p w14:paraId="19983DA4" w14:textId="77777777" w:rsidR="005A24D5" w:rsidRPr="00241AB8" w:rsidRDefault="005A24D5" w:rsidP="00EB0A9D">
      <w:pPr>
        <w:pStyle w:val="Titolo11"/>
        <w:spacing w:after="160"/>
        <w:ind w:left="3413" w:right="3408"/>
        <w:jc w:val="center"/>
        <w:rPr>
          <w:lang w:val="it-IT"/>
        </w:rPr>
      </w:pPr>
      <w:r w:rsidRPr="00241AB8">
        <w:rPr>
          <w:lang w:val="it-IT"/>
        </w:rPr>
        <w:t>ART. 10 - COMPENSI</w:t>
      </w:r>
    </w:p>
    <w:p w14:paraId="00817C32" w14:textId="293D1EC2" w:rsidR="005A24D5" w:rsidRPr="00241AB8" w:rsidRDefault="004F43F8" w:rsidP="00EB0A9D">
      <w:pPr>
        <w:pStyle w:val="Corpotesto"/>
        <w:spacing w:after="0" w:line="240" w:lineRule="auto"/>
        <w:ind w:left="112" w:right="19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L’</w:t>
      </w:r>
      <w:r w:rsidR="00366200">
        <w:rPr>
          <w:rFonts w:ascii="Courier New" w:hAnsi="Courier New" w:cs="Courier New"/>
          <w:sz w:val="20"/>
          <w:szCs w:val="20"/>
        </w:rPr>
        <w:t>I</w:t>
      </w:r>
      <w:r w:rsidR="00FC1E90">
        <w:rPr>
          <w:rFonts w:ascii="Courier New" w:hAnsi="Courier New" w:cs="Courier New"/>
          <w:sz w:val="20"/>
          <w:szCs w:val="20"/>
        </w:rPr>
        <w:t xml:space="preserve">mporto </w:t>
      </w:r>
      <w:r w:rsidR="00FC1E90" w:rsidRPr="007763A8">
        <w:rPr>
          <w:rFonts w:ascii="Courier New" w:hAnsi="Courier New" w:cs="Courier New"/>
          <w:sz w:val="20"/>
          <w:szCs w:val="20"/>
        </w:rPr>
        <w:t>delle</w:t>
      </w:r>
      <w:r w:rsidR="00FC1E90" w:rsidRPr="006809FD">
        <w:rPr>
          <w:rFonts w:ascii="Courier New" w:hAnsi="Courier New" w:cs="Courier New"/>
          <w:sz w:val="20"/>
          <w:szCs w:val="20"/>
        </w:rPr>
        <w:t xml:space="preserve"> </w:t>
      </w:r>
      <w:r w:rsidR="00FC1E90" w:rsidRPr="007763A8">
        <w:rPr>
          <w:rFonts w:ascii="Courier New" w:hAnsi="Courier New" w:cs="Courier New"/>
          <w:sz w:val="20"/>
          <w:szCs w:val="20"/>
        </w:rPr>
        <w:t>prestazioni</w:t>
      </w:r>
      <w:r w:rsidR="00FC1E90" w:rsidRPr="006809FD">
        <w:rPr>
          <w:rFonts w:ascii="Courier New" w:hAnsi="Courier New" w:cs="Courier New"/>
          <w:sz w:val="20"/>
          <w:szCs w:val="20"/>
        </w:rPr>
        <w:t xml:space="preserve"> </w:t>
      </w:r>
      <w:r w:rsidR="00FC1E90" w:rsidRPr="007763A8">
        <w:rPr>
          <w:rFonts w:ascii="Courier New" w:hAnsi="Courier New" w:cs="Courier New"/>
          <w:sz w:val="20"/>
          <w:szCs w:val="20"/>
        </w:rPr>
        <w:t>professionali</w:t>
      </w:r>
      <w:r>
        <w:rPr>
          <w:rFonts w:ascii="Courier New" w:hAnsi="Courier New" w:cs="Courier New"/>
          <w:sz w:val="20"/>
          <w:szCs w:val="20"/>
        </w:rPr>
        <w:t xml:space="preserve"> per </w:t>
      </w:r>
      <w:r w:rsidR="0064646D" w:rsidRPr="006D4E56">
        <w:rPr>
          <w:rFonts w:ascii="Courier New" w:hAnsi="Courier New" w:cs="Courier New"/>
          <w:color w:val="000000"/>
          <w:sz w:val="20"/>
          <w:szCs w:val="20"/>
        </w:rPr>
        <w:t xml:space="preserve">l'incarico dei Servizi Tecnici, inerenti </w:t>
      </w:r>
      <w:proofErr w:type="gramStart"/>
      <w:r w:rsidR="0064646D" w:rsidRPr="006D4E56">
        <w:rPr>
          <w:rFonts w:ascii="Courier New" w:hAnsi="Courier New" w:cs="Courier New"/>
          <w:color w:val="000000"/>
          <w:sz w:val="20"/>
          <w:szCs w:val="20"/>
        </w:rPr>
        <w:t>la</w:t>
      </w:r>
      <w:proofErr w:type="gramEnd"/>
      <w:r w:rsidR="0064646D" w:rsidRPr="006D4E56">
        <w:rPr>
          <w:rFonts w:ascii="Courier New" w:hAnsi="Courier New" w:cs="Courier New"/>
          <w:color w:val="000000"/>
          <w:sz w:val="20"/>
          <w:szCs w:val="20"/>
        </w:rPr>
        <w:t xml:space="preserve"> redazione della relazione geologica e, propedeutici alla redazione del progetto dell’opera pubblica in questione, </w:t>
      </w:r>
      <w:r>
        <w:rPr>
          <w:rFonts w:ascii="Courier New" w:hAnsi="Courier New" w:cs="Courier New"/>
          <w:color w:val="000000"/>
          <w:sz w:val="20"/>
          <w:szCs w:val="20"/>
        </w:rPr>
        <w:t>è pari ad</w:t>
      </w:r>
      <w:r w:rsidR="0064646D" w:rsidRPr="006D4E56">
        <w:rPr>
          <w:rFonts w:ascii="Courier New" w:hAnsi="Courier New" w:cs="Courier New"/>
          <w:b/>
          <w:bCs/>
          <w:sz w:val="20"/>
          <w:szCs w:val="20"/>
        </w:rPr>
        <w:t xml:space="preserve"> € 3.408,49 </w:t>
      </w:r>
      <w:r w:rsidR="0064646D" w:rsidRPr="006D4E56">
        <w:rPr>
          <w:rFonts w:ascii="Courier New" w:hAnsi="Courier New" w:cs="Courier New"/>
          <w:sz w:val="20"/>
          <w:szCs w:val="20"/>
        </w:rPr>
        <w:t xml:space="preserve">(diconsi euro </w:t>
      </w:r>
      <w:proofErr w:type="spellStart"/>
      <w:r w:rsidR="0064646D" w:rsidRPr="006D4E56">
        <w:rPr>
          <w:rFonts w:ascii="Courier New" w:hAnsi="Courier New" w:cs="Courier New"/>
          <w:sz w:val="20"/>
          <w:szCs w:val="20"/>
        </w:rPr>
        <w:t>tremilaquattrocentootto</w:t>
      </w:r>
      <w:proofErr w:type="spellEnd"/>
      <w:r w:rsidR="0064646D" w:rsidRPr="006D4E56">
        <w:rPr>
          <w:rFonts w:ascii="Courier New" w:hAnsi="Courier New" w:cs="Courier New"/>
          <w:sz w:val="20"/>
          <w:szCs w:val="20"/>
        </w:rPr>
        <w:t>/49) di cui 2.739,07 imponibile, € 54,78 di Cassa di Previdenza al 2%, € 614,94 di IVA al 22%;</w:t>
      </w:r>
    </w:p>
    <w:p w14:paraId="028645D0" w14:textId="77777777" w:rsidR="005A24D5" w:rsidRPr="00241AB8" w:rsidRDefault="005A24D5" w:rsidP="005A24D5">
      <w:pPr>
        <w:pStyle w:val="Corpotesto"/>
        <w:spacing w:before="6"/>
        <w:rPr>
          <w:rFonts w:ascii="Courier New" w:hAnsi="Courier New" w:cs="Courier New"/>
          <w:b/>
          <w:sz w:val="20"/>
          <w:szCs w:val="20"/>
        </w:rPr>
      </w:pPr>
    </w:p>
    <w:p w14:paraId="7430E027" w14:textId="77777777" w:rsidR="005A24D5" w:rsidRPr="00241AB8" w:rsidRDefault="005A24D5" w:rsidP="005A24D5">
      <w:pPr>
        <w:pStyle w:val="Corpotesto"/>
        <w:ind w:left="2788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lastRenderedPageBreak/>
        <w:t>ART. 11 - LIQUIDAZIONE DEI COMPENSI</w:t>
      </w:r>
    </w:p>
    <w:p w14:paraId="12142839" w14:textId="77777777" w:rsidR="005A24D5" w:rsidRPr="00241AB8" w:rsidRDefault="005A24D5" w:rsidP="00241AB8">
      <w:pPr>
        <w:pStyle w:val="Corpotesto"/>
        <w:spacing w:before="155"/>
        <w:ind w:left="112" w:right="191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Il pagamento dei corrispettivi relativi all’espletamento dell’incarico avverrà nel seguente modo:</w:t>
      </w:r>
    </w:p>
    <w:p w14:paraId="4724AC29" w14:textId="05ECE0A6" w:rsidR="00241AB8" w:rsidRPr="00241AB8" w:rsidRDefault="006738D3" w:rsidP="0059077E">
      <w:pPr>
        <w:pStyle w:val="Corpotesto"/>
        <w:spacing w:before="155"/>
        <w:ind w:left="112" w:right="19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un'unica soluzione al termine dell’incarico affidato, previa emissione di regolare fattura elettronica, a seguito di relativa liquidazione del pari importo da parte della Regione Marche.</w:t>
      </w:r>
    </w:p>
    <w:p w14:paraId="64ED8B4A" w14:textId="42E7F910" w:rsidR="00CB7D9C" w:rsidRPr="00241AB8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>ART. 1</w:t>
      </w:r>
      <w:r w:rsidR="00B1001F">
        <w:rPr>
          <w:rFonts w:ascii="Courier New" w:hAnsi="Courier New" w:cs="Courier New"/>
          <w:b/>
          <w:sz w:val="20"/>
          <w:szCs w:val="20"/>
        </w:rPr>
        <w:t>2</w:t>
      </w:r>
      <w:r w:rsidRPr="00241AB8">
        <w:rPr>
          <w:rFonts w:ascii="Courier New" w:hAnsi="Courier New" w:cs="Courier New"/>
          <w:b/>
          <w:sz w:val="20"/>
          <w:szCs w:val="20"/>
        </w:rPr>
        <w:t xml:space="preserve"> - RISERVATEZZA</w:t>
      </w:r>
    </w:p>
    <w:p w14:paraId="08059364" w14:textId="1C126FDD" w:rsidR="00CB7D9C" w:rsidRDefault="00CB7D9C" w:rsidP="00CE5517">
      <w:pPr>
        <w:pStyle w:val="Testodelblocco"/>
        <w:spacing w:line="240" w:lineRule="auto"/>
        <w:ind w:left="0" w:right="85"/>
        <w:rPr>
          <w:rFonts w:ascii="Courier New" w:hAnsi="Courier New" w:cs="Courier New"/>
          <w:sz w:val="20"/>
        </w:rPr>
      </w:pPr>
      <w:r w:rsidRPr="00241AB8">
        <w:rPr>
          <w:rFonts w:ascii="Courier New" w:hAnsi="Courier New" w:cs="Courier New"/>
          <w:sz w:val="20"/>
        </w:rPr>
        <w:t xml:space="preserve">Il </w:t>
      </w:r>
      <w:r w:rsidR="003D0DA1">
        <w:rPr>
          <w:rFonts w:ascii="Courier New" w:hAnsi="Courier New" w:cs="Courier New"/>
          <w:sz w:val="20"/>
        </w:rPr>
        <w:t>Professionista</w:t>
      </w:r>
      <w:r w:rsidRPr="00241AB8">
        <w:rPr>
          <w:rFonts w:ascii="Courier New" w:hAnsi="Courier New" w:cs="Courier New"/>
          <w:sz w:val="20"/>
        </w:rPr>
        <w:t xml:space="preserve"> non può </w:t>
      </w:r>
      <w:r w:rsidRPr="00241AB8">
        <w:rPr>
          <w:rFonts w:ascii="Courier New" w:hAnsi="Courier New" w:cs="Courier New"/>
          <w:snapToGrid w:val="0"/>
          <w:sz w:val="20"/>
        </w:rPr>
        <w:t>utilizzare per sé, né fornire a terzi, dati ed informazioni sulle risultanze delle attività oggetto dell’incarico</w:t>
      </w:r>
      <w:r w:rsidRPr="00241AB8">
        <w:rPr>
          <w:rFonts w:ascii="Courier New" w:hAnsi="Courier New" w:cs="Courier New"/>
          <w:sz w:val="20"/>
        </w:rPr>
        <w:t>, se non previa autorizzazione del Comune</w:t>
      </w:r>
      <w:r w:rsidRPr="00241AB8">
        <w:rPr>
          <w:rFonts w:ascii="Courier New" w:hAnsi="Courier New" w:cs="Courier New"/>
          <w:snapToGrid w:val="0"/>
          <w:sz w:val="20"/>
        </w:rPr>
        <w:t xml:space="preserve">, e si impegna ad osservare la piena </w:t>
      </w:r>
      <w:r w:rsidRPr="00241AB8">
        <w:rPr>
          <w:rFonts w:ascii="Courier New" w:hAnsi="Courier New" w:cs="Courier New"/>
          <w:sz w:val="20"/>
        </w:rPr>
        <w:t>riservatezza su informazioni, documenti, conoscenze od altri elementi eventualmente forniti dalla stazione appaltante.</w:t>
      </w:r>
    </w:p>
    <w:p w14:paraId="58F42052" w14:textId="77777777" w:rsidR="00CE5517" w:rsidRPr="00241AB8" w:rsidRDefault="00CE5517" w:rsidP="00BB2D8D">
      <w:pPr>
        <w:pStyle w:val="Testodelblocco"/>
        <w:spacing w:after="160" w:line="240" w:lineRule="auto"/>
        <w:ind w:left="0" w:right="85"/>
        <w:rPr>
          <w:rFonts w:ascii="Courier New" w:hAnsi="Courier New" w:cs="Courier New"/>
          <w:snapToGrid w:val="0"/>
          <w:sz w:val="20"/>
        </w:rPr>
      </w:pPr>
    </w:p>
    <w:p w14:paraId="2888BE16" w14:textId="45B93410" w:rsidR="00CB7D9C" w:rsidRPr="00CE5517" w:rsidRDefault="00BC3B93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E5517">
        <w:rPr>
          <w:rFonts w:ascii="Courier New" w:hAnsi="Courier New" w:cs="Courier New"/>
          <w:b/>
          <w:sz w:val="20"/>
          <w:szCs w:val="20"/>
        </w:rPr>
        <w:t>ART. 1</w:t>
      </w:r>
      <w:r w:rsidR="00B1001F">
        <w:rPr>
          <w:rFonts w:ascii="Courier New" w:hAnsi="Courier New" w:cs="Courier New"/>
          <w:b/>
          <w:sz w:val="20"/>
          <w:szCs w:val="20"/>
        </w:rPr>
        <w:t>3</w:t>
      </w:r>
      <w:r w:rsidR="00CB7D9C" w:rsidRPr="00CE5517">
        <w:rPr>
          <w:rFonts w:ascii="Courier New" w:hAnsi="Courier New" w:cs="Courier New"/>
          <w:b/>
          <w:sz w:val="20"/>
          <w:szCs w:val="20"/>
        </w:rPr>
        <w:t xml:space="preserve"> - POLIZZA ASSICURATIVA</w:t>
      </w:r>
      <w:r w:rsidR="00CB7D9C" w:rsidRPr="00CE5517">
        <w:rPr>
          <w:rFonts w:ascii="Courier New" w:hAnsi="Courier New" w:cs="Courier New"/>
          <w:b/>
          <w:sz w:val="20"/>
          <w:szCs w:val="20"/>
        </w:rPr>
        <w:tab/>
      </w:r>
    </w:p>
    <w:p w14:paraId="20F112BC" w14:textId="40AE2E16" w:rsidR="00CB7D9C" w:rsidRPr="00241AB8" w:rsidRDefault="00961C41" w:rsidP="00BB2D8D">
      <w:pPr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 xml:space="preserve">Il </w:t>
      </w:r>
      <w:r w:rsidR="003D0DA1">
        <w:rPr>
          <w:rFonts w:ascii="Courier New" w:hAnsi="Courier New" w:cs="Courier New"/>
          <w:sz w:val="20"/>
          <w:szCs w:val="20"/>
        </w:rPr>
        <w:t>P</w:t>
      </w:r>
      <w:r w:rsidRPr="00241AB8">
        <w:rPr>
          <w:rFonts w:ascii="Courier New" w:hAnsi="Courier New" w:cs="Courier New"/>
          <w:sz w:val="20"/>
          <w:szCs w:val="20"/>
        </w:rPr>
        <w:t>rofessionista</w:t>
      </w:r>
      <w:r w:rsidR="00CB7D9C" w:rsidRPr="00241AB8">
        <w:rPr>
          <w:rFonts w:ascii="Courier New" w:hAnsi="Courier New" w:cs="Courier New"/>
          <w:sz w:val="20"/>
          <w:szCs w:val="20"/>
        </w:rPr>
        <w:t xml:space="preserve"> incaricat</w:t>
      </w:r>
      <w:r w:rsidRPr="00241AB8">
        <w:rPr>
          <w:rFonts w:ascii="Courier New" w:hAnsi="Courier New" w:cs="Courier New"/>
          <w:sz w:val="20"/>
          <w:szCs w:val="20"/>
        </w:rPr>
        <w:t>o</w:t>
      </w:r>
      <w:r w:rsidR="00CB7D9C" w:rsidRPr="00241AB8">
        <w:rPr>
          <w:rFonts w:ascii="Courier New" w:hAnsi="Courier New" w:cs="Courier New"/>
          <w:sz w:val="20"/>
          <w:szCs w:val="20"/>
        </w:rPr>
        <w:t>:</w:t>
      </w:r>
    </w:p>
    <w:p w14:paraId="5B686760" w14:textId="53DA1821" w:rsidR="00624DC3" w:rsidRPr="00950942" w:rsidRDefault="007B4C13" w:rsidP="00624DC3">
      <w:pPr>
        <w:pStyle w:val="Paragrafoelenco"/>
        <w:widowControl w:val="0"/>
        <w:numPr>
          <w:ilvl w:val="0"/>
          <w:numId w:val="25"/>
        </w:numPr>
        <w:tabs>
          <w:tab w:val="left" w:pos="540"/>
        </w:tabs>
        <w:autoSpaceDE w:val="0"/>
        <w:autoSpaceDN w:val="0"/>
        <w:spacing w:after="0" w:line="240" w:lineRule="auto"/>
        <w:ind w:left="539" w:right="193"/>
        <w:contextualSpacing w:val="0"/>
        <w:jc w:val="both"/>
        <w:rPr>
          <w:b/>
          <w:sz w:val="20"/>
        </w:rPr>
      </w:pPr>
      <w:r w:rsidRPr="00950942">
        <w:rPr>
          <w:rFonts w:ascii="Courier New" w:hAnsi="Courier New" w:cs="Courier New"/>
          <w:sz w:val="20"/>
          <w:szCs w:val="20"/>
        </w:rPr>
        <w:t>d</w:t>
      </w:r>
      <w:r w:rsidR="00AD16EC" w:rsidRPr="00950942">
        <w:rPr>
          <w:rFonts w:ascii="Courier New" w:hAnsi="Courier New" w:cs="Courier New"/>
          <w:sz w:val="20"/>
          <w:szCs w:val="20"/>
        </w:rPr>
        <w:t>ichiara</w:t>
      </w:r>
      <w:r w:rsidR="00A307F2" w:rsidRPr="00950942">
        <w:rPr>
          <w:rFonts w:ascii="Courier New" w:hAnsi="Courier New" w:cs="Courier New"/>
          <w:sz w:val="20"/>
          <w:szCs w:val="20"/>
        </w:rPr>
        <w:t xml:space="preserve">, </w:t>
      </w:r>
      <w:r w:rsidR="00AD16EC" w:rsidRPr="00950942">
        <w:rPr>
          <w:rFonts w:ascii="Courier New" w:hAnsi="Courier New" w:cs="Courier New"/>
          <w:sz w:val="20"/>
          <w:szCs w:val="20"/>
        </w:rPr>
        <w:t xml:space="preserve">in applicazione dell’articolo 9, comma 4, del decreto legge 24 gennaio 2012, n. 1, convertito </w:t>
      </w:r>
      <w:r w:rsidRPr="00950942">
        <w:rPr>
          <w:rFonts w:ascii="Courier New" w:hAnsi="Courier New" w:cs="Courier New"/>
          <w:sz w:val="20"/>
          <w:szCs w:val="20"/>
        </w:rPr>
        <w:t xml:space="preserve">2012, n. 27, di essere </w:t>
      </w:r>
      <w:r w:rsidR="00AD16EC" w:rsidRPr="00950942">
        <w:rPr>
          <w:rFonts w:ascii="Courier New" w:hAnsi="Courier New" w:cs="Courier New"/>
          <w:sz w:val="20"/>
          <w:szCs w:val="20"/>
        </w:rPr>
        <w:t xml:space="preserve">in possesso di </w:t>
      </w:r>
      <w:r w:rsidR="003D0DA1" w:rsidRPr="00950942">
        <w:rPr>
          <w:rFonts w:ascii="Courier New" w:hAnsi="Courier New" w:cs="Courier New"/>
          <w:sz w:val="20"/>
          <w:szCs w:val="20"/>
        </w:rPr>
        <w:t xml:space="preserve">una </w:t>
      </w:r>
      <w:r w:rsidRPr="00950942">
        <w:rPr>
          <w:rFonts w:ascii="Courier New" w:hAnsi="Courier New" w:cs="Courier New"/>
          <w:sz w:val="20"/>
          <w:szCs w:val="20"/>
        </w:rPr>
        <w:t>Polizza A</w:t>
      </w:r>
      <w:r w:rsidR="00C53645" w:rsidRPr="00950942">
        <w:rPr>
          <w:rFonts w:ascii="Courier New" w:hAnsi="Courier New" w:cs="Courier New"/>
          <w:sz w:val="20"/>
          <w:szCs w:val="20"/>
        </w:rPr>
        <w:t>ssicurativa n.</w:t>
      </w:r>
      <w:r w:rsidR="00430D47">
        <w:rPr>
          <w:rFonts w:ascii="Courier New" w:hAnsi="Courier New" w:cs="Courier New"/>
          <w:sz w:val="20"/>
          <w:szCs w:val="20"/>
        </w:rPr>
        <w:t>370099958 stipulata con la GENERALI</w:t>
      </w:r>
      <w:r w:rsidR="00BB604A" w:rsidRPr="00950942">
        <w:rPr>
          <w:rFonts w:ascii="Courier New" w:hAnsi="Courier New" w:cs="Courier New"/>
          <w:sz w:val="20"/>
          <w:szCs w:val="20"/>
        </w:rPr>
        <w:t>;</w:t>
      </w:r>
      <w:r w:rsidR="00430D47">
        <w:rPr>
          <w:rFonts w:ascii="Courier New" w:hAnsi="Courier New" w:cs="Courier New"/>
          <w:sz w:val="20"/>
          <w:szCs w:val="20"/>
        </w:rPr>
        <w:t xml:space="preserve"> a tutela</w:t>
      </w:r>
      <w:r w:rsidR="0046380B">
        <w:rPr>
          <w:rFonts w:ascii="Courier New" w:hAnsi="Courier New" w:cs="Courier New"/>
          <w:sz w:val="20"/>
          <w:szCs w:val="20"/>
        </w:rPr>
        <w:t xml:space="preserve"> </w:t>
      </w:r>
      <w:r w:rsidR="00430D47">
        <w:rPr>
          <w:rFonts w:ascii="Courier New" w:hAnsi="Courier New" w:cs="Courier New"/>
          <w:sz w:val="20"/>
          <w:szCs w:val="20"/>
        </w:rPr>
        <w:t>dell’attività</w:t>
      </w:r>
      <w:r w:rsidR="0046380B">
        <w:rPr>
          <w:rFonts w:ascii="Courier New" w:hAnsi="Courier New" w:cs="Courier New"/>
          <w:sz w:val="20"/>
          <w:szCs w:val="20"/>
        </w:rPr>
        <w:t xml:space="preserve"> professionale svolta – ramo “Responsabilità Civile” con un massimale pari a 500.000,00;</w:t>
      </w:r>
    </w:p>
    <w:p w14:paraId="4F52A6BD" w14:textId="77777777" w:rsidR="00624DC3" w:rsidRPr="00624DC3" w:rsidRDefault="00624DC3" w:rsidP="00624DC3">
      <w:pPr>
        <w:pStyle w:val="Paragrafoelenco"/>
        <w:widowControl w:val="0"/>
        <w:tabs>
          <w:tab w:val="left" w:pos="540"/>
        </w:tabs>
        <w:autoSpaceDE w:val="0"/>
        <w:autoSpaceDN w:val="0"/>
        <w:spacing w:after="0" w:line="240" w:lineRule="auto"/>
        <w:ind w:left="539" w:right="193"/>
        <w:contextualSpacing w:val="0"/>
        <w:jc w:val="both"/>
        <w:rPr>
          <w:b/>
          <w:sz w:val="20"/>
        </w:rPr>
      </w:pPr>
    </w:p>
    <w:p w14:paraId="30D38AD6" w14:textId="655217BA" w:rsidR="00AD16EC" w:rsidRPr="003D0DA1" w:rsidRDefault="00AD16EC" w:rsidP="003D0DA1">
      <w:pPr>
        <w:pStyle w:val="Paragrafoelenco"/>
        <w:numPr>
          <w:ilvl w:val="0"/>
          <w:numId w:val="25"/>
        </w:numPr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3D0DA1">
        <w:rPr>
          <w:rFonts w:ascii="Courier New" w:hAnsi="Courier New" w:cs="Courier New"/>
          <w:sz w:val="20"/>
          <w:szCs w:val="20"/>
        </w:rPr>
        <w:t xml:space="preserve">attesta che il valore dei </w:t>
      </w:r>
      <w:r w:rsidR="003D0DA1">
        <w:rPr>
          <w:rFonts w:ascii="Courier New" w:hAnsi="Courier New" w:cs="Courier New"/>
          <w:sz w:val="20"/>
          <w:szCs w:val="20"/>
        </w:rPr>
        <w:t>servizi</w:t>
      </w:r>
      <w:r w:rsidRPr="003D0DA1">
        <w:rPr>
          <w:rFonts w:ascii="Courier New" w:hAnsi="Courier New" w:cs="Courier New"/>
          <w:sz w:val="20"/>
          <w:szCs w:val="20"/>
        </w:rPr>
        <w:t xml:space="preserve"> dal medesimo progettati nell’anno, compresi i </w:t>
      </w:r>
      <w:r w:rsidR="003D0DA1">
        <w:rPr>
          <w:rFonts w:ascii="Courier New" w:hAnsi="Courier New" w:cs="Courier New"/>
          <w:sz w:val="20"/>
          <w:szCs w:val="20"/>
        </w:rPr>
        <w:t>servizi</w:t>
      </w:r>
      <w:r w:rsidRPr="003D0DA1">
        <w:rPr>
          <w:rFonts w:ascii="Courier New" w:hAnsi="Courier New" w:cs="Courier New"/>
          <w:sz w:val="20"/>
          <w:szCs w:val="20"/>
        </w:rPr>
        <w:t xml:space="preserve"> oggetto di progettazione assunti con il presente atto, è interamente coperto dalla Polizza in argomento.</w:t>
      </w:r>
    </w:p>
    <w:p w14:paraId="3E81F5FB" w14:textId="77777777" w:rsidR="00BB604A" w:rsidRDefault="00BB604A" w:rsidP="00AD16EC">
      <w:pPr>
        <w:spacing w:after="0" w:line="240" w:lineRule="auto"/>
        <w:ind w:left="142" w:right="85"/>
        <w:jc w:val="both"/>
        <w:rPr>
          <w:rFonts w:ascii="Courier New" w:hAnsi="Courier New" w:cs="Courier New"/>
          <w:sz w:val="20"/>
          <w:szCs w:val="20"/>
        </w:rPr>
      </w:pPr>
    </w:p>
    <w:p w14:paraId="1AC6678A" w14:textId="77777777" w:rsidR="00624DC3" w:rsidRDefault="00624DC3" w:rsidP="00BB2D8D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14:paraId="487EEC4E" w14:textId="797E47D6" w:rsidR="00CB7D9C" w:rsidRPr="00241AB8" w:rsidRDefault="00BC3B93" w:rsidP="00BB2D8D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41AB8">
        <w:rPr>
          <w:rFonts w:ascii="Courier New" w:hAnsi="Courier New" w:cs="Courier New"/>
          <w:b/>
          <w:sz w:val="20"/>
          <w:szCs w:val="20"/>
        </w:rPr>
        <w:t>ART. 1</w:t>
      </w:r>
      <w:r w:rsidR="00B1001F">
        <w:rPr>
          <w:rFonts w:ascii="Courier New" w:hAnsi="Courier New" w:cs="Courier New"/>
          <w:b/>
          <w:sz w:val="20"/>
          <w:szCs w:val="20"/>
        </w:rPr>
        <w:t>4</w:t>
      </w:r>
      <w:r w:rsidR="00CB7D9C" w:rsidRPr="00241AB8">
        <w:rPr>
          <w:rFonts w:ascii="Courier New" w:hAnsi="Courier New" w:cs="Courier New"/>
          <w:b/>
          <w:sz w:val="20"/>
          <w:szCs w:val="20"/>
        </w:rPr>
        <w:t xml:space="preserve"> - DEFINIZIONE DELLE CONTROVERSIE</w:t>
      </w:r>
    </w:p>
    <w:p w14:paraId="483C37A4" w14:textId="588FF200" w:rsidR="00CB7D9C" w:rsidRPr="00241AB8" w:rsidRDefault="00CB7D9C" w:rsidP="00394A0A">
      <w:pPr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Tutte le controversie che possano sorgere relativamente al conferimento dell'incarico si intendono devolute agli organi di giurisdizione ordinaria, con esclusione del ricorso al giudizio arbitrale</w:t>
      </w:r>
      <w:r w:rsidR="003D0DA1">
        <w:rPr>
          <w:rFonts w:ascii="Courier New" w:hAnsi="Courier New" w:cs="Courier New"/>
          <w:sz w:val="20"/>
          <w:szCs w:val="20"/>
        </w:rPr>
        <w:t>,</w:t>
      </w:r>
      <w:r w:rsidRPr="00241AB8">
        <w:rPr>
          <w:rFonts w:ascii="Courier New" w:hAnsi="Courier New" w:cs="Courier New"/>
          <w:sz w:val="20"/>
          <w:szCs w:val="20"/>
        </w:rPr>
        <w:t xml:space="preserve"> a tal fine il foro competente è quello di Macerata.</w:t>
      </w:r>
    </w:p>
    <w:p w14:paraId="492F571C" w14:textId="77777777" w:rsidR="00CB7D9C" w:rsidRDefault="00CB7D9C" w:rsidP="00BB2D8D">
      <w:pPr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241AB8">
        <w:rPr>
          <w:rFonts w:ascii="Courier New" w:hAnsi="Courier New" w:cs="Courier New"/>
          <w:sz w:val="20"/>
          <w:szCs w:val="20"/>
        </w:rPr>
        <w:t>Letto e firmato dalle parti per accettazione in ogni sua pagina.</w:t>
      </w:r>
    </w:p>
    <w:p w14:paraId="382DA06B" w14:textId="77777777" w:rsidR="00CE5517" w:rsidRPr="00241AB8" w:rsidRDefault="00CE5517" w:rsidP="00BB2D8D">
      <w:pPr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10"/>
      </w:tblGrid>
      <w:tr w:rsidR="00CB7D9C" w:rsidRPr="00241AB8" w14:paraId="42C944D1" w14:textId="77777777" w:rsidTr="005760F7">
        <w:trPr>
          <w:jc w:val="center"/>
        </w:trPr>
        <w:tc>
          <w:tcPr>
            <w:tcW w:w="3114" w:type="dxa"/>
            <w:hideMark/>
          </w:tcPr>
          <w:p w14:paraId="496FFB24" w14:textId="77777777" w:rsidR="00CB7D9C" w:rsidRPr="00241AB8" w:rsidRDefault="00CB7D9C" w:rsidP="007566D8">
            <w:pPr>
              <w:spacing w:after="160" w:line="240" w:lineRule="auto"/>
              <w:ind w:left="-177"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41AB8">
              <w:rPr>
                <w:rFonts w:ascii="Courier New" w:hAnsi="Courier New" w:cs="Courier New"/>
                <w:sz w:val="20"/>
                <w:szCs w:val="20"/>
              </w:rPr>
              <w:t>IL COMUNE</w:t>
            </w:r>
            <w:r w:rsidRPr="00241AB8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241AB8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CE5517">
              <w:rPr>
                <w:rFonts w:ascii="Courier New" w:hAnsi="Courier New" w:cs="Courier New"/>
                <w:sz w:val="20"/>
                <w:szCs w:val="20"/>
              </w:rPr>
              <w:t>G</w:t>
            </w:r>
            <w:r w:rsidR="00375AF1" w:rsidRPr="00241AB8">
              <w:rPr>
                <w:rFonts w:ascii="Courier New" w:hAnsi="Courier New" w:cs="Courier New"/>
                <w:sz w:val="20"/>
                <w:szCs w:val="20"/>
              </w:rPr>
              <w:t xml:space="preserve">eom. Patrizia </w:t>
            </w:r>
            <w:proofErr w:type="spellStart"/>
            <w:r w:rsidR="00375AF1" w:rsidRPr="00241AB8">
              <w:rPr>
                <w:rFonts w:ascii="Courier New" w:hAnsi="Courier New" w:cs="Courier New"/>
                <w:sz w:val="20"/>
                <w:szCs w:val="20"/>
              </w:rPr>
              <w:t>Ortenzi</w:t>
            </w:r>
            <w:proofErr w:type="spellEnd"/>
          </w:p>
        </w:tc>
        <w:tc>
          <w:tcPr>
            <w:tcW w:w="6310" w:type="dxa"/>
            <w:hideMark/>
          </w:tcPr>
          <w:p w14:paraId="68027ED9" w14:textId="45B61B95" w:rsidR="00CB7D9C" w:rsidRPr="00241AB8" w:rsidRDefault="005760F7" w:rsidP="0046209F">
            <w:pPr>
              <w:spacing w:after="160" w:line="240" w:lineRule="auto"/>
              <w:ind w:right="-96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  <w:r w:rsidR="00CE5517">
              <w:rPr>
                <w:rFonts w:ascii="Courier New" w:hAnsi="Courier New" w:cs="Courier New"/>
                <w:sz w:val="20"/>
                <w:szCs w:val="20"/>
              </w:rPr>
              <w:t>IL PROFESSIONISTA</w:t>
            </w:r>
            <w:r w:rsidR="00CB7D9C" w:rsidRPr="00241AB8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CB7D9C" w:rsidRPr="00241AB8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  <w:r w:rsidR="0046209F">
              <w:rPr>
                <w:rFonts w:ascii="Courier New" w:hAnsi="Courier New" w:cs="Courier New"/>
                <w:sz w:val="20"/>
                <w:szCs w:val="20"/>
              </w:rPr>
              <w:t xml:space="preserve">Ing. </w:t>
            </w:r>
            <w:r w:rsidR="005A3F1F">
              <w:rPr>
                <w:rFonts w:ascii="Courier New" w:hAnsi="Courier New" w:cs="Courier New"/>
                <w:sz w:val="20"/>
                <w:szCs w:val="20"/>
              </w:rPr>
              <w:t>Massimo Carnevali</w:t>
            </w:r>
            <w:r w:rsidR="00CE55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760F7" w:rsidRPr="00241AB8" w14:paraId="1804BDCE" w14:textId="77777777" w:rsidTr="005760F7">
        <w:trPr>
          <w:jc w:val="center"/>
        </w:trPr>
        <w:tc>
          <w:tcPr>
            <w:tcW w:w="3114" w:type="dxa"/>
          </w:tcPr>
          <w:p w14:paraId="5339B9BE" w14:textId="77777777" w:rsidR="005760F7" w:rsidRPr="00241AB8" w:rsidRDefault="005760F7" w:rsidP="007566D8">
            <w:pPr>
              <w:spacing w:line="240" w:lineRule="auto"/>
              <w:ind w:left="-177"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10" w:type="dxa"/>
          </w:tcPr>
          <w:p w14:paraId="68978636" w14:textId="77777777" w:rsidR="005760F7" w:rsidRDefault="005760F7" w:rsidP="007566D8">
            <w:pPr>
              <w:spacing w:line="240" w:lineRule="auto"/>
              <w:ind w:right="-96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E61D4AD" w14:textId="77777777" w:rsidR="006D4A5F" w:rsidRPr="00241AB8" w:rsidRDefault="006D4A5F" w:rsidP="00BB2D8D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14:paraId="4A28C704" w14:textId="77777777" w:rsidR="00241AB8" w:rsidRPr="00241AB8" w:rsidRDefault="00241AB8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sectPr w:rsidR="00241AB8" w:rsidRPr="00241AB8" w:rsidSect="007566D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937A8" w14:textId="77777777" w:rsidR="00C8418F" w:rsidRDefault="00C8418F" w:rsidP="00AD4771">
      <w:pPr>
        <w:spacing w:after="0" w:line="240" w:lineRule="auto"/>
      </w:pPr>
      <w:r>
        <w:separator/>
      </w:r>
    </w:p>
  </w:endnote>
  <w:endnote w:type="continuationSeparator" w:id="0">
    <w:p w14:paraId="5EFF027A" w14:textId="77777777" w:rsidR="00C8418F" w:rsidRDefault="00C8418F" w:rsidP="00A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974146"/>
      <w:docPartObj>
        <w:docPartGallery w:val="Page Numbers (Bottom of Page)"/>
        <w:docPartUnique/>
      </w:docPartObj>
    </w:sdtPr>
    <w:sdtEndPr/>
    <w:sdtContent>
      <w:p w14:paraId="2C2BF986" w14:textId="77777777" w:rsidR="001C589A" w:rsidRDefault="001C589A">
        <w:pPr>
          <w:pStyle w:val="Pidipagina"/>
          <w:jc w:val="center"/>
        </w:pPr>
        <w:r>
          <w:t xml:space="preserve">Pagina </w:t>
        </w:r>
        <w:r w:rsidR="003565FF">
          <w:fldChar w:fldCharType="begin"/>
        </w:r>
        <w:r w:rsidR="003565FF">
          <w:instrText>PAGE   \* MERGEFORMAT</w:instrText>
        </w:r>
        <w:r w:rsidR="003565FF">
          <w:fldChar w:fldCharType="separate"/>
        </w:r>
        <w:r w:rsidR="00624DC3">
          <w:rPr>
            <w:noProof/>
          </w:rPr>
          <w:t>4</w:t>
        </w:r>
        <w:r w:rsidR="003565FF">
          <w:rPr>
            <w:noProof/>
          </w:rPr>
          <w:fldChar w:fldCharType="end"/>
        </w:r>
        <w:r>
          <w:t xml:space="preserve"> di 4</w:t>
        </w:r>
      </w:p>
    </w:sdtContent>
  </w:sdt>
  <w:p w14:paraId="2E104B18" w14:textId="77777777" w:rsidR="001C589A" w:rsidRDefault="001C5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D779E" w14:textId="77777777" w:rsidR="00C8418F" w:rsidRDefault="00C8418F" w:rsidP="00AD4771">
      <w:pPr>
        <w:spacing w:after="0" w:line="240" w:lineRule="auto"/>
      </w:pPr>
      <w:r>
        <w:separator/>
      </w:r>
    </w:p>
  </w:footnote>
  <w:footnote w:type="continuationSeparator" w:id="0">
    <w:p w14:paraId="30C7A8CB" w14:textId="77777777" w:rsidR="00C8418F" w:rsidRDefault="00C8418F" w:rsidP="00AD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667"/>
    <w:multiLevelType w:val="hybridMultilevel"/>
    <w:tmpl w:val="7DBC19AA"/>
    <w:lvl w:ilvl="0" w:tplc="E194995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910DDDC">
      <w:numFmt w:val="bullet"/>
      <w:lvlText w:val="•"/>
      <w:lvlJc w:val="left"/>
      <w:pPr>
        <w:ind w:left="1742" w:hanging="360"/>
      </w:pPr>
    </w:lvl>
    <w:lvl w:ilvl="2" w:tplc="EA7C2454">
      <w:numFmt w:val="bullet"/>
      <w:lvlText w:val="•"/>
      <w:lvlJc w:val="left"/>
      <w:pPr>
        <w:ind w:left="2644" w:hanging="360"/>
      </w:pPr>
    </w:lvl>
    <w:lvl w:ilvl="3" w:tplc="ED70867C">
      <w:numFmt w:val="bullet"/>
      <w:lvlText w:val="•"/>
      <w:lvlJc w:val="left"/>
      <w:pPr>
        <w:ind w:left="3546" w:hanging="360"/>
      </w:pPr>
    </w:lvl>
    <w:lvl w:ilvl="4" w:tplc="B3C898DA">
      <w:numFmt w:val="bullet"/>
      <w:lvlText w:val="•"/>
      <w:lvlJc w:val="left"/>
      <w:pPr>
        <w:ind w:left="4448" w:hanging="360"/>
      </w:pPr>
    </w:lvl>
    <w:lvl w:ilvl="5" w:tplc="7C2AD93C">
      <w:numFmt w:val="bullet"/>
      <w:lvlText w:val="•"/>
      <w:lvlJc w:val="left"/>
      <w:pPr>
        <w:ind w:left="5350" w:hanging="360"/>
      </w:pPr>
    </w:lvl>
    <w:lvl w:ilvl="6" w:tplc="8A2E7384">
      <w:numFmt w:val="bullet"/>
      <w:lvlText w:val="•"/>
      <w:lvlJc w:val="left"/>
      <w:pPr>
        <w:ind w:left="6252" w:hanging="360"/>
      </w:pPr>
    </w:lvl>
    <w:lvl w:ilvl="7" w:tplc="F40057BA">
      <w:numFmt w:val="bullet"/>
      <w:lvlText w:val="•"/>
      <w:lvlJc w:val="left"/>
      <w:pPr>
        <w:ind w:left="7154" w:hanging="360"/>
      </w:pPr>
    </w:lvl>
    <w:lvl w:ilvl="8" w:tplc="CFD0ED7C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0B963C70"/>
    <w:multiLevelType w:val="hybridMultilevel"/>
    <w:tmpl w:val="144ACED0"/>
    <w:lvl w:ilvl="0" w:tplc="364C8D74">
      <w:numFmt w:val="bullet"/>
      <w:lvlText w:val="-"/>
      <w:lvlJc w:val="left"/>
      <w:pPr>
        <w:ind w:left="118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5A647A3"/>
    <w:multiLevelType w:val="hybridMultilevel"/>
    <w:tmpl w:val="FCE8EF78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4CE1"/>
    <w:multiLevelType w:val="hybridMultilevel"/>
    <w:tmpl w:val="2A5455EE"/>
    <w:lvl w:ilvl="0" w:tplc="962828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2664"/>
    <w:multiLevelType w:val="hybridMultilevel"/>
    <w:tmpl w:val="94A06612"/>
    <w:lvl w:ilvl="0" w:tplc="5AC82FA0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F82BBE"/>
    <w:multiLevelType w:val="hybridMultilevel"/>
    <w:tmpl w:val="32789560"/>
    <w:lvl w:ilvl="0" w:tplc="6028406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2D4042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D6E024B"/>
    <w:multiLevelType w:val="hybridMultilevel"/>
    <w:tmpl w:val="6156837A"/>
    <w:lvl w:ilvl="0" w:tplc="44246840">
      <w:start w:val="1"/>
      <w:numFmt w:val="decimal"/>
      <w:lvlText w:val="%1."/>
      <w:lvlJc w:val="left"/>
      <w:pPr>
        <w:ind w:left="539" w:hanging="428"/>
      </w:pPr>
      <w:rPr>
        <w:w w:val="99"/>
      </w:rPr>
    </w:lvl>
    <w:lvl w:ilvl="1" w:tplc="C32297AC">
      <w:numFmt w:val="bullet"/>
      <w:lvlText w:val="-"/>
      <w:lvlJc w:val="left"/>
      <w:pPr>
        <w:ind w:left="820" w:hanging="281"/>
      </w:pPr>
      <w:rPr>
        <w:rFonts w:ascii="Tahoma" w:eastAsia="Tahoma" w:hAnsi="Tahoma" w:cs="Tahoma" w:hint="default"/>
        <w:w w:val="99"/>
        <w:sz w:val="20"/>
        <w:szCs w:val="20"/>
      </w:rPr>
    </w:lvl>
    <w:lvl w:ilvl="2" w:tplc="47A84DFC">
      <w:numFmt w:val="bullet"/>
      <w:lvlText w:val="•"/>
      <w:lvlJc w:val="left"/>
      <w:pPr>
        <w:ind w:left="1824" w:hanging="281"/>
      </w:pPr>
    </w:lvl>
    <w:lvl w:ilvl="3" w:tplc="3EDC0B84">
      <w:numFmt w:val="bullet"/>
      <w:lvlText w:val="•"/>
      <w:lvlJc w:val="left"/>
      <w:pPr>
        <w:ind w:left="2828" w:hanging="281"/>
      </w:pPr>
    </w:lvl>
    <w:lvl w:ilvl="4" w:tplc="3B383CAE">
      <w:numFmt w:val="bullet"/>
      <w:lvlText w:val="•"/>
      <w:lvlJc w:val="left"/>
      <w:pPr>
        <w:ind w:left="3833" w:hanging="281"/>
      </w:pPr>
    </w:lvl>
    <w:lvl w:ilvl="5" w:tplc="4C34E402">
      <w:numFmt w:val="bullet"/>
      <w:lvlText w:val="•"/>
      <w:lvlJc w:val="left"/>
      <w:pPr>
        <w:ind w:left="4837" w:hanging="281"/>
      </w:pPr>
    </w:lvl>
    <w:lvl w:ilvl="6" w:tplc="9D927472">
      <w:numFmt w:val="bullet"/>
      <w:lvlText w:val="•"/>
      <w:lvlJc w:val="left"/>
      <w:pPr>
        <w:ind w:left="5842" w:hanging="281"/>
      </w:pPr>
    </w:lvl>
    <w:lvl w:ilvl="7" w:tplc="D578E760">
      <w:numFmt w:val="bullet"/>
      <w:lvlText w:val="•"/>
      <w:lvlJc w:val="left"/>
      <w:pPr>
        <w:ind w:left="6846" w:hanging="281"/>
      </w:pPr>
    </w:lvl>
    <w:lvl w:ilvl="8" w:tplc="D7E634F4">
      <w:numFmt w:val="bullet"/>
      <w:lvlText w:val="•"/>
      <w:lvlJc w:val="left"/>
      <w:pPr>
        <w:ind w:left="7851" w:hanging="281"/>
      </w:pPr>
    </w:lvl>
  </w:abstractNum>
  <w:abstractNum w:abstractNumId="8" w15:restartNumberingAfterBreak="0">
    <w:nsid w:val="31F25412"/>
    <w:multiLevelType w:val="hybridMultilevel"/>
    <w:tmpl w:val="D66A39AC"/>
    <w:lvl w:ilvl="0" w:tplc="614E622E">
      <w:start w:val="1"/>
      <w:numFmt w:val="bullet"/>
      <w:lvlText w:val="-"/>
      <w:lvlJc w:val="left"/>
      <w:pPr>
        <w:ind w:left="1428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05605F"/>
    <w:multiLevelType w:val="hybridMultilevel"/>
    <w:tmpl w:val="F684F0A0"/>
    <w:lvl w:ilvl="0" w:tplc="C01C6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022B3C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3FD7546A"/>
    <w:multiLevelType w:val="hybridMultilevel"/>
    <w:tmpl w:val="C9F8DCD4"/>
    <w:lvl w:ilvl="0" w:tplc="86562D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E7ED6"/>
    <w:multiLevelType w:val="hybridMultilevel"/>
    <w:tmpl w:val="3C3636E4"/>
    <w:lvl w:ilvl="0" w:tplc="94B20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4F1F8D"/>
    <w:multiLevelType w:val="hybridMultilevel"/>
    <w:tmpl w:val="162AA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D36CA"/>
    <w:multiLevelType w:val="hybridMultilevel"/>
    <w:tmpl w:val="A230AD64"/>
    <w:lvl w:ilvl="0" w:tplc="34089E84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9E0399"/>
    <w:multiLevelType w:val="hybridMultilevel"/>
    <w:tmpl w:val="496C1DF2"/>
    <w:lvl w:ilvl="0" w:tplc="9C363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F3CE9"/>
    <w:multiLevelType w:val="hybridMultilevel"/>
    <w:tmpl w:val="145A3270"/>
    <w:lvl w:ilvl="0" w:tplc="F60CB40E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42478"/>
    <w:multiLevelType w:val="hybridMultilevel"/>
    <w:tmpl w:val="7F962B42"/>
    <w:lvl w:ilvl="0" w:tplc="94B0A70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1595"/>
    <w:multiLevelType w:val="hybridMultilevel"/>
    <w:tmpl w:val="D2CC638C"/>
    <w:lvl w:ilvl="0" w:tplc="B2EC79F2">
      <w:start w:val="56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340AF"/>
    <w:multiLevelType w:val="hybridMultilevel"/>
    <w:tmpl w:val="2D963AF8"/>
    <w:lvl w:ilvl="0" w:tplc="98102E2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034DA"/>
    <w:multiLevelType w:val="hybridMultilevel"/>
    <w:tmpl w:val="57002FDE"/>
    <w:lvl w:ilvl="0" w:tplc="D0F62240">
      <w:start w:val="1"/>
      <w:numFmt w:val="decimal"/>
      <w:lvlText w:val="%1."/>
      <w:lvlJc w:val="left"/>
      <w:pPr>
        <w:ind w:left="540" w:hanging="358"/>
      </w:pPr>
      <w:rPr>
        <w:rFonts w:ascii="Courier New" w:eastAsia="Courier New" w:hAnsi="Courier New" w:cs="Courier New" w:hint="default"/>
        <w:b w:val="0"/>
        <w:bCs/>
        <w:w w:val="99"/>
        <w:sz w:val="20"/>
        <w:szCs w:val="20"/>
      </w:rPr>
    </w:lvl>
    <w:lvl w:ilvl="1" w:tplc="0E589954">
      <w:numFmt w:val="bullet"/>
      <w:lvlText w:val="•"/>
      <w:lvlJc w:val="left"/>
      <w:pPr>
        <w:ind w:left="1472" w:hanging="358"/>
      </w:pPr>
    </w:lvl>
    <w:lvl w:ilvl="2" w:tplc="DBACCFD6">
      <w:numFmt w:val="bullet"/>
      <w:lvlText w:val="•"/>
      <w:lvlJc w:val="left"/>
      <w:pPr>
        <w:ind w:left="2404" w:hanging="358"/>
      </w:pPr>
    </w:lvl>
    <w:lvl w:ilvl="3" w:tplc="BC408A44">
      <w:numFmt w:val="bullet"/>
      <w:lvlText w:val="•"/>
      <w:lvlJc w:val="left"/>
      <w:pPr>
        <w:ind w:left="3336" w:hanging="358"/>
      </w:pPr>
    </w:lvl>
    <w:lvl w:ilvl="4" w:tplc="FEF0D4B8">
      <w:numFmt w:val="bullet"/>
      <w:lvlText w:val="•"/>
      <w:lvlJc w:val="left"/>
      <w:pPr>
        <w:ind w:left="4268" w:hanging="358"/>
      </w:pPr>
    </w:lvl>
    <w:lvl w:ilvl="5" w:tplc="11AC7A74">
      <w:numFmt w:val="bullet"/>
      <w:lvlText w:val="•"/>
      <w:lvlJc w:val="left"/>
      <w:pPr>
        <w:ind w:left="5200" w:hanging="358"/>
      </w:pPr>
    </w:lvl>
    <w:lvl w:ilvl="6" w:tplc="474A3426">
      <w:numFmt w:val="bullet"/>
      <w:lvlText w:val="•"/>
      <w:lvlJc w:val="left"/>
      <w:pPr>
        <w:ind w:left="6132" w:hanging="358"/>
      </w:pPr>
    </w:lvl>
    <w:lvl w:ilvl="7" w:tplc="2236E7A2">
      <w:numFmt w:val="bullet"/>
      <w:lvlText w:val="•"/>
      <w:lvlJc w:val="left"/>
      <w:pPr>
        <w:ind w:left="7064" w:hanging="358"/>
      </w:pPr>
    </w:lvl>
    <w:lvl w:ilvl="8" w:tplc="E30E4100">
      <w:numFmt w:val="bullet"/>
      <w:lvlText w:val="•"/>
      <w:lvlJc w:val="left"/>
      <w:pPr>
        <w:ind w:left="7996" w:hanging="358"/>
      </w:pPr>
    </w:lvl>
  </w:abstractNum>
  <w:abstractNum w:abstractNumId="21" w15:restartNumberingAfterBreak="0">
    <w:nsid w:val="6D883932"/>
    <w:multiLevelType w:val="hybridMultilevel"/>
    <w:tmpl w:val="E7A2A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A6F18"/>
    <w:multiLevelType w:val="hybridMultilevel"/>
    <w:tmpl w:val="38DE0ED4"/>
    <w:lvl w:ilvl="0" w:tplc="6E74B5C0">
      <w:start w:val="1"/>
      <w:numFmt w:val="decimal"/>
      <w:lvlText w:val="%1)"/>
      <w:lvlJc w:val="left"/>
      <w:pPr>
        <w:ind w:left="786" w:hanging="360"/>
      </w:pPr>
      <w:rPr>
        <w:rFonts w:cstheme="minorBidi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3E3194"/>
    <w:multiLevelType w:val="hybridMultilevel"/>
    <w:tmpl w:val="7DAEFCA8"/>
    <w:lvl w:ilvl="0" w:tplc="541042C2">
      <w:start w:val="5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97603"/>
    <w:multiLevelType w:val="hybridMultilevel"/>
    <w:tmpl w:val="6AF23A16"/>
    <w:lvl w:ilvl="0" w:tplc="541E5F32">
      <w:numFmt w:val="bullet"/>
      <w:lvlText w:val="-"/>
      <w:lvlJc w:val="left"/>
      <w:pPr>
        <w:ind w:left="1180" w:hanging="360"/>
      </w:pPr>
      <w:rPr>
        <w:rFonts w:ascii="Courier New" w:eastAsiaTheme="minorHAnsi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7B703F1C"/>
    <w:multiLevelType w:val="hybridMultilevel"/>
    <w:tmpl w:val="AAD08984"/>
    <w:lvl w:ilvl="0" w:tplc="FE3A7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A2854"/>
    <w:multiLevelType w:val="hybridMultilevel"/>
    <w:tmpl w:val="882210AE"/>
    <w:lvl w:ilvl="0" w:tplc="614E622E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5"/>
  </w:num>
  <w:num w:numId="12">
    <w:abstractNumId w:val="4"/>
  </w:num>
  <w:num w:numId="13">
    <w:abstractNumId w:val="14"/>
  </w:num>
  <w:num w:numId="14">
    <w:abstractNumId w:val="15"/>
  </w:num>
  <w:num w:numId="15">
    <w:abstractNumId w:val="10"/>
  </w:num>
  <w:num w:numId="16">
    <w:abstractNumId w:val="6"/>
  </w:num>
  <w:num w:numId="17">
    <w:abstractNumId w:val="23"/>
  </w:num>
  <w:num w:numId="18">
    <w:abstractNumId w:val="18"/>
  </w:num>
  <w:num w:numId="19">
    <w:abstractNumId w:val="17"/>
  </w:num>
  <w:num w:numId="20">
    <w:abstractNumId w:val="19"/>
  </w:num>
  <w:num w:numId="21">
    <w:abstractNumId w:val="12"/>
  </w:num>
  <w:num w:numId="22">
    <w:abstractNumId w:val="9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9C"/>
    <w:rsid w:val="00021D3B"/>
    <w:rsid w:val="000561CB"/>
    <w:rsid w:val="000627E7"/>
    <w:rsid w:val="00066B73"/>
    <w:rsid w:val="00080A45"/>
    <w:rsid w:val="000824E7"/>
    <w:rsid w:val="000A0553"/>
    <w:rsid w:val="000A6BE1"/>
    <w:rsid w:val="000B2385"/>
    <w:rsid w:val="000B259A"/>
    <w:rsid w:val="000B4CAB"/>
    <w:rsid w:val="000D7B80"/>
    <w:rsid w:val="000E3DC9"/>
    <w:rsid w:val="001134C3"/>
    <w:rsid w:val="00141D75"/>
    <w:rsid w:val="0014448B"/>
    <w:rsid w:val="00144C90"/>
    <w:rsid w:val="00145241"/>
    <w:rsid w:val="0015194E"/>
    <w:rsid w:val="00160DA1"/>
    <w:rsid w:val="00167C93"/>
    <w:rsid w:val="00170F6B"/>
    <w:rsid w:val="001A62A3"/>
    <w:rsid w:val="001B48CC"/>
    <w:rsid w:val="001C589A"/>
    <w:rsid w:val="001E1B2E"/>
    <w:rsid w:val="00241AB8"/>
    <w:rsid w:val="00242F89"/>
    <w:rsid w:val="00265305"/>
    <w:rsid w:val="00291E36"/>
    <w:rsid w:val="002A453D"/>
    <w:rsid w:val="002D7E82"/>
    <w:rsid w:val="003001CD"/>
    <w:rsid w:val="003117BC"/>
    <w:rsid w:val="003124CF"/>
    <w:rsid w:val="003565FF"/>
    <w:rsid w:val="00360AF6"/>
    <w:rsid w:val="0036284B"/>
    <w:rsid w:val="00366200"/>
    <w:rsid w:val="00375AF1"/>
    <w:rsid w:val="003801BB"/>
    <w:rsid w:val="00381129"/>
    <w:rsid w:val="003861C7"/>
    <w:rsid w:val="00393CAB"/>
    <w:rsid w:val="00394A0A"/>
    <w:rsid w:val="003A6B73"/>
    <w:rsid w:val="003B0DBE"/>
    <w:rsid w:val="003D0DA1"/>
    <w:rsid w:val="003D6EC9"/>
    <w:rsid w:val="003E0B41"/>
    <w:rsid w:val="003E1954"/>
    <w:rsid w:val="00430D47"/>
    <w:rsid w:val="004318AA"/>
    <w:rsid w:val="00435695"/>
    <w:rsid w:val="00443626"/>
    <w:rsid w:val="00443C1A"/>
    <w:rsid w:val="0046209F"/>
    <w:rsid w:val="0046380B"/>
    <w:rsid w:val="00474758"/>
    <w:rsid w:val="00481994"/>
    <w:rsid w:val="00483CAE"/>
    <w:rsid w:val="004850B8"/>
    <w:rsid w:val="00492A3D"/>
    <w:rsid w:val="004956D5"/>
    <w:rsid w:val="00495AA9"/>
    <w:rsid w:val="004A437C"/>
    <w:rsid w:val="004A4CE7"/>
    <w:rsid w:val="004B7000"/>
    <w:rsid w:val="004C1903"/>
    <w:rsid w:val="004C20C1"/>
    <w:rsid w:val="004E68FE"/>
    <w:rsid w:val="004F43F8"/>
    <w:rsid w:val="004F51BF"/>
    <w:rsid w:val="004F65AE"/>
    <w:rsid w:val="00505E8C"/>
    <w:rsid w:val="00513DE7"/>
    <w:rsid w:val="005145DA"/>
    <w:rsid w:val="00537E07"/>
    <w:rsid w:val="005473C0"/>
    <w:rsid w:val="00553EA4"/>
    <w:rsid w:val="00570A50"/>
    <w:rsid w:val="005760F7"/>
    <w:rsid w:val="005871C6"/>
    <w:rsid w:val="0059077E"/>
    <w:rsid w:val="005960DF"/>
    <w:rsid w:val="005A20B6"/>
    <w:rsid w:val="005A24D5"/>
    <w:rsid w:val="005A3F1F"/>
    <w:rsid w:val="005C19C0"/>
    <w:rsid w:val="005C66FA"/>
    <w:rsid w:val="005C7B17"/>
    <w:rsid w:val="005D139C"/>
    <w:rsid w:val="005E7324"/>
    <w:rsid w:val="005E7B4B"/>
    <w:rsid w:val="00611316"/>
    <w:rsid w:val="00624DC3"/>
    <w:rsid w:val="0064646D"/>
    <w:rsid w:val="00650EA7"/>
    <w:rsid w:val="0066727D"/>
    <w:rsid w:val="00670F0B"/>
    <w:rsid w:val="006738D3"/>
    <w:rsid w:val="00673F44"/>
    <w:rsid w:val="00676715"/>
    <w:rsid w:val="006809FD"/>
    <w:rsid w:val="00681A32"/>
    <w:rsid w:val="00692CA5"/>
    <w:rsid w:val="00694B32"/>
    <w:rsid w:val="00695333"/>
    <w:rsid w:val="00697DCB"/>
    <w:rsid w:val="006A3E17"/>
    <w:rsid w:val="006B2537"/>
    <w:rsid w:val="006C24A9"/>
    <w:rsid w:val="006D3C1B"/>
    <w:rsid w:val="006D4689"/>
    <w:rsid w:val="006D4A5F"/>
    <w:rsid w:val="006F5F16"/>
    <w:rsid w:val="006F6148"/>
    <w:rsid w:val="00705C7E"/>
    <w:rsid w:val="00710A19"/>
    <w:rsid w:val="00717309"/>
    <w:rsid w:val="00723A63"/>
    <w:rsid w:val="0073317A"/>
    <w:rsid w:val="00754290"/>
    <w:rsid w:val="00755577"/>
    <w:rsid w:val="007566D8"/>
    <w:rsid w:val="007763A8"/>
    <w:rsid w:val="00790022"/>
    <w:rsid w:val="00797646"/>
    <w:rsid w:val="007B4BD3"/>
    <w:rsid w:val="007B4C13"/>
    <w:rsid w:val="007C7FAE"/>
    <w:rsid w:val="007D21CC"/>
    <w:rsid w:val="007D33BA"/>
    <w:rsid w:val="007D7A84"/>
    <w:rsid w:val="007E780A"/>
    <w:rsid w:val="007F3026"/>
    <w:rsid w:val="007F44D1"/>
    <w:rsid w:val="00800001"/>
    <w:rsid w:val="008018D9"/>
    <w:rsid w:val="00817F65"/>
    <w:rsid w:val="008233D0"/>
    <w:rsid w:val="008274F0"/>
    <w:rsid w:val="00834201"/>
    <w:rsid w:val="00836268"/>
    <w:rsid w:val="00840C9E"/>
    <w:rsid w:val="0085637B"/>
    <w:rsid w:val="00870E15"/>
    <w:rsid w:val="00872663"/>
    <w:rsid w:val="00873552"/>
    <w:rsid w:val="0087517A"/>
    <w:rsid w:val="00891E32"/>
    <w:rsid w:val="00897B50"/>
    <w:rsid w:val="008A0D10"/>
    <w:rsid w:val="008A2B3C"/>
    <w:rsid w:val="008A476E"/>
    <w:rsid w:val="008A797E"/>
    <w:rsid w:val="008B1863"/>
    <w:rsid w:val="008D2C60"/>
    <w:rsid w:val="008E3907"/>
    <w:rsid w:val="008E45AE"/>
    <w:rsid w:val="008F3356"/>
    <w:rsid w:val="00900BA6"/>
    <w:rsid w:val="00906458"/>
    <w:rsid w:val="0090713F"/>
    <w:rsid w:val="009258F9"/>
    <w:rsid w:val="009372DB"/>
    <w:rsid w:val="00950942"/>
    <w:rsid w:val="00954BDF"/>
    <w:rsid w:val="00961C41"/>
    <w:rsid w:val="00967257"/>
    <w:rsid w:val="00994B8B"/>
    <w:rsid w:val="009A76F1"/>
    <w:rsid w:val="009B2AE0"/>
    <w:rsid w:val="009E7887"/>
    <w:rsid w:val="009F4B09"/>
    <w:rsid w:val="009F573D"/>
    <w:rsid w:val="00A01CB6"/>
    <w:rsid w:val="00A10796"/>
    <w:rsid w:val="00A14A3E"/>
    <w:rsid w:val="00A16AE0"/>
    <w:rsid w:val="00A20CF1"/>
    <w:rsid w:val="00A234E4"/>
    <w:rsid w:val="00A25191"/>
    <w:rsid w:val="00A307F2"/>
    <w:rsid w:val="00A36E9D"/>
    <w:rsid w:val="00A47207"/>
    <w:rsid w:val="00A53282"/>
    <w:rsid w:val="00A55700"/>
    <w:rsid w:val="00A56ED7"/>
    <w:rsid w:val="00A603A4"/>
    <w:rsid w:val="00A6511A"/>
    <w:rsid w:val="00A72FD0"/>
    <w:rsid w:val="00A77C44"/>
    <w:rsid w:val="00A94802"/>
    <w:rsid w:val="00AA0E7F"/>
    <w:rsid w:val="00AB2B72"/>
    <w:rsid w:val="00AC3492"/>
    <w:rsid w:val="00AD017E"/>
    <w:rsid w:val="00AD16EC"/>
    <w:rsid w:val="00AD2898"/>
    <w:rsid w:val="00AD4771"/>
    <w:rsid w:val="00AD703A"/>
    <w:rsid w:val="00AE27A3"/>
    <w:rsid w:val="00AE3FD1"/>
    <w:rsid w:val="00AF00D5"/>
    <w:rsid w:val="00B03E81"/>
    <w:rsid w:val="00B05C1F"/>
    <w:rsid w:val="00B1001F"/>
    <w:rsid w:val="00B15AAE"/>
    <w:rsid w:val="00B311E5"/>
    <w:rsid w:val="00B449CB"/>
    <w:rsid w:val="00B476BF"/>
    <w:rsid w:val="00B50820"/>
    <w:rsid w:val="00B61AFB"/>
    <w:rsid w:val="00B61CD5"/>
    <w:rsid w:val="00B7069B"/>
    <w:rsid w:val="00B82225"/>
    <w:rsid w:val="00B86563"/>
    <w:rsid w:val="00B9144B"/>
    <w:rsid w:val="00B9477F"/>
    <w:rsid w:val="00B9487E"/>
    <w:rsid w:val="00B97827"/>
    <w:rsid w:val="00BA6EFD"/>
    <w:rsid w:val="00BA7B84"/>
    <w:rsid w:val="00BB2D8D"/>
    <w:rsid w:val="00BB604A"/>
    <w:rsid w:val="00BC0C36"/>
    <w:rsid w:val="00BC3B93"/>
    <w:rsid w:val="00BD19DD"/>
    <w:rsid w:val="00BF571E"/>
    <w:rsid w:val="00BF5B19"/>
    <w:rsid w:val="00C02C91"/>
    <w:rsid w:val="00C114FA"/>
    <w:rsid w:val="00C2051F"/>
    <w:rsid w:val="00C206C1"/>
    <w:rsid w:val="00C30474"/>
    <w:rsid w:val="00C34133"/>
    <w:rsid w:val="00C36BCD"/>
    <w:rsid w:val="00C53645"/>
    <w:rsid w:val="00C56DF8"/>
    <w:rsid w:val="00C67B45"/>
    <w:rsid w:val="00C74CF4"/>
    <w:rsid w:val="00C8418F"/>
    <w:rsid w:val="00C915A1"/>
    <w:rsid w:val="00CA0612"/>
    <w:rsid w:val="00CA2BE4"/>
    <w:rsid w:val="00CA662E"/>
    <w:rsid w:val="00CA66D1"/>
    <w:rsid w:val="00CB7D9C"/>
    <w:rsid w:val="00CE5517"/>
    <w:rsid w:val="00CF05C2"/>
    <w:rsid w:val="00D031F4"/>
    <w:rsid w:val="00D27986"/>
    <w:rsid w:val="00D37592"/>
    <w:rsid w:val="00D859B0"/>
    <w:rsid w:val="00D95C73"/>
    <w:rsid w:val="00D97719"/>
    <w:rsid w:val="00DA255B"/>
    <w:rsid w:val="00DC18B7"/>
    <w:rsid w:val="00DC6AF2"/>
    <w:rsid w:val="00DD6DE8"/>
    <w:rsid w:val="00E03736"/>
    <w:rsid w:val="00E0763A"/>
    <w:rsid w:val="00E42F94"/>
    <w:rsid w:val="00E7197C"/>
    <w:rsid w:val="00E74A2F"/>
    <w:rsid w:val="00E83819"/>
    <w:rsid w:val="00E909FE"/>
    <w:rsid w:val="00E96C15"/>
    <w:rsid w:val="00E97A9A"/>
    <w:rsid w:val="00EB0A9D"/>
    <w:rsid w:val="00EC51F4"/>
    <w:rsid w:val="00EC55DA"/>
    <w:rsid w:val="00ED79BC"/>
    <w:rsid w:val="00EE3078"/>
    <w:rsid w:val="00EE4E4B"/>
    <w:rsid w:val="00EF3A9A"/>
    <w:rsid w:val="00F001CE"/>
    <w:rsid w:val="00F131E3"/>
    <w:rsid w:val="00F23366"/>
    <w:rsid w:val="00F27869"/>
    <w:rsid w:val="00F36919"/>
    <w:rsid w:val="00F4142A"/>
    <w:rsid w:val="00F7770D"/>
    <w:rsid w:val="00F805D6"/>
    <w:rsid w:val="00F90FF8"/>
    <w:rsid w:val="00F91BCD"/>
    <w:rsid w:val="00FA4CE0"/>
    <w:rsid w:val="00FA61F1"/>
    <w:rsid w:val="00FB1822"/>
    <w:rsid w:val="00FC1E90"/>
    <w:rsid w:val="00FC4A57"/>
    <w:rsid w:val="00FD1624"/>
    <w:rsid w:val="00FD60EB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CEFE"/>
  <w15:docId w15:val="{53324CEB-CD7F-4E5A-9080-30A7BC85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D9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CB7D9C"/>
    <w:pPr>
      <w:keepNext/>
      <w:widowControl w:val="0"/>
      <w:snapToGrid w:val="0"/>
      <w:spacing w:after="0" w:line="480" w:lineRule="auto"/>
      <w:ind w:right="85"/>
      <w:jc w:val="both"/>
      <w:outlineLvl w:val="0"/>
    </w:pPr>
    <w:rPr>
      <w:rFonts w:ascii="Arial" w:eastAsia="Times New Roman" w:hAnsi="Arial" w:cs="Times New Roman"/>
      <w:b/>
      <w:bCs/>
      <w:sz w:val="2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7D9C"/>
    <w:rPr>
      <w:rFonts w:ascii="Arial" w:eastAsia="Times New Roman" w:hAnsi="Arial" w:cs="Times New Roman"/>
      <w:b/>
      <w:bCs/>
      <w:sz w:val="21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B7D9C"/>
    <w:pPr>
      <w:widowControl w:val="0"/>
      <w:snapToGrid w:val="0"/>
      <w:spacing w:after="0" w:line="480" w:lineRule="auto"/>
      <w:ind w:right="425"/>
      <w:jc w:val="both"/>
    </w:pPr>
    <w:rPr>
      <w:rFonts w:ascii="Arial" w:eastAsia="Times New Roman" w:hAnsi="Arial" w:cs="Times New Roman"/>
      <w:noProof/>
      <w:color w:val="80000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B7D9C"/>
    <w:rPr>
      <w:rFonts w:ascii="Arial" w:eastAsia="Times New Roman" w:hAnsi="Arial" w:cs="Times New Roman"/>
      <w:noProof/>
      <w:color w:val="800000"/>
      <w:szCs w:val="20"/>
      <w:lang w:eastAsia="it-IT"/>
    </w:rPr>
  </w:style>
  <w:style w:type="paragraph" w:styleId="Testodelblocco">
    <w:name w:val="Block Text"/>
    <w:basedOn w:val="Normale"/>
    <w:unhideWhenUsed/>
    <w:rsid w:val="00CB7D9C"/>
    <w:pPr>
      <w:widowControl w:val="0"/>
      <w:spacing w:after="0" w:line="480" w:lineRule="auto"/>
      <w:ind w:left="284" w:right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B7D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ListParagraph">
    <w:name w:val="rtf1 List Paragraph"/>
    <w:basedOn w:val="Normale"/>
    <w:uiPriority w:val="34"/>
    <w:qFormat/>
    <w:rsid w:val="00B865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DF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771"/>
  </w:style>
  <w:style w:type="paragraph" w:styleId="Pidipagina">
    <w:name w:val="footer"/>
    <w:basedOn w:val="Normale"/>
    <w:link w:val="Pidipagina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771"/>
  </w:style>
  <w:style w:type="paragraph" w:styleId="Corpotesto">
    <w:name w:val="Body Text"/>
    <w:basedOn w:val="Normale"/>
    <w:link w:val="CorpotestoCarattere"/>
    <w:uiPriority w:val="99"/>
    <w:unhideWhenUsed/>
    <w:rsid w:val="006B25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B2537"/>
  </w:style>
  <w:style w:type="paragraph" w:customStyle="1" w:styleId="Titolo11">
    <w:name w:val="Titolo 11"/>
    <w:basedOn w:val="Normale"/>
    <w:uiPriority w:val="1"/>
    <w:qFormat/>
    <w:rsid w:val="005A24D5"/>
    <w:pPr>
      <w:widowControl w:val="0"/>
      <w:autoSpaceDE w:val="0"/>
      <w:autoSpaceDN w:val="0"/>
      <w:spacing w:after="0" w:line="240" w:lineRule="auto"/>
      <w:ind w:left="3411"/>
      <w:outlineLvl w:val="1"/>
    </w:pPr>
    <w:rPr>
      <w:rFonts w:ascii="Courier New" w:eastAsia="Courier New" w:hAnsi="Courier New" w:cs="Courier New"/>
      <w:b/>
      <w:bCs/>
      <w:sz w:val="20"/>
      <w:szCs w:val="20"/>
      <w:lang w:val="en-US"/>
    </w:rPr>
  </w:style>
  <w:style w:type="paragraph" w:customStyle="1" w:styleId="Normale0">
    <w:name w:val="[Normale]"/>
    <w:uiPriority w:val="99"/>
    <w:rsid w:val="00DC6AF2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06A9-EBDC-47B0-854F-5883B673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Terremoto</dc:creator>
  <cp:keywords/>
  <dc:description/>
  <cp:lastModifiedBy>Scialla Annamaria</cp:lastModifiedBy>
  <cp:revision>2</cp:revision>
  <cp:lastPrinted>2021-03-15T12:59:00Z</cp:lastPrinted>
  <dcterms:created xsi:type="dcterms:W3CDTF">2021-03-17T10:51:00Z</dcterms:created>
  <dcterms:modified xsi:type="dcterms:W3CDTF">2021-03-17T10:51:00Z</dcterms:modified>
</cp:coreProperties>
</file>