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363" w:rsidRDefault="00512363" w:rsidP="00512363">
      <w:pPr>
        <w:autoSpaceDE w:val="0"/>
        <w:autoSpaceDN w:val="0"/>
        <w:adjustRightInd w:val="0"/>
        <w:jc w:val="center"/>
        <w:rPr>
          <w:rFonts w:asciiTheme="minorHAnsi" w:hAnsiTheme="minorHAnsi" w:cs="TimesNewRoman,Bold"/>
          <w:b/>
          <w:bCs/>
          <w:color w:val="000000"/>
          <w:sz w:val="72"/>
          <w:szCs w:val="72"/>
        </w:rPr>
      </w:pPr>
      <w:r w:rsidRPr="00D77F92">
        <w:rPr>
          <w:rFonts w:asciiTheme="minorHAnsi" w:hAnsiTheme="minorHAnsi" w:cs="TimesNewRoman,Bold"/>
          <w:b/>
          <w:bCs/>
          <w:color w:val="000000"/>
          <w:sz w:val="72"/>
          <w:szCs w:val="72"/>
        </w:rPr>
        <w:t>Comune di ORTEZZANO</w:t>
      </w:r>
    </w:p>
    <w:p w:rsidR="00512363" w:rsidRDefault="00512363" w:rsidP="00512363">
      <w:pPr>
        <w:autoSpaceDE w:val="0"/>
        <w:autoSpaceDN w:val="0"/>
        <w:adjustRightInd w:val="0"/>
        <w:jc w:val="center"/>
        <w:rPr>
          <w:rFonts w:asciiTheme="minorHAnsi" w:hAnsiTheme="minorHAnsi" w:cs="TimesNewRoman,Bold"/>
          <w:b/>
          <w:bCs/>
          <w:color w:val="000000"/>
          <w:sz w:val="36"/>
          <w:szCs w:val="36"/>
        </w:rPr>
      </w:pPr>
      <w:r w:rsidRPr="006E43C6">
        <w:rPr>
          <w:rFonts w:asciiTheme="minorHAnsi" w:hAnsiTheme="minorHAnsi" w:cs="TimesNewRoman,Bold"/>
          <w:b/>
          <w:bCs/>
          <w:color w:val="000000"/>
          <w:sz w:val="36"/>
          <w:szCs w:val="36"/>
        </w:rPr>
        <w:t>Provincia di Fermo</w:t>
      </w:r>
    </w:p>
    <w:p w:rsidR="00512363" w:rsidRPr="006E43C6" w:rsidRDefault="00512363" w:rsidP="00512363">
      <w:pPr>
        <w:autoSpaceDE w:val="0"/>
        <w:autoSpaceDN w:val="0"/>
        <w:adjustRightInd w:val="0"/>
        <w:jc w:val="center"/>
        <w:rPr>
          <w:rFonts w:asciiTheme="minorHAnsi" w:hAnsiTheme="minorHAnsi" w:cs="TimesNewRoman,Bold"/>
          <w:b/>
          <w:bCs/>
          <w:color w:val="000000"/>
          <w:sz w:val="36"/>
          <w:szCs w:val="36"/>
        </w:rPr>
      </w:pPr>
    </w:p>
    <w:p w:rsidR="00512363" w:rsidRPr="00071C0D" w:rsidRDefault="00512363" w:rsidP="00512363">
      <w:pPr>
        <w:autoSpaceDE w:val="0"/>
        <w:autoSpaceDN w:val="0"/>
        <w:adjustRightInd w:val="0"/>
        <w:rPr>
          <w:rFonts w:asciiTheme="minorHAnsi" w:hAnsiTheme="minorHAnsi"/>
          <w:b/>
        </w:rPr>
      </w:pPr>
      <w:r w:rsidRPr="00C064F8">
        <w:rPr>
          <w:rFonts w:asciiTheme="minorHAnsi" w:hAnsiTheme="minorHAnsi"/>
        </w:rPr>
        <w:t xml:space="preserve">Accordo di Programma Quadro  (APQ)  siglato  in  materia  di  politiche  giovanili  tra  Regione  Marche  e  Governo Italiano,  denominato  </w:t>
      </w:r>
      <w:r w:rsidRPr="00071C0D">
        <w:rPr>
          <w:rFonts w:asciiTheme="minorHAnsi" w:hAnsiTheme="minorHAnsi"/>
        </w:rPr>
        <w:t>“Giovani.  Ri-cercatori  di  senso”,</w:t>
      </w:r>
      <w:r w:rsidRPr="00C064F8">
        <w:rPr>
          <w:rFonts w:asciiTheme="minorHAnsi" w:hAnsiTheme="minorHAnsi"/>
        </w:rPr>
        <w:t xml:space="preserve"> </w:t>
      </w:r>
      <w:r w:rsidRPr="00071C0D">
        <w:rPr>
          <w:rFonts w:asciiTheme="minorHAnsi" w:hAnsiTheme="minorHAnsi"/>
          <w:b/>
        </w:rPr>
        <w:t>“I Giovani e il Folklore”</w:t>
      </w:r>
    </w:p>
    <w:p w:rsidR="00512363" w:rsidRPr="00C064F8" w:rsidRDefault="00512363" w:rsidP="00512363">
      <w:pPr>
        <w:autoSpaceDE w:val="0"/>
        <w:autoSpaceDN w:val="0"/>
        <w:adjustRightInd w:val="0"/>
        <w:rPr>
          <w:rFonts w:asciiTheme="minorHAnsi" w:hAnsiTheme="minorHAnsi"/>
        </w:rPr>
      </w:pPr>
    </w:p>
    <w:p w:rsidR="00512363" w:rsidRPr="00C064F8" w:rsidRDefault="00512363" w:rsidP="00512363">
      <w:pPr>
        <w:autoSpaceDE w:val="0"/>
        <w:autoSpaceDN w:val="0"/>
        <w:adjustRightInd w:val="0"/>
        <w:jc w:val="center"/>
        <w:rPr>
          <w:rFonts w:asciiTheme="minorHAnsi" w:hAnsiTheme="minorHAnsi" w:cs="TimesNewRoman,Bold"/>
          <w:b/>
          <w:bCs/>
          <w:color w:val="000000"/>
        </w:rPr>
      </w:pPr>
      <w:r w:rsidRPr="00C064F8">
        <w:rPr>
          <w:rFonts w:asciiTheme="minorHAnsi" w:hAnsiTheme="minorHAnsi" w:cs="TimesNewRoman,Bold"/>
          <w:b/>
          <w:bCs/>
          <w:color w:val="000000"/>
        </w:rPr>
        <w:t xml:space="preserve">AVVISO PUBBLICO </w:t>
      </w:r>
    </w:p>
    <w:p w:rsidR="00512363" w:rsidRPr="00C064F8" w:rsidRDefault="00512363" w:rsidP="00512363">
      <w:pPr>
        <w:autoSpaceDE w:val="0"/>
        <w:autoSpaceDN w:val="0"/>
        <w:adjustRightInd w:val="0"/>
        <w:jc w:val="center"/>
        <w:rPr>
          <w:rFonts w:asciiTheme="minorHAnsi" w:hAnsiTheme="minorHAnsi" w:cs="TimesNewRoman,Bold"/>
          <w:b/>
          <w:bCs/>
          <w:color w:val="000000"/>
        </w:rPr>
      </w:pPr>
      <w:proofErr w:type="spellStart"/>
      <w:r w:rsidRPr="00C064F8">
        <w:rPr>
          <w:rFonts w:asciiTheme="minorHAnsi" w:hAnsiTheme="minorHAnsi" w:cs="TimesNewRoman,Bold"/>
          <w:b/>
          <w:bCs/>
          <w:color w:val="000000"/>
        </w:rPr>
        <w:t>DI</w:t>
      </w:r>
      <w:proofErr w:type="spellEnd"/>
      <w:r w:rsidRPr="00C064F8">
        <w:rPr>
          <w:rFonts w:asciiTheme="minorHAnsi" w:hAnsiTheme="minorHAnsi" w:cs="TimesNewRoman,Bold"/>
          <w:b/>
          <w:bCs/>
          <w:color w:val="000000"/>
        </w:rPr>
        <w:t xml:space="preserve"> SELEZIONE RISORSE UMANE  PER CONFERIMENTO</w:t>
      </w:r>
      <w:r>
        <w:rPr>
          <w:rFonts w:asciiTheme="minorHAnsi" w:hAnsiTheme="minorHAnsi" w:cs="TimesNewRoman,Bold"/>
          <w:b/>
          <w:bCs/>
          <w:color w:val="000000"/>
        </w:rPr>
        <w:t xml:space="preserve"> </w:t>
      </w:r>
      <w:proofErr w:type="spellStart"/>
      <w:r>
        <w:rPr>
          <w:rFonts w:asciiTheme="minorHAnsi" w:hAnsiTheme="minorHAnsi" w:cs="TimesNewRoman,Bold"/>
          <w:b/>
          <w:bCs/>
          <w:color w:val="000000"/>
        </w:rPr>
        <w:t>DI</w:t>
      </w:r>
      <w:proofErr w:type="spellEnd"/>
      <w:r>
        <w:rPr>
          <w:rFonts w:asciiTheme="minorHAnsi" w:hAnsiTheme="minorHAnsi" w:cs="TimesNewRoman,Bold"/>
          <w:b/>
          <w:bCs/>
          <w:color w:val="000000"/>
        </w:rPr>
        <w:t xml:space="preserve"> N. 2  INCARICHI PROFESSIONALI</w:t>
      </w:r>
    </w:p>
    <w:p w:rsidR="00512363" w:rsidRDefault="00512363" w:rsidP="00512363">
      <w:pPr>
        <w:autoSpaceDE w:val="0"/>
        <w:autoSpaceDN w:val="0"/>
        <w:adjustRightInd w:val="0"/>
        <w:jc w:val="center"/>
        <w:rPr>
          <w:rFonts w:asciiTheme="minorHAnsi" w:hAnsiTheme="minorHAnsi" w:cs="TimesNewRoman,Bold"/>
          <w:b/>
          <w:bCs/>
          <w:color w:val="000000"/>
        </w:rPr>
      </w:pPr>
    </w:p>
    <w:p w:rsidR="00512363" w:rsidRPr="00C064F8" w:rsidRDefault="00512363" w:rsidP="00512363">
      <w:pPr>
        <w:autoSpaceDE w:val="0"/>
        <w:autoSpaceDN w:val="0"/>
        <w:adjustRightInd w:val="0"/>
        <w:jc w:val="center"/>
        <w:rPr>
          <w:rFonts w:asciiTheme="minorHAnsi" w:hAnsiTheme="minorHAnsi" w:cs="TimesNewRoman,Bold"/>
          <w:b/>
          <w:bCs/>
          <w:color w:val="000000"/>
        </w:rPr>
      </w:pPr>
    </w:p>
    <w:p w:rsidR="00512363" w:rsidRPr="00C064F8" w:rsidRDefault="00512363" w:rsidP="00512363">
      <w:pPr>
        <w:autoSpaceDE w:val="0"/>
        <w:autoSpaceDN w:val="0"/>
        <w:adjustRightInd w:val="0"/>
        <w:jc w:val="center"/>
        <w:rPr>
          <w:rFonts w:asciiTheme="minorHAnsi" w:hAnsiTheme="minorHAnsi" w:cs="TimesNewRoman,Bold"/>
          <w:b/>
          <w:bCs/>
          <w:color w:val="000000"/>
        </w:rPr>
      </w:pPr>
      <w:r w:rsidRPr="00C064F8">
        <w:rPr>
          <w:rFonts w:asciiTheme="minorHAnsi" w:hAnsiTheme="minorHAnsi" w:cs="TimesNewRoman,Bold"/>
          <w:b/>
          <w:bCs/>
          <w:color w:val="000000"/>
        </w:rPr>
        <w:t>IL RESPONSABILE DEL SERVIZIO</w:t>
      </w:r>
    </w:p>
    <w:p w:rsidR="00512363" w:rsidRPr="00C064F8" w:rsidRDefault="00512363" w:rsidP="00512363">
      <w:pPr>
        <w:autoSpaceDE w:val="0"/>
        <w:autoSpaceDN w:val="0"/>
        <w:adjustRightInd w:val="0"/>
        <w:rPr>
          <w:rFonts w:asciiTheme="minorHAnsi" w:hAnsiTheme="minorHAnsi" w:cs="TimesNewRoman,Bold"/>
          <w:b/>
          <w:bCs/>
          <w:color w:val="000000"/>
        </w:rPr>
      </w:pPr>
    </w:p>
    <w:p w:rsidR="00512363" w:rsidRPr="00C064F8" w:rsidRDefault="00512363" w:rsidP="00512363">
      <w:pPr>
        <w:autoSpaceDE w:val="0"/>
        <w:autoSpaceDN w:val="0"/>
        <w:adjustRightInd w:val="0"/>
        <w:rPr>
          <w:rFonts w:asciiTheme="minorHAnsi" w:hAnsiTheme="minorHAnsi" w:cs="TimesNewRoman,Bold"/>
          <w:b/>
          <w:bCs/>
          <w:color w:val="000000"/>
        </w:rPr>
      </w:pPr>
    </w:p>
    <w:p w:rsidR="00512363" w:rsidRPr="00161734" w:rsidRDefault="00512363" w:rsidP="00512363">
      <w:pPr>
        <w:jc w:val="both"/>
        <w:rPr>
          <w:rFonts w:asciiTheme="minorHAnsi" w:hAnsiTheme="minorHAnsi"/>
        </w:rPr>
      </w:pPr>
      <w:r w:rsidRPr="00C064F8">
        <w:rPr>
          <w:rFonts w:asciiTheme="minorHAnsi" w:hAnsiTheme="minorHAnsi" w:cs="TimesNewRoman,Bold"/>
          <w:b/>
          <w:bCs/>
          <w:color w:val="000000"/>
        </w:rPr>
        <w:t xml:space="preserve">Visto </w:t>
      </w:r>
      <w:r w:rsidRPr="00C064F8">
        <w:rPr>
          <w:rFonts w:asciiTheme="minorHAnsi" w:hAnsiTheme="minorHAnsi"/>
        </w:rPr>
        <w:t xml:space="preserve">nell’Accordo siglato  in  materia  di  politiche  giovanili  tra  Regione  Marche  e  Governo Italiano,  </w:t>
      </w:r>
      <w:r w:rsidRPr="00161734">
        <w:rPr>
          <w:rFonts w:asciiTheme="minorHAnsi" w:hAnsiTheme="minorHAnsi"/>
        </w:rPr>
        <w:t xml:space="preserve">denominato  </w:t>
      </w:r>
      <w:r w:rsidRPr="00161734">
        <w:rPr>
          <w:rFonts w:asciiTheme="minorHAnsi" w:hAnsiTheme="minorHAnsi"/>
          <w:b/>
        </w:rPr>
        <w:t>“Giovani.  Ri-cercatori  di  senso”,</w:t>
      </w:r>
      <w:r w:rsidRPr="00161734">
        <w:rPr>
          <w:rFonts w:asciiTheme="minorHAnsi" w:hAnsiTheme="minorHAnsi"/>
        </w:rPr>
        <w:t xml:space="preserve">  </w:t>
      </w:r>
    </w:p>
    <w:p w:rsidR="00512363" w:rsidRPr="00161734" w:rsidRDefault="00512363" w:rsidP="00512363">
      <w:pPr>
        <w:jc w:val="both"/>
        <w:rPr>
          <w:rFonts w:asciiTheme="minorHAnsi" w:hAnsiTheme="minorHAnsi"/>
          <w:b/>
        </w:rPr>
      </w:pPr>
      <w:r w:rsidRPr="00161734">
        <w:rPr>
          <w:rFonts w:asciiTheme="minorHAnsi" w:hAnsiTheme="minorHAnsi"/>
        </w:rPr>
        <w:t xml:space="preserve">Vista la Deliberazione  della Giunta Comunale n. 67 del 24.11.2010, con la quale il Comune di </w:t>
      </w:r>
      <w:proofErr w:type="spellStart"/>
      <w:r w:rsidRPr="00161734">
        <w:rPr>
          <w:rFonts w:asciiTheme="minorHAnsi" w:hAnsiTheme="minorHAnsi"/>
        </w:rPr>
        <w:t>Ortezzano</w:t>
      </w:r>
      <w:proofErr w:type="spellEnd"/>
      <w:r w:rsidRPr="00161734">
        <w:rPr>
          <w:rFonts w:asciiTheme="minorHAnsi" w:hAnsiTheme="minorHAnsi"/>
        </w:rPr>
        <w:t xml:space="preserve"> approvava  il progetto  ammesso a contributo denominato </w:t>
      </w:r>
      <w:r w:rsidRPr="00161734">
        <w:rPr>
          <w:rFonts w:asciiTheme="minorHAnsi" w:hAnsiTheme="minorHAnsi"/>
          <w:b/>
        </w:rPr>
        <w:t xml:space="preserve">“I giovani e il folklore” 1° modulo (cod. PG 54); </w:t>
      </w:r>
    </w:p>
    <w:p w:rsidR="00512363" w:rsidRPr="00161734" w:rsidRDefault="00512363" w:rsidP="00512363">
      <w:pPr>
        <w:jc w:val="both"/>
        <w:rPr>
          <w:rFonts w:asciiTheme="minorHAnsi" w:hAnsiTheme="minorHAnsi"/>
          <w:b/>
        </w:rPr>
      </w:pPr>
    </w:p>
    <w:p w:rsidR="00512363" w:rsidRPr="00161734" w:rsidRDefault="00512363" w:rsidP="00512363">
      <w:pPr>
        <w:jc w:val="both"/>
        <w:rPr>
          <w:rFonts w:asciiTheme="minorHAnsi" w:hAnsiTheme="minorHAnsi"/>
        </w:rPr>
      </w:pPr>
      <w:r w:rsidRPr="00161734">
        <w:rPr>
          <w:rFonts w:asciiTheme="minorHAnsi" w:hAnsiTheme="minorHAnsi" w:cs="TimesNewRoman,Bold"/>
          <w:b/>
          <w:bCs/>
          <w:color w:val="000000"/>
        </w:rPr>
        <w:t xml:space="preserve">Visto </w:t>
      </w:r>
      <w:r w:rsidRPr="00161734">
        <w:rPr>
          <w:rFonts w:asciiTheme="minorHAnsi" w:hAnsiTheme="minorHAnsi" w:cs="TimesNewRoman"/>
          <w:color w:val="000000"/>
        </w:rPr>
        <w:t xml:space="preserve">il </w:t>
      </w:r>
      <w:r w:rsidRPr="00161734">
        <w:rPr>
          <w:rFonts w:asciiTheme="minorHAnsi" w:hAnsiTheme="minorHAnsi"/>
        </w:rPr>
        <w:t xml:space="preserve">Decreto n. 27/COO del 10/12/2010 trasmesso con nota del 23/12/2010 </w:t>
      </w:r>
      <w:proofErr w:type="spellStart"/>
      <w:r w:rsidRPr="00161734">
        <w:rPr>
          <w:rFonts w:asciiTheme="minorHAnsi" w:hAnsiTheme="minorHAnsi"/>
        </w:rPr>
        <w:t>prot</w:t>
      </w:r>
      <w:proofErr w:type="spellEnd"/>
      <w:r w:rsidRPr="00161734">
        <w:rPr>
          <w:rFonts w:asciiTheme="minorHAnsi" w:hAnsiTheme="minorHAnsi"/>
        </w:rPr>
        <w:t xml:space="preserve">. N. 776206 con il quale la Regione Marche comunicava  l’avvenuto passaggio alla fase attuativa del progetto di cui sopra e l’avvenuto impegno e l0avvenuto impegno delle somme necessarie alla realizzazione del progetto stesso; </w:t>
      </w:r>
    </w:p>
    <w:p w:rsidR="00512363" w:rsidRPr="00161734" w:rsidRDefault="00512363" w:rsidP="00512363">
      <w:pPr>
        <w:jc w:val="both"/>
        <w:rPr>
          <w:rFonts w:asciiTheme="minorHAnsi" w:hAnsiTheme="minorHAnsi"/>
        </w:rPr>
      </w:pPr>
      <w:r w:rsidRPr="00161734">
        <w:rPr>
          <w:rFonts w:asciiTheme="minorHAnsi" w:hAnsiTheme="minorHAnsi"/>
        </w:rPr>
        <w:t xml:space="preserve">  </w:t>
      </w:r>
    </w:p>
    <w:p w:rsidR="00512363" w:rsidRPr="00161734" w:rsidRDefault="00512363" w:rsidP="00512363">
      <w:pPr>
        <w:widowControl w:val="0"/>
        <w:autoSpaceDE w:val="0"/>
        <w:autoSpaceDN w:val="0"/>
        <w:adjustRightInd w:val="0"/>
        <w:jc w:val="both"/>
        <w:rPr>
          <w:rFonts w:asciiTheme="minorHAnsi" w:hAnsiTheme="minorHAnsi" w:cs="Arial"/>
        </w:rPr>
      </w:pPr>
      <w:r w:rsidRPr="00161734">
        <w:rPr>
          <w:rFonts w:asciiTheme="minorHAnsi" w:hAnsiTheme="minorHAnsi"/>
        </w:rPr>
        <w:t>Vista la deliberazione di Giunta Comunale n. 18 del 26 marzo 2011, con la quale si stabiliva, l’avvio delle attività finalizzate all’attuazione del progetto  Giovani.  Ri-cercatori  di  senso</w:t>
      </w:r>
      <w:r w:rsidRPr="00161734">
        <w:rPr>
          <w:rFonts w:asciiTheme="minorHAnsi" w:hAnsiTheme="minorHAnsi"/>
          <w:b/>
        </w:rPr>
        <w:t>,</w:t>
      </w:r>
      <w:r w:rsidRPr="00161734">
        <w:rPr>
          <w:rFonts w:asciiTheme="minorHAnsi" w:hAnsiTheme="minorHAnsi"/>
        </w:rPr>
        <w:t xml:space="preserve">  “</w:t>
      </w:r>
      <w:r w:rsidRPr="00161734">
        <w:rPr>
          <w:rFonts w:asciiTheme="minorHAnsi" w:hAnsiTheme="minorHAnsi"/>
          <w:b/>
        </w:rPr>
        <w:t xml:space="preserve">I giovani e il folklore” 1° modulo (cod. PG 54),   </w:t>
      </w:r>
      <w:r w:rsidRPr="00161734">
        <w:rPr>
          <w:rFonts w:asciiTheme="minorHAnsi" w:hAnsiTheme="minorHAnsi" w:cstheme="minorHAnsi"/>
        </w:rPr>
        <w:t>dell’importo complessivo di €. 85.000,00, e si</w:t>
      </w:r>
      <w:r w:rsidRPr="00161734">
        <w:rPr>
          <w:rFonts w:asciiTheme="minorHAnsi" w:hAnsiTheme="minorHAnsi"/>
        </w:rPr>
        <w:t xml:space="preserve"> incaricavano i Responsabili dei Servizi interessati, nell’ambito degli indirizzi operativi forniti dalla giunta comunale di dare esecuzione al progetto di che trattasi; </w:t>
      </w:r>
    </w:p>
    <w:p w:rsidR="00512363" w:rsidRPr="00161734" w:rsidRDefault="00512363" w:rsidP="00512363">
      <w:pPr>
        <w:jc w:val="both"/>
        <w:rPr>
          <w:rFonts w:asciiTheme="minorHAnsi" w:hAnsiTheme="minorHAnsi"/>
        </w:rPr>
      </w:pPr>
    </w:p>
    <w:p w:rsidR="00512363" w:rsidRPr="00161734" w:rsidRDefault="00512363" w:rsidP="00512363">
      <w:pPr>
        <w:autoSpaceDE w:val="0"/>
        <w:autoSpaceDN w:val="0"/>
        <w:adjustRightInd w:val="0"/>
        <w:jc w:val="both"/>
        <w:rPr>
          <w:rFonts w:asciiTheme="minorHAnsi" w:hAnsiTheme="minorHAnsi" w:cs="TimesNewRoman"/>
          <w:color w:val="000000"/>
        </w:rPr>
      </w:pPr>
      <w:r w:rsidRPr="00161734">
        <w:rPr>
          <w:rFonts w:asciiTheme="minorHAnsi" w:hAnsiTheme="minorHAnsi" w:cs="TimesNewRoman,Bold"/>
          <w:b/>
          <w:bCs/>
          <w:color w:val="000000"/>
        </w:rPr>
        <w:t xml:space="preserve">Vista </w:t>
      </w:r>
      <w:r w:rsidRPr="00161734">
        <w:rPr>
          <w:rFonts w:asciiTheme="minorHAnsi" w:hAnsiTheme="minorHAnsi" w:cs="TimesNewRoman"/>
          <w:color w:val="000000"/>
        </w:rPr>
        <w:t>la propria  determina  n.</w:t>
      </w:r>
      <w:r>
        <w:rPr>
          <w:rFonts w:asciiTheme="minorHAnsi" w:hAnsiTheme="minorHAnsi" w:cs="TimesNewRoman"/>
          <w:color w:val="000000"/>
        </w:rPr>
        <w:t xml:space="preserve">  70</w:t>
      </w:r>
      <w:r w:rsidRPr="00161734">
        <w:rPr>
          <w:rFonts w:asciiTheme="minorHAnsi" w:hAnsiTheme="minorHAnsi" w:cs="TimesNewRoman"/>
          <w:color w:val="000000"/>
        </w:rPr>
        <w:t xml:space="preserve">  del </w:t>
      </w:r>
      <w:r>
        <w:rPr>
          <w:rFonts w:asciiTheme="minorHAnsi" w:hAnsiTheme="minorHAnsi" w:cs="TimesNewRoman"/>
          <w:color w:val="000000"/>
        </w:rPr>
        <w:t>28.09.2011</w:t>
      </w:r>
      <w:r w:rsidRPr="00161734">
        <w:rPr>
          <w:rFonts w:asciiTheme="minorHAnsi" w:hAnsiTheme="minorHAnsi" w:cs="TimesNewRoman"/>
          <w:color w:val="000000"/>
        </w:rPr>
        <w:t xml:space="preserve"> , R.G. n. </w:t>
      </w:r>
      <w:r>
        <w:rPr>
          <w:rFonts w:asciiTheme="minorHAnsi" w:hAnsiTheme="minorHAnsi" w:cs="TimesNewRoman"/>
          <w:color w:val="000000"/>
        </w:rPr>
        <w:t>142</w:t>
      </w:r>
      <w:r w:rsidRPr="00161734">
        <w:rPr>
          <w:rFonts w:asciiTheme="minorHAnsi" w:hAnsiTheme="minorHAnsi" w:cs="TimesNewRoman"/>
          <w:color w:val="000000"/>
        </w:rPr>
        <w:t xml:space="preserve">, con la quale si approva il presente Avviso; </w:t>
      </w:r>
    </w:p>
    <w:p w:rsidR="00512363" w:rsidRPr="00DA23AC" w:rsidRDefault="00512363" w:rsidP="00512363">
      <w:pPr>
        <w:spacing w:before="100" w:beforeAutospacing="1" w:after="100" w:afterAutospacing="1"/>
        <w:jc w:val="both"/>
        <w:rPr>
          <w:rFonts w:asciiTheme="minorHAnsi" w:hAnsiTheme="minorHAnsi" w:cs="Times-Roman"/>
        </w:rPr>
      </w:pPr>
      <w:r w:rsidRPr="00161734">
        <w:rPr>
          <w:rFonts w:asciiTheme="minorHAnsi" w:hAnsiTheme="minorHAnsi" w:cs="TimesNewRoman,Bold"/>
          <w:b/>
          <w:bCs/>
          <w:color w:val="000000"/>
        </w:rPr>
        <w:t xml:space="preserve">Considerata </w:t>
      </w:r>
      <w:r w:rsidRPr="00161734">
        <w:rPr>
          <w:rFonts w:asciiTheme="minorHAnsi" w:hAnsiTheme="minorHAnsi" w:cs="TimesNewRoman"/>
          <w:color w:val="000000"/>
        </w:rPr>
        <w:t>la necessità dell’Amministrazione, di reperire</w:t>
      </w:r>
      <w:r>
        <w:rPr>
          <w:rFonts w:asciiTheme="minorHAnsi" w:hAnsiTheme="minorHAnsi" w:cs="TimesNewRoman"/>
          <w:color w:val="000000"/>
        </w:rPr>
        <w:t xml:space="preserve"> N. 2</w:t>
      </w:r>
      <w:r w:rsidRPr="00161734">
        <w:rPr>
          <w:rFonts w:asciiTheme="minorHAnsi" w:hAnsiTheme="minorHAnsi" w:cs="TimesNewRoman"/>
          <w:color w:val="000000"/>
        </w:rPr>
        <w:t xml:space="preserve"> figur</w:t>
      </w:r>
      <w:r>
        <w:rPr>
          <w:rFonts w:asciiTheme="minorHAnsi" w:hAnsiTheme="minorHAnsi" w:cs="TimesNewRoman"/>
          <w:color w:val="000000"/>
        </w:rPr>
        <w:t xml:space="preserve">e professionali esperte  </w:t>
      </w:r>
      <w:r>
        <w:rPr>
          <w:rFonts w:asciiTheme="minorHAnsi" w:hAnsiTheme="minorHAnsi" w:cs="Times-Roman"/>
        </w:rPr>
        <w:t xml:space="preserve">in  progettazione europea nell’ambito della formazione professionale ed educazione degli adulti, internazionalizzazione dell’educazione superiore,  </w:t>
      </w:r>
      <w:r w:rsidRPr="00161734">
        <w:rPr>
          <w:rFonts w:asciiTheme="minorHAnsi" w:hAnsiTheme="minorHAnsi" w:cs="TimesNewRoman"/>
          <w:color w:val="000000"/>
        </w:rPr>
        <w:t>necessari</w:t>
      </w:r>
      <w:r>
        <w:rPr>
          <w:rFonts w:asciiTheme="minorHAnsi" w:hAnsiTheme="minorHAnsi" w:cs="TimesNewRoman"/>
          <w:color w:val="000000"/>
        </w:rPr>
        <w:t xml:space="preserve">e </w:t>
      </w:r>
      <w:r w:rsidRPr="00161734">
        <w:rPr>
          <w:rFonts w:asciiTheme="minorHAnsi" w:hAnsiTheme="minorHAnsi" w:cs="TimesNewRoman"/>
          <w:color w:val="000000"/>
        </w:rPr>
        <w:t>all’attuazione progettuale</w:t>
      </w:r>
      <w:r>
        <w:rPr>
          <w:rFonts w:asciiTheme="minorHAnsi" w:hAnsiTheme="minorHAnsi" w:cs="Times-Roman"/>
        </w:rPr>
        <w:t xml:space="preserve"> per  redazione generale del progetto biennale 2011-2012 “Giovani e il Folklore) con particolare attenzione alla progettazione della Nuova edizione Internazionale del </w:t>
      </w:r>
      <w:proofErr w:type="spellStart"/>
      <w:r>
        <w:rPr>
          <w:rFonts w:asciiTheme="minorHAnsi" w:hAnsiTheme="minorHAnsi" w:cs="Times-Roman"/>
        </w:rPr>
        <w:t>Certamen</w:t>
      </w:r>
      <w:proofErr w:type="spellEnd"/>
      <w:r>
        <w:rPr>
          <w:rFonts w:asciiTheme="minorHAnsi" w:hAnsiTheme="minorHAnsi" w:cs="Times-Roman"/>
        </w:rPr>
        <w:t xml:space="preserve"> </w:t>
      </w:r>
      <w:proofErr w:type="spellStart"/>
      <w:r>
        <w:rPr>
          <w:rFonts w:asciiTheme="minorHAnsi" w:hAnsiTheme="minorHAnsi" w:cs="Times-Roman"/>
        </w:rPr>
        <w:t>Latinum</w:t>
      </w:r>
      <w:proofErr w:type="spellEnd"/>
      <w:r>
        <w:rPr>
          <w:rFonts w:asciiTheme="minorHAnsi" w:hAnsiTheme="minorHAnsi" w:cs="Times-Roman"/>
        </w:rPr>
        <w:t xml:space="preserve"> per il biennio 2011/2012, contatti con docenti dell’universitari per la costituzione della Commissione Internazionale, progettazione degli eventi collaterali legati alla valorizzazione della figura di “Giuseppe Carboni”, nell’anniversario della prima edizione internazionale del </w:t>
      </w:r>
      <w:proofErr w:type="spellStart"/>
      <w:r>
        <w:rPr>
          <w:rFonts w:asciiTheme="minorHAnsi" w:hAnsiTheme="minorHAnsi" w:cs="Times-Roman"/>
        </w:rPr>
        <w:t>certamen</w:t>
      </w:r>
      <w:proofErr w:type="spellEnd"/>
      <w:r>
        <w:rPr>
          <w:rFonts w:asciiTheme="minorHAnsi" w:hAnsiTheme="minorHAnsi" w:cs="Times-Roman"/>
        </w:rPr>
        <w:t xml:space="preserve"> (anno 2011)</w:t>
      </w:r>
    </w:p>
    <w:p w:rsidR="00512363" w:rsidRPr="00C064F8" w:rsidRDefault="00512363" w:rsidP="00512363">
      <w:pPr>
        <w:spacing w:before="100" w:beforeAutospacing="1" w:after="100" w:afterAutospacing="1"/>
        <w:jc w:val="both"/>
        <w:rPr>
          <w:rFonts w:asciiTheme="minorHAnsi" w:hAnsiTheme="minorHAnsi" w:cs="TimesNewRoman"/>
          <w:color w:val="000000"/>
        </w:rPr>
      </w:pPr>
    </w:p>
    <w:p w:rsidR="00512363" w:rsidRPr="00C064F8" w:rsidRDefault="00512363" w:rsidP="00512363">
      <w:pPr>
        <w:autoSpaceDE w:val="0"/>
        <w:autoSpaceDN w:val="0"/>
        <w:adjustRightInd w:val="0"/>
        <w:jc w:val="center"/>
        <w:rPr>
          <w:rFonts w:asciiTheme="minorHAnsi" w:hAnsiTheme="minorHAnsi" w:cs="TimesNewRoman,Bold"/>
          <w:b/>
          <w:bCs/>
          <w:color w:val="000000"/>
        </w:rPr>
      </w:pPr>
      <w:r w:rsidRPr="00C064F8">
        <w:rPr>
          <w:rFonts w:asciiTheme="minorHAnsi" w:hAnsiTheme="minorHAnsi" w:cs="TimesNewRoman,Bold"/>
          <w:b/>
          <w:bCs/>
          <w:color w:val="000000"/>
        </w:rPr>
        <w:t xml:space="preserve">R E N D E </w:t>
      </w:r>
      <w:r>
        <w:rPr>
          <w:rFonts w:asciiTheme="minorHAnsi" w:hAnsiTheme="minorHAnsi" w:cs="TimesNewRoman,Bold"/>
          <w:b/>
          <w:bCs/>
          <w:color w:val="000000"/>
        </w:rPr>
        <w:t xml:space="preserve">  </w:t>
      </w:r>
      <w:r w:rsidRPr="00C064F8">
        <w:rPr>
          <w:rFonts w:asciiTheme="minorHAnsi" w:hAnsiTheme="minorHAnsi" w:cs="TimesNewRoman,Bold"/>
          <w:b/>
          <w:bCs/>
          <w:color w:val="000000"/>
        </w:rPr>
        <w:t>N O T O</w:t>
      </w:r>
    </w:p>
    <w:p w:rsidR="00512363" w:rsidRPr="00C064F8" w:rsidRDefault="00512363" w:rsidP="00512363">
      <w:pPr>
        <w:autoSpaceDE w:val="0"/>
        <w:autoSpaceDN w:val="0"/>
        <w:adjustRightInd w:val="0"/>
        <w:jc w:val="both"/>
        <w:rPr>
          <w:rFonts w:asciiTheme="minorHAnsi" w:hAnsiTheme="minorHAnsi" w:cs="TimesNewRoman,Bold"/>
          <w:b/>
          <w:bCs/>
          <w:color w:val="000000"/>
        </w:rPr>
      </w:pPr>
    </w:p>
    <w:p w:rsidR="00512363" w:rsidRPr="00C064F8" w:rsidRDefault="00512363" w:rsidP="00512363">
      <w:pPr>
        <w:autoSpaceDE w:val="0"/>
        <w:autoSpaceDN w:val="0"/>
        <w:adjustRightInd w:val="0"/>
        <w:jc w:val="both"/>
        <w:rPr>
          <w:rFonts w:asciiTheme="minorHAnsi" w:hAnsiTheme="minorHAnsi" w:cs="TimesNewRoman"/>
          <w:b/>
          <w:color w:val="000000"/>
        </w:rPr>
      </w:pPr>
      <w:r w:rsidRPr="00C064F8">
        <w:rPr>
          <w:rFonts w:asciiTheme="minorHAnsi" w:hAnsiTheme="minorHAnsi" w:cs="TimesNewRoman"/>
          <w:color w:val="000000"/>
        </w:rPr>
        <w:t xml:space="preserve">che è indetta una selezione pubblica,  per la formazione di una graduatoria da utilizzare per il conferimento di un incarico professionale necessario all’attuazione del  progetto: </w:t>
      </w:r>
      <w:proofErr w:type="spellStart"/>
      <w:r w:rsidRPr="00161734">
        <w:rPr>
          <w:rFonts w:asciiTheme="minorHAnsi" w:hAnsiTheme="minorHAnsi" w:cs="TimesNewRoman"/>
          <w:color w:val="000000"/>
        </w:rPr>
        <w:t>A.P.Q.</w:t>
      </w:r>
      <w:proofErr w:type="spellEnd"/>
      <w:r w:rsidRPr="00161734">
        <w:rPr>
          <w:rFonts w:asciiTheme="minorHAnsi" w:hAnsiTheme="minorHAnsi" w:cs="TimesNewRoman"/>
          <w:color w:val="000000"/>
        </w:rPr>
        <w:t>"Giovani Ri-cercatori di senso - Progetto</w:t>
      </w:r>
      <w:r w:rsidRPr="00C064F8">
        <w:rPr>
          <w:rFonts w:asciiTheme="minorHAnsi" w:hAnsiTheme="minorHAnsi" w:cs="TimesNewRoman"/>
          <w:b/>
          <w:color w:val="000000"/>
        </w:rPr>
        <w:t xml:space="preserve"> "I Giovani e Il Folklore"</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Pr="00377342" w:rsidRDefault="00512363" w:rsidP="00512363">
      <w:pPr>
        <w:autoSpaceDE w:val="0"/>
        <w:autoSpaceDN w:val="0"/>
        <w:adjustRightInd w:val="0"/>
        <w:jc w:val="both"/>
        <w:rPr>
          <w:rFonts w:asciiTheme="minorHAnsi" w:hAnsiTheme="minorHAnsi" w:cs="TimesNewRoman"/>
          <w:b/>
          <w:color w:val="000000"/>
        </w:rPr>
      </w:pPr>
      <w:r w:rsidRPr="00377342">
        <w:rPr>
          <w:rFonts w:asciiTheme="minorHAnsi" w:hAnsiTheme="minorHAnsi" w:cs="TimesNewRoman"/>
          <w:b/>
          <w:color w:val="000000"/>
        </w:rPr>
        <w:t>Art.1</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Pr>
          <w:rFonts w:asciiTheme="minorHAnsi" w:hAnsiTheme="minorHAnsi" w:cs="TimesNewRoman,BoldItalic"/>
          <w:b/>
          <w:bCs/>
          <w:i/>
          <w:iCs/>
          <w:color w:val="000000"/>
        </w:rPr>
        <w:t>figura professionale</w:t>
      </w:r>
    </w:p>
    <w:p w:rsidR="00512363" w:rsidRPr="00C064F8" w:rsidRDefault="00512363" w:rsidP="00512363">
      <w:pPr>
        <w:autoSpaceDE w:val="0"/>
        <w:autoSpaceDN w:val="0"/>
        <w:adjustRightInd w:val="0"/>
        <w:jc w:val="both"/>
        <w:rPr>
          <w:rFonts w:asciiTheme="minorHAnsi" w:hAnsiTheme="minorHAnsi" w:cs="TimesNewRoman"/>
          <w:color w:val="000000"/>
        </w:rPr>
      </w:pPr>
      <w:r>
        <w:rPr>
          <w:rFonts w:asciiTheme="minorHAnsi" w:hAnsiTheme="minorHAnsi" w:cs="TimesNewRoman"/>
          <w:color w:val="000000"/>
        </w:rPr>
        <w:t>La figura professionale interessata</w:t>
      </w:r>
      <w:r w:rsidRPr="00C064F8">
        <w:rPr>
          <w:rFonts w:asciiTheme="minorHAnsi" w:hAnsiTheme="minorHAnsi" w:cs="TimesNewRoman"/>
          <w:color w:val="000000"/>
        </w:rPr>
        <w:t xml:space="preserve"> dal presente avviso di selezione </w:t>
      </w:r>
      <w:r>
        <w:rPr>
          <w:rFonts w:asciiTheme="minorHAnsi" w:hAnsiTheme="minorHAnsi" w:cs="TimesNewRoman"/>
          <w:color w:val="000000"/>
        </w:rPr>
        <w:t>è la seguente</w:t>
      </w:r>
      <w:r w:rsidRPr="00C064F8">
        <w:rPr>
          <w:rFonts w:asciiTheme="minorHAnsi" w:hAnsiTheme="minorHAnsi" w:cs="TimesNewRoman"/>
          <w:color w:val="000000"/>
        </w:rPr>
        <w:t>:</w:t>
      </w:r>
    </w:p>
    <w:p w:rsidR="00512363" w:rsidRPr="00DA23AC" w:rsidRDefault="00512363" w:rsidP="00512363">
      <w:pPr>
        <w:spacing w:before="100" w:beforeAutospacing="1" w:after="100" w:afterAutospacing="1"/>
        <w:jc w:val="both"/>
        <w:rPr>
          <w:rFonts w:asciiTheme="minorHAnsi" w:hAnsiTheme="minorHAnsi" w:cs="Times-Roman"/>
        </w:rPr>
      </w:pPr>
      <w:r w:rsidRPr="00377342">
        <w:rPr>
          <w:rFonts w:asciiTheme="minorHAnsi" w:hAnsiTheme="minorHAnsi" w:cs="TimesNewRoman"/>
          <w:b/>
          <w:color w:val="000000"/>
        </w:rPr>
        <w:t xml:space="preserve">- n. </w:t>
      </w:r>
      <w:r>
        <w:rPr>
          <w:rFonts w:asciiTheme="minorHAnsi" w:hAnsiTheme="minorHAnsi" w:cs="TimesNewRoman"/>
          <w:b/>
          <w:color w:val="000000"/>
        </w:rPr>
        <w:t>2</w:t>
      </w:r>
      <w:r w:rsidRPr="00377342">
        <w:rPr>
          <w:rFonts w:asciiTheme="minorHAnsi" w:hAnsiTheme="minorHAnsi" w:cs="TimesNewRoman"/>
          <w:b/>
          <w:color w:val="000000"/>
        </w:rPr>
        <w:t xml:space="preserve"> espert</w:t>
      </w:r>
      <w:r>
        <w:rPr>
          <w:rFonts w:asciiTheme="minorHAnsi" w:hAnsiTheme="minorHAnsi" w:cs="TimesNewRoman"/>
          <w:b/>
          <w:color w:val="000000"/>
        </w:rPr>
        <w:t xml:space="preserve">i </w:t>
      </w:r>
      <w:r w:rsidRPr="00C064F8">
        <w:rPr>
          <w:rFonts w:asciiTheme="minorHAnsi" w:hAnsiTheme="minorHAnsi" w:cs="TimesNewRoman"/>
          <w:color w:val="000000"/>
        </w:rPr>
        <w:t xml:space="preserve"> </w:t>
      </w:r>
      <w:r>
        <w:rPr>
          <w:rFonts w:asciiTheme="minorHAnsi" w:hAnsiTheme="minorHAnsi" w:cs="Times-Roman"/>
        </w:rPr>
        <w:t xml:space="preserve">in  progettazione europea nell’ambito della formazione professionale ed educazione degli adulti, internazionalizzazione dell’educazione superiore,  </w:t>
      </w:r>
      <w:r w:rsidRPr="00161734">
        <w:rPr>
          <w:rFonts w:asciiTheme="minorHAnsi" w:hAnsiTheme="minorHAnsi" w:cs="TimesNewRoman"/>
          <w:color w:val="000000"/>
        </w:rPr>
        <w:t>necessari</w:t>
      </w:r>
      <w:r>
        <w:rPr>
          <w:rFonts w:asciiTheme="minorHAnsi" w:hAnsiTheme="minorHAnsi" w:cs="TimesNewRoman"/>
          <w:color w:val="000000"/>
        </w:rPr>
        <w:t xml:space="preserve">e </w:t>
      </w:r>
      <w:r w:rsidRPr="00161734">
        <w:rPr>
          <w:rFonts w:asciiTheme="minorHAnsi" w:hAnsiTheme="minorHAnsi" w:cs="TimesNewRoman"/>
          <w:color w:val="000000"/>
        </w:rPr>
        <w:t>all’attuazione progettuale</w:t>
      </w:r>
      <w:r>
        <w:rPr>
          <w:rFonts w:asciiTheme="minorHAnsi" w:hAnsiTheme="minorHAnsi" w:cs="TimesNewRoman"/>
          <w:color w:val="000000"/>
        </w:rPr>
        <w:t xml:space="preserve"> e</w:t>
      </w:r>
      <w:r>
        <w:rPr>
          <w:rFonts w:asciiTheme="minorHAnsi" w:hAnsiTheme="minorHAnsi" w:cs="Times-Roman"/>
        </w:rPr>
        <w:t xml:space="preserve"> redazione generale del progetto biennale 2011-2012 “Giovani e il Folklore) con particolare attenzione alla progettazione della Nuova edizione Internazionale del </w:t>
      </w:r>
      <w:proofErr w:type="spellStart"/>
      <w:r>
        <w:rPr>
          <w:rFonts w:asciiTheme="minorHAnsi" w:hAnsiTheme="minorHAnsi" w:cs="Times-Roman"/>
        </w:rPr>
        <w:t>Certamen</w:t>
      </w:r>
      <w:proofErr w:type="spellEnd"/>
      <w:r>
        <w:rPr>
          <w:rFonts w:asciiTheme="minorHAnsi" w:hAnsiTheme="minorHAnsi" w:cs="Times-Roman"/>
        </w:rPr>
        <w:t xml:space="preserve"> </w:t>
      </w:r>
      <w:proofErr w:type="spellStart"/>
      <w:r>
        <w:rPr>
          <w:rFonts w:asciiTheme="minorHAnsi" w:hAnsiTheme="minorHAnsi" w:cs="Times-Roman"/>
        </w:rPr>
        <w:t>Latinum</w:t>
      </w:r>
      <w:proofErr w:type="spellEnd"/>
      <w:r>
        <w:rPr>
          <w:rFonts w:asciiTheme="minorHAnsi" w:hAnsiTheme="minorHAnsi" w:cs="Times-Roman"/>
        </w:rPr>
        <w:t xml:space="preserve"> per il biennio 2011/2012, contatti con docenti dell’universitari per la costituzione della Commissione Internazionale, progettazione degli eventi collaterali legati alla valorizzazione della figura di “Giuseppe Carboni”, nell’anniversario della prima edizione internazionale del </w:t>
      </w:r>
      <w:proofErr w:type="spellStart"/>
      <w:r>
        <w:rPr>
          <w:rFonts w:asciiTheme="minorHAnsi" w:hAnsiTheme="minorHAnsi" w:cs="Times-Roman"/>
        </w:rPr>
        <w:t>certamen</w:t>
      </w:r>
      <w:proofErr w:type="spellEnd"/>
      <w:r>
        <w:rPr>
          <w:rFonts w:asciiTheme="minorHAnsi" w:hAnsiTheme="minorHAnsi" w:cs="Times-Roman"/>
        </w:rPr>
        <w:t xml:space="preserve"> (anno 2011)</w:t>
      </w:r>
    </w:p>
    <w:p w:rsidR="00512363" w:rsidRDefault="00512363" w:rsidP="00512363">
      <w:pPr>
        <w:spacing w:before="100" w:beforeAutospacing="1" w:after="100" w:afterAutospacing="1"/>
        <w:jc w:val="both"/>
        <w:rPr>
          <w:rFonts w:asciiTheme="minorHAnsi" w:hAnsiTheme="minorHAnsi"/>
        </w:rPr>
      </w:pPr>
      <w:r w:rsidRPr="00C064F8">
        <w:rPr>
          <w:rFonts w:asciiTheme="minorHAnsi" w:hAnsiTheme="minorHAnsi"/>
        </w:rPr>
        <w:t>.</w:t>
      </w:r>
    </w:p>
    <w:p w:rsidR="00512363" w:rsidRPr="00625486" w:rsidRDefault="00512363" w:rsidP="00512363">
      <w:pPr>
        <w:spacing w:before="100" w:beforeAutospacing="1" w:after="100" w:afterAutospacing="1"/>
        <w:jc w:val="both"/>
        <w:rPr>
          <w:rFonts w:asciiTheme="minorHAnsi" w:hAnsiTheme="minorHAnsi"/>
          <w:b/>
        </w:rPr>
      </w:pPr>
      <w:r w:rsidRPr="00625486">
        <w:rPr>
          <w:rFonts w:asciiTheme="minorHAnsi" w:hAnsiTheme="minorHAnsi"/>
          <w:b/>
        </w:rPr>
        <w:t xml:space="preserve">Art. 2 </w:t>
      </w:r>
    </w:p>
    <w:p w:rsidR="00512363" w:rsidRDefault="00512363" w:rsidP="00512363">
      <w:pPr>
        <w:spacing w:before="100" w:beforeAutospacing="1" w:after="100" w:afterAutospacing="1"/>
        <w:jc w:val="both"/>
        <w:rPr>
          <w:rFonts w:asciiTheme="minorHAnsi" w:hAnsiTheme="minorHAnsi"/>
          <w:b/>
        </w:rPr>
      </w:pPr>
      <w:r w:rsidRPr="00E410D7">
        <w:rPr>
          <w:rFonts w:asciiTheme="minorHAnsi" w:hAnsiTheme="minorHAnsi"/>
          <w:b/>
        </w:rPr>
        <w:t>Periodo</w:t>
      </w:r>
      <w:r>
        <w:rPr>
          <w:rFonts w:asciiTheme="minorHAnsi" w:hAnsiTheme="minorHAnsi"/>
          <w:b/>
        </w:rPr>
        <w:t xml:space="preserve"> e compenso</w:t>
      </w:r>
      <w:r w:rsidRPr="00625486">
        <w:rPr>
          <w:rFonts w:asciiTheme="minorHAnsi" w:hAnsiTheme="minorHAnsi"/>
          <w:b/>
        </w:rPr>
        <w:t xml:space="preserve"> </w:t>
      </w:r>
      <w:r>
        <w:rPr>
          <w:rFonts w:asciiTheme="minorHAnsi" w:hAnsiTheme="minorHAnsi"/>
          <w:b/>
        </w:rPr>
        <w:t>p</w:t>
      </w:r>
      <w:r w:rsidRPr="00E410D7">
        <w:rPr>
          <w:rFonts w:asciiTheme="minorHAnsi" w:hAnsiTheme="minorHAnsi"/>
          <w:b/>
        </w:rPr>
        <w:t xml:space="preserve">restazione </w:t>
      </w:r>
      <w:r>
        <w:rPr>
          <w:rFonts w:asciiTheme="minorHAnsi" w:hAnsiTheme="minorHAnsi"/>
          <w:b/>
        </w:rPr>
        <w:t xml:space="preserve"> </w:t>
      </w:r>
    </w:p>
    <w:p w:rsidR="00512363"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rPr>
        <w:t xml:space="preserve">La prestazione professionale di che trattasi dovrà avere la durata  da ottobre 2011 a dicembre 2012 corrispondente con il periodo di realizzazione del progetto </w:t>
      </w:r>
      <w:r w:rsidRPr="00C064F8">
        <w:rPr>
          <w:rFonts w:asciiTheme="minorHAnsi" w:hAnsiTheme="minorHAnsi" w:cs="TimesNewRoman"/>
          <w:b/>
          <w:color w:val="000000"/>
        </w:rPr>
        <w:t>"I Giovani e Il Folklore"</w:t>
      </w:r>
      <w:r>
        <w:rPr>
          <w:rFonts w:asciiTheme="minorHAnsi" w:hAnsiTheme="minorHAnsi" w:cs="TimesNewRoman"/>
          <w:b/>
          <w:color w:val="000000"/>
        </w:rPr>
        <w:t>;</w:t>
      </w:r>
    </w:p>
    <w:p w:rsidR="00512363" w:rsidRPr="00625486" w:rsidRDefault="00512363" w:rsidP="00512363">
      <w:pPr>
        <w:autoSpaceDE w:val="0"/>
        <w:autoSpaceDN w:val="0"/>
        <w:adjustRightInd w:val="0"/>
        <w:jc w:val="both"/>
        <w:rPr>
          <w:rFonts w:asciiTheme="minorHAnsi" w:hAnsiTheme="minorHAnsi" w:cs="TimesNewRoman"/>
          <w:color w:val="000000"/>
        </w:rPr>
      </w:pPr>
      <w:r>
        <w:rPr>
          <w:rFonts w:asciiTheme="minorHAnsi" w:hAnsiTheme="minorHAnsi" w:cs="TimesNewRoman"/>
          <w:color w:val="000000"/>
        </w:rPr>
        <w:t>Il compenso da corrispondere ogni esperto</w:t>
      </w:r>
      <w:r w:rsidRPr="00625486">
        <w:rPr>
          <w:rFonts w:asciiTheme="minorHAnsi" w:hAnsiTheme="minorHAnsi" w:cs="TimesNewRoman"/>
          <w:color w:val="000000"/>
        </w:rPr>
        <w:t xml:space="preserve"> non potrà superare l’importo</w:t>
      </w:r>
      <w:r>
        <w:rPr>
          <w:rFonts w:asciiTheme="minorHAnsi" w:hAnsiTheme="minorHAnsi" w:cs="TimesNewRoman"/>
          <w:color w:val="000000"/>
        </w:rPr>
        <w:t xml:space="preserve"> complessivo lordo di €. 1.550,</w:t>
      </w:r>
      <w:r w:rsidRPr="00625486">
        <w:rPr>
          <w:rFonts w:asciiTheme="minorHAnsi" w:hAnsiTheme="minorHAnsi" w:cs="TimesNewRoman"/>
          <w:color w:val="000000"/>
        </w:rPr>
        <w:t>00</w:t>
      </w:r>
      <w:r>
        <w:rPr>
          <w:rFonts w:asciiTheme="minorHAnsi" w:hAnsiTheme="minorHAnsi" w:cs="TimesNewRoman"/>
          <w:color w:val="000000"/>
        </w:rPr>
        <w:t xml:space="preserve"> comprensivo di tutti gli oneri</w:t>
      </w:r>
      <w:r w:rsidRPr="00625486">
        <w:rPr>
          <w:rFonts w:asciiTheme="minorHAnsi" w:hAnsiTheme="minorHAnsi" w:cs="TimesNewRoman"/>
          <w:color w:val="000000"/>
        </w:rPr>
        <w:t xml:space="preserve">; </w:t>
      </w:r>
    </w:p>
    <w:p w:rsidR="00512363" w:rsidRPr="00625486" w:rsidRDefault="00512363" w:rsidP="00512363">
      <w:pPr>
        <w:autoSpaceDE w:val="0"/>
        <w:autoSpaceDN w:val="0"/>
        <w:adjustRightInd w:val="0"/>
        <w:jc w:val="both"/>
        <w:rPr>
          <w:rFonts w:asciiTheme="minorHAnsi" w:hAnsiTheme="minorHAnsi" w:cs="TimesNewRoman"/>
          <w:b/>
          <w:color w:val="000000"/>
        </w:rPr>
      </w:pPr>
    </w:p>
    <w:p w:rsidR="00512363" w:rsidRPr="00D77F92"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cs="TimesNewRoman"/>
          <w:b/>
          <w:color w:val="000000"/>
        </w:rPr>
        <w:t>Art.3</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Requisiti generali per l'ammissione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Sono ammessi a partecipare alla selezione coloro che siano in possesso dei seguenti requisiti generali: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cittadinanza italiana ovvero cittadinanza di uno degli stati membri dell'Unione Europea con</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adeguata conoscenza della lingua italiana (i cittadini degli Stati membri dell'U.E. devono possedere i requisiti di cui al </w:t>
      </w:r>
      <w:proofErr w:type="spellStart"/>
      <w:r w:rsidRPr="00C064F8">
        <w:rPr>
          <w:rFonts w:asciiTheme="minorHAnsi" w:hAnsiTheme="minorHAnsi" w:cs="TimesNewRoman"/>
          <w:color w:val="000000"/>
        </w:rPr>
        <w:t>D.P.C.M.</w:t>
      </w:r>
      <w:proofErr w:type="spellEnd"/>
      <w:r w:rsidRPr="00C064F8">
        <w:rPr>
          <w:rFonts w:asciiTheme="minorHAnsi" w:hAnsiTheme="minorHAnsi" w:cs="TimesNewRoman"/>
          <w:color w:val="000000"/>
        </w:rPr>
        <w:t xml:space="preserve"> n. 174 del 07.02.1994);</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età non inferiore ai 18 anni;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godimento dei diritti politici e immunità da condanne penali o procedimenti penali in corso che impediscano, ai sensi delle vigenti disposizioni in materia, la costituzione del rapporto di lavoro con la Pubblica Amministrazione, anche negli Stati di appartenenza o provenienza;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idoneità allo svolgimento delle mansioni relative al posto da ricoprire;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titolo di studio come descritto nell’art.3. Per i candidati di Stati membri dell'Unione Europea il titolo di studio non conseguito in Italia deve essere riconosciuto equipollente ai sensi del Decreto legislativo n. 115/1992.</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lastRenderedPageBreak/>
        <w:t>- non possono partecipare alla selezione coloro che siano esclusi dall'elettorato politico attivo o che siano stati destituiti o dispensati dall' impiego presso una Pubblica Amministrazione o dichiarati decaduti dall' impiego per aver conseguito dolosamente la nomina mediante la produzione di documenti falsi o viziati da invalidità insanabile o che abbiano riportato condanne penali con sentenza passata in giudicato relativa a reati ostativi all'assunzione presso una Pubblica  Amministrazione; non possono, inoltre, partecipare alla selezione coloro che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abbiano riportato condanne definitive per i delitti non colposi di cui al libro II, titoli IX, XI, XII e XIII del codice penale, per le quali non sia intervenuta la riabilitazione.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I suddetti requisiti devono essere posseduti alla data di scadenza del termine stabilito per la presentazione della domanda di ammissione.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Per difetto di uno dei requisiti di ammissione, l'Amministrazione può disporre in ogni momento l'esclusione dal concorso.</w:t>
      </w:r>
    </w:p>
    <w:p w:rsidR="00512363" w:rsidRPr="00625486"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cs="TimesNewRoman"/>
          <w:b/>
          <w:color w:val="000000"/>
        </w:rPr>
        <w:t>Art. 4</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Requisiti specifici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Possono partecipare alla selezione coloro i quali sono in possesso dei titoli :</w:t>
      </w:r>
    </w:p>
    <w:p w:rsidR="00512363" w:rsidRPr="00C064F8" w:rsidRDefault="00512363" w:rsidP="00512363">
      <w:pPr>
        <w:autoSpaceDE w:val="0"/>
        <w:autoSpaceDN w:val="0"/>
        <w:adjustRightInd w:val="0"/>
        <w:jc w:val="both"/>
        <w:rPr>
          <w:rFonts w:asciiTheme="minorHAnsi" w:hAnsiTheme="minorHAnsi" w:cs="TimesNewRoman"/>
          <w:color w:val="000000"/>
        </w:rPr>
      </w:pPr>
      <w:r>
        <w:rPr>
          <w:rFonts w:asciiTheme="minorHAnsi" w:hAnsiTheme="minorHAnsi" w:cs="TimesNewRoman"/>
          <w:b/>
          <w:color w:val="000000"/>
        </w:rPr>
        <w:t>a)</w:t>
      </w:r>
      <w:r w:rsidRPr="00161734">
        <w:rPr>
          <w:rFonts w:asciiTheme="minorHAnsi" w:hAnsiTheme="minorHAnsi" w:cs="TimesNewRoman"/>
          <w:b/>
          <w:color w:val="000000"/>
        </w:rPr>
        <w:t>Titolo di accesso</w:t>
      </w:r>
      <w:r w:rsidRPr="00C064F8">
        <w:rPr>
          <w:rFonts w:asciiTheme="minorHAnsi" w:hAnsiTheme="minorHAnsi" w:cs="TimesNewRoman"/>
          <w:color w:val="000000"/>
        </w:rPr>
        <w:t>: diploma di laurea specialistica</w:t>
      </w:r>
      <w:r>
        <w:rPr>
          <w:rFonts w:asciiTheme="minorHAnsi" w:hAnsiTheme="minorHAnsi" w:cs="TimesNewRoman"/>
          <w:color w:val="000000"/>
        </w:rPr>
        <w:t xml:space="preserve"> o vecchio ordinamento in </w:t>
      </w:r>
      <w:r w:rsidRPr="006D18F0">
        <w:rPr>
          <w:rFonts w:asciiTheme="minorHAnsi" w:hAnsiTheme="minorHAnsi" w:cs="TimesNewRoman"/>
          <w:b/>
          <w:color w:val="000000"/>
        </w:rPr>
        <w:t>Letteratura Latina</w:t>
      </w:r>
      <w:r>
        <w:rPr>
          <w:rFonts w:asciiTheme="minorHAnsi" w:hAnsiTheme="minorHAnsi" w:cs="TimesNewRoman"/>
          <w:color w:val="000000"/>
        </w:rPr>
        <w:t>;</w:t>
      </w:r>
    </w:p>
    <w:p w:rsidR="00512363" w:rsidRPr="00DA23AC" w:rsidRDefault="00512363" w:rsidP="00512363">
      <w:pPr>
        <w:spacing w:before="100" w:beforeAutospacing="1" w:after="100" w:afterAutospacing="1"/>
        <w:jc w:val="both"/>
        <w:rPr>
          <w:rFonts w:asciiTheme="minorHAnsi" w:hAnsiTheme="minorHAnsi" w:cs="Times-Roman"/>
        </w:rPr>
      </w:pPr>
      <w:r w:rsidRPr="00161734">
        <w:rPr>
          <w:rFonts w:asciiTheme="minorHAnsi" w:hAnsiTheme="minorHAnsi" w:cs="TimesNewRoman"/>
          <w:b/>
          <w:color w:val="000000"/>
        </w:rPr>
        <w:t>b)</w:t>
      </w:r>
      <w:r w:rsidRPr="00C064F8">
        <w:rPr>
          <w:rFonts w:asciiTheme="minorHAnsi" w:hAnsiTheme="minorHAnsi" w:cs="TimesNewRoman"/>
          <w:color w:val="000000"/>
        </w:rPr>
        <w:t xml:space="preserve"> </w:t>
      </w:r>
      <w:r w:rsidRPr="00222570">
        <w:rPr>
          <w:rFonts w:asciiTheme="minorHAnsi" w:hAnsiTheme="minorHAnsi" w:cs="TimesNewRoman"/>
          <w:b/>
          <w:color w:val="000000"/>
        </w:rPr>
        <w:t>Esperto:</w:t>
      </w:r>
      <w:r>
        <w:rPr>
          <w:rFonts w:asciiTheme="minorHAnsi" w:hAnsiTheme="minorHAnsi" w:cs="TimesNewRoman"/>
          <w:color w:val="000000"/>
        </w:rPr>
        <w:t xml:space="preserve"> </w:t>
      </w:r>
      <w:r w:rsidRPr="00C064F8">
        <w:rPr>
          <w:rFonts w:asciiTheme="minorHAnsi" w:hAnsiTheme="minorHAnsi" w:cs="TimesNewRoman"/>
          <w:color w:val="000000"/>
        </w:rPr>
        <w:t xml:space="preserve"> </w:t>
      </w:r>
      <w:r>
        <w:rPr>
          <w:rFonts w:asciiTheme="minorHAnsi" w:hAnsiTheme="minorHAnsi" w:cs="Times-Roman"/>
        </w:rPr>
        <w:t>in  progettazione europea nell’ambito della formazione professionale ed educazione degli adulti, internazionalizzazione dell’educazione superiore;</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Pr="00625486"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cs="TimesNewRoman"/>
          <w:b/>
          <w:color w:val="000000"/>
        </w:rPr>
        <w:t>Art. 5</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Domanda e termine di presentazione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La busta contenente la domanda di ammissione alla selezione e i relativi allegati deve pervenire, mezzo  posta o consegnata a mano, all’Ufficio Protocollo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sito in </w:t>
      </w:r>
      <w:proofErr w:type="spellStart"/>
      <w:r w:rsidRPr="00C064F8">
        <w:rPr>
          <w:rFonts w:asciiTheme="minorHAnsi" w:hAnsiTheme="minorHAnsi" w:cs="TimesNewRoman"/>
          <w:color w:val="000000"/>
        </w:rPr>
        <w:t>P.zza</w:t>
      </w:r>
      <w:proofErr w:type="spellEnd"/>
      <w:r w:rsidRPr="00C064F8">
        <w:rPr>
          <w:rFonts w:asciiTheme="minorHAnsi" w:hAnsiTheme="minorHAnsi" w:cs="TimesNewRoman"/>
          <w:color w:val="000000"/>
        </w:rPr>
        <w:t xml:space="preserve"> Umberto </w:t>
      </w:r>
      <w:proofErr w:type="spellStart"/>
      <w:r w:rsidRPr="00C064F8">
        <w:rPr>
          <w:rFonts w:asciiTheme="minorHAnsi" w:hAnsiTheme="minorHAnsi" w:cs="TimesNewRoman"/>
          <w:color w:val="000000"/>
        </w:rPr>
        <w:t>I°</w:t>
      </w:r>
      <w:proofErr w:type="spellEnd"/>
      <w:r w:rsidRPr="00C064F8">
        <w:rPr>
          <w:rFonts w:asciiTheme="minorHAnsi" w:hAnsiTheme="minorHAnsi" w:cs="TimesNewRoman"/>
          <w:color w:val="000000"/>
        </w:rPr>
        <w:t xml:space="preserve"> n.4  - ORTEZZANO, entro le ore 12:00 del giorno </w:t>
      </w:r>
      <w:r w:rsidR="00E5701D">
        <w:rPr>
          <w:rFonts w:asciiTheme="minorHAnsi" w:hAnsiTheme="minorHAnsi" w:cs="TimesNewRoman"/>
          <w:color w:val="000000"/>
        </w:rPr>
        <w:t>15</w:t>
      </w:r>
      <w:r>
        <w:rPr>
          <w:rFonts w:asciiTheme="minorHAnsi" w:hAnsiTheme="minorHAnsi" w:cs="TimesNewRoman"/>
          <w:color w:val="000000"/>
        </w:rPr>
        <w:t xml:space="preserve"> ottobre 2011. </w:t>
      </w:r>
      <w:r w:rsidRPr="00C064F8">
        <w:rPr>
          <w:rFonts w:asciiTheme="minorHAnsi" w:hAnsiTheme="minorHAnsi" w:cs="TimesNewRoman"/>
          <w:color w:val="000000"/>
        </w:rPr>
        <w:t>Le buste pervenute oltre tale termine sono considerate irricevibili. Non farà fede il timbro postale. Non saranno, altresì, prese in considerazione le domande spedite con telegramma, fax, e-mail o qualunque altro mezzo che non sia la posta raccomandata. Le buste potranno an</w:t>
      </w:r>
      <w:r>
        <w:rPr>
          <w:rFonts w:asciiTheme="minorHAnsi" w:hAnsiTheme="minorHAnsi" w:cs="TimesNewRoman"/>
          <w:color w:val="000000"/>
        </w:rPr>
        <w:t>che essere consegnate brevi mano</w:t>
      </w:r>
      <w:r w:rsidRPr="00C064F8">
        <w:rPr>
          <w:rFonts w:asciiTheme="minorHAnsi" w:hAnsiTheme="minorHAnsi" w:cs="TimesNewRoman"/>
          <w:color w:val="000000"/>
        </w:rPr>
        <w:t xml:space="preserve"> all’ufficio protocollo del Comune</w:t>
      </w:r>
      <w:r>
        <w:rPr>
          <w:rFonts w:asciiTheme="minorHAnsi" w:hAnsiTheme="minorHAnsi" w:cs="TimesNewRoman"/>
          <w:color w:val="000000"/>
        </w:rPr>
        <w:t xml:space="preserve">  di  </w:t>
      </w:r>
      <w:proofErr w:type="spellStart"/>
      <w:r>
        <w:rPr>
          <w:rFonts w:asciiTheme="minorHAnsi" w:hAnsiTheme="minorHAnsi" w:cs="TimesNewRoman"/>
          <w:color w:val="000000"/>
        </w:rPr>
        <w:t>Ortezzano</w:t>
      </w:r>
      <w:proofErr w:type="spellEnd"/>
      <w:r w:rsidRPr="00C064F8">
        <w:rPr>
          <w:rFonts w:asciiTheme="minorHAnsi" w:hAnsiTheme="minorHAnsi" w:cs="TimesNewRoman"/>
          <w:color w:val="000000"/>
        </w:rPr>
        <w:t xml:space="preserve"> sito in </w:t>
      </w:r>
      <w:proofErr w:type="spellStart"/>
      <w:r w:rsidRPr="00C064F8">
        <w:rPr>
          <w:rFonts w:asciiTheme="minorHAnsi" w:hAnsiTheme="minorHAnsi" w:cs="TimesNewRoman"/>
          <w:color w:val="000000"/>
        </w:rPr>
        <w:t>P.zza</w:t>
      </w:r>
      <w:proofErr w:type="spellEnd"/>
      <w:r w:rsidRPr="00C064F8">
        <w:rPr>
          <w:rFonts w:asciiTheme="minorHAnsi" w:hAnsiTheme="minorHAnsi" w:cs="TimesNewRoman"/>
          <w:color w:val="000000"/>
        </w:rPr>
        <w:t xml:space="preserve"> </w:t>
      </w:r>
      <w:r>
        <w:rPr>
          <w:rFonts w:asciiTheme="minorHAnsi" w:hAnsiTheme="minorHAnsi" w:cs="TimesNewRoman"/>
          <w:color w:val="000000"/>
        </w:rPr>
        <w:t xml:space="preserve"> Umberto </w:t>
      </w:r>
      <w:proofErr w:type="spellStart"/>
      <w:r>
        <w:rPr>
          <w:rFonts w:asciiTheme="minorHAnsi" w:hAnsiTheme="minorHAnsi" w:cs="TimesNewRoman"/>
          <w:color w:val="000000"/>
        </w:rPr>
        <w:t>I°</w:t>
      </w:r>
      <w:proofErr w:type="spellEnd"/>
      <w:r>
        <w:rPr>
          <w:rFonts w:asciiTheme="minorHAnsi" w:hAnsiTheme="minorHAnsi" w:cs="TimesNewRoman"/>
          <w:color w:val="000000"/>
        </w:rPr>
        <w:t xml:space="preserve"> n. 4. </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autoSpaceDE w:val="0"/>
        <w:autoSpaceDN w:val="0"/>
        <w:adjustRightInd w:val="0"/>
        <w:jc w:val="both"/>
        <w:rPr>
          <w:rFonts w:asciiTheme="minorHAnsi" w:hAnsiTheme="minorHAnsi" w:cs="TimesNewRoman,Bold"/>
          <w:b/>
          <w:bCs/>
          <w:color w:val="000000"/>
        </w:rPr>
      </w:pPr>
      <w:r w:rsidRPr="00C064F8">
        <w:rPr>
          <w:rFonts w:asciiTheme="minorHAnsi" w:hAnsiTheme="minorHAnsi" w:cs="TimesNewRoman"/>
          <w:color w:val="000000"/>
        </w:rPr>
        <w:t>La Busta deve recare la seguente dicitura</w:t>
      </w:r>
      <w:r w:rsidRPr="00C064F8">
        <w:rPr>
          <w:rFonts w:asciiTheme="minorHAnsi" w:hAnsiTheme="minorHAnsi" w:cs="TimesNewRoman,Bold"/>
          <w:b/>
          <w:bCs/>
          <w:color w:val="000000"/>
        </w:rPr>
        <w:t>: “Progetto APQ Giovani – Selezione”.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La non indicazione sulla busta della dicitura “</w:t>
      </w:r>
      <w:r w:rsidRPr="00C064F8">
        <w:rPr>
          <w:rFonts w:asciiTheme="minorHAnsi" w:hAnsiTheme="minorHAnsi" w:cs="TimesNewRoman,Bold"/>
          <w:b/>
          <w:bCs/>
          <w:color w:val="000000"/>
        </w:rPr>
        <w:t xml:space="preserve">Progetto APQ Giovani – Selezione” </w:t>
      </w:r>
      <w:r w:rsidRPr="00C064F8">
        <w:rPr>
          <w:rFonts w:asciiTheme="minorHAnsi" w:hAnsiTheme="minorHAnsi" w:cs="TimesNewRoman"/>
          <w:color w:val="000000"/>
        </w:rPr>
        <w:t>comporterà anch'essa l’esclusione dalla selezione stessa.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La Busta deve contenere:</w:t>
      </w:r>
    </w:p>
    <w:p w:rsidR="00512363"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a) domanda di ammissione alla selezion</w:t>
      </w:r>
      <w:r>
        <w:rPr>
          <w:rFonts w:asciiTheme="minorHAnsi" w:hAnsiTheme="minorHAnsi" w:cs="TimesNewRoman"/>
          <w:color w:val="000000"/>
        </w:rPr>
        <w:t>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b) curriculum vitae con allegata copia del documento di riconoscimento</w:t>
      </w:r>
      <w:r>
        <w:rPr>
          <w:rFonts w:asciiTheme="minorHAnsi" w:hAnsiTheme="minorHAnsi" w:cs="TimesNewRoman"/>
          <w:color w:val="000000"/>
        </w:rPr>
        <w:t>.</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Il curriculum, per essere oggetto di valutazione, deve essere redatto in formato europeo, sottoscritto in originale e corredato da allegata copia di un documento di riconoscimento in corso di validità.</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Non si tiene conto dei documenti o dichiarazioni pervenuti dopo il termine ultimo di ricevimento delle buste suindicato.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L'Amministrazione non assume responsabilità per eventuali disguidi postali o comunque imputabili a fatto di terzi, a caso fortuito o forza maggiore né per la dispersione di comunicazioni dipendente da inesatte indicazioni del recapito da parte del concorrente oppure da mancata o tardiva comunicazione del cambiamento dell' indirizzo indicato nella domanda.</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Nella domanda ciascun candidato deve dichiarare, sotto la propria responsabilità - a pena di esclusione dal concorso</w:t>
      </w:r>
      <w:r>
        <w:rPr>
          <w:rFonts w:asciiTheme="minorHAnsi" w:hAnsiTheme="minorHAnsi" w:cs="TimesNewRoman"/>
          <w:color w:val="000000"/>
        </w:rPr>
        <w:t>/selezione</w:t>
      </w:r>
      <w:r w:rsidRPr="00C064F8">
        <w:rPr>
          <w:rFonts w:asciiTheme="minorHAnsi" w:hAnsiTheme="minorHAnsi" w:cs="TimesNewRoman"/>
          <w:color w:val="000000"/>
        </w:rPr>
        <w:t xml:space="preserve"> - e come prevedono gli art. 46 e 47 del decreto del Presidente della Repubblica n. 445/2000</w:t>
      </w:r>
      <w:r w:rsidRPr="00C064F8">
        <w:rPr>
          <w:rFonts w:asciiTheme="minorHAnsi" w:hAnsiTheme="minorHAnsi" w:cs="TimesNewRoman,Bold"/>
          <w:b/>
          <w:bCs/>
          <w:color w:val="000000"/>
        </w:rPr>
        <w:t xml:space="preserve">, </w:t>
      </w:r>
      <w:r w:rsidRPr="00C064F8">
        <w:rPr>
          <w:rFonts w:asciiTheme="minorHAnsi" w:hAnsiTheme="minorHAnsi" w:cs="TimesNewRoman"/>
          <w:color w:val="000000"/>
        </w:rPr>
        <w:t>quanto di seguito specificato: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cognome e nome;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data e luogo di nascita;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essere cittadino italiano o di uno degli Stati membri dell'Unione Europea, in possesso, in tal caso dei requisiti di cui all’art. 3 del DPCM 174/94;</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 xml:space="preserve">di essere in possesso di uno dei titoli di studio richiesti per l'ammissione al concorso di cui </w:t>
      </w:r>
      <w:r>
        <w:rPr>
          <w:rFonts w:asciiTheme="minorHAnsi" w:hAnsiTheme="minorHAnsi" w:cs="TimesNewRoman"/>
          <w:color w:val="000000"/>
        </w:rPr>
        <w:t xml:space="preserve">all'art.  4 </w:t>
      </w:r>
      <w:r w:rsidRPr="00C064F8">
        <w:rPr>
          <w:rFonts w:asciiTheme="minorHAnsi" w:hAnsiTheme="minorHAnsi" w:cs="TimesNewRoman"/>
          <w:color w:val="000000"/>
        </w:rPr>
        <w:t>del presente bando, specificando il tipo del titolo di studio, l'Istituto che lo ha rilasciato,  l'anno di conseguimento e la votazione riportata;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il Comune nelle cui liste elettorali è iscritto, ovvero i motivi della non iscrizione o della cancellazione dalle liste medesime;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essere stato destituito o dispensato dall' impiego presso una Pubblica Amministrazione o di non essere stato dichiarato decaduto dall'impiego per aver conseguito dolosamente la nomina mediante la produzione di documenti falsi o viziati da invalidità insanabile;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trovarsi in stato di fallimento, di liquidazione coatta, di concordato preventivo, o nei cui riguardi sia in corso un procedimento per la dichiarazione di una di tali situazioni;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che nei propri confronti non è pendente procedimento per l’applicazione di una delle misure di prevenzione di cui all’articolo 3 della legge 27 dicembre 1956, n. 1423 o di una delle cause ostative previste dall’articolo 10 della legge 31 maggio 1965, n. 575;</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criminale, corruzione, frode, riciclaggio, quali definiti dagli</w:t>
      </w:r>
      <w:r>
        <w:rPr>
          <w:rFonts w:asciiTheme="minorHAnsi" w:hAnsiTheme="minorHAnsi" w:cs="TimesNewRoman"/>
          <w:color w:val="000000"/>
        </w:rPr>
        <w:t xml:space="preserve"> </w:t>
      </w:r>
      <w:r w:rsidRPr="00C064F8">
        <w:rPr>
          <w:rFonts w:asciiTheme="minorHAnsi" w:hAnsiTheme="minorHAnsi" w:cs="TimesNewRoman"/>
          <w:color w:val="000000"/>
        </w:rPr>
        <w:t>atti comunitari citati all’articolo 45. Paragrafo 1, direttiva Ce 2004/18;</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essere stato interdetto dai Pubblici Uffici a seguito di sentenza passata in giudicato;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 xml:space="preserve">che nei propri confronti non è stata applicata la sanzione </w:t>
      </w:r>
      <w:proofErr w:type="spellStart"/>
      <w:r w:rsidRPr="00C064F8">
        <w:rPr>
          <w:rFonts w:asciiTheme="minorHAnsi" w:hAnsiTheme="minorHAnsi" w:cs="TimesNewRoman"/>
          <w:color w:val="000000"/>
        </w:rPr>
        <w:t>interdittiva</w:t>
      </w:r>
      <w:proofErr w:type="spellEnd"/>
      <w:r w:rsidRPr="00C064F8">
        <w:rPr>
          <w:rFonts w:asciiTheme="minorHAnsi" w:hAnsiTheme="minorHAnsi" w:cs="TimesNewRoman"/>
          <w:color w:val="000000"/>
        </w:rPr>
        <w:t xml:space="preserve"> di cui all’articolo 9, comma 2., lettera c), del </w:t>
      </w:r>
      <w:proofErr w:type="spellStart"/>
      <w:r w:rsidRPr="00C064F8">
        <w:rPr>
          <w:rFonts w:asciiTheme="minorHAnsi" w:hAnsiTheme="minorHAnsi" w:cs="TimesNewRoman"/>
          <w:color w:val="000000"/>
        </w:rPr>
        <w:t>D.Lgs.</w:t>
      </w:r>
      <w:proofErr w:type="spellEnd"/>
      <w:r w:rsidRPr="00C064F8">
        <w:rPr>
          <w:rFonts w:asciiTheme="minorHAnsi" w:hAnsiTheme="minorHAnsi" w:cs="TimesNewRoman"/>
          <w:color w:val="000000"/>
        </w:rPr>
        <w:t xml:space="preserve"> n. 23/2001 o altra sanzione che comporta il divieto di contrarre con la pubblica amministrazione compresi i provvedimenti </w:t>
      </w:r>
      <w:proofErr w:type="spellStart"/>
      <w:r w:rsidRPr="00C064F8">
        <w:rPr>
          <w:rFonts w:asciiTheme="minorHAnsi" w:hAnsiTheme="minorHAnsi" w:cs="TimesNewRoman"/>
          <w:color w:val="000000"/>
        </w:rPr>
        <w:t>interdittivi</w:t>
      </w:r>
      <w:proofErr w:type="spellEnd"/>
      <w:r w:rsidRPr="00C064F8">
        <w:rPr>
          <w:rFonts w:asciiTheme="minorHAnsi" w:hAnsiTheme="minorHAnsi" w:cs="TimesNewRoman"/>
          <w:color w:val="000000"/>
        </w:rPr>
        <w:t xml:space="preserve"> di cui all’articolo 36-bis, comma 1, del Decreto Legge 4 luglio 2006, n. 223, convertito con modificazioni, dalla legge 4 agosto 2006. n.248;</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trovarsi in alcuna condizione di incompatibilità con lo svolgimento dell’incarico;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l' indirizzo presso cui si intende ricevere tutte le comunicazioni inerenti alla selezione con l' indicazione dell'eventuale recapito telefonico;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il proprio consenso all'utilizzo dei dati personali forniti all'Amministrazione per la</w:t>
      </w:r>
      <w:r>
        <w:rPr>
          <w:rFonts w:asciiTheme="minorHAnsi" w:hAnsiTheme="minorHAnsi" w:cs="TimesNewRoman"/>
          <w:color w:val="000000"/>
        </w:rPr>
        <w:t xml:space="preserve"> </w:t>
      </w:r>
      <w:r w:rsidRPr="00C064F8">
        <w:rPr>
          <w:rFonts w:asciiTheme="minorHAnsi" w:hAnsiTheme="minorHAnsi" w:cs="TimesNewRoman"/>
          <w:color w:val="000000"/>
        </w:rPr>
        <w:t>partecipazione della selezione, ai sensi del Decreto Legislativo 30 giugno 2003 n. 196.</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L'omissione della firma in calce alla domanda determina l'esclusione dalla selezione.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La firma non deve essere autenticata, così come previsto dall'art. 39 del decreto del Presidente della Repubblica n. 445/2000.</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Ciascun candidato può partecipare alla selezione per un solo profilo professionale.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I portatori di handicap hanno facoltà, ai sensi dell'art. 20 della Legge n. 104/1992 e successive </w:t>
      </w:r>
      <w:r>
        <w:rPr>
          <w:rFonts w:asciiTheme="minorHAnsi" w:hAnsiTheme="minorHAnsi" w:cs="TimesNewRoman"/>
          <w:color w:val="000000"/>
        </w:rPr>
        <w:t>m</w:t>
      </w:r>
      <w:r w:rsidRPr="00C064F8">
        <w:rPr>
          <w:rFonts w:asciiTheme="minorHAnsi" w:hAnsiTheme="minorHAnsi" w:cs="TimesNewRoman"/>
          <w:color w:val="000000"/>
        </w:rPr>
        <w:t>odificazioni inerenti, di indicare nella domanda di partecipazione alla procedura concorsuale, il proprio handicap, nonché l'aiuto specifico.</w:t>
      </w:r>
    </w:p>
    <w:p w:rsidR="00512363" w:rsidRPr="00D77F92"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cs="TimesNewRoman"/>
          <w:b/>
          <w:color w:val="000000"/>
        </w:rPr>
        <w:lastRenderedPageBreak/>
        <w:t>Art. 6</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Punteggio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La Commissione Giudicatrice dispone complessivamente di venti punti massimo così suddivisi: </w:t>
      </w:r>
    </w:p>
    <w:p w:rsidR="00512363" w:rsidRPr="00C064F8" w:rsidRDefault="00512363" w:rsidP="00512363">
      <w:pPr>
        <w:autoSpaceDE w:val="0"/>
        <w:autoSpaceDN w:val="0"/>
        <w:adjustRightInd w:val="0"/>
        <w:jc w:val="both"/>
        <w:rPr>
          <w:rFonts w:asciiTheme="minorHAnsi" w:hAnsiTheme="minorHAnsi" w:cs="TimesNewRoman"/>
          <w:color w:val="000000"/>
        </w:rPr>
      </w:pPr>
      <w:r>
        <w:rPr>
          <w:rFonts w:asciiTheme="minorHAnsi" w:hAnsiTheme="minorHAnsi" w:cs="TimesNewRoman"/>
          <w:color w:val="000000"/>
        </w:rPr>
        <w:t xml:space="preserve">a) titoli culturali e professionali massimo </w:t>
      </w:r>
      <w:r w:rsidRPr="00C064F8">
        <w:rPr>
          <w:rFonts w:asciiTheme="minorHAnsi" w:hAnsiTheme="minorHAnsi" w:cs="TimesNewRoman"/>
          <w:color w:val="000000"/>
        </w:rPr>
        <w:t xml:space="preserve"> </w:t>
      </w:r>
      <w:r>
        <w:rPr>
          <w:rFonts w:asciiTheme="minorHAnsi" w:hAnsiTheme="minorHAnsi" w:cs="TimesNewRoman"/>
          <w:color w:val="000000"/>
        </w:rPr>
        <w:t xml:space="preserve">15  </w:t>
      </w:r>
      <w:r w:rsidRPr="00C064F8">
        <w:rPr>
          <w:rFonts w:asciiTheme="minorHAnsi" w:hAnsiTheme="minorHAnsi" w:cs="TimesNewRoman"/>
          <w:color w:val="000000"/>
        </w:rPr>
        <w:t>punti</w:t>
      </w:r>
      <w:r>
        <w:rPr>
          <w:rFonts w:asciiTheme="minorHAnsi" w:hAnsiTheme="minorHAnsi" w:cs="TimesNewRoman"/>
          <w:color w:val="000000"/>
        </w:rPr>
        <w:t xml:space="preserve"> </w:t>
      </w:r>
      <w:r w:rsidRPr="00C064F8">
        <w:rPr>
          <w:rFonts w:asciiTheme="minorHAnsi" w:hAnsiTheme="minorHAnsi" w:cs="TimesNewRoman"/>
          <w:color w:val="000000"/>
        </w:rPr>
        <w:t xml:space="preserve"> per esperienza lavorativa coerente al progetto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b) </w:t>
      </w:r>
      <w:r>
        <w:rPr>
          <w:rFonts w:asciiTheme="minorHAnsi" w:hAnsiTheme="minorHAnsi" w:cs="TimesNewRoman"/>
          <w:color w:val="000000"/>
        </w:rPr>
        <w:t>offerta economica : massimo 5 punti</w:t>
      </w:r>
      <w:r w:rsidRPr="00C064F8">
        <w:rPr>
          <w:rFonts w:asciiTheme="minorHAnsi" w:hAnsiTheme="minorHAnsi" w:cs="TimesNewRoman"/>
          <w:color w:val="000000"/>
        </w:rPr>
        <w:t xml:space="preserve"> </w:t>
      </w:r>
    </w:p>
    <w:p w:rsidR="00512363" w:rsidRPr="00D77F92" w:rsidRDefault="00512363" w:rsidP="00512363">
      <w:pPr>
        <w:autoSpaceDE w:val="0"/>
        <w:autoSpaceDN w:val="0"/>
        <w:adjustRightInd w:val="0"/>
        <w:jc w:val="both"/>
        <w:rPr>
          <w:rFonts w:asciiTheme="minorHAnsi" w:hAnsiTheme="minorHAnsi" w:cs="TimesNewRoman"/>
          <w:b/>
          <w:color w:val="000000"/>
        </w:rPr>
      </w:pPr>
      <w:r>
        <w:rPr>
          <w:rFonts w:asciiTheme="minorHAnsi" w:hAnsiTheme="minorHAnsi" w:cs="TimesNewRoman"/>
          <w:b/>
          <w:color w:val="000000"/>
        </w:rPr>
        <w:t>Art.7</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Formazione, approvazione e pubblicazione della graduatoria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La Commissione forma,  la graduatoria di merito dei candidati sulla base del punteggio complessivo conseguito nella valutazione  </w:t>
      </w:r>
      <w:r>
        <w:rPr>
          <w:rFonts w:asciiTheme="minorHAnsi" w:hAnsiTheme="minorHAnsi" w:cs="TimesNewRoman"/>
          <w:color w:val="000000"/>
        </w:rPr>
        <w:t xml:space="preserve"> di Titoli culturali e professionali , esperienza professionale maturata in relazione ad attività lavorativa prestata presso soggetti pubblici e privati e offerta economica.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La graduatoria di cui sopra è approvata con disposizione dirigenziale e pubblicata all’Albo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sul sito internet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www. </w:t>
      </w:r>
      <w:proofErr w:type="spellStart"/>
      <w:r w:rsidRPr="00C064F8">
        <w:rPr>
          <w:rFonts w:asciiTheme="minorHAnsi" w:hAnsiTheme="minorHAnsi" w:cs="TimesNewRoman"/>
          <w:color w:val="000000"/>
        </w:rPr>
        <w:t>comune.ortezzano.fm.it</w:t>
      </w:r>
      <w:proofErr w:type="spellEnd"/>
      <w:r w:rsidRPr="00C064F8">
        <w:rPr>
          <w:rFonts w:asciiTheme="minorHAnsi" w:hAnsiTheme="minorHAnsi" w:cs="TimesNewRoman"/>
          <w:color w:val="000000"/>
        </w:rPr>
        <w:t xml:space="preserve"> </w:t>
      </w:r>
    </w:p>
    <w:p w:rsidR="00512363" w:rsidRPr="00D77F92" w:rsidRDefault="00512363" w:rsidP="00512363">
      <w:pPr>
        <w:autoSpaceDE w:val="0"/>
        <w:autoSpaceDN w:val="0"/>
        <w:adjustRightInd w:val="0"/>
        <w:jc w:val="both"/>
        <w:rPr>
          <w:rFonts w:asciiTheme="minorHAnsi" w:hAnsiTheme="minorHAnsi" w:cs="TimesNewRoman"/>
          <w:b/>
          <w:color w:val="000000"/>
        </w:rPr>
      </w:pPr>
      <w:r w:rsidRPr="00D77F92">
        <w:rPr>
          <w:rFonts w:asciiTheme="minorHAnsi" w:hAnsiTheme="minorHAnsi" w:cs="TimesNewRoman"/>
          <w:b/>
          <w:color w:val="000000"/>
        </w:rPr>
        <w:t>Art. 8</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Trattamento dei dati personali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Ai sensi dell'art. 7 del D. </w:t>
      </w:r>
      <w:proofErr w:type="spellStart"/>
      <w:r w:rsidRPr="00C064F8">
        <w:rPr>
          <w:rFonts w:asciiTheme="minorHAnsi" w:hAnsiTheme="minorHAnsi" w:cs="TimesNewRoman"/>
          <w:color w:val="000000"/>
        </w:rPr>
        <w:t>Lgs</w:t>
      </w:r>
      <w:proofErr w:type="spellEnd"/>
      <w:r w:rsidRPr="00C064F8">
        <w:rPr>
          <w:rFonts w:asciiTheme="minorHAnsi" w:hAnsiTheme="minorHAnsi" w:cs="TimesNewRoman"/>
          <w:color w:val="000000"/>
        </w:rPr>
        <w:t>. 30 giugno 2003 n. 196 i dati personali forniti dai candidati per la partecipazione alle procedure selettive pubbliche sono raccolti ai soli fini della gestione della procedura e per l'eventuale stipula e gestione del contratto di lavoro nel rispetto delle disposizioni vigenti. Nella domanda di partecipazione il candidato deve esplicitamente manifestare il proprio consenso all'utilizzo dei dati personali forniti all'Amministrazione per la partecipazione alla selezione.</w:t>
      </w:r>
    </w:p>
    <w:p w:rsidR="00512363" w:rsidRPr="00D77F92" w:rsidRDefault="00512363" w:rsidP="00512363">
      <w:pPr>
        <w:autoSpaceDE w:val="0"/>
        <w:autoSpaceDN w:val="0"/>
        <w:adjustRightInd w:val="0"/>
        <w:jc w:val="both"/>
        <w:rPr>
          <w:rFonts w:asciiTheme="minorHAnsi" w:hAnsiTheme="minorHAnsi" w:cs="TimesNewRoman"/>
          <w:b/>
          <w:color w:val="000000"/>
        </w:rPr>
      </w:pPr>
      <w:r w:rsidRPr="00D77F92">
        <w:rPr>
          <w:rFonts w:asciiTheme="minorHAnsi" w:hAnsiTheme="minorHAnsi" w:cs="TimesNewRoman"/>
          <w:b/>
          <w:color w:val="000000"/>
        </w:rPr>
        <w:t>Art. 9</w:t>
      </w:r>
    </w:p>
    <w:p w:rsidR="00512363" w:rsidRPr="00C064F8" w:rsidRDefault="00512363" w:rsidP="00512363">
      <w:pPr>
        <w:autoSpaceDE w:val="0"/>
        <w:autoSpaceDN w:val="0"/>
        <w:adjustRightInd w:val="0"/>
        <w:jc w:val="both"/>
        <w:rPr>
          <w:rFonts w:asciiTheme="minorHAnsi" w:hAnsiTheme="minorHAnsi" w:cs="TimesNewRoman,BoldItalic"/>
          <w:b/>
          <w:bCs/>
          <w:i/>
          <w:iCs/>
          <w:color w:val="000000"/>
        </w:rPr>
      </w:pPr>
      <w:r w:rsidRPr="00C064F8">
        <w:rPr>
          <w:rFonts w:asciiTheme="minorHAnsi" w:hAnsiTheme="minorHAnsi" w:cs="TimesNewRoman,BoldItalic"/>
          <w:b/>
          <w:bCs/>
          <w:i/>
          <w:iCs/>
          <w:color w:val="000000"/>
        </w:rPr>
        <w:t>Disposizioni finali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La partecipazione alla selezione obbliga i concorrenti all'accettazione  incondizionata delle disposizioni del presente avviso, nonché delle altre norme vigenti in materia. L'Amministrazione si riserva la facoltà di prorogare il termine per la presentazione delle domande di ammissione alla selezione, purché la proroga sia deliberata prima della scadenza del termine ovvero, eventualmente, di riaprire il termine stesso per motivate ragioni di pubblico interesse. Può, inoltre, in casi eccezionali e con atto motivato, revocare la selezione bandita, quando l’interesse pubblico lo richieda, in qualsiasi momento del procedimento, dandone immediata comunicazione a ciascun concorrente.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Per quanto non previsto nel presente bando è fatto espresso richiamo alle disposizioni legislative vigenti.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Per ulteriori informazioni gli interessati possono rivolgersi all’Ufficio “Servizi Demografici”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geom. Fausto </w:t>
      </w:r>
      <w:proofErr w:type="spellStart"/>
      <w:r w:rsidRPr="00C064F8">
        <w:rPr>
          <w:rFonts w:asciiTheme="minorHAnsi" w:hAnsiTheme="minorHAnsi" w:cs="TimesNewRoman"/>
          <w:color w:val="000000"/>
        </w:rPr>
        <w:t>Borroni</w:t>
      </w:r>
      <w:proofErr w:type="spellEnd"/>
      <w:r w:rsidRPr="00C064F8">
        <w:rPr>
          <w:rFonts w:asciiTheme="minorHAnsi" w:hAnsiTheme="minorHAnsi" w:cs="TimesNewRoman"/>
          <w:color w:val="000000"/>
        </w:rPr>
        <w:t xml:space="preserve">, recapito tel. 0734 779181- fax 0734 779309 </w:t>
      </w:r>
    </w:p>
    <w:p w:rsidR="00512363"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TimesNewRoman"/>
          <w:color w:val="000000"/>
        </w:rPr>
        <w:t xml:space="preserve">Il testo integrale del presente avviso, completo degli allegati (progetto e domanda di partecipazione), è pubblicato all’Albo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sul sito internet del Comune di </w:t>
      </w:r>
      <w:proofErr w:type="spellStart"/>
      <w:r w:rsidRPr="00C064F8">
        <w:rPr>
          <w:rFonts w:asciiTheme="minorHAnsi" w:hAnsiTheme="minorHAnsi" w:cs="TimesNewRoman"/>
          <w:color w:val="000000"/>
        </w:rPr>
        <w:t>Ortezzano</w:t>
      </w:r>
      <w:proofErr w:type="spellEnd"/>
      <w:r w:rsidRPr="00C064F8">
        <w:rPr>
          <w:rFonts w:asciiTheme="minorHAnsi" w:hAnsiTheme="minorHAnsi" w:cs="TimesNewRoman"/>
          <w:color w:val="000000"/>
        </w:rPr>
        <w:t xml:space="preserve">  </w:t>
      </w:r>
      <w:hyperlink r:id="rId4" w:history="1">
        <w:r w:rsidRPr="00C064F8">
          <w:rPr>
            <w:rStyle w:val="Collegamentoipertestuale"/>
            <w:rFonts w:asciiTheme="minorHAnsi" w:hAnsiTheme="minorHAnsi" w:cs="TimesNewRoman"/>
          </w:rPr>
          <w:t>www.comune.ortezzano.fm.it</w:t>
        </w:r>
      </w:hyperlink>
      <w:r w:rsidRPr="00C064F8">
        <w:rPr>
          <w:rFonts w:asciiTheme="minorHAnsi" w:hAnsiTheme="minorHAnsi" w:cs="TimesNewRoman"/>
          <w:color w:val="000000"/>
        </w:rPr>
        <w:t xml:space="preserve"> </w:t>
      </w:r>
    </w:p>
    <w:p w:rsidR="00512363"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autoSpaceDE w:val="0"/>
        <w:autoSpaceDN w:val="0"/>
        <w:adjustRightInd w:val="0"/>
        <w:jc w:val="both"/>
        <w:rPr>
          <w:rFonts w:asciiTheme="minorHAnsi" w:hAnsiTheme="minorHAnsi" w:cs="TimesNewRoman,Italic"/>
          <w:i/>
          <w:iCs/>
          <w:color w:val="000000"/>
        </w:rPr>
      </w:pPr>
      <w:proofErr w:type="spellStart"/>
      <w:r w:rsidRPr="00C064F8">
        <w:rPr>
          <w:rFonts w:asciiTheme="minorHAnsi" w:hAnsiTheme="minorHAnsi" w:cs="TimesNewRoman,Italic"/>
          <w:i/>
          <w:iCs/>
          <w:color w:val="000000"/>
        </w:rPr>
        <w:t>Ortezzano</w:t>
      </w:r>
      <w:proofErr w:type="spellEnd"/>
      <w:r w:rsidRPr="00C064F8">
        <w:rPr>
          <w:rFonts w:asciiTheme="minorHAnsi" w:hAnsiTheme="minorHAnsi" w:cs="TimesNewRoman,Italic"/>
          <w:i/>
          <w:iCs/>
          <w:color w:val="000000"/>
        </w:rPr>
        <w:t xml:space="preserve">, li </w:t>
      </w:r>
      <w:r w:rsidR="00E5701D">
        <w:rPr>
          <w:rFonts w:asciiTheme="minorHAnsi" w:hAnsiTheme="minorHAnsi" w:cs="TimesNewRoman,Italic"/>
          <w:i/>
          <w:iCs/>
          <w:color w:val="000000"/>
        </w:rPr>
        <w:t>4</w:t>
      </w:r>
      <w:r>
        <w:rPr>
          <w:rFonts w:asciiTheme="minorHAnsi" w:hAnsiTheme="minorHAnsi" w:cs="TimesNewRoman,Italic"/>
          <w:i/>
          <w:iCs/>
          <w:color w:val="000000"/>
        </w:rPr>
        <w:t xml:space="preserve"> ottobre 2011</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jc w:val="center"/>
        <w:rPr>
          <w:rFonts w:asciiTheme="minorHAnsi" w:hAnsiTheme="minorHAnsi" w:cs="TimesNewRoman"/>
          <w:color w:val="000000"/>
        </w:rPr>
      </w:pPr>
      <w:r w:rsidRPr="00C064F8">
        <w:rPr>
          <w:rFonts w:asciiTheme="minorHAnsi" w:hAnsiTheme="minorHAnsi" w:cs="TimesNewRoman"/>
          <w:color w:val="000000"/>
        </w:rPr>
        <w:t>IL RESPONSABILE DEL SERVIZIO</w:t>
      </w:r>
    </w:p>
    <w:p w:rsidR="00512363" w:rsidRDefault="00512363" w:rsidP="00512363">
      <w:pPr>
        <w:jc w:val="center"/>
        <w:rPr>
          <w:rFonts w:asciiTheme="minorHAnsi" w:hAnsiTheme="minorHAnsi" w:cs="TimesNewRoman"/>
          <w:color w:val="000000"/>
        </w:rPr>
      </w:pPr>
      <w:r w:rsidRPr="00C064F8">
        <w:rPr>
          <w:rFonts w:asciiTheme="minorHAnsi" w:hAnsiTheme="minorHAnsi" w:cs="TimesNewRoman"/>
          <w:color w:val="000000"/>
        </w:rPr>
        <w:t xml:space="preserve">Geom. Fausto </w:t>
      </w:r>
      <w:proofErr w:type="spellStart"/>
      <w:r w:rsidRPr="00C064F8">
        <w:rPr>
          <w:rFonts w:asciiTheme="minorHAnsi" w:hAnsiTheme="minorHAnsi" w:cs="TimesNewRoman"/>
          <w:color w:val="000000"/>
        </w:rPr>
        <w:t>Borroni</w:t>
      </w:r>
      <w:proofErr w:type="spellEnd"/>
    </w:p>
    <w:p w:rsidR="00512363" w:rsidRDefault="00512363" w:rsidP="00512363">
      <w:pPr>
        <w:jc w:val="center"/>
        <w:rPr>
          <w:rFonts w:asciiTheme="minorHAnsi" w:hAnsiTheme="minorHAnsi" w:cs="TimesNewRoman"/>
          <w:color w:val="000000"/>
        </w:rPr>
      </w:pPr>
    </w:p>
    <w:p w:rsidR="00512363" w:rsidRDefault="00512363" w:rsidP="00512363">
      <w:pPr>
        <w:jc w:val="center"/>
        <w:rPr>
          <w:rFonts w:asciiTheme="minorHAnsi" w:hAnsiTheme="minorHAnsi" w:cs="TimesNewRoman"/>
          <w:color w:val="000000"/>
        </w:rPr>
      </w:pPr>
    </w:p>
    <w:p w:rsidR="00512363" w:rsidRDefault="00512363" w:rsidP="00512363">
      <w:pPr>
        <w:ind w:left="7920"/>
        <w:jc w:val="center"/>
        <w:rPr>
          <w:rFonts w:asciiTheme="minorHAnsi" w:hAnsiTheme="minorHAnsi" w:cs="TimesNewRoman"/>
          <w:color w:val="000000"/>
        </w:rPr>
      </w:pPr>
      <w:r>
        <w:rPr>
          <w:rFonts w:asciiTheme="minorHAnsi" w:hAnsiTheme="minorHAnsi" w:cs="TimesNewRoman"/>
          <w:color w:val="000000"/>
        </w:rPr>
        <w:br w:type="page"/>
      </w:r>
      <w:r>
        <w:rPr>
          <w:rFonts w:asciiTheme="minorHAnsi" w:hAnsiTheme="minorHAnsi" w:cs="TimesNewRoman"/>
          <w:color w:val="000000"/>
        </w:rPr>
        <w:lastRenderedPageBreak/>
        <w:t>Schema di domanda</w:t>
      </w:r>
    </w:p>
    <w:p w:rsidR="00512363" w:rsidRDefault="00512363" w:rsidP="00512363">
      <w:pPr>
        <w:jc w:val="center"/>
        <w:rPr>
          <w:rFonts w:asciiTheme="minorHAnsi" w:hAnsiTheme="minorHAnsi" w:cs="TimesNewRoman"/>
          <w:color w:val="000000"/>
        </w:rPr>
      </w:pPr>
    </w:p>
    <w:p w:rsidR="00512363" w:rsidRDefault="00512363" w:rsidP="00512363">
      <w:pPr>
        <w:jc w:val="center"/>
        <w:rPr>
          <w:rFonts w:asciiTheme="minorHAnsi" w:hAnsiTheme="minorHAnsi" w:cs="TimesNewRoman"/>
          <w:color w:val="000000"/>
        </w:rPr>
      </w:pPr>
    </w:p>
    <w:p w:rsidR="00512363" w:rsidRPr="00096FFE" w:rsidRDefault="00512363" w:rsidP="00512363">
      <w:pPr>
        <w:ind w:left="5760"/>
        <w:jc w:val="center"/>
        <w:rPr>
          <w:rFonts w:asciiTheme="minorHAnsi" w:hAnsiTheme="minorHAnsi" w:cs="TimesNewRoman"/>
          <w:color w:val="000000"/>
          <w:sz w:val="22"/>
          <w:szCs w:val="22"/>
        </w:rPr>
      </w:pPr>
      <w:r w:rsidRPr="00096FFE">
        <w:rPr>
          <w:rFonts w:asciiTheme="minorHAnsi" w:hAnsiTheme="minorHAnsi" w:cs="TimesNewRoman"/>
          <w:color w:val="000000"/>
          <w:sz w:val="22"/>
          <w:szCs w:val="22"/>
        </w:rPr>
        <w:t xml:space="preserve">AL Sig. Sindaco del Comune di </w:t>
      </w:r>
      <w:proofErr w:type="spellStart"/>
      <w:r w:rsidRPr="00096FFE">
        <w:rPr>
          <w:rFonts w:asciiTheme="minorHAnsi" w:hAnsiTheme="minorHAnsi" w:cs="TimesNewRoman"/>
          <w:color w:val="000000"/>
          <w:sz w:val="22"/>
          <w:szCs w:val="22"/>
        </w:rPr>
        <w:t>Ortezzano</w:t>
      </w:r>
      <w:proofErr w:type="spellEnd"/>
    </w:p>
    <w:p w:rsidR="00512363" w:rsidRPr="00096FFE" w:rsidRDefault="00512363" w:rsidP="00512363">
      <w:pPr>
        <w:rPr>
          <w:rFonts w:asciiTheme="minorHAnsi" w:hAnsiTheme="minorHAnsi" w:cs="TimesNewRoman"/>
          <w:color w:val="000000"/>
          <w:sz w:val="22"/>
          <w:szCs w:val="22"/>
        </w:rPr>
      </w:pPr>
    </w:p>
    <w:p w:rsidR="00512363" w:rsidRPr="00096FFE" w:rsidRDefault="00512363" w:rsidP="00512363">
      <w:pPr>
        <w:rPr>
          <w:rFonts w:asciiTheme="minorHAnsi" w:hAnsiTheme="minorHAnsi" w:cs="TimesNewRoman"/>
          <w:color w:val="000000"/>
          <w:sz w:val="22"/>
          <w:szCs w:val="22"/>
        </w:rPr>
      </w:pPr>
    </w:p>
    <w:p w:rsidR="00512363" w:rsidRPr="00096FFE" w:rsidRDefault="00512363" w:rsidP="00512363">
      <w:pPr>
        <w:spacing w:before="100" w:beforeAutospacing="1" w:after="100" w:afterAutospacing="1"/>
        <w:jc w:val="both"/>
        <w:rPr>
          <w:rFonts w:asciiTheme="minorHAnsi" w:hAnsiTheme="minorHAnsi" w:cs="Times-Roman"/>
          <w:sz w:val="22"/>
          <w:szCs w:val="22"/>
        </w:rPr>
      </w:pPr>
      <w:r w:rsidRPr="00096FFE">
        <w:rPr>
          <w:rFonts w:asciiTheme="minorHAnsi" w:hAnsiTheme="minorHAnsi" w:cs="TimesNewRoman"/>
          <w:color w:val="000000"/>
          <w:sz w:val="22"/>
          <w:szCs w:val="22"/>
        </w:rPr>
        <w:t xml:space="preserve">Oggetto: domanda di ammissione alla selezione </w:t>
      </w:r>
      <w:r w:rsidRPr="00096FFE">
        <w:rPr>
          <w:rFonts w:asciiTheme="minorHAnsi" w:hAnsiTheme="minorHAnsi" w:cs="TimesNewRoman,Bold"/>
          <w:b/>
          <w:bCs/>
          <w:color w:val="000000"/>
          <w:sz w:val="22"/>
          <w:szCs w:val="22"/>
        </w:rPr>
        <w:t>“Progetto APQ Giovani – Selezione”.</w:t>
      </w:r>
      <w:r w:rsidRPr="00096FFE">
        <w:rPr>
          <w:rFonts w:asciiTheme="minorHAnsi" w:hAnsiTheme="minorHAnsi" w:cs="TimesNewRoman"/>
          <w:b/>
          <w:color w:val="000000"/>
          <w:sz w:val="22"/>
          <w:szCs w:val="22"/>
        </w:rPr>
        <w:t xml:space="preserve"> Esperto:</w:t>
      </w:r>
      <w:r w:rsidRPr="00096FFE">
        <w:rPr>
          <w:rFonts w:asciiTheme="minorHAnsi" w:hAnsiTheme="minorHAnsi" w:cs="TimesNewRoman"/>
          <w:color w:val="000000"/>
          <w:sz w:val="22"/>
          <w:szCs w:val="22"/>
        </w:rPr>
        <w:t xml:space="preserve">  </w:t>
      </w:r>
      <w:r w:rsidRPr="00096FFE">
        <w:rPr>
          <w:rFonts w:asciiTheme="minorHAnsi" w:hAnsiTheme="minorHAnsi" w:cs="Times-Roman"/>
          <w:sz w:val="22"/>
          <w:szCs w:val="22"/>
        </w:rPr>
        <w:t>in  progettazione europea nell’ambito della formazione professionale ed educazione degli adulti, internazionalizzazione dell’educazione superiore</w:t>
      </w:r>
      <w:r>
        <w:rPr>
          <w:rFonts w:asciiTheme="minorHAnsi" w:hAnsiTheme="minorHAnsi" w:cs="Times-Roman"/>
          <w:sz w:val="22"/>
          <w:szCs w:val="22"/>
        </w:rPr>
        <w:t xml:space="preserve"> </w:t>
      </w:r>
      <w:r w:rsidRPr="00096FFE">
        <w:rPr>
          <w:rFonts w:asciiTheme="minorHAnsi" w:hAnsiTheme="minorHAnsi" w:cs="Times-Roman"/>
          <w:sz w:val="22"/>
          <w:szCs w:val="22"/>
        </w:rPr>
        <w:t>.</w:t>
      </w:r>
    </w:p>
    <w:p w:rsidR="00512363" w:rsidRPr="00096FFE" w:rsidRDefault="00512363" w:rsidP="00512363">
      <w:pPr>
        <w:autoSpaceDE w:val="0"/>
        <w:autoSpaceDN w:val="0"/>
        <w:adjustRightInd w:val="0"/>
        <w:jc w:val="both"/>
        <w:rPr>
          <w:rFonts w:asciiTheme="minorHAnsi" w:hAnsiTheme="minorHAnsi" w:cs="TimesNewRoman,Bold"/>
          <w:b/>
          <w:bCs/>
          <w:color w:val="000000"/>
          <w:sz w:val="22"/>
          <w:szCs w:val="22"/>
        </w:rPr>
      </w:pPr>
    </w:p>
    <w:p w:rsidR="00512363" w:rsidRPr="00096FFE" w:rsidRDefault="00512363" w:rsidP="00512363">
      <w:pPr>
        <w:rPr>
          <w:rFonts w:asciiTheme="minorHAnsi" w:hAnsiTheme="minorHAnsi" w:cs="TimesNewRoman"/>
          <w:color w:val="000000"/>
          <w:sz w:val="22"/>
          <w:szCs w:val="22"/>
        </w:rPr>
      </w:pPr>
    </w:p>
    <w:p w:rsidR="00512363" w:rsidRPr="00096FFE" w:rsidRDefault="00512363" w:rsidP="00512363">
      <w:pPr>
        <w:rPr>
          <w:rFonts w:asciiTheme="minorHAnsi" w:hAnsiTheme="minorHAnsi" w:cs="Arial"/>
          <w:sz w:val="22"/>
          <w:szCs w:val="22"/>
        </w:rPr>
      </w:pPr>
      <w:r w:rsidRPr="00096FFE">
        <w:rPr>
          <w:rFonts w:asciiTheme="minorHAnsi" w:hAnsiTheme="minorHAnsi" w:cs="Arial"/>
          <w:sz w:val="22"/>
          <w:szCs w:val="22"/>
        </w:rPr>
        <w:t xml:space="preserve"> ....l.... ............................................... </w:t>
      </w:r>
      <w:proofErr w:type="spellStart"/>
      <w:r w:rsidRPr="00096FFE">
        <w:rPr>
          <w:rFonts w:asciiTheme="minorHAnsi" w:hAnsiTheme="minorHAnsi" w:cs="Arial"/>
          <w:sz w:val="22"/>
          <w:szCs w:val="22"/>
        </w:rPr>
        <w:t>nat</w:t>
      </w:r>
      <w:proofErr w:type="spellEnd"/>
      <w:r w:rsidRPr="00096FFE">
        <w:rPr>
          <w:rFonts w:asciiTheme="minorHAnsi" w:hAnsiTheme="minorHAnsi" w:cs="Arial"/>
          <w:sz w:val="22"/>
          <w:szCs w:val="22"/>
        </w:rPr>
        <w:t>...  a ...................................................il ................, residente a .....................................................in via............................................... n. .........</w:t>
      </w:r>
    </w:p>
    <w:p w:rsidR="00512363" w:rsidRPr="00096FFE" w:rsidRDefault="00512363" w:rsidP="00512363">
      <w:pPr>
        <w:rPr>
          <w:rFonts w:asciiTheme="minorHAnsi" w:hAnsiTheme="minorHAnsi" w:cs="Arial"/>
          <w:sz w:val="22"/>
          <w:szCs w:val="22"/>
        </w:rPr>
      </w:pPr>
    </w:p>
    <w:p w:rsidR="00512363" w:rsidRPr="00096FFE" w:rsidRDefault="00512363" w:rsidP="00512363">
      <w:pPr>
        <w:jc w:val="center"/>
        <w:rPr>
          <w:rFonts w:asciiTheme="minorHAnsi" w:hAnsiTheme="minorHAnsi" w:cs="Arial"/>
          <w:sz w:val="22"/>
          <w:szCs w:val="22"/>
        </w:rPr>
      </w:pPr>
      <w:r w:rsidRPr="00096FFE">
        <w:rPr>
          <w:rFonts w:asciiTheme="minorHAnsi" w:hAnsiTheme="minorHAnsi" w:cs="Arial"/>
          <w:sz w:val="22"/>
          <w:szCs w:val="22"/>
        </w:rPr>
        <w:t>C</w:t>
      </w:r>
      <w:r>
        <w:rPr>
          <w:rFonts w:asciiTheme="minorHAnsi" w:hAnsiTheme="minorHAnsi" w:cs="Arial"/>
          <w:sz w:val="22"/>
          <w:szCs w:val="22"/>
        </w:rPr>
        <w:t xml:space="preserve"> </w:t>
      </w:r>
      <w:r w:rsidRPr="00096FFE">
        <w:rPr>
          <w:rFonts w:asciiTheme="minorHAnsi" w:hAnsiTheme="minorHAnsi" w:cs="Arial"/>
          <w:sz w:val="22"/>
          <w:szCs w:val="22"/>
        </w:rPr>
        <w:t>H</w:t>
      </w:r>
      <w:r>
        <w:rPr>
          <w:rFonts w:asciiTheme="minorHAnsi" w:hAnsiTheme="minorHAnsi" w:cs="Arial"/>
          <w:sz w:val="22"/>
          <w:szCs w:val="22"/>
        </w:rPr>
        <w:t xml:space="preserve"> </w:t>
      </w:r>
      <w:r w:rsidRPr="00096FFE">
        <w:rPr>
          <w:rFonts w:asciiTheme="minorHAnsi" w:hAnsiTheme="minorHAnsi" w:cs="Arial"/>
          <w:sz w:val="22"/>
          <w:szCs w:val="22"/>
        </w:rPr>
        <w:t>I</w:t>
      </w:r>
      <w:r>
        <w:rPr>
          <w:rFonts w:asciiTheme="minorHAnsi" w:hAnsiTheme="minorHAnsi" w:cs="Arial"/>
          <w:sz w:val="22"/>
          <w:szCs w:val="22"/>
        </w:rPr>
        <w:t xml:space="preserve"> </w:t>
      </w:r>
      <w:r w:rsidRPr="00096FFE">
        <w:rPr>
          <w:rFonts w:asciiTheme="minorHAnsi" w:hAnsiTheme="minorHAnsi" w:cs="Arial"/>
          <w:sz w:val="22"/>
          <w:szCs w:val="22"/>
        </w:rPr>
        <w:t>E</w:t>
      </w:r>
      <w:r>
        <w:rPr>
          <w:rFonts w:asciiTheme="minorHAnsi" w:hAnsiTheme="minorHAnsi" w:cs="Arial"/>
          <w:sz w:val="22"/>
          <w:szCs w:val="22"/>
        </w:rPr>
        <w:t xml:space="preserve"> </w:t>
      </w:r>
      <w:r w:rsidRPr="00096FFE">
        <w:rPr>
          <w:rFonts w:asciiTheme="minorHAnsi" w:hAnsiTheme="minorHAnsi" w:cs="Arial"/>
          <w:sz w:val="22"/>
          <w:szCs w:val="22"/>
        </w:rPr>
        <w:t>D</w:t>
      </w:r>
      <w:r>
        <w:rPr>
          <w:rFonts w:asciiTheme="minorHAnsi" w:hAnsiTheme="minorHAnsi" w:cs="Arial"/>
          <w:sz w:val="22"/>
          <w:szCs w:val="22"/>
        </w:rPr>
        <w:t xml:space="preserve"> </w:t>
      </w:r>
      <w:r w:rsidRPr="00096FFE">
        <w:rPr>
          <w:rFonts w:asciiTheme="minorHAnsi" w:hAnsiTheme="minorHAnsi" w:cs="Arial"/>
          <w:sz w:val="22"/>
          <w:szCs w:val="22"/>
        </w:rPr>
        <w:t>E</w:t>
      </w:r>
    </w:p>
    <w:p w:rsidR="00512363" w:rsidRPr="00096FFE" w:rsidRDefault="00512363" w:rsidP="00512363">
      <w:pPr>
        <w:rPr>
          <w:rFonts w:asciiTheme="minorHAnsi" w:hAnsiTheme="minorHAnsi" w:cs="Arial"/>
          <w:sz w:val="22"/>
          <w:szCs w:val="22"/>
        </w:rPr>
      </w:pPr>
    </w:p>
    <w:p w:rsidR="00512363" w:rsidRDefault="00512363" w:rsidP="00512363">
      <w:pPr>
        <w:spacing w:before="100" w:beforeAutospacing="1" w:after="100" w:afterAutospacing="1"/>
        <w:jc w:val="both"/>
        <w:rPr>
          <w:rFonts w:asciiTheme="minorHAnsi" w:hAnsiTheme="minorHAnsi" w:cs="Times-Roman"/>
          <w:sz w:val="22"/>
          <w:szCs w:val="22"/>
        </w:rPr>
      </w:pPr>
      <w:r w:rsidRPr="00096FFE">
        <w:rPr>
          <w:rFonts w:asciiTheme="minorHAnsi" w:hAnsiTheme="minorHAnsi" w:cs="Arial"/>
          <w:sz w:val="22"/>
          <w:szCs w:val="22"/>
        </w:rPr>
        <w:t xml:space="preserve">Di essere </w:t>
      </w:r>
      <w:proofErr w:type="spellStart"/>
      <w:r w:rsidRPr="00096FFE">
        <w:rPr>
          <w:rFonts w:asciiTheme="minorHAnsi" w:hAnsiTheme="minorHAnsi" w:cs="Arial"/>
          <w:sz w:val="22"/>
          <w:szCs w:val="22"/>
        </w:rPr>
        <w:t>ammess</w:t>
      </w:r>
      <w:proofErr w:type="spellEnd"/>
      <w:r w:rsidRPr="00096FFE">
        <w:rPr>
          <w:rFonts w:asciiTheme="minorHAnsi" w:hAnsiTheme="minorHAnsi" w:cs="Arial"/>
          <w:sz w:val="22"/>
          <w:szCs w:val="22"/>
        </w:rPr>
        <w:t xml:space="preserve">...  a partecipare  </w:t>
      </w:r>
      <w:r w:rsidRPr="00096FFE">
        <w:rPr>
          <w:rFonts w:asciiTheme="minorHAnsi" w:hAnsiTheme="minorHAnsi" w:cs="TimesNewRoman"/>
          <w:color w:val="000000"/>
          <w:sz w:val="22"/>
          <w:szCs w:val="22"/>
        </w:rPr>
        <w:t xml:space="preserve">alla selezione </w:t>
      </w:r>
      <w:r w:rsidRPr="00096FFE">
        <w:rPr>
          <w:rFonts w:asciiTheme="minorHAnsi" w:hAnsiTheme="minorHAnsi" w:cs="TimesNewRoman,Bold"/>
          <w:b/>
          <w:bCs/>
          <w:color w:val="000000"/>
          <w:sz w:val="22"/>
          <w:szCs w:val="22"/>
        </w:rPr>
        <w:t>“Progetto APQ Giovani – Selezione”.</w:t>
      </w:r>
      <w:r w:rsidRPr="00096FFE">
        <w:rPr>
          <w:rFonts w:asciiTheme="minorHAnsi" w:hAnsiTheme="minorHAnsi" w:cs="TimesNewRoman"/>
          <w:b/>
          <w:color w:val="000000"/>
          <w:sz w:val="22"/>
          <w:szCs w:val="22"/>
        </w:rPr>
        <w:t xml:space="preserve"> Esperto:</w:t>
      </w:r>
      <w:r w:rsidRPr="00096FFE">
        <w:rPr>
          <w:rFonts w:asciiTheme="minorHAnsi" w:hAnsiTheme="minorHAnsi" w:cs="TimesNewRoman"/>
          <w:color w:val="000000"/>
          <w:sz w:val="22"/>
          <w:szCs w:val="22"/>
        </w:rPr>
        <w:t xml:space="preserve">  </w:t>
      </w:r>
      <w:r w:rsidRPr="00096FFE">
        <w:rPr>
          <w:rFonts w:asciiTheme="minorHAnsi" w:hAnsiTheme="minorHAnsi" w:cs="Times-Roman"/>
          <w:sz w:val="22"/>
          <w:szCs w:val="22"/>
        </w:rPr>
        <w:t>in  progettazione europea nell’ambito della formazione professionale ed educazione degli adulti, internazionalizzazione dell’educazione superiore.</w:t>
      </w:r>
    </w:p>
    <w:p w:rsidR="00512363" w:rsidRPr="00096FFE" w:rsidRDefault="00512363" w:rsidP="00512363">
      <w:pPr>
        <w:spacing w:before="100" w:beforeAutospacing="1" w:after="100" w:afterAutospacing="1"/>
        <w:jc w:val="both"/>
        <w:rPr>
          <w:rFonts w:asciiTheme="minorHAnsi" w:hAnsiTheme="minorHAnsi" w:cs="Times-Roman"/>
          <w:sz w:val="22"/>
          <w:szCs w:val="22"/>
        </w:rPr>
      </w:pPr>
      <w:r>
        <w:rPr>
          <w:rFonts w:asciiTheme="minorHAnsi" w:hAnsiTheme="minorHAnsi" w:cs="Times-Roman"/>
          <w:sz w:val="22"/>
          <w:szCs w:val="22"/>
        </w:rPr>
        <w:t xml:space="preserve"> Tal fine dichiara: </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Pr>
          <w:rFonts w:asciiTheme="minorHAnsi" w:hAnsiTheme="minorHAnsi" w:cs="TimesNewRoman"/>
          <w:color w:val="000000"/>
        </w:rPr>
        <w:t>cognome e nome: ........................................................................................</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Pr>
          <w:rFonts w:asciiTheme="minorHAnsi" w:hAnsiTheme="minorHAnsi" w:cs="TimesNewRoman"/>
          <w:color w:val="000000"/>
        </w:rPr>
        <w:t>data e luogo di nascita:..................................................................................</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essere cittadino italiano o di uno degli Stati membri dell'Unione Europea, in possesso, in tal caso dei requisiti di cui all’art. 3 del DPCM 174/94;</w:t>
      </w:r>
    </w:p>
    <w:p w:rsidR="00512363"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Pr>
          <w:rFonts w:asciiTheme="minorHAnsi" w:hAnsiTheme="minorHAnsi" w:cs="TimesNewRoman"/>
          <w:color w:val="000000"/>
        </w:rPr>
        <w:t>di essere in possesso: della LAUREA IN LETTERATURE LATINE conseguita ......................................</w:t>
      </w:r>
      <w:r w:rsidRPr="00C064F8">
        <w:rPr>
          <w:rFonts w:asciiTheme="minorHAnsi" w:hAnsiTheme="minorHAnsi" w:cs="TimesNewRoman"/>
          <w:color w:val="000000"/>
        </w:rPr>
        <w:t xml:space="preserve">,  l'anno </w:t>
      </w:r>
      <w:r>
        <w:rPr>
          <w:rFonts w:asciiTheme="minorHAnsi" w:hAnsiTheme="minorHAnsi" w:cs="TimesNewRoman"/>
          <w:color w:val="000000"/>
        </w:rPr>
        <w:t>................................con LA SEGUENTE VOTAZIONE: ..............</w:t>
      </w:r>
      <w:r w:rsidRPr="00C064F8">
        <w:rPr>
          <w:rFonts w:asciiTheme="minorHAnsi" w:hAnsiTheme="minorHAnsi" w:cs="TimesNewRoman"/>
          <w:color w:val="000000"/>
        </w:rPr>
        <w:t xml:space="preserve"> </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w:t>
      </w:r>
      <w:r>
        <w:rPr>
          <w:rFonts w:asciiTheme="minorHAnsi" w:hAnsiTheme="minorHAnsi" w:cs="CourierNew"/>
          <w:color w:val="000000"/>
        </w:rPr>
        <w:t xml:space="preserve"> di essere iscritto nelle liste elettorali del comune di: ................................  ovvero</w:t>
      </w:r>
      <w:r w:rsidRPr="00C064F8">
        <w:rPr>
          <w:rFonts w:asciiTheme="minorHAnsi" w:hAnsiTheme="minorHAnsi" w:cs="TimesNewRoman"/>
          <w:color w:val="000000"/>
        </w:rPr>
        <w:t xml:space="preserve"> i motivi della non iscrizione o della can</w:t>
      </w:r>
      <w:r>
        <w:rPr>
          <w:rFonts w:asciiTheme="minorHAnsi" w:hAnsiTheme="minorHAnsi" w:cs="TimesNewRoman"/>
          <w:color w:val="000000"/>
        </w:rPr>
        <w:t xml:space="preserve">cellazione dalle liste medesime: </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essere stato destituito o dispensato dall' impiego presso una Pubblica Amministrazione o di non essere stato dichiarato decaduto dall'impiego per aver conseguito dolosamente la nomina mediante la produzione di documenti falsi o viziati da invalidità insanabile;</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trovarsi in stato di fallimento, di liquidazione coatta, di concordato preventivo, o nei cui riguardi sia in corso un procedimento per la dichiarazione di una di tali situazioni;</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che nei propri confronti non è pendente procedimento per l’applicazione di una delle misure di prevenzione di cui all’articolo 3 della legge 27 dicembre 1956, n. 1423 o di una delle cause ostative previste dall’articolo 10 della legge 31 maggio 1965, n. 575;</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 xml:space="preserve">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comunque causa di esclusione la condanna con sentenza passata in giudicato, per uno o più reati di partecipazione a un’organizzazione </w:t>
      </w:r>
      <w:r w:rsidRPr="00C064F8">
        <w:rPr>
          <w:rFonts w:asciiTheme="minorHAnsi" w:hAnsiTheme="minorHAnsi" w:cs="TimesNewRoman"/>
          <w:color w:val="000000"/>
        </w:rPr>
        <w:lastRenderedPageBreak/>
        <w:t>criminale, corruzione, frode, riciclaggio, quali definiti dagli</w:t>
      </w:r>
      <w:r>
        <w:rPr>
          <w:rFonts w:asciiTheme="minorHAnsi" w:hAnsiTheme="minorHAnsi" w:cs="TimesNewRoman"/>
          <w:color w:val="000000"/>
        </w:rPr>
        <w:t xml:space="preserve"> </w:t>
      </w:r>
      <w:r w:rsidRPr="00C064F8">
        <w:rPr>
          <w:rFonts w:asciiTheme="minorHAnsi" w:hAnsiTheme="minorHAnsi" w:cs="TimesNewRoman"/>
          <w:color w:val="000000"/>
        </w:rPr>
        <w:t>atti comunitari citati all’articolo 45. Paragrafo 1, direttiva Ce 2004/18;</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essere stato interdetto dai Pubblici Uffici a seguito di sentenza passata in giudicato;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 xml:space="preserve">che nei propri confronti non è stata applicata la sanzione </w:t>
      </w:r>
      <w:proofErr w:type="spellStart"/>
      <w:r w:rsidRPr="00C064F8">
        <w:rPr>
          <w:rFonts w:asciiTheme="minorHAnsi" w:hAnsiTheme="minorHAnsi" w:cs="TimesNewRoman"/>
          <w:color w:val="000000"/>
        </w:rPr>
        <w:t>interdittiva</w:t>
      </w:r>
      <w:proofErr w:type="spellEnd"/>
      <w:r w:rsidRPr="00C064F8">
        <w:rPr>
          <w:rFonts w:asciiTheme="minorHAnsi" w:hAnsiTheme="minorHAnsi" w:cs="TimesNewRoman"/>
          <w:color w:val="000000"/>
        </w:rPr>
        <w:t xml:space="preserve"> di cui all’articolo 9, comma 2., lettera c), del </w:t>
      </w:r>
      <w:proofErr w:type="spellStart"/>
      <w:r w:rsidRPr="00C064F8">
        <w:rPr>
          <w:rFonts w:asciiTheme="minorHAnsi" w:hAnsiTheme="minorHAnsi" w:cs="TimesNewRoman"/>
          <w:color w:val="000000"/>
        </w:rPr>
        <w:t>D.Lgs.</w:t>
      </w:r>
      <w:proofErr w:type="spellEnd"/>
      <w:r w:rsidRPr="00C064F8">
        <w:rPr>
          <w:rFonts w:asciiTheme="minorHAnsi" w:hAnsiTheme="minorHAnsi" w:cs="TimesNewRoman"/>
          <w:color w:val="000000"/>
        </w:rPr>
        <w:t xml:space="preserve"> n. 23/2001 o altra sanzione che comporta il divieto di contrarre con la pubblica amministrazione compresi i provvedimenti </w:t>
      </w:r>
      <w:proofErr w:type="spellStart"/>
      <w:r w:rsidRPr="00C064F8">
        <w:rPr>
          <w:rFonts w:asciiTheme="minorHAnsi" w:hAnsiTheme="minorHAnsi" w:cs="TimesNewRoman"/>
          <w:color w:val="000000"/>
        </w:rPr>
        <w:t>interdittivi</w:t>
      </w:r>
      <w:proofErr w:type="spellEnd"/>
      <w:r w:rsidRPr="00C064F8">
        <w:rPr>
          <w:rFonts w:asciiTheme="minorHAnsi" w:hAnsiTheme="minorHAnsi" w:cs="TimesNewRoman"/>
          <w:color w:val="000000"/>
        </w:rPr>
        <w:t xml:space="preserve"> di cui all’articolo 36-bis, comma 1, del Decreto Legge 4 luglio 2006, n. 223, convertito con modificazioni, dalla legge 4 agosto 2006. n.248;</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sidRPr="00C064F8">
        <w:rPr>
          <w:rFonts w:asciiTheme="minorHAnsi" w:hAnsiTheme="minorHAnsi" w:cs="TimesNewRoman"/>
          <w:color w:val="000000"/>
        </w:rPr>
        <w:t>di non trovarsi in alcuna condizione di incompatibilità con lo svolgimento dell’incarico;</w:t>
      </w:r>
    </w:p>
    <w:p w:rsidR="00512363" w:rsidRPr="00C064F8"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Pr>
          <w:rFonts w:asciiTheme="minorHAnsi" w:hAnsiTheme="minorHAnsi" w:cs="CourierNew"/>
          <w:color w:val="000000"/>
        </w:rPr>
        <w:t xml:space="preserve">CHE </w:t>
      </w:r>
      <w:r w:rsidRPr="00C064F8">
        <w:rPr>
          <w:rFonts w:asciiTheme="minorHAnsi" w:hAnsiTheme="minorHAnsi" w:cs="TimesNewRoman"/>
          <w:color w:val="000000"/>
        </w:rPr>
        <w:t>l' indirizzo presso cui si intende ricevere tutte le comunicazioni inerenti alla selezione</w:t>
      </w:r>
      <w:r>
        <w:rPr>
          <w:rFonts w:asciiTheme="minorHAnsi" w:hAnsiTheme="minorHAnsi" w:cs="TimesNewRoman"/>
          <w:color w:val="000000"/>
        </w:rPr>
        <w:t xml:space="preserve"> è il seguente: ..........................................................................................</w:t>
      </w:r>
      <w:r w:rsidRPr="00096FFE">
        <w:rPr>
          <w:rFonts w:asciiTheme="minorHAnsi" w:hAnsiTheme="minorHAnsi" w:cs="TimesNewRoman"/>
          <w:color w:val="000000"/>
        </w:rPr>
        <w:t xml:space="preserve"> </w:t>
      </w:r>
      <w:r>
        <w:rPr>
          <w:rFonts w:asciiTheme="minorHAnsi" w:hAnsiTheme="minorHAnsi" w:cs="TimesNewRoman"/>
          <w:color w:val="000000"/>
        </w:rPr>
        <w:t xml:space="preserve">recapito telefonico:  ....................... </w:t>
      </w:r>
      <w:proofErr w:type="spellStart"/>
      <w:r>
        <w:rPr>
          <w:rFonts w:asciiTheme="minorHAnsi" w:hAnsiTheme="minorHAnsi" w:cs="TimesNewRoman"/>
          <w:color w:val="000000"/>
        </w:rPr>
        <w:t>email</w:t>
      </w:r>
      <w:proofErr w:type="spellEnd"/>
      <w:r>
        <w:rPr>
          <w:rFonts w:asciiTheme="minorHAnsi" w:hAnsiTheme="minorHAnsi" w:cs="TimesNewRoman"/>
          <w:color w:val="000000"/>
        </w:rPr>
        <w:t xml:space="preserve"> : ..................................................................................</w:t>
      </w:r>
    </w:p>
    <w:p w:rsidR="00512363" w:rsidRDefault="00512363" w:rsidP="00512363">
      <w:pPr>
        <w:autoSpaceDE w:val="0"/>
        <w:autoSpaceDN w:val="0"/>
        <w:adjustRightInd w:val="0"/>
        <w:jc w:val="both"/>
        <w:rPr>
          <w:rFonts w:asciiTheme="minorHAnsi" w:hAnsiTheme="minorHAnsi" w:cs="TimesNewRoman"/>
          <w:color w:val="000000"/>
        </w:rPr>
      </w:pPr>
      <w:r w:rsidRPr="00C064F8">
        <w:rPr>
          <w:rFonts w:asciiTheme="minorHAnsi" w:hAnsiTheme="minorHAnsi" w:cs="CourierNew"/>
          <w:color w:val="000000"/>
        </w:rPr>
        <w:t xml:space="preserve">- </w:t>
      </w:r>
      <w:r>
        <w:rPr>
          <w:rFonts w:asciiTheme="minorHAnsi" w:hAnsiTheme="minorHAnsi" w:cs="CourierNew"/>
          <w:color w:val="000000"/>
        </w:rPr>
        <w:t xml:space="preserve">Di dare </w:t>
      </w:r>
      <w:r w:rsidRPr="00C064F8">
        <w:rPr>
          <w:rFonts w:asciiTheme="minorHAnsi" w:hAnsiTheme="minorHAnsi" w:cs="TimesNewRoman"/>
          <w:color w:val="000000"/>
        </w:rPr>
        <w:t>il proprio consenso all'utilizzo dei dati personali forniti all'Amministrazione per la</w:t>
      </w:r>
      <w:r>
        <w:rPr>
          <w:rFonts w:asciiTheme="minorHAnsi" w:hAnsiTheme="minorHAnsi" w:cs="TimesNewRoman"/>
          <w:color w:val="000000"/>
        </w:rPr>
        <w:t xml:space="preserve"> </w:t>
      </w:r>
      <w:r w:rsidRPr="00C064F8">
        <w:rPr>
          <w:rFonts w:asciiTheme="minorHAnsi" w:hAnsiTheme="minorHAnsi" w:cs="TimesNewRoman"/>
          <w:color w:val="000000"/>
        </w:rPr>
        <w:t>partecipazione della selezione, ai sensi del Decreto Legislativo 30 giugno 2003 n. 196.</w:t>
      </w: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Default="00512363" w:rsidP="00512363">
      <w:pPr>
        <w:autoSpaceDE w:val="0"/>
        <w:autoSpaceDN w:val="0"/>
        <w:adjustRightInd w:val="0"/>
        <w:jc w:val="both"/>
        <w:rPr>
          <w:rFonts w:asciiTheme="minorHAnsi" w:hAnsiTheme="minorHAnsi" w:cs="TimesNewRoman"/>
          <w:color w:val="000000"/>
        </w:rPr>
      </w:pPr>
    </w:p>
    <w:p w:rsidR="00512363" w:rsidRPr="00C064F8" w:rsidRDefault="00512363" w:rsidP="00512363">
      <w:pPr>
        <w:autoSpaceDE w:val="0"/>
        <w:autoSpaceDN w:val="0"/>
        <w:adjustRightInd w:val="0"/>
        <w:jc w:val="both"/>
        <w:rPr>
          <w:rFonts w:asciiTheme="minorHAnsi" w:hAnsiTheme="minorHAnsi" w:cs="TimesNewRoman"/>
          <w:color w:val="000000"/>
        </w:rPr>
      </w:pPr>
    </w:p>
    <w:p w:rsidR="00512363" w:rsidRDefault="00512363" w:rsidP="00512363">
      <w:pPr>
        <w:rPr>
          <w:rFonts w:asciiTheme="minorHAnsi" w:hAnsiTheme="minorHAnsi" w:cs="Arial"/>
          <w:sz w:val="22"/>
          <w:szCs w:val="22"/>
        </w:rPr>
      </w:pPr>
      <w:r>
        <w:rPr>
          <w:rFonts w:asciiTheme="minorHAnsi" w:hAnsiTheme="minorHAnsi" w:cs="Arial"/>
          <w:sz w:val="22"/>
          <w:szCs w:val="22"/>
        </w:rPr>
        <w:t xml:space="preserve">Allega : </w:t>
      </w:r>
    </w:p>
    <w:p w:rsidR="00512363" w:rsidRDefault="00512363" w:rsidP="00512363">
      <w:pPr>
        <w:rPr>
          <w:rFonts w:asciiTheme="minorHAnsi" w:hAnsiTheme="minorHAnsi" w:cs="Arial"/>
          <w:sz w:val="22"/>
          <w:szCs w:val="22"/>
        </w:rPr>
      </w:pPr>
      <w:r>
        <w:rPr>
          <w:rFonts w:asciiTheme="minorHAnsi" w:hAnsiTheme="minorHAnsi" w:cs="Arial"/>
          <w:sz w:val="22"/>
          <w:szCs w:val="22"/>
        </w:rPr>
        <w:t xml:space="preserve">curriculum vitae </w:t>
      </w:r>
    </w:p>
    <w:p w:rsidR="00512363" w:rsidRDefault="00512363" w:rsidP="00512363">
      <w:pPr>
        <w:rPr>
          <w:rFonts w:asciiTheme="minorHAnsi" w:hAnsiTheme="minorHAnsi" w:cs="Arial"/>
          <w:sz w:val="22"/>
          <w:szCs w:val="22"/>
        </w:rPr>
      </w:pPr>
      <w:r>
        <w:rPr>
          <w:rFonts w:asciiTheme="minorHAnsi" w:hAnsiTheme="minorHAnsi" w:cs="Arial"/>
          <w:sz w:val="22"/>
          <w:szCs w:val="22"/>
        </w:rPr>
        <w:t>fotocopia documento di riconoscimento</w:t>
      </w: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r>
        <w:rPr>
          <w:rFonts w:asciiTheme="minorHAnsi" w:hAnsiTheme="minorHAnsi" w:cs="Arial"/>
          <w:sz w:val="22"/>
          <w:szCs w:val="22"/>
        </w:rPr>
        <w:t xml:space="preserve">                                                                                               Firma ....................................................</w:t>
      </w: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Default="00512363" w:rsidP="00512363">
      <w:pPr>
        <w:rPr>
          <w:rFonts w:asciiTheme="minorHAnsi" w:hAnsiTheme="minorHAnsi" w:cs="Arial"/>
          <w:sz w:val="22"/>
          <w:szCs w:val="22"/>
        </w:rPr>
      </w:pPr>
    </w:p>
    <w:p w:rsidR="00512363" w:rsidRPr="00096FFE" w:rsidRDefault="00512363" w:rsidP="00512363">
      <w:pPr>
        <w:autoSpaceDE w:val="0"/>
        <w:autoSpaceDN w:val="0"/>
        <w:adjustRightInd w:val="0"/>
        <w:jc w:val="both"/>
        <w:rPr>
          <w:rFonts w:asciiTheme="minorHAnsi" w:hAnsiTheme="minorHAnsi" w:cs="TimesNewRoman"/>
          <w:color w:val="000000"/>
          <w:sz w:val="16"/>
          <w:szCs w:val="16"/>
        </w:rPr>
      </w:pPr>
      <w:r w:rsidRPr="00096FFE">
        <w:rPr>
          <w:rFonts w:asciiTheme="minorHAnsi" w:hAnsiTheme="minorHAnsi" w:cs="TimesNewRoman"/>
          <w:color w:val="000000"/>
          <w:sz w:val="16"/>
          <w:szCs w:val="16"/>
        </w:rPr>
        <w:t>L'omissione della firma in calce alla domanda determina l'esclusione dalla selezione.</w:t>
      </w:r>
    </w:p>
    <w:p w:rsidR="00512363" w:rsidRPr="00096FFE" w:rsidRDefault="00512363" w:rsidP="00512363">
      <w:pPr>
        <w:autoSpaceDE w:val="0"/>
        <w:autoSpaceDN w:val="0"/>
        <w:adjustRightInd w:val="0"/>
        <w:jc w:val="both"/>
        <w:rPr>
          <w:rFonts w:asciiTheme="minorHAnsi" w:hAnsiTheme="minorHAnsi" w:cs="TimesNewRoman"/>
          <w:color w:val="000000"/>
          <w:sz w:val="16"/>
          <w:szCs w:val="16"/>
        </w:rPr>
      </w:pPr>
      <w:r w:rsidRPr="00096FFE">
        <w:rPr>
          <w:rFonts w:asciiTheme="minorHAnsi" w:hAnsiTheme="minorHAnsi" w:cs="TimesNewRoman"/>
          <w:color w:val="000000"/>
          <w:sz w:val="16"/>
          <w:szCs w:val="16"/>
        </w:rPr>
        <w:t>La firma non deve essere autenticata, così come previsto dall'art. 39 del decreto del Presidente della Repubblica n. 445/2000.</w:t>
      </w:r>
    </w:p>
    <w:p w:rsidR="00512363" w:rsidRPr="00096FFE" w:rsidRDefault="00512363" w:rsidP="00512363">
      <w:pPr>
        <w:rPr>
          <w:rFonts w:asciiTheme="minorHAnsi" w:hAnsiTheme="minorHAnsi" w:cs="Arial"/>
          <w:sz w:val="16"/>
          <w:szCs w:val="16"/>
        </w:rPr>
      </w:pPr>
    </w:p>
    <w:p w:rsidR="009D7E65" w:rsidRDefault="009D7E65"/>
    <w:sectPr w:rsidR="009D7E65" w:rsidSect="00E86C10">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00"/>
    <w:family w:val="auto"/>
    <w:notTrueType/>
    <w:pitch w:val="default"/>
    <w:sig w:usb0="00000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2363"/>
    <w:rsid w:val="00041D62"/>
    <w:rsid w:val="0004569D"/>
    <w:rsid w:val="00070BE1"/>
    <w:rsid w:val="0007168D"/>
    <w:rsid w:val="000740E3"/>
    <w:rsid w:val="000D09E0"/>
    <w:rsid w:val="000D3B7A"/>
    <w:rsid w:val="000E0AD0"/>
    <w:rsid w:val="000F315B"/>
    <w:rsid w:val="000F4162"/>
    <w:rsid w:val="000F55FC"/>
    <w:rsid w:val="00127162"/>
    <w:rsid w:val="00135F50"/>
    <w:rsid w:val="00136501"/>
    <w:rsid w:val="001778D0"/>
    <w:rsid w:val="00191153"/>
    <w:rsid w:val="001A52BF"/>
    <w:rsid w:val="001B09B8"/>
    <w:rsid w:val="001C22A0"/>
    <w:rsid w:val="001C31C3"/>
    <w:rsid w:val="002030EE"/>
    <w:rsid w:val="0022419C"/>
    <w:rsid w:val="002245A5"/>
    <w:rsid w:val="0023730C"/>
    <w:rsid w:val="0024135B"/>
    <w:rsid w:val="00243D66"/>
    <w:rsid w:val="002843F9"/>
    <w:rsid w:val="002901F8"/>
    <w:rsid w:val="002C2B18"/>
    <w:rsid w:val="002D5F8B"/>
    <w:rsid w:val="002E2891"/>
    <w:rsid w:val="0030182D"/>
    <w:rsid w:val="00320EC6"/>
    <w:rsid w:val="0032168A"/>
    <w:rsid w:val="00324105"/>
    <w:rsid w:val="00326CC5"/>
    <w:rsid w:val="00332F0A"/>
    <w:rsid w:val="00334647"/>
    <w:rsid w:val="0035538A"/>
    <w:rsid w:val="00367EAB"/>
    <w:rsid w:val="003A3208"/>
    <w:rsid w:val="003C4741"/>
    <w:rsid w:val="003C78F9"/>
    <w:rsid w:val="003E5DD5"/>
    <w:rsid w:val="003F198B"/>
    <w:rsid w:val="00411BDF"/>
    <w:rsid w:val="004246DC"/>
    <w:rsid w:val="00427192"/>
    <w:rsid w:val="00430A77"/>
    <w:rsid w:val="004327DB"/>
    <w:rsid w:val="00461AB7"/>
    <w:rsid w:val="004866AE"/>
    <w:rsid w:val="004941F8"/>
    <w:rsid w:val="004949BC"/>
    <w:rsid w:val="004A3FAD"/>
    <w:rsid w:val="004B516B"/>
    <w:rsid w:val="004B63AD"/>
    <w:rsid w:val="004B7B5E"/>
    <w:rsid w:val="004C430C"/>
    <w:rsid w:val="004D58E3"/>
    <w:rsid w:val="004E5BBD"/>
    <w:rsid w:val="00505A02"/>
    <w:rsid w:val="005068C7"/>
    <w:rsid w:val="00512363"/>
    <w:rsid w:val="00516983"/>
    <w:rsid w:val="00562C79"/>
    <w:rsid w:val="005A7DFA"/>
    <w:rsid w:val="005A7FD2"/>
    <w:rsid w:val="005B4547"/>
    <w:rsid w:val="005D1715"/>
    <w:rsid w:val="005D1A2E"/>
    <w:rsid w:val="005D6D55"/>
    <w:rsid w:val="0061588D"/>
    <w:rsid w:val="00620170"/>
    <w:rsid w:val="00642C74"/>
    <w:rsid w:val="00650935"/>
    <w:rsid w:val="0066593D"/>
    <w:rsid w:val="00671044"/>
    <w:rsid w:val="00675F16"/>
    <w:rsid w:val="00683949"/>
    <w:rsid w:val="00684460"/>
    <w:rsid w:val="00693D9E"/>
    <w:rsid w:val="00694442"/>
    <w:rsid w:val="006A1649"/>
    <w:rsid w:val="006C7CA2"/>
    <w:rsid w:val="006F58A6"/>
    <w:rsid w:val="006F5A29"/>
    <w:rsid w:val="006F5AD9"/>
    <w:rsid w:val="0071043A"/>
    <w:rsid w:val="007203CB"/>
    <w:rsid w:val="00732AB0"/>
    <w:rsid w:val="007409BC"/>
    <w:rsid w:val="0074754C"/>
    <w:rsid w:val="0078618C"/>
    <w:rsid w:val="00790B01"/>
    <w:rsid w:val="00791006"/>
    <w:rsid w:val="007968DE"/>
    <w:rsid w:val="007B21E7"/>
    <w:rsid w:val="007C2E0D"/>
    <w:rsid w:val="007C5E89"/>
    <w:rsid w:val="007E6800"/>
    <w:rsid w:val="007F509D"/>
    <w:rsid w:val="00821458"/>
    <w:rsid w:val="00857438"/>
    <w:rsid w:val="008C5327"/>
    <w:rsid w:val="008E43DC"/>
    <w:rsid w:val="009040ED"/>
    <w:rsid w:val="0091223E"/>
    <w:rsid w:val="0091341F"/>
    <w:rsid w:val="009257DC"/>
    <w:rsid w:val="00936CA8"/>
    <w:rsid w:val="00936FE3"/>
    <w:rsid w:val="009615DA"/>
    <w:rsid w:val="0096457E"/>
    <w:rsid w:val="009854E1"/>
    <w:rsid w:val="00995962"/>
    <w:rsid w:val="009960E5"/>
    <w:rsid w:val="009D7E65"/>
    <w:rsid w:val="00A1281A"/>
    <w:rsid w:val="00A15324"/>
    <w:rsid w:val="00A22A68"/>
    <w:rsid w:val="00A24C97"/>
    <w:rsid w:val="00A26227"/>
    <w:rsid w:val="00A32DCF"/>
    <w:rsid w:val="00A41831"/>
    <w:rsid w:val="00A44928"/>
    <w:rsid w:val="00A52D71"/>
    <w:rsid w:val="00A97C26"/>
    <w:rsid w:val="00AA32DE"/>
    <w:rsid w:val="00AF209E"/>
    <w:rsid w:val="00AF317A"/>
    <w:rsid w:val="00B34D3C"/>
    <w:rsid w:val="00B4391B"/>
    <w:rsid w:val="00B4500A"/>
    <w:rsid w:val="00B619E9"/>
    <w:rsid w:val="00B806AD"/>
    <w:rsid w:val="00B876D0"/>
    <w:rsid w:val="00BA07A4"/>
    <w:rsid w:val="00BA233F"/>
    <w:rsid w:val="00BB6238"/>
    <w:rsid w:val="00BB78DD"/>
    <w:rsid w:val="00BC295E"/>
    <w:rsid w:val="00BD00B3"/>
    <w:rsid w:val="00BD5262"/>
    <w:rsid w:val="00C004C5"/>
    <w:rsid w:val="00C066F0"/>
    <w:rsid w:val="00C4521D"/>
    <w:rsid w:val="00CF7827"/>
    <w:rsid w:val="00D07410"/>
    <w:rsid w:val="00D1162B"/>
    <w:rsid w:val="00D425A8"/>
    <w:rsid w:val="00D51F32"/>
    <w:rsid w:val="00D702C5"/>
    <w:rsid w:val="00D870FE"/>
    <w:rsid w:val="00DA71B9"/>
    <w:rsid w:val="00DC7EDA"/>
    <w:rsid w:val="00DD194C"/>
    <w:rsid w:val="00E01FFA"/>
    <w:rsid w:val="00E111E3"/>
    <w:rsid w:val="00E4765E"/>
    <w:rsid w:val="00E5701D"/>
    <w:rsid w:val="00E62E4C"/>
    <w:rsid w:val="00E70C52"/>
    <w:rsid w:val="00E7447F"/>
    <w:rsid w:val="00E8510A"/>
    <w:rsid w:val="00E86C10"/>
    <w:rsid w:val="00E908CB"/>
    <w:rsid w:val="00EB486A"/>
    <w:rsid w:val="00EC05EE"/>
    <w:rsid w:val="00EC63A8"/>
    <w:rsid w:val="00ED126B"/>
    <w:rsid w:val="00F31314"/>
    <w:rsid w:val="00F428FC"/>
    <w:rsid w:val="00F53C7E"/>
    <w:rsid w:val="00F866BB"/>
    <w:rsid w:val="00F92373"/>
    <w:rsid w:val="00FE3B27"/>
    <w:rsid w:val="00FF1B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2363"/>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2363"/>
    <w:rPr>
      <w:rFonts w:cs="Times New Roman"/>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ortezzano.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2814</Words>
  <Characters>16042</Characters>
  <Application>Microsoft Office Word</Application>
  <DocSecurity>0</DocSecurity>
  <Lines>133</Lines>
  <Paragraphs>37</Paragraphs>
  <ScaleCrop>false</ScaleCrop>
  <Company>Acer</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2011-10-02T08:43:00Z</dcterms:created>
  <dcterms:modified xsi:type="dcterms:W3CDTF">2011-10-04T16:53:00Z</dcterms:modified>
</cp:coreProperties>
</file>