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43" w:rsidRPr="00865590" w:rsidRDefault="00FC7343" w:rsidP="00FC7343">
      <w:pPr>
        <w:autoSpaceDE w:val="0"/>
        <w:autoSpaceDN w:val="0"/>
        <w:adjustRightInd w:val="0"/>
        <w:jc w:val="center"/>
        <w:rPr>
          <w:b/>
          <w:color w:val="000000"/>
          <w:sz w:val="24"/>
          <w:szCs w:val="24"/>
          <w:lang w:eastAsia="it-IT"/>
        </w:rPr>
      </w:pPr>
      <w:r w:rsidRPr="00865590">
        <w:rPr>
          <w:b/>
          <w:color w:val="000000"/>
          <w:sz w:val="24"/>
          <w:szCs w:val="24"/>
          <w:lang w:eastAsia="it-IT"/>
        </w:rPr>
        <w:t>AVVISO PER IL CONFERIMENTO DI UN INCA</w:t>
      </w:r>
      <w:r>
        <w:rPr>
          <w:b/>
          <w:color w:val="000000"/>
          <w:sz w:val="24"/>
          <w:szCs w:val="24"/>
          <w:lang w:eastAsia="it-IT"/>
        </w:rPr>
        <w:t xml:space="preserve">RICO QUINQUENNALE PER </w:t>
      </w:r>
      <w:r w:rsidRPr="00865590">
        <w:rPr>
          <w:b/>
          <w:color w:val="000000"/>
          <w:sz w:val="24"/>
          <w:szCs w:val="24"/>
          <w:lang w:eastAsia="it-IT"/>
        </w:rPr>
        <w:t>DIR</w:t>
      </w:r>
      <w:r>
        <w:rPr>
          <w:b/>
          <w:color w:val="000000"/>
          <w:sz w:val="24"/>
          <w:szCs w:val="24"/>
          <w:lang w:eastAsia="it-IT"/>
        </w:rPr>
        <w:t>ETTORE DI STRUTTURA COMPLESSA</w:t>
      </w:r>
      <w:r w:rsidRPr="00865590">
        <w:rPr>
          <w:b/>
          <w:color w:val="000000"/>
          <w:sz w:val="24"/>
          <w:szCs w:val="24"/>
          <w:lang w:eastAsia="it-IT"/>
        </w:rPr>
        <w:t xml:space="preserve"> </w:t>
      </w:r>
    </w:p>
    <w:p w:rsidR="00FC7343" w:rsidRPr="00865590" w:rsidRDefault="00FC7343" w:rsidP="00FC7343">
      <w:pPr>
        <w:autoSpaceDE w:val="0"/>
        <w:autoSpaceDN w:val="0"/>
        <w:adjustRightInd w:val="0"/>
        <w:jc w:val="center"/>
        <w:rPr>
          <w:b/>
          <w:color w:val="000000"/>
          <w:sz w:val="24"/>
          <w:szCs w:val="24"/>
          <w:lang w:eastAsia="it-IT"/>
        </w:rPr>
      </w:pPr>
      <w:r>
        <w:rPr>
          <w:b/>
          <w:color w:val="000000"/>
          <w:sz w:val="24"/>
          <w:szCs w:val="24"/>
          <w:u w:val="single"/>
          <w:lang w:eastAsia="it-IT"/>
        </w:rPr>
        <w:t>IGIENE DEGLI ALLEVAMENTI E DELLE PRODUZIONI ZOOTECNICHE</w:t>
      </w:r>
    </w:p>
    <w:p w:rsidR="00FC7343" w:rsidRPr="00865590" w:rsidRDefault="00FC7343" w:rsidP="00FC7343">
      <w:pPr>
        <w:autoSpaceDE w:val="0"/>
        <w:autoSpaceDN w:val="0"/>
        <w:adjustRightInd w:val="0"/>
        <w:rPr>
          <w:color w:val="000000"/>
          <w:sz w:val="28"/>
          <w:szCs w:val="28"/>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In attuazione della determina n. </w:t>
      </w:r>
      <w:r>
        <w:rPr>
          <w:color w:val="000000"/>
          <w:sz w:val="22"/>
          <w:szCs w:val="22"/>
          <w:lang w:eastAsia="it-IT"/>
        </w:rPr>
        <w:t xml:space="preserve">565/AV4 del 21/07/2017 </w:t>
      </w:r>
      <w:r w:rsidRPr="00865590">
        <w:rPr>
          <w:color w:val="000000"/>
          <w:sz w:val="22"/>
          <w:szCs w:val="22"/>
          <w:lang w:eastAsia="it-IT"/>
        </w:rPr>
        <w:t>adottata dal Direttore dell’ Area Vasta n.4, esecutiva ai sensi di legge, si rende noto che è stato stabilito di procedere all’attribuzione del seguente incarico:</w:t>
      </w:r>
    </w:p>
    <w:p w:rsidR="00FC7343" w:rsidRPr="00237D38" w:rsidRDefault="00FC7343" w:rsidP="00FC7343">
      <w:pPr>
        <w:autoSpaceDE w:val="0"/>
        <w:autoSpaceDN w:val="0"/>
        <w:adjustRightInd w:val="0"/>
        <w:jc w:val="both"/>
        <w:rPr>
          <w:b/>
          <w:bCs/>
          <w:color w:val="000000"/>
          <w:sz w:val="22"/>
          <w:szCs w:val="22"/>
          <w:lang w:eastAsia="it-IT"/>
        </w:rPr>
      </w:pPr>
      <w:r w:rsidRPr="00865590">
        <w:rPr>
          <w:color w:val="000000"/>
          <w:sz w:val="22"/>
          <w:szCs w:val="22"/>
          <w:lang w:eastAsia="it-IT"/>
        </w:rPr>
        <w:t xml:space="preserve"> </w:t>
      </w:r>
      <w:r w:rsidRPr="00237D38">
        <w:rPr>
          <w:b/>
          <w:bCs/>
          <w:color w:val="000000"/>
          <w:sz w:val="22"/>
          <w:szCs w:val="22"/>
          <w:lang w:eastAsia="it-IT"/>
        </w:rPr>
        <w:t>INCARICO QUINQUENNALE DI DIREZIONE DI STRUTTURA COMPLESSA</w:t>
      </w:r>
    </w:p>
    <w:p w:rsidR="00FC7343" w:rsidRPr="00237D38" w:rsidRDefault="00FC7343" w:rsidP="00FC7343">
      <w:pPr>
        <w:autoSpaceDE w:val="0"/>
        <w:autoSpaceDN w:val="0"/>
        <w:adjustRightInd w:val="0"/>
        <w:jc w:val="both"/>
        <w:rPr>
          <w:b/>
          <w:bCs/>
          <w:color w:val="000000"/>
          <w:sz w:val="22"/>
          <w:szCs w:val="22"/>
          <w:lang w:eastAsia="it-IT"/>
        </w:rPr>
      </w:pPr>
      <w:r w:rsidRPr="00237D38">
        <w:rPr>
          <w:b/>
          <w:bCs/>
          <w:color w:val="000000"/>
          <w:sz w:val="22"/>
          <w:szCs w:val="22"/>
          <w:lang w:eastAsia="it-IT"/>
        </w:rPr>
        <w:t xml:space="preserve"> RUOLO:  SANITARIO</w:t>
      </w:r>
    </w:p>
    <w:p w:rsidR="00FC7343" w:rsidRPr="00237D38" w:rsidRDefault="00FC7343" w:rsidP="00FC7343">
      <w:pPr>
        <w:autoSpaceDE w:val="0"/>
        <w:autoSpaceDN w:val="0"/>
        <w:adjustRightInd w:val="0"/>
        <w:jc w:val="both"/>
        <w:rPr>
          <w:b/>
          <w:bCs/>
          <w:color w:val="000000"/>
          <w:sz w:val="22"/>
          <w:szCs w:val="22"/>
          <w:lang w:eastAsia="it-IT"/>
        </w:rPr>
      </w:pPr>
      <w:r w:rsidRPr="00237D38">
        <w:rPr>
          <w:b/>
          <w:bCs/>
          <w:color w:val="000000"/>
          <w:sz w:val="22"/>
          <w:szCs w:val="22"/>
          <w:lang w:eastAsia="it-IT"/>
        </w:rPr>
        <w:t xml:space="preserve"> PROFILO PROFESSIONALE: VETERINARIO</w:t>
      </w:r>
    </w:p>
    <w:p w:rsidR="00FC7343" w:rsidRPr="00865590" w:rsidRDefault="00FC7343" w:rsidP="00FC7343">
      <w:pPr>
        <w:autoSpaceDE w:val="0"/>
        <w:autoSpaceDN w:val="0"/>
        <w:adjustRightInd w:val="0"/>
        <w:jc w:val="both"/>
        <w:rPr>
          <w:color w:val="000000"/>
          <w:sz w:val="22"/>
          <w:szCs w:val="22"/>
          <w:lang w:eastAsia="it-IT"/>
        </w:rPr>
      </w:pPr>
      <w:r w:rsidRPr="00237D38">
        <w:rPr>
          <w:b/>
          <w:bCs/>
          <w:color w:val="000000"/>
          <w:sz w:val="22"/>
          <w:szCs w:val="22"/>
          <w:lang w:eastAsia="it-IT"/>
        </w:rPr>
        <w:t xml:space="preserve"> POSIZIONE E DISCIPLINA: VETERINARIO DIRIGENTE - DIRETTORE DI STRUTTURA COMPLESSA DI  IGIENE DEGLI ALLEVAMENTI E DELLE PRODUZIONI ZOOTECNICHE</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 La procedura per l’attribuzione dell’incarico è disciplinata dall’art.15 del </w:t>
      </w:r>
      <w:proofErr w:type="spellStart"/>
      <w:r w:rsidRPr="00865590">
        <w:rPr>
          <w:color w:val="000000"/>
          <w:sz w:val="22"/>
          <w:szCs w:val="22"/>
          <w:lang w:eastAsia="it-IT"/>
        </w:rPr>
        <w:t>D.Lgs.</w:t>
      </w:r>
      <w:proofErr w:type="spellEnd"/>
      <w:r w:rsidRPr="00865590">
        <w:rPr>
          <w:color w:val="000000"/>
          <w:sz w:val="22"/>
          <w:szCs w:val="22"/>
          <w:lang w:eastAsia="it-IT"/>
        </w:rPr>
        <w:t xml:space="preserve"> n.502/1992 </w:t>
      </w:r>
      <w:proofErr w:type="spellStart"/>
      <w:r w:rsidRPr="00865590">
        <w:rPr>
          <w:color w:val="000000"/>
          <w:sz w:val="22"/>
          <w:szCs w:val="22"/>
          <w:lang w:eastAsia="it-IT"/>
        </w:rPr>
        <w:t>e.s.m.i</w:t>
      </w:r>
      <w:proofErr w:type="spellEnd"/>
      <w:r w:rsidRPr="00865590">
        <w:rPr>
          <w:color w:val="000000"/>
          <w:sz w:val="22"/>
          <w:szCs w:val="22"/>
          <w:lang w:eastAsia="it-IT"/>
        </w:rPr>
        <w:t xml:space="preserve">., dal D.P.R. n.484/1997 </w:t>
      </w:r>
      <w:r w:rsidRPr="00865590">
        <w:rPr>
          <w:sz w:val="22"/>
          <w:szCs w:val="22"/>
          <w:lang w:eastAsia="it-IT"/>
        </w:rPr>
        <w:t>limitatamente alle disposizioni contenute negli artt. 4,5,10,11,12,13,15, dal D.M. 30/1/1998 e dal</w:t>
      </w:r>
      <w:r w:rsidRPr="00865590">
        <w:rPr>
          <w:color w:val="000000"/>
          <w:sz w:val="22"/>
          <w:szCs w:val="22"/>
          <w:lang w:eastAsia="it-IT"/>
        </w:rPr>
        <w:t xml:space="preserve"> D.M. 31/1/1998, modificati con D.M. Sanità 22/1/1999 e </w:t>
      </w:r>
      <w:proofErr w:type="spellStart"/>
      <w:r w:rsidRPr="00865590">
        <w:rPr>
          <w:color w:val="000000"/>
          <w:sz w:val="22"/>
          <w:szCs w:val="22"/>
          <w:lang w:eastAsia="it-IT"/>
        </w:rPr>
        <w:t>s.m.i.</w:t>
      </w:r>
      <w:proofErr w:type="spellEnd"/>
      <w:r w:rsidRPr="00865590">
        <w:rPr>
          <w:color w:val="000000"/>
          <w:sz w:val="22"/>
          <w:szCs w:val="22"/>
          <w:lang w:eastAsia="it-IT"/>
        </w:rPr>
        <w:t xml:space="preserve">, dalla L.R. n.13/2013 e dalla DGRM n.1503 del 4/11/2013 “Indirizzi per gli enti del Servizio Sanitario Regionale per il conferimento degli incarichi di direzione di struttura complessa per la dirigenza medica, veterinaria e sanitaria”. </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b/>
          <w:bCs/>
          <w:color w:val="000000"/>
          <w:sz w:val="22"/>
          <w:szCs w:val="22"/>
          <w:lang w:eastAsia="it-IT"/>
        </w:rPr>
        <w:t xml:space="preserve">DEFINIZIONE DEL FABBISOGNO </w:t>
      </w: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Si descrive il fabbisogno richiesto per la copertura della posizione oggetto dell’avviso sotto il profilo  oggettivo e soggettivo. </w:t>
      </w:r>
    </w:p>
    <w:p w:rsidR="00FC7343" w:rsidRPr="00865590" w:rsidRDefault="00FC7343" w:rsidP="00FC7343">
      <w:pPr>
        <w:autoSpaceDE w:val="0"/>
        <w:autoSpaceDN w:val="0"/>
        <w:adjustRightInd w:val="0"/>
        <w:jc w:val="both"/>
        <w:rPr>
          <w:b/>
          <w:bCs/>
          <w:color w:val="000000"/>
          <w:sz w:val="22"/>
          <w:szCs w:val="22"/>
          <w:lang w:eastAsia="it-IT"/>
        </w:rPr>
      </w:pPr>
    </w:p>
    <w:p w:rsidR="00FC7343" w:rsidRDefault="00FC7343" w:rsidP="00FC7343">
      <w:pPr>
        <w:autoSpaceDE w:val="0"/>
        <w:autoSpaceDN w:val="0"/>
        <w:adjustRightInd w:val="0"/>
        <w:jc w:val="both"/>
        <w:rPr>
          <w:b/>
          <w:bCs/>
          <w:color w:val="000000"/>
          <w:sz w:val="22"/>
          <w:szCs w:val="22"/>
          <w:lang w:eastAsia="it-IT"/>
        </w:rPr>
      </w:pPr>
      <w:r w:rsidRPr="00E82623">
        <w:rPr>
          <w:b/>
          <w:bCs/>
          <w:color w:val="000000"/>
          <w:sz w:val="22"/>
          <w:szCs w:val="22"/>
          <w:lang w:eastAsia="it-IT"/>
        </w:rPr>
        <w:t>PROFILO OGGETTIVO</w:t>
      </w:r>
    </w:p>
    <w:p w:rsidR="00FC7343" w:rsidRDefault="00FC7343" w:rsidP="00FC7343">
      <w:pPr>
        <w:jc w:val="both"/>
        <w:rPr>
          <w:sz w:val="22"/>
          <w:szCs w:val="22"/>
        </w:rPr>
      </w:pPr>
      <w:r>
        <w:rPr>
          <w:sz w:val="22"/>
          <w:szCs w:val="22"/>
        </w:rPr>
        <w:t xml:space="preserve">L’ Unità Operativa Complessa </w:t>
      </w:r>
      <w:r>
        <w:rPr>
          <w:b/>
          <w:bCs/>
          <w:sz w:val="22"/>
          <w:szCs w:val="22"/>
        </w:rPr>
        <w:t xml:space="preserve">IGIENE DEGLI ALLEVAMENTI E DELLE PRODUZIONI ZOOTECNICHE </w:t>
      </w:r>
      <w:r>
        <w:rPr>
          <w:sz w:val="22"/>
          <w:szCs w:val="22"/>
        </w:rPr>
        <w:t xml:space="preserve">è una struttura  del Dipartimento di Prevenzione che opera nei 40 Comuni di competenza dell’Area Vasta di Fermo Mare  e serve una popolazione complessiva di 175.625 (al 1° gennaio 2016) corrispondente alla provincia di Fermo. </w:t>
      </w:r>
    </w:p>
    <w:p w:rsidR="00FC7343" w:rsidRDefault="00FC7343" w:rsidP="00FC7343">
      <w:pPr>
        <w:jc w:val="both"/>
        <w:rPr>
          <w:sz w:val="22"/>
          <w:szCs w:val="22"/>
        </w:rPr>
      </w:pPr>
      <w:r>
        <w:rPr>
          <w:sz w:val="22"/>
          <w:szCs w:val="22"/>
        </w:rPr>
        <w:t>L’Unità Complessa eroga prestazioni finalizzate al controllo della produzione primaria degli alimenti di origine animale nelle fasi antecedenti la macellazione e la successiva gestione dei sottoprodotti derivati. Assicura e tutela il benessere degli animali da reddito, sia in azienda che durante il trasporto, la corretta gestione igienico-sanitaria degli allevamenti, la produzione di mangimi ed il loro impiego nell’alimentazione e la vendita e la somministrazione del farmaco veterinario.</w:t>
      </w:r>
    </w:p>
    <w:p w:rsidR="00FC7343" w:rsidRDefault="00FC7343" w:rsidP="00FC7343">
      <w:pPr>
        <w:pStyle w:val="NormaleWeb"/>
        <w:jc w:val="both"/>
      </w:pPr>
      <w:r>
        <w:rPr>
          <w:sz w:val="22"/>
          <w:szCs w:val="22"/>
        </w:rPr>
        <w:t>I principi fondanti delle finalità dell’Unità Operativa sono insiti nelle normative comunitarie, nazionali e regionali vigenti e in particolare nel rispetto della Delibera della Giunta Regionale 1287 del 16.09.2013 ove sono contenute gli indirizzi all’ASUR</w:t>
      </w:r>
      <w:bookmarkStart w:id="0" w:name="1up"/>
      <w:bookmarkEnd w:id="0"/>
      <w:r>
        <w:rPr>
          <w:sz w:val="22"/>
          <w:szCs w:val="22"/>
        </w:rPr>
        <w:t xml:space="preserve"> per l'adeguamento dei Dipartimenti di Prevenzione alla </w:t>
      </w:r>
      <w:hyperlink r:id="rId9" w:history="1">
        <w:r>
          <w:rPr>
            <w:rStyle w:val="CollegamentoInternet"/>
            <w:sz w:val="22"/>
            <w:szCs w:val="22"/>
          </w:rPr>
          <w:t>Legge Regionale 20 giugno 2003, n. 13</w:t>
        </w:r>
      </w:hyperlink>
    </w:p>
    <w:p w:rsidR="00FC7343" w:rsidRDefault="00FC7343" w:rsidP="00FC7343">
      <w:pPr>
        <w:pStyle w:val="NormaleWeb"/>
        <w:jc w:val="both"/>
        <w:rPr>
          <w:sz w:val="22"/>
          <w:szCs w:val="22"/>
        </w:rPr>
      </w:pPr>
      <w:r>
        <w:rPr>
          <w:sz w:val="22"/>
          <w:szCs w:val="22"/>
        </w:rPr>
        <w:t xml:space="preserve">Il Servizio assomma ed integra parte delle funzioni non previste dagli altri due Servizi Veterinari, con specifica attenzione nei confronti del processo che prende le mosse dall'ambiente in cui un animale nasce, si riproduce, vive, e si conclude col ritorno delle sue spoglie all'ambiente stesso. </w:t>
      </w:r>
    </w:p>
    <w:p w:rsidR="00FC7343" w:rsidRDefault="00FC7343" w:rsidP="00FC7343">
      <w:pPr>
        <w:spacing w:after="200" w:line="276" w:lineRule="auto"/>
        <w:jc w:val="both"/>
        <w:rPr>
          <w:sz w:val="22"/>
          <w:szCs w:val="22"/>
        </w:rPr>
      </w:pPr>
      <w:r>
        <w:rPr>
          <w:sz w:val="22"/>
          <w:szCs w:val="22"/>
        </w:rPr>
        <w:lastRenderedPageBreak/>
        <w:t xml:space="preserve">Nell’ambito dell’Area Vasta n. 4 al Responsabile della </w:t>
      </w:r>
      <w:r>
        <w:rPr>
          <w:b/>
          <w:bCs/>
          <w:sz w:val="22"/>
          <w:szCs w:val="22"/>
        </w:rPr>
        <w:t>IGIENE DEGLI ALLEVAMENTI E DELLE PRODUZIONI ZOOTECNICHE</w:t>
      </w:r>
      <w:r>
        <w:rPr>
          <w:sz w:val="22"/>
          <w:szCs w:val="22"/>
        </w:rPr>
        <w:t xml:space="preserve"> viene richiesto l’espletamento delle seguenti funzioni:</w:t>
      </w:r>
    </w:p>
    <w:p w:rsidR="00FC7343" w:rsidRDefault="00FC7343" w:rsidP="00FC7343">
      <w:pPr>
        <w:numPr>
          <w:ilvl w:val="0"/>
          <w:numId w:val="15"/>
        </w:numPr>
        <w:tabs>
          <w:tab w:val="left" w:pos="720"/>
        </w:tabs>
        <w:suppressAutoHyphens/>
        <w:spacing w:before="30" w:after="30"/>
        <w:ind w:right="30"/>
        <w:jc w:val="both"/>
        <w:rPr>
          <w:sz w:val="22"/>
          <w:szCs w:val="22"/>
        </w:rPr>
      </w:pPr>
      <w:r>
        <w:rPr>
          <w:sz w:val="22"/>
          <w:szCs w:val="22"/>
        </w:rPr>
        <w:t>Rilascio pareri per le autorizzazioni al deposito e alla distribuzione del farmaco veterinario;</w:t>
      </w:r>
    </w:p>
    <w:p w:rsidR="00FC7343" w:rsidRDefault="00FC7343" w:rsidP="00FC7343">
      <w:pPr>
        <w:numPr>
          <w:ilvl w:val="0"/>
          <w:numId w:val="15"/>
        </w:numPr>
        <w:tabs>
          <w:tab w:val="left" w:pos="720"/>
        </w:tabs>
        <w:suppressAutoHyphens/>
        <w:spacing w:before="30" w:after="30"/>
        <w:ind w:right="30"/>
        <w:jc w:val="both"/>
        <w:rPr>
          <w:sz w:val="22"/>
          <w:szCs w:val="22"/>
        </w:rPr>
      </w:pPr>
      <w:r>
        <w:rPr>
          <w:sz w:val="22"/>
          <w:szCs w:val="22"/>
        </w:rPr>
        <w:t>Controllo e vigilanza sull’impiego del farmaco veterinario e applicazione di programmi per la ricerca dei residui di trattamenti illeciti o impropri negli animali da reddito (applicazione Piano Nazionale Residui);</w:t>
      </w:r>
    </w:p>
    <w:p w:rsidR="00FC7343" w:rsidRDefault="00FC7343" w:rsidP="00FC7343">
      <w:pPr>
        <w:numPr>
          <w:ilvl w:val="0"/>
          <w:numId w:val="15"/>
        </w:numPr>
        <w:tabs>
          <w:tab w:val="left" w:pos="720"/>
        </w:tabs>
        <w:suppressAutoHyphens/>
        <w:jc w:val="both"/>
        <w:rPr>
          <w:sz w:val="22"/>
          <w:szCs w:val="22"/>
        </w:rPr>
      </w:pPr>
      <w:r>
        <w:rPr>
          <w:sz w:val="22"/>
          <w:szCs w:val="22"/>
        </w:rPr>
        <w:t xml:space="preserve">Vigilanza sull'impiego di sostanze ormonali e </w:t>
      </w:r>
      <w:proofErr w:type="spellStart"/>
      <w:r>
        <w:rPr>
          <w:sz w:val="22"/>
          <w:szCs w:val="22"/>
        </w:rPr>
        <w:t>antiormonali</w:t>
      </w:r>
      <w:proofErr w:type="spellEnd"/>
      <w:r>
        <w:rPr>
          <w:sz w:val="22"/>
          <w:szCs w:val="22"/>
        </w:rPr>
        <w:t xml:space="preserve"> come fattori di crescita o di neutralizzazione sessuale degli animali, le cui carni ed i cui prodotti siano destinati all'alimentazione umana;</w:t>
      </w:r>
    </w:p>
    <w:p w:rsidR="00FC7343" w:rsidRDefault="00FC7343" w:rsidP="00FC7343">
      <w:pPr>
        <w:numPr>
          <w:ilvl w:val="0"/>
          <w:numId w:val="15"/>
        </w:numPr>
        <w:tabs>
          <w:tab w:val="left" w:pos="720"/>
        </w:tabs>
        <w:suppressAutoHyphens/>
        <w:spacing w:before="30" w:after="30"/>
        <w:ind w:right="30"/>
        <w:jc w:val="both"/>
        <w:rPr>
          <w:sz w:val="22"/>
          <w:szCs w:val="22"/>
        </w:rPr>
      </w:pPr>
      <w:r>
        <w:rPr>
          <w:sz w:val="22"/>
          <w:szCs w:val="22"/>
        </w:rPr>
        <w:t>Controllo e vigilanza igienico sanitaria dell’impiego dei mangimi per l'alimentazione zootecnica (applicazione Piano nazionale Alimentazione Animale) finalizzata alla tutela della sicurezza del consumatore di prodotti di origine animale;</w:t>
      </w:r>
    </w:p>
    <w:p w:rsidR="00FC7343" w:rsidRDefault="00FC7343" w:rsidP="00FC7343">
      <w:pPr>
        <w:numPr>
          <w:ilvl w:val="0"/>
          <w:numId w:val="15"/>
        </w:numPr>
        <w:tabs>
          <w:tab w:val="left" w:pos="720"/>
        </w:tabs>
        <w:suppressAutoHyphens/>
        <w:spacing w:before="30" w:after="30"/>
        <w:ind w:right="30"/>
        <w:jc w:val="both"/>
        <w:rPr>
          <w:sz w:val="22"/>
          <w:szCs w:val="22"/>
        </w:rPr>
      </w:pPr>
      <w:r>
        <w:rPr>
          <w:sz w:val="22"/>
          <w:szCs w:val="22"/>
        </w:rPr>
        <w:t>Rilascio pareri per le autorizzazioni alla produzione, al deposito e alla distribuzione dei mangimi da impiegare nell’alimentazione animale;</w:t>
      </w:r>
    </w:p>
    <w:p w:rsidR="00FC7343" w:rsidRDefault="00FC7343" w:rsidP="00FC7343">
      <w:pPr>
        <w:numPr>
          <w:ilvl w:val="0"/>
          <w:numId w:val="15"/>
        </w:numPr>
        <w:tabs>
          <w:tab w:val="left" w:pos="720"/>
        </w:tabs>
        <w:suppressAutoHyphens/>
        <w:spacing w:before="30" w:after="30"/>
        <w:ind w:right="30"/>
        <w:jc w:val="both"/>
        <w:rPr>
          <w:sz w:val="22"/>
          <w:szCs w:val="22"/>
        </w:rPr>
      </w:pPr>
      <w:r>
        <w:rPr>
          <w:sz w:val="22"/>
          <w:szCs w:val="22"/>
        </w:rPr>
        <w:t>Controllo e vigilanza sulla riproduzione animale;</w:t>
      </w:r>
    </w:p>
    <w:p w:rsidR="00FC7343" w:rsidRDefault="00FC7343" w:rsidP="00FC7343">
      <w:pPr>
        <w:numPr>
          <w:ilvl w:val="0"/>
          <w:numId w:val="15"/>
        </w:numPr>
        <w:tabs>
          <w:tab w:val="left" w:pos="720"/>
        </w:tabs>
        <w:suppressAutoHyphens/>
        <w:spacing w:before="30" w:after="30"/>
        <w:ind w:right="30"/>
        <w:jc w:val="both"/>
        <w:rPr>
          <w:sz w:val="22"/>
          <w:szCs w:val="22"/>
        </w:rPr>
      </w:pPr>
      <w:r>
        <w:rPr>
          <w:sz w:val="22"/>
          <w:szCs w:val="22"/>
        </w:rPr>
        <w:t>Sorveglianza sul benessere degli animali da reddito;</w:t>
      </w:r>
    </w:p>
    <w:p w:rsidR="00FC7343" w:rsidRDefault="00FC7343" w:rsidP="00FC7343">
      <w:pPr>
        <w:numPr>
          <w:ilvl w:val="0"/>
          <w:numId w:val="15"/>
        </w:numPr>
        <w:tabs>
          <w:tab w:val="left" w:pos="720"/>
        </w:tabs>
        <w:suppressAutoHyphens/>
        <w:spacing w:before="30" w:after="30"/>
        <w:jc w:val="both"/>
        <w:rPr>
          <w:sz w:val="22"/>
          <w:szCs w:val="22"/>
        </w:rPr>
      </w:pPr>
      <w:r>
        <w:rPr>
          <w:sz w:val="22"/>
          <w:szCs w:val="22"/>
        </w:rPr>
        <w:t>Procedimenti autorizzativi riguardanti mezzi, guidatori e personale di supporto finalizzati all’attività di trasporto animale locale, nazionale e internazionale;</w:t>
      </w:r>
    </w:p>
    <w:p w:rsidR="00FC7343" w:rsidRDefault="00FC7343" w:rsidP="00FC7343">
      <w:pPr>
        <w:numPr>
          <w:ilvl w:val="0"/>
          <w:numId w:val="15"/>
        </w:numPr>
        <w:tabs>
          <w:tab w:val="left" w:pos="720"/>
        </w:tabs>
        <w:suppressAutoHyphens/>
        <w:jc w:val="both"/>
        <w:rPr>
          <w:sz w:val="22"/>
          <w:szCs w:val="22"/>
        </w:rPr>
      </w:pPr>
      <w:r>
        <w:rPr>
          <w:sz w:val="22"/>
          <w:szCs w:val="22"/>
        </w:rPr>
        <w:t>Controllo e vigilanza sull'importazione, esportazione e transito degli animali con particolare riferimento alla condizione di benessere nella fase di trasporto;</w:t>
      </w:r>
    </w:p>
    <w:p w:rsidR="00FC7343" w:rsidRDefault="00FC7343" w:rsidP="00FC7343">
      <w:pPr>
        <w:numPr>
          <w:ilvl w:val="0"/>
          <w:numId w:val="15"/>
        </w:numPr>
        <w:tabs>
          <w:tab w:val="left" w:pos="720"/>
        </w:tabs>
        <w:suppressAutoHyphens/>
        <w:spacing w:before="30" w:after="30"/>
        <w:ind w:right="30"/>
        <w:jc w:val="both"/>
        <w:rPr>
          <w:sz w:val="22"/>
          <w:szCs w:val="22"/>
        </w:rPr>
      </w:pPr>
      <w:r>
        <w:rPr>
          <w:sz w:val="22"/>
          <w:szCs w:val="22"/>
        </w:rPr>
        <w:t>Protezione dell’ambiente da rischi biologici, chimici e fisici;</w:t>
      </w:r>
    </w:p>
    <w:p w:rsidR="00FC7343" w:rsidRDefault="00FC7343" w:rsidP="00FC7343">
      <w:pPr>
        <w:numPr>
          <w:ilvl w:val="0"/>
          <w:numId w:val="15"/>
        </w:numPr>
        <w:tabs>
          <w:tab w:val="left" w:pos="720"/>
        </w:tabs>
        <w:suppressAutoHyphens/>
        <w:spacing w:before="30" w:after="30"/>
        <w:ind w:right="30"/>
        <w:jc w:val="both"/>
        <w:rPr>
          <w:sz w:val="22"/>
          <w:szCs w:val="22"/>
        </w:rPr>
      </w:pPr>
      <w:r>
        <w:rPr>
          <w:sz w:val="22"/>
          <w:szCs w:val="22"/>
        </w:rPr>
        <w:t xml:space="preserve">Certificazioni sanitarie per l’esportazione di prodotti d’origine zootecnica non destinati all’alimentazione (lana, pelli </w:t>
      </w:r>
      <w:proofErr w:type="spellStart"/>
      <w:r>
        <w:rPr>
          <w:sz w:val="22"/>
          <w:szCs w:val="22"/>
        </w:rPr>
        <w:t>ecc</w:t>
      </w:r>
      <w:proofErr w:type="spellEnd"/>
      <w:r>
        <w:rPr>
          <w:sz w:val="22"/>
          <w:szCs w:val="22"/>
        </w:rPr>
        <w:t>);</w:t>
      </w:r>
    </w:p>
    <w:p w:rsidR="00FC7343" w:rsidRDefault="00FC7343" w:rsidP="00FC7343">
      <w:pPr>
        <w:numPr>
          <w:ilvl w:val="0"/>
          <w:numId w:val="15"/>
        </w:numPr>
        <w:tabs>
          <w:tab w:val="left" w:pos="720"/>
        </w:tabs>
        <w:suppressAutoHyphens/>
        <w:spacing w:before="30" w:after="30"/>
        <w:ind w:right="30"/>
        <w:jc w:val="both"/>
        <w:rPr>
          <w:sz w:val="22"/>
          <w:szCs w:val="22"/>
        </w:rPr>
      </w:pPr>
      <w:r>
        <w:rPr>
          <w:sz w:val="22"/>
          <w:szCs w:val="22"/>
        </w:rPr>
        <w:t>Vigilanza, tutela e controllo sull’impiego di animali nelle fasi della sperimentazione farmacologica;</w:t>
      </w:r>
    </w:p>
    <w:p w:rsidR="00FC7343" w:rsidRDefault="00FC7343" w:rsidP="00FC7343">
      <w:pPr>
        <w:numPr>
          <w:ilvl w:val="0"/>
          <w:numId w:val="15"/>
        </w:numPr>
        <w:tabs>
          <w:tab w:val="left" w:pos="720"/>
        </w:tabs>
        <w:suppressAutoHyphens/>
        <w:jc w:val="both"/>
        <w:rPr>
          <w:sz w:val="22"/>
          <w:szCs w:val="22"/>
        </w:rPr>
      </w:pPr>
      <w:r>
        <w:rPr>
          <w:sz w:val="22"/>
          <w:szCs w:val="22"/>
        </w:rPr>
        <w:t>Tutela igienico - sanitaria degli allevamenti anche in relazione all'ambiente;</w:t>
      </w:r>
    </w:p>
    <w:p w:rsidR="00FC7343" w:rsidRDefault="00FC7343" w:rsidP="00FC7343">
      <w:pPr>
        <w:numPr>
          <w:ilvl w:val="0"/>
          <w:numId w:val="15"/>
        </w:numPr>
        <w:tabs>
          <w:tab w:val="left" w:pos="720"/>
        </w:tabs>
        <w:suppressAutoHyphens/>
        <w:jc w:val="both"/>
        <w:rPr>
          <w:sz w:val="22"/>
          <w:szCs w:val="22"/>
        </w:rPr>
      </w:pPr>
      <w:r>
        <w:rPr>
          <w:sz w:val="22"/>
          <w:szCs w:val="22"/>
        </w:rPr>
        <w:t>Vigilanza e controllo sulla raccolta, lavorazione, trasformazione, magazzinaggio e trasporto dei sottoprodotti di origine animale non destinati al consumo umano, negli impianti riconosciuti;</w:t>
      </w:r>
    </w:p>
    <w:p w:rsidR="00FC7343" w:rsidRDefault="00FC7343" w:rsidP="00FC7343">
      <w:pPr>
        <w:numPr>
          <w:ilvl w:val="0"/>
          <w:numId w:val="15"/>
        </w:numPr>
        <w:tabs>
          <w:tab w:val="left" w:pos="720"/>
        </w:tabs>
        <w:suppressAutoHyphens/>
        <w:jc w:val="both"/>
        <w:rPr>
          <w:sz w:val="22"/>
          <w:szCs w:val="22"/>
        </w:rPr>
      </w:pPr>
      <w:r>
        <w:rPr>
          <w:sz w:val="22"/>
          <w:szCs w:val="22"/>
        </w:rPr>
        <w:t>Vigilanza sull'assistenza zooiatrica;</w:t>
      </w:r>
    </w:p>
    <w:p w:rsidR="00FC7343" w:rsidRDefault="00FC7343" w:rsidP="00FC7343">
      <w:pPr>
        <w:numPr>
          <w:ilvl w:val="0"/>
          <w:numId w:val="15"/>
        </w:numPr>
        <w:tabs>
          <w:tab w:val="left" w:pos="720"/>
        </w:tabs>
        <w:suppressAutoHyphens/>
        <w:jc w:val="both"/>
        <w:rPr>
          <w:sz w:val="22"/>
          <w:szCs w:val="22"/>
        </w:rPr>
      </w:pPr>
      <w:r>
        <w:rPr>
          <w:sz w:val="22"/>
          <w:szCs w:val="22"/>
        </w:rPr>
        <w:t>Controllo della prima fase della filiera produttiva del latte vaccino ed ovi-caprino;</w:t>
      </w:r>
    </w:p>
    <w:p w:rsidR="00FC7343" w:rsidRDefault="00FC7343" w:rsidP="00FC7343">
      <w:pPr>
        <w:numPr>
          <w:ilvl w:val="0"/>
          <w:numId w:val="15"/>
        </w:numPr>
        <w:tabs>
          <w:tab w:val="left" w:pos="720"/>
        </w:tabs>
        <w:suppressAutoHyphens/>
        <w:jc w:val="both"/>
        <w:rPr>
          <w:bCs/>
          <w:sz w:val="22"/>
          <w:szCs w:val="22"/>
        </w:rPr>
      </w:pPr>
      <w:r>
        <w:rPr>
          <w:sz w:val="22"/>
          <w:szCs w:val="22"/>
        </w:rPr>
        <w:t xml:space="preserve">Accertamenti, servizi diagnostici e certificazioni relativi alle funzioni assegnate. </w:t>
      </w:r>
    </w:p>
    <w:p w:rsidR="00FC7343" w:rsidRPr="00646469" w:rsidRDefault="00FC7343" w:rsidP="00FC7343">
      <w:pPr>
        <w:numPr>
          <w:ilvl w:val="0"/>
          <w:numId w:val="15"/>
        </w:numPr>
        <w:tabs>
          <w:tab w:val="left" w:pos="720"/>
        </w:tabs>
        <w:suppressAutoHyphens/>
        <w:jc w:val="both"/>
        <w:rPr>
          <w:rStyle w:val="txrossobold1"/>
          <w:b w:val="0"/>
          <w:color w:val="00000A"/>
        </w:rPr>
      </w:pPr>
      <w:r>
        <w:rPr>
          <w:sz w:val="22"/>
          <w:szCs w:val="22"/>
        </w:rPr>
        <w:t xml:space="preserve">Attuazione di programmi di educazione sanitaria </w:t>
      </w:r>
      <w:r w:rsidRPr="00646469">
        <w:rPr>
          <w:sz w:val="22"/>
          <w:szCs w:val="22"/>
        </w:rPr>
        <w:t>relativi all</w:t>
      </w:r>
      <w:r w:rsidRPr="00646469">
        <w:rPr>
          <w:b/>
          <w:sz w:val="22"/>
          <w:szCs w:val="22"/>
        </w:rPr>
        <w:t>’</w:t>
      </w:r>
      <w:r w:rsidRPr="00646469">
        <w:rPr>
          <w:rStyle w:val="txrossobold1"/>
          <w:b w:val="0"/>
          <w:bCs/>
          <w:color w:val="00000A"/>
          <w:sz w:val="22"/>
          <w:szCs w:val="22"/>
        </w:rPr>
        <w:t>Igiene degli Allevamenti e delle Produzioni Zootecniche.</w:t>
      </w:r>
    </w:p>
    <w:p w:rsidR="00FC7343" w:rsidRDefault="00FC7343" w:rsidP="00FC7343">
      <w:pPr>
        <w:pStyle w:val="Default"/>
        <w:jc w:val="both"/>
        <w:rPr>
          <w:b/>
        </w:rPr>
      </w:pPr>
    </w:p>
    <w:p w:rsidR="00FC7343" w:rsidRDefault="00FC7343" w:rsidP="00FC7343">
      <w:pPr>
        <w:pStyle w:val="Default"/>
        <w:jc w:val="both"/>
        <w:rPr>
          <w:b/>
          <w:bCs/>
          <w:sz w:val="22"/>
          <w:szCs w:val="22"/>
        </w:rPr>
      </w:pPr>
      <w:r>
        <w:rPr>
          <w:b/>
          <w:bCs/>
          <w:sz w:val="22"/>
          <w:szCs w:val="22"/>
        </w:rPr>
        <w:t>PROFILO SOGGETTIVO</w:t>
      </w:r>
    </w:p>
    <w:p w:rsidR="00FC7343" w:rsidRDefault="00FC7343" w:rsidP="00FC7343">
      <w:pPr>
        <w:pStyle w:val="Default"/>
        <w:jc w:val="both"/>
        <w:rPr>
          <w:b/>
          <w:bCs/>
          <w:sz w:val="22"/>
          <w:szCs w:val="22"/>
        </w:rPr>
      </w:pPr>
    </w:p>
    <w:p w:rsidR="00FC7343" w:rsidRDefault="00FC7343" w:rsidP="00FC7343">
      <w:pPr>
        <w:numPr>
          <w:ilvl w:val="0"/>
          <w:numId w:val="16"/>
        </w:numPr>
        <w:tabs>
          <w:tab w:val="left" w:pos="426"/>
        </w:tabs>
        <w:suppressAutoHyphens/>
        <w:spacing w:after="200" w:line="276" w:lineRule="auto"/>
        <w:jc w:val="both"/>
        <w:rPr>
          <w:rStyle w:val="txrossobold1"/>
          <w:color w:val="00000A"/>
        </w:rPr>
      </w:pPr>
      <w:r>
        <w:rPr>
          <w:sz w:val="22"/>
          <w:szCs w:val="22"/>
        </w:rPr>
        <w:t xml:space="preserve">Elevato livello di esperienza e competenza tecnico-professionale in ambito di Veterinaria e Sicurezza Alimentare relative </w:t>
      </w:r>
      <w:r w:rsidRPr="00646469">
        <w:rPr>
          <w:sz w:val="22"/>
          <w:szCs w:val="22"/>
        </w:rPr>
        <w:t>all</w:t>
      </w:r>
      <w:r w:rsidRPr="00646469">
        <w:rPr>
          <w:b/>
          <w:sz w:val="22"/>
          <w:szCs w:val="22"/>
        </w:rPr>
        <w:t>’</w:t>
      </w:r>
      <w:r w:rsidRPr="00646469">
        <w:rPr>
          <w:rStyle w:val="txrossobold1"/>
          <w:b w:val="0"/>
          <w:bCs/>
          <w:color w:val="00000A"/>
          <w:sz w:val="22"/>
          <w:szCs w:val="22"/>
        </w:rPr>
        <w:t>Igiene degli Allevamenti e delle Produzioni Zootecniche</w:t>
      </w:r>
      <w:r>
        <w:rPr>
          <w:rStyle w:val="txrossobold1"/>
          <w:bCs/>
          <w:color w:val="00000A"/>
          <w:sz w:val="22"/>
          <w:szCs w:val="22"/>
        </w:rPr>
        <w:t xml:space="preserve">. </w:t>
      </w:r>
    </w:p>
    <w:p w:rsidR="00FC7343" w:rsidRDefault="00FC7343" w:rsidP="00FC7343">
      <w:pPr>
        <w:numPr>
          <w:ilvl w:val="0"/>
          <w:numId w:val="16"/>
        </w:numPr>
        <w:suppressAutoHyphens/>
        <w:spacing w:after="200" w:line="276" w:lineRule="auto"/>
        <w:jc w:val="both"/>
      </w:pPr>
      <w:r>
        <w:rPr>
          <w:sz w:val="22"/>
          <w:szCs w:val="22"/>
        </w:rPr>
        <w:t xml:space="preserve">Conoscenza ed utilizzo diretto dei principali strumenti di epidemiologia e comunicazione del rischio in ambito di Veterinaria e Sicurezza Alimentare a supporto del Dipartimento di Prevenzione e della Regione Marche P.F. </w:t>
      </w:r>
      <w:proofErr w:type="spellStart"/>
      <w:r>
        <w:rPr>
          <w:sz w:val="22"/>
          <w:szCs w:val="22"/>
        </w:rPr>
        <w:t>VeSA</w:t>
      </w:r>
      <w:proofErr w:type="spellEnd"/>
      <w:r>
        <w:rPr>
          <w:sz w:val="22"/>
          <w:szCs w:val="22"/>
        </w:rPr>
        <w:t>.</w:t>
      </w:r>
    </w:p>
    <w:p w:rsidR="00FC7343" w:rsidRDefault="00FC7343" w:rsidP="00FC7343">
      <w:pPr>
        <w:numPr>
          <w:ilvl w:val="0"/>
          <w:numId w:val="16"/>
        </w:numPr>
        <w:spacing w:after="200" w:line="276" w:lineRule="auto"/>
        <w:jc w:val="both"/>
        <w:rPr>
          <w:sz w:val="22"/>
          <w:szCs w:val="22"/>
        </w:rPr>
      </w:pPr>
      <w:r>
        <w:rPr>
          <w:sz w:val="22"/>
          <w:szCs w:val="22"/>
        </w:rPr>
        <w:t>Capacità di analisi dei diversi processi operativi per individuarne le eventuali criticità (non conformità, eventi sentinella, ecc.) e quindi proporre ed attuare azioni di miglioramento nel rispetto della idonea pratica medica veterinaria prevista dalle direttive comunitarie, nazionali, regionali e aziendali.</w:t>
      </w:r>
    </w:p>
    <w:p w:rsidR="00FC7343" w:rsidRDefault="00FC7343" w:rsidP="00FC7343">
      <w:pPr>
        <w:numPr>
          <w:ilvl w:val="0"/>
          <w:numId w:val="16"/>
        </w:numPr>
        <w:spacing w:after="200" w:line="276" w:lineRule="auto"/>
        <w:jc w:val="both"/>
        <w:rPr>
          <w:sz w:val="22"/>
          <w:szCs w:val="22"/>
        </w:rPr>
      </w:pPr>
      <w:r>
        <w:rPr>
          <w:sz w:val="22"/>
          <w:szCs w:val="22"/>
        </w:rPr>
        <w:t>Consolidate capacità gestionali ed organizzative, al fine di garantire adeguati  livelli di appropriatezza nelle diverse fasi dei processi di gestione del rischio igienico-sanitario.</w:t>
      </w:r>
    </w:p>
    <w:p w:rsidR="00FC7343" w:rsidRDefault="00FC7343" w:rsidP="00FC7343">
      <w:pPr>
        <w:numPr>
          <w:ilvl w:val="0"/>
          <w:numId w:val="16"/>
        </w:numPr>
        <w:spacing w:after="200" w:line="276" w:lineRule="auto"/>
        <w:jc w:val="both"/>
        <w:rPr>
          <w:sz w:val="22"/>
          <w:szCs w:val="22"/>
        </w:rPr>
      </w:pPr>
      <w:r>
        <w:rPr>
          <w:sz w:val="22"/>
          <w:szCs w:val="22"/>
        </w:rPr>
        <w:lastRenderedPageBreak/>
        <w:t>Importante e comprovata esperienza e competenza tecnico-professionale nell’ambito dei processi di autorizzazione delle aziende d’allevamento e commerciali del settore.</w:t>
      </w:r>
    </w:p>
    <w:p w:rsidR="00FC7343" w:rsidRDefault="00FC7343" w:rsidP="00FC7343">
      <w:pPr>
        <w:numPr>
          <w:ilvl w:val="0"/>
          <w:numId w:val="16"/>
        </w:numPr>
        <w:spacing w:after="200" w:line="276" w:lineRule="auto"/>
        <w:jc w:val="both"/>
        <w:rPr>
          <w:sz w:val="22"/>
          <w:szCs w:val="22"/>
        </w:rPr>
      </w:pPr>
      <w:r>
        <w:rPr>
          <w:sz w:val="22"/>
          <w:szCs w:val="22"/>
        </w:rPr>
        <w:t>Competenza normativa ed organizzativa per la gestione dei flussi informativi di Veterinaria e Sicurezza Alimentare</w:t>
      </w:r>
    </w:p>
    <w:p w:rsidR="00FC7343" w:rsidRDefault="00FC7343" w:rsidP="00FC7343">
      <w:pPr>
        <w:numPr>
          <w:ilvl w:val="0"/>
          <w:numId w:val="16"/>
        </w:numPr>
        <w:spacing w:after="200" w:line="276" w:lineRule="auto"/>
        <w:jc w:val="both"/>
        <w:rPr>
          <w:sz w:val="22"/>
          <w:szCs w:val="22"/>
        </w:rPr>
      </w:pPr>
      <w:r>
        <w:rPr>
          <w:sz w:val="22"/>
          <w:szCs w:val="22"/>
        </w:rPr>
        <w:t>Capacità di analisi degli indicatori regionali e nazionali ed attivazione di azioni di miglioramento</w:t>
      </w:r>
    </w:p>
    <w:p w:rsidR="00FC7343" w:rsidRDefault="00FC7343" w:rsidP="00FC7343">
      <w:pPr>
        <w:numPr>
          <w:ilvl w:val="0"/>
          <w:numId w:val="16"/>
        </w:numPr>
        <w:spacing w:after="200" w:line="276" w:lineRule="auto"/>
        <w:jc w:val="both"/>
        <w:rPr>
          <w:sz w:val="22"/>
          <w:szCs w:val="22"/>
        </w:rPr>
      </w:pPr>
      <w:r>
        <w:rPr>
          <w:sz w:val="22"/>
          <w:szCs w:val="22"/>
        </w:rPr>
        <w:t xml:space="preserve">Attitudini relazionali orientate a facilitare e sostenere la collaborazione con le strutture organizzative aziendali e a favorire la positiva soluzione dei conflitti </w:t>
      </w:r>
    </w:p>
    <w:p w:rsidR="00FC7343" w:rsidRDefault="00FC7343" w:rsidP="00FC7343">
      <w:pPr>
        <w:numPr>
          <w:ilvl w:val="0"/>
          <w:numId w:val="16"/>
        </w:numPr>
        <w:spacing w:after="200" w:line="276" w:lineRule="auto"/>
        <w:jc w:val="both"/>
        <w:rPr>
          <w:sz w:val="22"/>
          <w:szCs w:val="22"/>
        </w:rPr>
      </w:pPr>
      <w:r>
        <w:rPr>
          <w:sz w:val="22"/>
          <w:szCs w:val="22"/>
        </w:rPr>
        <w:t>Capacità di operare in team multidisciplinari e attitudine a favorire un clima collaborativo e di fiducia all’interno della equipe</w:t>
      </w:r>
    </w:p>
    <w:p w:rsidR="00FC7343" w:rsidRDefault="00FC7343" w:rsidP="00FC7343">
      <w:pPr>
        <w:numPr>
          <w:ilvl w:val="0"/>
          <w:numId w:val="16"/>
        </w:numPr>
        <w:spacing w:after="200" w:line="276" w:lineRule="auto"/>
        <w:jc w:val="both"/>
        <w:rPr>
          <w:sz w:val="22"/>
          <w:szCs w:val="22"/>
        </w:rPr>
      </w:pPr>
      <w:r>
        <w:rPr>
          <w:sz w:val="22"/>
          <w:szCs w:val="22"/>
        </w:rPr>
        <w:t>Leadership orientata alla valorizzazione e allo sviluppo professionale dei collaboratori</w:t>
      </w:r>
    </w:p>
    <w:p w:rsidR="00FC7343" w:rsidRDefault="00FC7343" w:rsidP="00FC7343">
      <w:pPr>
        <w:numPr>
          <w:ilvl w:val="0"/>
          <w:numId w:val="16"/>
        </w:numPr>
        <w:spacing w:after="200" w:line="276" w:lineRule="auto"/>
        <w:jc w:val="both"/>
        <w:rPr>
          <w:sz w:val="22"/>
          <w:szCs w:val="22"/>
        </w:rPr>
      </w:pPr>
      <w:r>
        <w:rPr>
          <w:sz w:val="22"/>
          <w:szCs w:val="22"/>
        </w:rPr>
        <w:t>Comprovata capacità didattica per l’approntamento di indispensabili percorsi formativi volti alle varie figure professionali di competenza, in coerenza con gli obiettivi propri della Veterinaria e Sicurezza Alimentare, dei processi di autorizzazione e accreditamento e del miglioramento continuo di qualità, al fine di promuovere una più sentita cultura degli aspetti igienico sanitari.</w:t>
      </w:r>
    </w:p>
    <w:p w:rsidR="00FC7343" w:rsidRDefault="00FC7343" w:rsidP="00FC7343">
      <w:pPr>
        <w:numPr>
          <w:ilvl w:val="0"/>
          <w:numId w:val="16"/>
        </w:numPr>
        <w:spacing w:after="200" w:line="276" w:lineRule="auto"/>
        <w:contextualSpacing/>
        <w:rPr>
          <w:sz w:val="22"/>
          <w:szCs w:val="22"/>
        </w:rPr>
      </w:pPr>
      <w:r>
        <w:rPr>
          <w:sz w:val="22"/>
          <w:szCs w:val="22"/>
        </w:rPr>
        <w:t>Conoscenza ed utilizzo degli strumenti di budget, del conto economico.</w:t>
      </w:r>
    </w:p>
    <w:p w:rsidR="00FC7343" w:rsidRPr="00E54FA8" w:rsidRDefault="00FC7343" w:rsidP="00FC7343">
      <w:pPr>
        <w:autoSpaceDE w:val="0"/>
        <w:autoSpaceDN w:val="0"/>
        <w:adjustRightInd w:val="0"/>
        <w:jc w:val="both"/>
        <w:rPr>
          <w:color w:val="000000"/>
          <w:sz w:val="22"/>
          <w:szCs w:val="22"/>
          <w:lang w:eastAsia="it-IT"/>
        </w:rPr>
      </w:pPr>
    </w:p>
    <w:p w:rsidR="00FC7343" w:rsidRPr="00865590" w:rsidRDefault="00FC7343" w:rsidP="00FC7343">
      <w:pPr>
        <w:numPr>
          <w:ilvl w:val="0"/>
          <w:numId w:val="4"/>
        </w:numPr>
        <w:autoSpaceDE w:val="0"/>
        <w:autoSpaceDN w:val="0"/>
        <w:adjustRightInd w:val="0"/>
        <w:jc w:val="both"/>
        <w:rPr>
          <w:color w:val="000000"/>
          <w:sz w:val="22"/>
          <w:szCs w:val="22"/>
          <w:lang w:eastAsia="it-IT"/>
        </w:rPr>
      </w:pPr>
      <w:r w:rsidRPr="00865590">
        <w:rPr>
          <w:b/>
          <w:bCs/>
          <w:color w:val="000000"/>
          <w:sz w:val="22"/>
          <w:szCs w:val="22"/>
          <w:lang w:eastAsia="it-IT"/>
        </w:rPr>
        <w:t xml:space="preserve">REQUISITI GENERALI E SPECIFICI DI AMMISSIONE </w:t>
      </w:r>
    </w:p>
    <w:p w:rsidR="00FC7343" w:rsidRPr="00865590" w:rsidRDefault="00FC7343" w:rsidP="00FC7343">
      <w:pPr>
        <w:autoSpaceDE w:val="0"/>
        <w:autoSpaceDN w:val="0"/>
        <w:adjustRightInd w:val="0"/>
        <w:jc w:val="both"/>
        <w:rPr>
          <w:color w:val="000000"/>
          <w:sz w:val="22"/>
          <w:szCs w:val="22"/>
          <w:lang w:eastAsia="it-IT"/>
        </w:rPr>
      </w:pPr>
    </w:p>
    <w:p w:rsidR="00FC7343" w:rsidRDefault="00FC7343" w:rsidP="00FC7343">
      <w:pPr>
        <w:numPr>
          <w:ilvl w:val="0"/>
          <w:numId w:val="5"/>
        </w:numPr>
        <w:autoSpaceDE w:val="0"/>
        <w:autoSpaceDN w:val="0"/>
        <w:adjustRightInd w:val="0"/>
        <w:spacing w:after="27"/>
        <w:jc w:val="both"/>
        <w:rPr>
          <w:color w:val="000000"/>
          <w:sz w:val="22"/>
          <w:szCs w:val="22"/>
          <w:lang w:eastAsia="it-IT"/>
        </w:rPr>
      </w:pPr>
      <w:r w:rsidRPr="00865590">
        <w:rPr>
          <w:b/>
          <w:color w:val="000000"/>
          <w:sz w:val="22"/>
          <w:szCs w:val="22"/>
          <w:lang w:eastAsia="it-IT"/>
        </w:rPr>
        <w:t>CITTADINANZA ITALIANA</w:t>
      </w:r>
      <w:r w:rsidRPr="00865590">
        <w:rPr>
          <w:color w:val="000000"/>
          <w:sz w:val="22"/>
          <w:szCs w:val="22"/>
          <w:lang w:eastAsia="it-IT"/>
        </w:rPr>
        <w:t xml:space="preserve">, salvo le equiparazioni stabilite dalle leggi vigenti , ovvero di uno dei paesi dell’Unione Europea ai sensi dell’art.38 </w:t>
      </w:r>
      <w:proofErr w:type="spellStart"/>
      <w:r w:rsidRPr="00865590">
        <w:rPr>
          <w:color w:val="000000"/>
          <w:sz w:val="22"/>
          <w:szCs w:val="22"/>
          <w:lang w:eastAsia="it-IT"/>
        </w:rPr>
        <w:t>D.Lgs.</w:t>
      </w:r>
      <w:proofErr w:type="spellEnd"/>
      <w:r w:rsidRPr="00865590">
        <w:rPr>
          <w:color w:val="000000"/>
          <w:sz w:val="22"/>
          <w:szCs w:val="22"/>
          <w:lang w:eastAsia="it-IT"/>
        </w:rPr>
        <w:t xml:space="preserve"> 165/01. Si applica quanto previsto dall’art.7 L. 97/2013. </w:t>
      </w:r>
    </w:p>
    <w:p w:rsidR="00FC7343" w:rsidRPr="00865590" w:rsidRDefault="00FC7343" w:rsidP="00FC7343">
      <w:pPr>
        <w:autoSpaceDE w:val="0"/>
        <w:autoSpaceDN w:val="0"/>
        <w:adjustRightInd w:val="0"/>
        <w:spacing w:after="27"/>
        <w:ind w:left="360"/>
        <w:jc w:val="both"/>
        <w:rPr>
          <w:color w:val="000000"/>
          <w:sz w:val="22"/>
          <w:szCs w:val="22"/>
          <w:lang w:eastAsia="it-IT"/>
        </w:rPr>
      </w:pPr>
    </w:p>
    <w:p w:rsidR="00FC7343" w:rsidRDefault="00FC7343" w:rsidP="00FC7343">
      <w:pPr>
        <w:numPr>
          <w:ilvl w:val="0"/>
          <w:numId w:val="5"/>
        </w:numPr>
        <w:jc w:val="both"/>
        <w:rPr>
          <w:sz w:val="22"/>
          <w:szCs w:val="22"/>
          <w:lang w:eastAsia="it-IT"/>
        </w:rPr>
      </w:pPr>
      <w:r w:rsidRPr="00865590">
        <w:rPr>
          <w:b/>
          <w:bCs/>
          <w:caps/>
          <w:sz w:val="22"/>
          <w:szCs w:val="22"/>
          <w:lang w:eastAsia="it-IT"/>
        </w:rPr>
        <w:t xml:space="preserve">godimento dei diritti civili e politici </w:t>
      </w:r>
      <w:r w:rsidRPr="00865590">
        <w:rPr>
          <w:sz w:val="22"/>
          <w:szCs w:val="22"/>
          <w:lang w:eastAsia="it-IT"/>
        </w:rPr>
        <w:t xml:space="preserve">Non possono accedere agli impieghi coloro che siano stati esclusi dall’elettorato attivo nonché coloro che siano stati  destituiti o dispensati dall’impiego presso una pubblica Amministrazione, per aver conseguito l’impiego stesso mediante la produzione di documenti falsi o viziati da invalidità non sanabile;  </w:t>
      </w:r>
    </w:p>
    <w:p w:rsidR="00FC7343" w:rsidRPr="00865590" w:rsidRDefault="00FC7343" w:rsidP="00FC7343">
      <w:pPr>
        <w:jc w:val="both"/>
        <w:rPr>
          <w:sz w:val="22"/>
          <w:szCs w:val="22"/>
          <w:lang w:eastAsia="it-IT"/>
        </w:rPr>
      </w:pPr>
    </w:p>
    <w:p w:rsidR="00FC7343" w:rsidRPr="00865590" w:rsidRDefault="00FC7343" w:rsidP="00FC7343">
      <w:pPr>
        <w:numPr>
          <w:ilvl w:val="0"/>
          <w:numId w:val="5"/>
        </w:numPr>
        <w:autoSpaceDE w:val="0"/>
        <w:autoSpaceDN w:val="0"/>
        <w:adjustRightInd w:val="0"/>
        <w:jc w:val="both"/>
        <w:rPr>
          <w:sz w:val="22"/>
          <w:szCs w:val="22"/>
          <w:lang w:eastAsia="it-IT"/>
        </w:rPr>
      </w:pPr>
      <w:r w:rsidRPr="00865590">
        <w:rPr>
          <w:b/>
          <w:sz w:val="22"/>
          <w:szCs w:val="22"/>
          <w:lang w:eastAsia="it-IT"/>
        </w:rPr>
        <w:t xml:space="preserve">INCONDIZIONATA IDONEITÀ FISICA ALLE MANSIONI DELLA POSIZIONE FUNZIONALE A SELEZIONE. </w:t>
      </w:r>
      <w:r w:rsidRPr="00865590">
        <w:rPr>
          <w:sz w:val="22"/>
          <w:szCs w:val="22"/>
          <w:lang w:eastAsia="it-IT"/>
        </w:rPr>
        <w:t xml:space="preserve">L’accertamento di tale idoneità sarà effettuata prima dell'immissione in servizio a cura del Medico Competente dell’Area Vasta. </w:t>
      </w:r>
    </w:p>
    <w:p w:rsidR="00FC7343" w:rsidRPr="00865590" w:rsidRDefault="00FC7343" w:rsidP="00FC7343">
      <w:pPr>
        <w:rPr>
          <w:sz w:val="22"/>
          <w:szCs w:val="22"/>
          <w:lang w:eastAsia="it-IT"/>
        </w:rPr>
      </w:pPr>
    </w:p>
    <w:p w:rsidR="00FC7343" w:rsidRPr="00865590" w:rsidRDefault="00FC7343" w:rsidP="00FC7343">
      <w:pPr>
        <w:numPr>
          <w:ilvl w:val="0"/>
          <w:numId w:val="5"/>
        </w:numPr>
        <w:autoSpaceDE w:val="0"/>
        <w:autoSpaceDN w:val="0"/>
        <w:adjustRightInd w:val="0"/>
        <w:jc w:val="both"/>
        <w:rPr>
          <w:sz w:val="22"/>
          <w:szCs w:val="22"/>
          <w:lang w:eastAsia="it-IT"/>
        </w:rPr>
      </w:pPr>
      <w:r w:rsidRPr="00865590">
        <w:rPr>
          <w:b/>
          <w:bCs/>
          <w:caps/>
          <w:sz w:val="22"/>
          <w:szCs w:val="22"/>
          <w:lang w:eastAsia="it-IT"/>
        </w:rPr>
        <w:t xml:space="preserve">limiti di età. </w:t>
      </w:r>
      <w:r w:rsidRPr="00865590">
        <w:rPr>
          <w:sz w:val="22"/>
          <w:szCs w:val="22"/>
          <w:lang w:eastAsia="it-IT"/>
        </w:rPr>
        <w:t>La partecipazione all’avviso non è soggetta a limiti di età, fatti salvi i limiti di anzianità e vecchiaia contemplati dalle norme vigenti in materia previdenziale.</w:t>
      </w:r>
    </w:p>
    <w:p w:rsidR="00FC7343" w:rsidRPr="00865590" w:rsidRDefault="00FC7343" w:rsidP="00FC7343">
      <w:pPr>
        <w:autoSpaceDE w:val="0"/>
        <w:autoSpaceDN w:val="0"/>
        <w:adjustRightInd w:val="0"/>
        <w:ind w:left="360"/>
        <w:jc w:val="both"/>
        <w:rPr>
          <w:sz w:val="22"/>
          <w:szCs w:val="22"/>
          <w:lang w:eastAsia="it-IT"/>
        </w:rPr>
      </w:pPr>
      <w:r w:rsidRPr="00865590">
        <w:rPr>
          <w:sz w:val="22"/>
          <w:szCs w:val="22"/>
          <w:lang w:eastAsia="it-IT"/>
        </w:rPr>
        <w:t>Si applica la vigente clausola contrattuale in virtù della quale l’assegnazione dell’incarico non modifica le modalità di cessazione del rapporto di lavoro per il compimento del limite massimo di età, per cui in tali casi la durata dell’incarico viene correlata al raggiungimento del predetto limite.</w:t>
      </w:r>
    </w:p>
    <w:p w:rsidR="00FC7343" w:rsidRPr="00865590" w:rsidRDefault="00FC7343" w:rsidP="00FC7343">
      <w:pPr>
        <w:autoSpaceDE w:val="0"/>
        <w:autoSpaceDN w:val="0"/>
        <w:adjustRightInd w:val="0"/>
        <w:jc w:val="both"/>
        <w:rPr>
          <w:sz w:val="22"/>
          <w:szCs w:val="22"/>
          <w:lang w:eastAsia="it-IT"/>
        </w:rPr>
      </w:pPr>
    </w:p>
    <w:p w:rsidR="00FC7343" w:rsidRPr="00237D38" w:rsidRDefault="00FC7343" w:rsidP="00FC7343">
      <w:pPr>
        <w:numPr>
          <w:ilvl w:val="0"/>
          <w:numId w:val="5"/>
        </w:numPr>
        <w:autoSpaceDE w:val="0"/>
        <w:autoSpaceDN w:val="0"/>
        <w:adjustRightInd w:val="0"/>
        <w:jc w:val="both"/>
        <w:rPr>
          <w:sz w:val="22"/>
          <w:szCs w:val="22"/>
          <w:lang w:eastAsia="it-IT"/>
        </w:rPr>
      </w:pPr>
      <w:r w:rsidRPr="00237D38">
        <w:rPr>
          <w:b/>
          <w:caps/>
          <w:sz w:val="22"/>
          <w:szCs w:val="22"/>
          <w:lang w:eastAsia="it-IT"/>
        </w:rPr>
        <w:t>Diploma di Laurea in Medicina veterinaria;</w:t>
      </w:r>
    </w:p>
    <w:p w:rsidR="00FC7343" w:rsidRPr="00237D38" w:rsidRDefault="00FC7343" w:rsidP="00FC7343">
      <w:pPr>
        <w:autoSpaceDE w:val="0"/>
        <w:autoSpaceDN w:val="0"/>
        <w:adjustRightInd w:val="0"/>
        <w:jc w:val="both"/>
        <w:rPr>
          <w:sz w:val="22"/>
          <w:szCs w:val="22"/>
          <w:lang w:eastAsia="it-IT"/>
        </w:rPr>
      </w:pPr>
    </w:p>
    <w:p w:rsidR="00FC7343" w:rsidRPr="00237D38" w:rsidRDefault="00FC7343" w:rsidP="00FC7343">
      <w:pPr>
        <w:numPr>
          <w:ilvl w:val="0"/>
          <w:numId w:val="5"/>
        </w:numPr>
        <w:autoSpaceDE w:val="0"/>
        <w:autoSpaceDN w:val="0"/>
        <w:adjustRightInd w:val="0"/>
        <w:jc w:val="both"/>
        <w:rPr>
          <w:sz w:val="22"/>
          <w:szCs w:val="22"/>
          <w:lang w:eastAsia="it-IT"/>
        </w:rPr>
      </w:pPr>
      <w:r w:rsidRPr="00237D38">
        <w:rPr>
          <w:b/>
          <w:caps/>
          <w:sz w:val="22"/>
          <w:szCs w:val="22"/>
          <w:lang w:eastAsia="it-IT"/>
        </w:rPr>
        <w:t>DIPLOMA DI ABILITAZIONE ALLA PROFESSIONE DI veterinario;</w:t>
      </w:r>
    </w:p>
    <w:p w:rsidR="00FC7343" w:rsidRPr="00237D38" w:rsidRDefault="00FC7343" w:rsidP="00FC7343">
      <w:pPr>
        <w:rPr>
          <w:sz w:val="22"/>
          <w:szCs w:val="22"/>
          <w:lang w:eastAsia="it-IT"/>
        </w:rPr>
      </w:pPr>
    </w:p>
    <w:p w:rsidR="00FC7343" w:rsidRPr="00237D38" w:rsidRDefault="00FC7343" w:rsidP="00FC7343">
      <w:pPr>
        <w:numPr>
          <w:ilvl w:val="0"/>
          <w:numId w:val="5"/>
        </w:numPr>
        <w:autoSpaceDE w:val="0"/>
        <w:autoSpaceDN w:val="0"/>
        <w:adjustRightInd w:val="0"/>
        <w:spacing w:after="27"/>
        <w:jc w:val="both"/>
        <w:rPr>
          <w:sz w:val="22"/>
          <w:szCs w:val="22"/>
          <w:lang w:eastAsia="it-IT"/>
        </w:rPr>
      </w:pPr>
      <w:r w:rsidRPr="00237D38">
        <w:rPr>
          <w:b/>
          <w:sz w:val="22"/>
          <w:szCs w:val="22"/>
          <w:lang w:eastAsia="it-IT"/>
        </w:rPr>
        <w:t>ISCRIZIONE ALL'ALBO PROFESSIONALE DELL'ORDINE DEI MEDICI VETERINARI</w:t>
      </w:r>
      <w:r w:rsidRPr="00237D38">
        <w:rPr>
          <w:sz w:val="22"/>
          <w:szCs w:val="22"/>
          <w:lang w:eastAsia="it-IT"/>
        </w:rPr>
        <w:t xml:space="preserve">. E’ consentita la partecipazione a coloro che risultino iscritti al corrispondente albo professionale di uno dei Paesi dell'Unione Europea, fermo restando l'obbligo dell'iscrizione all'albo in Italia prima dell'assunzione in servizio. </w:t>
      </w:r>
    </w:p>
    <w:p w:rsidR="00FC7343" w:rsidRPr="00237D38" w:rsidRDefault="00FC7343" w:rsidP="00FC7343">
      <w:pPr>
        <w:rPr>
          <w:sz w:val="22"/>
          <w:szCs w:val="22"/>
          <w:lang w:eastAsia="it-IT"/>
        </w:rPr>
      </w:pPr>
    </w:p>
    <w:p w:rsidR="00FC7343" w:rsidRPr="00237D38" w:rsidRDefault="00FC7343" w:rsidP="00FC7343">
      <w:pPr>
        <w:numPr>
          <w:ilvl w:val="0"/>
          <w:numId w:val="5"/>
        </w:numPr>
        <w:autoSpaceDE w:val="0"/>
        <w:autoSpaceDN w:val="0"/>
        <w:adjustRightInd w:val="0"/>
        <w:spacing w:after="27"/>
        <w:jc w:val="both"/>
        <w:rPr>
          <w:sz w:val="22"/>
          <w:szCs w:val="22"/>
          <w:lang w:eastAsia="it-IT"/>
        </w:rPr>
      </w:pPr>
      <w:r w:rsidRPr="00237D38">
        <w:rPr>
          <w:b/>
          <w:sz w:val="22"/>
          <w:szCs w:val="22"/>
          <w:lang w:eastAsia="it-IT"/>
        </w:rPr>
        <w:lastRenderedPageBreak/>
        <w:t xml:space="preserve">ANZIANITÀ DI SERVIZIO: </w:t>
      </w:r>
      <w:r w:rsidRPr="00237D38">
        <w:rPr>
          <w:sz w:val="22"/>
          <w:szCs w:val="22"/>
          <w:lang w:eastAsia="it-IT"/>
        </w:rPr>
        <w:t xml:space="preserve">di sette anni, di cui cinque nella disciplina oggetto dell’incarico o disciplina equipollente </w:t>
      </w:r>
      <w:r w:rsidRPr="00237D38">
        <w:rPr>
          <w:b/>
          <w:caps/>
          <w:sz w:val="22"/>
          <w:szCs w:val="22"/>
          <w:lang w:eastAsia="it-IT"/>
        </w:rPr>
        <w:t>e specializzazione</w:t>
      </w:r>
      <w:r w:rsidRPr="00237D38">
        <w:rPr>
          <w:sz w:val="22"/>
          <w:szCs w:val="22"/>
          <w:lang w:eastAsia="it-IT"/>
        </w:rPr>
        <w:t xml:space="preserve"> nella disciplina oggetto dell’incarico o in disciplina equipollente, ovvero anzianità di servizio di dieci anni nella disciplina oggetto dell’incarico. </w:t>
      </w:r>
    </w:p>
    <w:p w:rsidR="00FC7343" w:rsidRDefault="00FC7343" w:rsidP="00FC7343">
      <w:pPr>
        <w:autoSpaceDE w:val="0"/>
        <w:autoSpaceDN w:val="0"/>
        <w:adjustRightInd w:val="0"/>
        <w:ind w:left="360"/>
        <w:jc w:val="both"/>
        <w:rPr>
          <w:iCs/>
          <w:color w:val="000000"/>
          <w:sz w:val="22"/>
          <w:szCs w:val="22"/>
          <w:lang w:eastAsia="it-IT"/>
        </w:rPr>
      </w:pPr>
      <w:r w:rsidRPr="00237D38">
        <w:rPr>
          <w:iCs/>
          <w:color w:val="000000"/>
          <w:sz w:val="22"/>
          <w:szCs w:val="22"/>
          <w:lang w:eastAsia="it-IT"/>
        </w:rPr>
        <w:t>L’anzianità di servizio utile per l’accesso deve essere maturata secondo le disp</w:t>
      </w:r>
      <w:r>
        <w:rPr>
          <w:iCs/>
          <w:color w:val="000000"/>
          <w:sz w:val="22"/>
          <w:szCs w:val="22"/>
          <w:lang w:eastAsia="it-IT"/>
        </w:rPr>
        <w:t>osizioni contenute negli art. 10 e 11</w:t>
      </w:r>
      <w:r w:rsidRPr="00237D38">
        <w:rPr>
          <w:iCs/>
          <w:color w:val="000000"/>
          <w:sz w:val="22"/>
          <w:szCs w:val="22"/>
          <w:lang w:eastAsia="it-IT"/>
        </w:rPr>
        <w:t xml:space="preserve"> del D.P.R. 10/12/1997 n. 484, nell’art.1 del D.M. Sanità 184/00, nell’art. 1 del DPCM 8/3/01. Le tabelle delle discipline e delle specializzazioni equipollenti sono contenute nel D.M. Sanità del 30.01.1998 e </w:t>
      </w:r>
      <w:proofErr w:type="spellStart"/>
      <w:r w:rsidRPr="00237D38">
        <w:rPr>
          <w:iCs/>
          <w:color w:val="000000"/>
          <w:sz w:val="22"/>
          <w:szCs w:val="22"/>
          <w:lang w:eastAsia="it-IT"/>
        </w:rPr>
        <w:t>s.m.i.</w:t>
      </w:r>
      <w:proofErr w:type="spellEnd"/>
      <w:r w:rsidRPr="00237D38">
        <w:rPr>
          <w:iCs/>
          <w:color w:val="000000"/>
          <w:sz w:val="22"/>
          <w:szCs w:val="22"/>
          <w:lang w:eastAsia="it-IT"/>
        </w:rPr>
        <w:t>.</w:t>
      </w:r>
    </w:p>
    <w:p w:rsidR="00FC7343" w:rsidRPr="00865590" w:rsidRDefault="00FC7343" w:rsidP="00FC7343">
      <w:pPr>
        <w:autoSpaceDE w:val="0"/>
        <w:autoSpaceDN w:val="0"/>
        <w:adjustRightInd w:val="0"/>
        <w:ind w:left="360"/>
        <w:jc w:val="both"/>
        <w:rPr>
          <w:iCs/>
          <w:color w:val="000000"/>
          <w:sz w:val="22"/>
          <w:szCs w:val="22"/>
          <w:lang w:eastAsia="it-IT"/>
        </w:rPr>
      </w:pPr>
    </w:p>
    <w:p w:rsidR="00FC7343" w:rsidRPr="00865590" w:rsidRDefault="00FC7343" w:rsidP="00FC7343">
      <w:pPr>
        <w:numPr>
          <w:ilvl w:val="0"/>
          <w:numId w:val="5"/>
        </w:numPr>
        <w:autoSpaceDE w:val="0"/>
        <w:autoSpaceDN w:val="0"/>
        <w:adjustRightInd w:val="0"/>
        <w:jc w:val="both"/>
        <w:rPr>
          <w:iCs/>
          <w:sz w:val="22"/>
          <w:szCs w:val="22"/>
          <w:lang w:eastAsia="it-IT"/>
        </w:rPr>
      </w:pPr>
      <w:r w:rsidRPr="00865590">
        <w:rPr>
          <w:b/>
          <w:color w:val="000000"/>
          <w:sz w:val="22"/>
          <w:szCs w:val="22"/>
          <w:lang w:eastAsia="it-IT"/>
        </w:rPr>
        <w:t>CURRICULUM PROFESSIONALE</w:t>
      </w:r>
      <w:r w:rsidRPr="00865590">
        <w:rPr>
          <w:color w:val="000000"/>
          <w:sz w:val="22"/>
          <w:szCs w:val="22"/>
          <w:lang w:eastAsia="it-IT"/>
        </w:rPr>
        <w:t xml:space="preserve"> in cui sia documentata una specifica attività professionale ed una adeguata esperienza. </w:t>
      </w:r>
    </w:p>
    <w:p w:rsidR="00FC7343" w:rsidRPr="00865590" w:rsidRDefault="00FC7343" w:rsidP="00FC7343">
      <w:pPr>
        <w:autoSpaceDE w:val="0"/>
        <w:autoSpaceDN w:val="0"/>
        <w:adjustRightInd w:val="0"/>
        <w:jc w:val="both"/>
        <w:rPr>
          <w:iCs/>
          <w:sz w:val="22"/>
          <w:szCs w:val="22"/>
          <w:lang w:eastAsia="it-IT"/>
        </w:rPr>
      </w:pPr>
    </w:p>
    <w:p w:rsidR="00FC7343" w:rsidRPr="00D753E8" w:rsidRDefault="00FC7343" w:rsidP="00FC7343">
      <w:pPr>
        <w:numPr>
          <w:ilvl w:val="0"/>
          <w:numId w:val="5"/>
        </w:numPr>
        <w:autoSpaceDE w:val="0"/>
        <w:autoSpaceDN w:val="0"/>
        <w:adjustRightInd w:val="0"/>
        <w:jc w:val="both"/>
        <w:rPr>
          <w:bCs/>
          <w:color w:val="000000"/>
          <w:sz w:val="22"/>
          <w:szCs w:val="22"/>
          <w:lang w:eastAsia="it-IT"/>
        </w:rPr>
      </w:pPr>
      <w:r w:rsidRPr="00D753E8">
        <w:rPr>
          <w:b/>
          <w:color w:val="000000"/>
          <w:sz w:val="22"/>
          <w:szCs w:val="22"/>
          <w:lang w:eastAsia="it-IT"/>
        </w:rPr>
        <w:t xml:space="preserve">ATTESTATO DI FORMAZIONE MANAGERIALE. </w:t>
      </w:r>
      <w:r w:rsidRPr="00D753E8">
        <w:rPr>
          <w:color w:val="000000"/>
          <w:sz w:val="22"/>
          <w:szCs w:val="22"/>
        </w:rPr>
        <w:t xml:space="preserve">Ai sensi dell'art. 15, comma 2, del D.P.R. 484/97 fino all'espletamento del primo corso di formazione manageriale, l'incarico sarà attribuito prescindendo dal possesso di tale attestato, fermo restando l'obbligo, per colui che ottiene l'incarico, di acquisire l'attestato nel primo corso utile. Ai sensi dell'art. 15, comma 8 del D. </w:t>
      </w:r>
      <w:proofErr w:type="spellStart"/>
      <w:r w:rsidRPr="00D753E8">
        <w:rPr>
          <w:color w:val="000000"/>
          <w:sz w:val="22"/>
          <w:szCs w:val="22"/>
        </w:rPr>
        <w:t>Lgs</w:t>
      </w:r>
      <w:proofErr w:type="spellEnd"/>
      <w:r w:rsidRPr="00D753E8">
        <w:rPr>
          <w:color w:val="000000"/>
          <w:sz w:val="22"/>
          <w:szCs w:val="22"/>
        </w:rPr>
        <w:t xml:space="preserve"> 502/1992 e </w:t>
      </w:r>
      <w:proofErr w:type="spellStart"/>
      <w:r w:rsidRPr="00D753E8">
        <w:rPr>
          <w:color w:val="000000"/>
          <w:sz w:val="22"/>
          <w:szCs w:val="22"/>
        </w:rPr>
        <w:t>s.m.i.</w:t>
      </w:r>
      <w:proofErr w:type="spellEnd"/>
      <w:r w:rsidRPr="00D753E8">
        <w:rPr>
          <w:color w:val="000000"/>
          <w:sz w:val="22"/>
          <w:szCs w:val="22"/>
        </w:rPr>
        <w:t>, l'attestato deve essere conseguito entro un anno dall'i</w:t>
      </w:r>
      <w:r>
        <w:rPr>
          <w:color w:val="000000"/>
          <w:sz w:val="22"/>
          <w:szCs w:val="22"/>
        </w:rPr>
        <w:t>nizio dell'incarico</w:t>
      </w:r>
      <w:r w:rsidRPr="00D753E8">
        <w:rPr>
          <w:color w:val="000000"/>
          <w:sz w:val="22"/>
          <w:szCs w:val="22"/>
        </w:rPr>
        <w:t>.</w:t>
      </w:r>
    </w:p>
    <w:p w:rsidR="00FC7343" w:rsidRPr="00D753E8" w:rsidRDefault="00FC7343" w:rsidP="00FC7343">
      <w:pPr>
        <w:autoSpaceDE w:val="0"/>
        <w:autoSpaceDN w:val="0"/>
        <w:adjustRightInd w:val="0"/>
        <w:jc w:val="both"/>
        <w:rPr>
          <w:bCs/>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bCs/>
          <w:color w:val="000000"/>
          <w:sz w:val="22"/>
          <w:szCs w:val="22"/>
          <w:lang w:eastAsia="it-IT"/>
        </w:rPr>
        <w:t xml:space="preserve">Tutti i suddetti requisiti devono essere posseduti alla data di scadenza del termine stabilito per la presentazione delle domande di ammissione. </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 xml:space="preserve">Non possono accedere agli impieghi coloro che siano stati esclusi dall’elettorato attivo, nonché coloro che siano stati destituiti o dispensati dall’impiego presso una Pubblica Amministrazione, per aver conseguito l’impiego stesso mediante la produzione di documenti falsi o viziati da invalidità non sanabile. </w:t>
      </w:r>
    </w:p>
    <w:p w:rsidR="00FC7343" w:rsidRPr="00865590" w:rsidRDefault="00FC7343" w:rsidP="00FC7343">
      <w:pPr>
        <w:autoSpaceDE w:val="0"/>
        <w:autoSpaceDN w:val="0"/>
        <w:adjustRightInd w:val="0"/>
        <w:jc w:val="both"/>
        <w:rPr>
          <w:bCs/>
          <w:color w:val="000000"/>
          <w:sz w:val="22"/>
          <w:szCs w:val="22"/>
          <w:lang w:eastAsia="it-IT"/>
        </w:rPr>
      </w:pP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In applicazione della legge 10.4.1991 n. 125, è garantita parità e pari opportunità tra uomini e donne per l’accesso ed il trattamento sul lavoro.</w:t>
      </w:r>
    </w:p>
    <w:p w:rsidR="00FC7343" w:rsidRPr="00865590" w:rsidRDefault="00FC7343" w:rsidP="00FC7343">
      <w:pPr>
        <w:autoSpaceDE w:val="0"/>
        <w:autoSpaceDN w:val="0"/>
        <w:adjustRightInd w:val="0"/>
        <w:jc w:val="both"/>
        <w:rPr>
          <w:sz w:val="22"/>
          <w:szCs w:val="22"/>
          <w:lang w:eastAsia="it-IT"/>
        </w:rPr>
      </w:pPr>
    </w:p>
    <w:p w:rsidR="00FC7343" w:rsidRPr="00865590" w:rsidRDefault="00FC7343" w:rsidP="00FC7343">
      <w:pPr>
        <w:jc w:val="both"/>
        <w:rPr>
          <w:b/>
          <w:bCs/>
          <w:sz w:val="22"/>
          <w:szCs w:val="22"/>
          <w:lang w:eastAsia="it-IT"/>
        </w:rPr>
      </w:pPr>
      <w:r w:rsidRPr="00865590">
        <w:rPr>
          <w:b/>
          <w:bCs/>
          <w:sz w:val="22"/>
          <w:szCs w:val="22"/>
          <w:lang w:eastAsia="it-IT"/>
        </w:rPr>
        <w:t xml:space="preserve">2. </w:t>
      </w:r>
      <w:r w:rsidRPr="00865590">
        <w:rPr>
          <w:b/>
          <w:bCs/>
          <w:i/>
          <w:iCs/>
          <w:sz w:val="22"/>
          <w:szCs w:val="22"/>
          <w:lang w:eastAsia="it-IT"/>
        </w:rPr>
        <w:t>MODALITÀ E TERMINI DI PRESENTAZIONE DELLE DOMANDE DI AMMISSIONE</w:t>
      </w:r>
    </w:p>
    <w:p w:rsidR="00FC7343" w:rsidRPr="00865590" w:rsidRDefault="00FC7343" w:rsidP="00FC7343">
      <w:pPr>
        <w:jc w:val="both"/>
        <w:rPr>
          <w:sz w:val="22"/>
          <w:szCs w:val="22"/>
          <w:lang w:eastAsia="it-IT"/>
        </w:rPr>
      </w:pPr>
    </w:p>
    <w:p w:rsidR="00FC7343" w:rsidRPr="00865590" w:rsidRDefault="00FC7343" w:rsidP="00FC7343">
      <w:pPr>
        <w:jc w:val="both"/>
        <w:rPr>
          <w:sz w:val="22"/>
          <w:szCs w:val="22"/>
          <w:lang w:eastAsia="it-IT"/>
        </w:rPr>
      </w:pPr>
      <w:r w:rsidRPr="00865590">
        <w:rPr>
          <w:sz w:val="22"/>
          <w:szCs w:val="22"/>
          <w:lang w:eastAsia="it-IT"/>
        </w:rPr>
        <w:t xml:space="preserve"> Le domande di ammissione redatte secondo lo schema allegato al presente Avviso e corredate della prescritta documentazione nonché dagli altri eventuali titoli, vanno indirizzate al Direttore dell’Area Vasta n. 4 dell’</w:t>
      </w:r>
      <w:proofErr w:type="spellStart"/>
      <w:r w:rsidRPr="00865590">
        <w:rPr>
          <w:sz w:val="22"/>
          <w:szCs w:val="22"/>
          <w:lang w:eastAsia="it-IT"/>
        </w:rPr>
        <w:t>Asur</w:t>
      </w:r>
      <w:proofErr w:type="spellEnd"/>
      <w:r w:rsidRPr="00865590">
        <w:rPr>
          <w:sz w:val="22"/>
          <w:szCs w:val="22"/>
          <w:lang w:eastAsia="it-IT"/>
        </w:rPr>
        <w:t xml:space="preserve"> Marche – Via Zeppilli n. 18 -CAP 63900 – Fermo.</w:t>
      </w:r>
    </w:p>
    <w:p w:rsidR="00FC7343" w:rsidRPr="00865590" w:rsidRDefault="00FC7343" w:rsidP="00FC7343">
      <w:pPr>
        <w:jc w:val="both"/>
        <w:rPr>
          <w:sz w:val="22"/>
          <w:szCs w:val="22"/>
          <w:lang w:eastAsia="it-IT"/>
        </w:rPr>
      </w:pPr>
      <w:r w:rsidRPr="00865590">
        <w:rPr>
          <w:sz w:val="22"/>
          <w:szCs w:val="22"/>
          <w:lang w:eastAsia="it-IT"/>
        </w:rPr>
        <w:t>Le domande debbono essere presentate entro il 30° giorno successivo alla data di pubblicazione dell’estratto dell’Avviso nella Gazzetta Ufficiale della Repubblica.</w:t>
      </w:r>
    </w:p>
    <w:p w:rsidR="00FC7343" w:rsidRPr="00865590" w:rsidRDefault="00FC7343" w:rsidP="00FC7343">
      <w:pPr>
        <w:jc w:val="both"/>
        <w:rPr>
          <w:sz w:val="22"/>
          <w:szCs w:val="22"/>
          <w:lang w:eastAsia="it-IT"/>
        </w:rPr>
      </w:pPr>
      <w:r w:rsidRPr="00865590">
        <w:rPr>
          <w:sz w:val="22"/>
          <w:szCs w:val="22"/>
          <w:lang w:eastAsia="it-IT"/>
        </w:rPr>
        <w:t>Qualora detto giorno sia festivo, il termine è prorogato al primo giorno successivo non festivo.</w:t>
      </w:r>
    </w:p>
    <w:p w:rsidR="00FC7343" w:rsidRPr="00865590" w:rsidRDefault="00FC7343" w:rsidP="00FC7343">
      <w:pPr>
        <w:jc w:val="both"/>
        <w:rPr>
          <w:sz w:val="22"/>
          <w:szCs w:val="22"/>
          <w:lang w:eastAsia="it-IT"/>
        </w:rPr>
      </w:pPr>
      <w:r w:rsidRPr="00865590">
        <w:rPr>
          <w:sz w:val="22"/>
          <w:szCs w:val="22"/>
          <w:lang w:eastAsia="it-IT"/>
        </w:rPr>
        <w:t>Le domande possono essere presentate:</w:t>
      </w:r>
    </w:p>
    <w:p w:rsidR="00FC7343" w:rsidRPr="00865590" w:rsidRDefault="00FC7343" w:rsidP="00FC7343">
      <w:pPr>
        <w:numPr>
          <w:ilvl w:val="0"/>
          <w:numId w:val="3"/>
        </w:numPr>
        <w:tabs>
          <w:tab w:val="left" w:pos="568"/>
        </w:tabs>
        <w:ind w:right="-1"/>
        <w:jc w:val="both"/>
        <w:rPr>
          <w:sz w:val="22"/>
          <w:szCs w:val="22"/>
          <w:lang w:eastAsia="it-IT"/>
        </w:rPr>
      </w:pPr>
      <w:r w:rsidRPr="00865590">
        <w:rPr>
          <w:sz w:val="22"/>
          <w:szCs w:val="22"/>
          <w:lang w:eastAsia="it-IT"/>
        </w:rPr>
        <w:t xml:space="preserve">a mezzo del servizio postale; in tal caso la data di spedizione è comprovata dal timbro a data dell’Ufficio Postale accettante. </w:t>
      </w:r>
    </w:p>
    <w:p w:rsidR="00FC7343" w:rsidRPr="00865590" w:rsidRDefault="00FC7343" w:rsidP="00FC7343">
      <w:pPr>
        <w:jc w:val="both"/>
        <w:rPr>
          <w:sz w:val="22"/>
          <w:szCs w:val="22"/>
          <w:lang w:eastAsia="it-IT"/>
        </w:rPr>
      </w:pPr>
      <w:r w:rsidRPr="00865590">
        <w:rPr>
          <w:sz w:val="22"/>
          <w:szCs w:val="22"/>
          <w:lang w:eastAsia="it-IT"/>
        </w:rPr>
        <w:t>Non saranno comunque ammessi alla procedura i candidati le cui domande, ancorché presentate nei termini all’Ufficio Postale accettante, perverranno all’Ufficio Protocollo dell’Area Vasta n. 4 con un ritardo superiore a 15 giorni;</w:t>
      </w:r>
    </w:p>
    <w:p w:rsidR="00FC7343" w:rsidRPr="00865590" w:rsidRDefault="00FC7343" w:rsidP="00FC7343">
      <w:pPr>
        <w:numPr>
          <w:ilvl w:val="0"/>
          <w:numId w:val="3"/>
        </w:numPr>
        <w:jc w:val="both"/>
        <w:rPr>
          <w:b/>
          <w:bCs/>
          <w:sz w:val="22"/>
          <w:szCs w:val="22"/>
          <w:lang w:eastAsia="it-IT"/>
        </w:rPr>
      </w:pPr>
      <w:r w:rsidRPr="00865590">
        <w:rPr>
          <w:sz w:val="22"/>
          <w:szCs w:val="22"/>
          <w:lang w:eastAsia="it-IT"/>
        </w:rPr>
        <w:t xml:space="preserve">direttamente all’Ufficio Protocollo dell’Area Vasta n. 4– sede di Fermo . </w:t>
      </w:r>
      <w:r w:rsidRPr="00865590">
        <w:rPr>
          <w:b/>
          <w:bCs/>
          <w:sz w:val="22"/>
          <w:szCs w:val="22"/>
          <w:lang w:eastAsia="it-IT"/>
        </w:rPr>
        <w:t>Si precisa che gli operatori dell’Azienda non sono abilitati al controllo circa la regolarità della domanda e dei relativi allegati.</w:t>
      </w:r>
    </w:p>
    <w:p w:rsidR="00FC7343" w:rsidRPr="00865590" w:rsidRDefault="00FC7343" w:rsidP="00FC7343">
      <w:pPr>
        <w:numPr>
          <w:ilvl w:val="0"/>
          <w:numId w:val="3"/>
        </w:numPr>
        <w:jc w:val="both"/>
        <w:rPr>
          <w:b/>
          <w:bCs/>
          <w:sz w:val="22"/>
          <w:szCs w:val="22"/>
          <w:lang w:eastAsia="it-IT"/>
        </w:rPr>
      </w:pPr>
      <w:r w:rsidRPr="00865590">
        <w:rPr>
          <w:sz w:val="22"/>
          <w:szCs w:val="22"/>
          <w:lang w:eastAsia="it-IT"/>
        </w:rPr>
        <w:t xml:space="preserve">trasmesse tramite posta elettronica certificata esclusivamente all’indirizzo di posta elettronica </w:t>
      </w:r>
      <w:hyperlink r:id="rId10" w:history="1">
        <w:r w:rsidRPr="00880ACB">
          <w:rPr>
            <w:color w:val="0000FF"/>
            <w:sz w:val="22"/>
            <w:szCs w:val="22"/>
            <w:u w:val="single"/>
          </w:rPr>
          <w:t>areavasta4.asur@emarche.it</w:t>
        </w:r>
      </w:hyperlink>
      <w:r w:rsidRPr="00880ACB">
        <w:rPr>
          <w:sz w:val="22"/>
          <w:szCs w:val="22"/>
        </w:rPr>
        <w:t>.</w:t>
      </w:r>
      <w:r w:rsidRPr="00865590">
        <w:rPr>
          <w:sz w:val="22"/>
          <w:szCs w:val="22"/>
          <w:lang w:eastAsia="it-IT"/>
        </w:rPr>
        <w:t xml:space="preserve"> (indirizzo di posta elettronica certificata dell’Area Vasta)  In tal caso il candidato dovrà essere titolare della casella di posta elettronica certificata utilizzata  per l’invio della domanda . Fatte salve tutte le altre prescrizioni previste dal presente avviso, è consentito l’invio tramite PEC, </w:t>
      </w:r>
      <w:r w:rsidRPr="00865590">
        <w:rPr>
          <w:b/>
          <w:sz w:val="22"/>
          <w:szCs w:val="22"/>
          <w:u w:val="single"/>
          <w:lang w:eastAsia="it-IT"/>
        </w:rPr>
        <w:t>a pena esclusione, con le seguenti modalità:</w:t>
      </w:r>
    </w:p>
    <w:p w:rsidR="00FC7343" w:rsidRPr="00865590" w:rsidRDefault="00FC7343" w:rsidP="00FC7343">
      <w:pPr>
        <w:shd w:val="clear" w:color="auto" w:fill="FFFFFF"/>
        <w:jc w:val="both"/>
        <w:rPr>
          <w:rFonts w:ascii="Verdana" w:hAnsi="Verdana"/>
          <w:sz w:val="22"/>
          <w:szCs w:val="22"/>
          <w:lang w:eastAsia="it-IT"/>
        </w:rPr>
      </w:pPr>
    </w:p>
    <w:p w:rsidR="00FC7343" w:rsidRPr="00865590" w:rsidRDefault="00FC7343" w:rsidP="00FC7343">
      <w:pPr>
        <w:numPr>
          <w:ilvl w:val="0"/>
          <w:numId w:val="1"/>
        </w:numPr>
        <w:ind w:right="-284"/>
        <w:jc w:val="both"/>
        <w:rPr>
          <w:sz w:val="22"/>
          <w:szCs w:val="22"/>
          <w:lang w:eastAsia="it-IT"/>
        </w:rPr>
      </w:pPr>
      <w:r w:rsidRPr="00865590">
        <w:rPr>
          <w:sz w:val="22"/>
          <w:szCs w:val="22"/>
          <w:lang w:eastAsia="it-IT"/>
        </w:rPr>
        <w:t>trasmissione tramite PEC e sottoscrizione con firma digitale del candidato;</w:t>
      </w:r>
    </w:p>
    <w:p w:rsidR="00FC7343" w:rsidRPr="00865590" w:rsidRDefault="00FC7343" w:rsidP="00FC7343">
      <w:pPr>
        <w:numPr>
          <w:ilvl w:val="0"/>
          <w:numId w:val="1"/>
        </w:numPr>
        <w:ind w:right="-284"/>
        <w:jc w:val="both"/>
        <w:rPr>
          <w:sz w:val="22"/>
          <w:szCs w:val="22"/>
          <w:lang w:eastAsia="it-IT"/>
        </w:rPr>
      </w:pPr>
      <w:r w:rsidRPr="00865590">
        <w:rPr>
          <w:sz w:val="22"/>
          <w:szCs w:val="22"/>
          <w:lang w:eastAsia="it-IT"/>
        </w:rPr>
        <w:t xml:space="preserve">inoltro tramite posta elettronica certificata di cui all’art.16 bis del D.L. n.  185/2008, cioè utilizzando la posta personale del cittadino rilasciata secondo le modalità e le regole individuate dal DPCM del 06/05/2009 (CEC-PAC del candidato o </w:t>
      </w:r>
      <w:proofErr w:type="spellStart"/>
      <w:r w:rsidRPr="00865590">
        <w:rPr>
          <w:sz w:val="22"/>
          <w:szCs w:val="22"/>
          <w:lang w:eastAsia="it-IT"/>
        </w:rPr>
        <w:t>PostaCertificat</w:t>
      </w:r>
      <w:proofErr w:type="spellEnd"/>
      <w:r w:rsidRPr="00865590">
        <w:rPr>
          <w:sz w:val="22"/>
          <w:szCs w:val="22"/>
          <w:lang w:eastAsia="it-IT"/>
        </w:rPr>
        <w:t xml:space="preserve">@). Ciò </w:t>
      </w:r>
      <w:r w:rsidRPr="00865590">
        <w:rPr>
          <w:sz w:val="22"/>
          <w:szCs w:val="22"/>
          <w:lang w:eastAsia="it-IT"/>
        </w:rPr>
        <w:lastRenderedPageBreak/>
        <w:t xml:space="preserve">poiché l’art. 65 del D.lgs. n. 82/2005 specifica che le istanze e le dichiarazioni presentate alle P.A. per via telematica sono valide se trasmesse dall’autore mediante la propria casella di PEC purché le relative credenziali siano state rilasciate previa identificazione del titolare e ciò sia attestato dal gestore del sistema nel messaggio o in un suo allegato. </w:t>
      </w:r>
    </w:p>
    <w:p w:rsidR="00FC7343" w:rsidRPr="00865590" w:rsidRDefault="00FC7343" w:rsidP="00FC7343">
      <w:pPr>
        <w:spacing w:before="100" w:beforeAutospacing="1" w:after="100" w:afterAutospacing="1"/>
        <w:jc w:val="both"/>
        <w:rPr>
          <w:sz w:val="22"/>
          <w:szCs w:val="22"/>
          <w:lang w:eastAsia="it-IT"/>
        </w:rPr>
      </w:pPr>
      <w:r w:rsidRPr="00865590">
        <w:rPr>
          <w:sz w:val="22"/>
          <w:szCs w:val="22"/>
          <w:lang w:eastAsia="it-IT"/>
        </w:rPr>
        <w:t xml:space="preserve">All'esterno della busta deve essere indicato il </w:t>
      </w:r>
      <w:r w:rsidRPr="00865590">
        <w:rPr>
          <w:b/>
          <w:bCs/>
          <w:sz w:val="22"/>
          <w:szCs w:val="22"/>
          <w:u w:val="single"/>
          <w:lang w:eastAsia="it-IT"/>
        </w:rPr>
        <w:t>MITTENTE</w:t>
      </w:r>
      <w:r w:rsidRPr="00865590">
        <w:rPr>
          <w:sz w:val="22"/>
          <w:szCs w:val="22"/>
          <w:lang w:eastAsia="it-IT"/>
        </w:rPr>
        <w:t xml:space="preserve"> e deve essere riportata la seguente dicitura: </w:t>
      </w:r>
      <w:r w:rsidRPr="00865590">
        <w:rPr>
          <w:b/>
          <w:sz w:val="22"/>
          <w:szCs w:val="22"/>
          <w:lang w:eastAsia="it-IT"/>
        </w:rPr>
        <w:t>"contiene domanda avviso per incarico quinquennale Direttore S</w:t>
      </w:r>
      <w:r>
        <w:rPr>
          <w:b/>
          <w:sz w:val="22"/>
          <w:szCs w:val="22"/>
          <w:lang w:eastAsia="it-IT"/>
        </w:rPr>
        <w:t>.C. di Igiene degli Allevamenti e delle Produzioni Zootecniche</w:t>
      </w:r>
      <w:r w:rsidRPr="00865590">
        <w:rPr>
          <w:b/>
          <w:sz w:val="22"/>
          <w:szCs w:val="22"/>
          <w:lang w:eastAsia="it-IT"/>
        </w:rPr>
        <w:t>”:</w:t>
      </w:r>
    </w:p>
    <w:p w:rsidR="00FC7343" w:rsidRPr="00865590" w:rsidRDefault="00FC7343" w:rsidP="00FC7343">
      <w:pPr>
        <w:spacing w:before="100" w:beforeAutospacing="1" w:after="100" w:afterAutospacing="1"/>
        <w:jc w:val="both"/>
        <w:rPr>
          <w:sz w:val="22"/>
          <w:szCs w:val="22"/>
          <w:lang w:eastAsia="it-IT"/>
        </w:rPr>
      </w:pPr>
      <w:r w:rsidRPr="00865590">
        <w:rPr>
          <w:sz w:val="22"/>
          <w:szCs w:val="22"/>
          <w:lang w:eastAsia="it-IT"/>
        </w:rPr>
        <w:t>La stessa dicitura dovrà essere indicata nell’oggetto in caso di invio tramite PEC.</w:t>
      </w:r>
    </w:p>
    <w:p w:rsidR="00FC7343" w:rsidRPr="00865590" w:rsidRDefault="00FC7343" w:rsidP="00FC7343">
      <w:pPr>
        <w:jc w:val="both"/>
        <w:rPr>
          <w:sz w:val="22"/>
          <w:szCs w:val="22"/>
          <w:lang w:eastAsia="it-IT"/>
        </w:rPr>
      </w:pPr>
      <w:r w:rsidRPr="00865590">
        <w:rPr>
          <w:sz w:val="22"/>
          <w:szCs w:val="22"/>
          <w:lang w:eastAsia="it-IT"/>
        </w:rPr>
        <w:t>Non è ammessa qualsiasi forma di integrazione delle domande dopo la scadenza del termine utile per la presentazione delle stesse; l’eventuale riserva di invio o l’invio successivo di documenti e/o integrazione sono privi di effetto.</w:t>
      </w:r>
    </w:p>
    <w:p w:rsidR="00FC7343" w:rsidRPr="00865590" w:rsidRDefault="00FC7343" w:rsidP="00FC7343">
      <w:pPr>
        <w:jc w:val="both"/>
        <w:rPr>
          <w:sz w:val="22"/>
          <w:szCs w:val="22"/>
          <w:lang w:eastAsia="it-IT"/>
        </w:rPr>
      </w:pPr>
    </w:p>
    <w:p w:rsidR="00FC7343" w:rsidRPr="00865590" w:rsidRDefault="00FC7343" w:rsidP="00FC7343">
      <w:pPr>
        <w:jc w:val="both"/>
        <w:rPr>
          <w:rFonts w:eastAsia="Batang"/>
          <w:sz w:val="22"/>
          <w:szCs w:val="22"/>
          <w:lang w:eastAsia="it-IT"/>
        </w:rPr>
      </w:pPr>
      <w:r w:rsidRPr="00865590">
        <w:rPr>
          <w:rFonts w:eastAsia="Batang"/>
          <w:sz w:val="22"/>
          <w:szCs w:val="22"/>
          <w:lang w:eastAsia="it-IT"/>
        </w:rPr>
        <w:t>In caso di invio della domanda di partecipazione all’Avviso e degli ulteriori documenti tramite PEC questi ultimi dovranno:</w:t>
      </w:r>
    </w:p>
    <w:p w:rsidR="00FC7343" w:rsidRPr="00865590" w:rsidRDefault="00FC7343" w:rsidP="00FC7343">
      <w:pPr>
        <w:jc w:val="both"/>
        <w:rPr>
          <w:rFonts w:eastAsia="Batang"/>
          <w:sz w:val="22"/>
          <w:szCs w:val="22"/>
          <w:lang w:eastAsia="it-IT"/>
        </w:rPr>
      </w:pPr>
      <w:r w:rsidRPr="00865590">
        <w:rPr>
          <w:rFonts w:eastAsia="Batang"/>
          <w:sz w:val="22"/>
          <w:szCs w:val="22"/>
          <w:lang w:eastAsia="it-IT"/>
        </w:rPr>
        <w:t xml:space="preserve">1- essere inviati nei seguenti formati: </w:t>
      </w:r>
    </w:p>
    <w:tbl>
      <w:tblPr>
        <w:tblW w:w="8821" w:type="dxa"/>
        <w:tblInd w:w="-23" w:type="dxa"/>
        <w:tblCellMar>
          <w:left w:w="0" w:type="dxa"/>
          <w:right w:w="0" w:type="dxa"/>
        </w:tblCellMar>
        <w:tblLook w:val="0000" w:firstRow="0" w:lastRow="0" w:firstColumn="0" w:lastColumn="0" w:noHBand="0" w:noVBand="0"/>
      </w:tblPr>
      <w:tblGrid>
        <w:gridCol w:w="2787"/>
        <w:gridCol w:w="1094"/>
        <w:gridCol w:w="4940"/>
      </w:tblGrid>
      <w:tr w:rsidR="00FC7343" w:rsidRPr="00865590" w:rsidTr="004D06F7">
        <w:trPr>
          <w:trHeight w:val="300"/>
        </w:trPr>
        <w:tc>
          <w:tcPr>
            <w:tcW w:w="278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Descrizione</w:t>
            </w:r>
          </w:p>
        </w:tc>
        <w:tc>
          <w:tcPr>
            <w:tcW w:w="109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Estensione</w:t>
            </w:r>
          </w:p>
        </w:tc>
        <w:tc>
          <w:tcPr>
            <w:tcW w:w="49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MimeType</w:t>
            </w:r>
            <w:proofErr w:type="spellEnd"/>
          </w:p>
        </w:tc>
      </w:tr>
      <w:tr w:rsidR="00FC7343" w:rsidRPr="00865590" w:rsidTr="004D06F7">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Pdf</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pdf</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/pdf</w:t>
            </w:r>
          </w:p>
        </w:tc>
      </w:tr>
      <w:tr w:rsidR="00FC7343" w:rsidRPr="00865590" w:rsidTr="004D06F7">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Word</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doc</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w:t>
            </w:r>
            <w:proofErr w:type="spellStart"/>
            <w:r w:rsidRPr="00865590">
              <w:rPr>
                <w:sz w:val="22"/>
                <w:szCs w:val="22"/>
                <w:lang w:eastAsia="it-IT"/>
              </w:rPr>
              <w:t>msword</w:t>
            </w:r>
            <w:proofErr w:type="spellEnd"/>
          </w:p>
        </w:tc>
      </w:tr>
      <w:tr w:rsidR="00FC7343" w:rsidRPr="00865590" w:rsidTr="004D06F7">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Excel</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xls</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/vnd.ms-</w:t>
            </w:r>
            <w:proofErr w:type="spellStart"/>
            <w:r w:rsidRPr="00865590">
              <w:rPr>
                <w:sz w:val="22"/>
                <w:szCs w:val="22"/>
                <w:lang w:eastAsia="it-IT"/>
              </w:rPr>
              <w:t>excel</w:t>
            </w:r>
            <w:proofErr w:type="spellEnd"/>
          </w:p>
        </w:tc>
      </w:tr>
      <w:tr w:rsidR="00FC7343" w:rsidRPr="00865590" w:rsidTr="004D06F7">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Rtp</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rtf</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w:t>
            </w:r>
            <w:proofErr w:type="spellStart"/>
            <w:r w:rsidRPr="00865590">
              <w:rPr>
                <w:sz w:val="22"/>
                <w:szCs w:val="22"/>
                <w:lang w:eastAsia="it-IT"/>
              </w:rPr>
              <w:t>rtf</w:t>
            </w:r>
            <w:proofErr w:type="spellEnd"/>
          </w:p>
        </w:tc>
      </w:tr>
      <w:tr w:rsidR="00FC7343" w:rsidRPr="00865590" w:rsidTr="004D06F7">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Testo</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txt</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text/</w:t>
            </w:r>
            <w:proofErr w:type="spellStart"/>
            <w:r w:rsidRPr="00865590">
              <w:rPr>
                <w:sz w:val="22"/>
                <w:szCs w:val="22"/>
                <w:lang w:eastAsia="it-IT"/>
              </w:rPr>
              <w:t>plain</w:t>
            </w:r>
            <w:proofErr w:type="spellEnd"/>
          </w:p>
        </w:tc>
      </w:tr>
      <w:tr w:rsidR="00FC7343" w:rsidRPr="00865590" w:rsidTr="004D06F7">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Firmato</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p7m</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/pkcs7-mime</w:t>
            </w:r>
          </w:p>
        </w:tc>
      </w:tr>
      <w:tr w:rsidR="00FC7343" w:rsidRPr="00865590" w:rsidTr="004D06F7">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Tif</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tif</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image/</w:t>
            </w:r>
            <w:proofErr w:type="spellStart"/>
            <w:r w:rsidRPr="00865590">
              <w:rPr>
                <w:sz w:val="22"/>
                <w:szCs w:val="22"/>
                <w:lang w:eastAsia="it-IT"/>
              </w:rPr>
              <w:t>tiff</w:t>
            </w:r>
            <w:proofErr w:type="spellEnd"/>
          </w:p>
        </w:tc>
      </w:tr>
      <w:tr w:rsidR="00FC7343" w:rsidRPr="00865590" w:rsidTr="004D06F7">
        <w:trPr>
          <w:trHeight w:val="300"/>
        </w:trPr>
        <w:tc>
          <w:tcPr>
            <w:tcW w:w="2787"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Outlook</w:t>
            </w:r>
          </w:p>
        </w:tc>
        <w:tc>
          <w:tcPr>
            <w:tcW w:w="1094" w:type="dxa"/>
            <w:tcBorders>
              <w:top w:val="nil"/>
              <w:left w:val="nil"/>
              <w:bottom w:val="single" w:sz="4"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msg</w:t>
            </w:r>
          </w:p>
        </w:tc>
        <w:tc>
          <w:tcPr>
            <w:tcW w:w="4940" w:type="dxa"/>
            <w:tcBorders>
              <w:top w:val="nil"/>
              <w:left w:val="nil"/>
              <w:bottom w:val="single" w:sz="4"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/msg</w:t>
            </w:r>
          </w:p>
        </w:tc>
      </w:tr>
      <w:tr w:rsidR="00FC7343" w:rsidRPr="00865590" w:rsidTr="004D06F7">
        <w:trPr>
          <w:trHeight w:val="300"/>
        </w:trPr>
        <w:tc>
          <w:tcPr>
            <w:tcW w:w="2787"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Jpg</w:t>
            </w:r>
            <w:proofErr w:type="spellEnd"/>
          </w:p>
        </w:tc>
        <w:tc>
          <w:tcPr>
            <w:tcW w:w="1094"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jpg</w:t>
            </w:r>
            <w:proofErr w:type="spellEnd"/>
          </w:p>
        </w:tc>
        <w:tc>
          <w:tcPr>
            <w:tcW w:w="4940"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image/jpeg</w:t>
            </w:r>
          </w:p>
        </w:tc>
      </w:tr>
      <w:tr w:rsidR="00FC7343" w:rsidRPr="00865590" w:rsidTr="004D06F7">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Htm</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htm</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text/html</w:t>
            </w:r>
          </w:p>
        </w:tc>
      </w:tr>
      <w:tr w:rsidR="00FC7343" w:rsidRPr="00865590" w:rsidTr="004D06F7">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Gif</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gif</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image/</w:t>
            </w:r>
            <w:proofErr w:type="spellStart"/>
            <w:r w:rsidRPr="00865590">
              <w:rPr>
                <w:sz w:val="22"/>
                <w:szCs w:val="22"/>
                <w:lang w:eastAsia="it-IT"/>
              </w:rPr>
              <w:t>gif</w:t>
            </w:r>
            <w:proofErr w:type="spellEnd"/>
            <w:r w:rsidRPr="00865590">
              <w:rPr>
                <w:sz w:val="22"/>
                <w:szCs w:val="22"/>
                <w:lang w:eastAsia="it-IT"/>
              </w:rPr>
              <w:t>/xml</w:t>
            </w:r>
          </w:p>
        </w:tc>
      </w:tr>
      <w:tr w:rsidR="00FC7343" w:rsidRPr="00865590" w:rsidTr="004D06F7">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Postscript</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ai</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w:t>
            </w:r>
            <w:proofErr w:type="spellStart"/>
            <w:r w:rsidRPr="00865590">
              <w:rPr>
                <w:sz w:val="22"/>
                <w:szCs w:val="22"/>
                <w:lang w:eastAsia="it-IT"/>
              </w:rPr>
              <w:t>postscript</w:t>
            </w:r>
            <w:proofErr w:type="spellEnd"/>
          </w:p>
        </w:tc>
      </w:tr>
      <w:tr w:rsidR="00FC7343" w:rsidRPr="00865590" w:rsidTr="004D06F7">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Xml</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xml</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/xml</w:t>
            </w:r>
          </w:p>
        </w:tc>
      </w:tr>
      <w:tr w:rsidR="00FC7343" w:rsidRPr="00865590" w:rsidTr="004D06F7">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Bmp</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bmp</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image/</w:t>
            </w:r>
            <w:proofErr w:type="spellStart"/>
            <w:r w:rsidRPr="00865590">
              <w:rPr>
                <w:sz w:val="22"/>
                <w:szCs w:val="22"/>
                <w:lang w:eastAsia="it-IT"/>
              </w:rPr>
              <w:t>bmp</w:t>
            </w:r>
            <w:proofErr w:type="spellEnd"/>
          </w:p>
        </w:tc>
      </w:tr>
      <w:tr w:rsidR="00FC7343" w:rsidRPr="00865590" w:rsidTr="004D06F7">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Eml</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eml</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message</w:t>
            </w:r>
            <w:proofErr w:type="spellEnd"/>
            <w:r w:rsidRPr="00865590">
              <w:rPr>
                <w:sz w:val="22"/>
                <w:szCs w:val="22"/>
                <w:lang w:eastAsia="it-IT"/>
              </w:rPr>
              <w:t>/rfc822</w:t>
            </w:r>
          </w:p>
        </w:tc>
      </w:tr>
      <w:tr w:rsidR="00FC7343" w:rsidRPr="00865590" w:rsidTr="004D06F7">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 xml:space="preserve">Open </w:t>
            </w:r>
            <w:proofErr w:type="spellStart"/>
            <w:r w:rsidRPr="00865590">
              <w:rPr>
                <w:sz w:val="22"/>
                <w:szCs w:val="22"/>
                <w:lang w:eastAsia="it-IT"/>
              </w:rPr>
              <w:t>Document</w:t>
            </w:r>
            <w:proofErr w:type="spellEnd"/>
            <w:r w:rsidRPr="00865590">
              <w:rPr>
                <w:sz w:val="22"/>
                <w:szCs w:val="22"/>
                <w:lang w:eastAsia="it-IT"/>
              </w:rPr>
              <w:t xml:space="preserve"> Testo</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odt</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w:t>
            </w:r>
            <w:proofErr w:type="spellStart"/>
            <w:r w:rsidRPr="00865590">
              <w:rPr>
                <w:sz w:val="22"/>
                <w:szCs w:val="22"/>
                <w:lang w:eastAsia="it-IT"/>
              </w:rPr>
              <w:t>vnd.oasis.opendocument.text</w:t>
            </w:r>
            <w:proofErr w:type="spellEnd"/>
          </w:p>
        </w:tc>
      </w:tr>
      <w:tr w:rsidR="00FC7343" w:rsidRPr="00EA2277" w:rsidTr="004D06F7">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 xml:space="preserve">Open </w:t>
            </w:r>
            <w:proofErr w:type="spellStart"/>
            <w:r w:rsidRPr="00865590">
              <w:rPr>
                <w:sz w:val="22"/>
                <w:szCs w:val="22"/>
                <w:lang w:eastAsia="it-IT"/>
              </w:rPr>
              <w:t>Document</w:t>
            </w:r>
            <w:proofErr w:type="spellEnd"/>
            <w:r w:rsidRPr="00865590">
              <w:rPr>
                <w:sz w:val="22"/>
                <w:szCs w:val="22"/>
                <w:lang w:eastAsia="it-IT"/>
              </w:rPr>
              <w:t xml:space="preserve"> Foglio Calcolo</w:t>
            </w:r>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ods</w:t>
            </w:r>
            <w:proofErr w:type="spellEnd"/>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val="en-GB" w:eastAsia="it-IT"/>
              </w:rPr>
            </w:pPr>
            <w:r w:rsidRPr="00865590">
              <w:rPr>
                <w:sz w:val="22"/>
                <w:szCs w:val="22"/>
                <w:lang w:val="en-GB" w:eastAsia="it-IT"/>
              </w:rPr>
              <w:t>application/</w:t>
            </w:r>
            <w:proofErr w:type="spellStart"/>
            <w:r w:rsidRPr="00865590">
              <w:rPr>
                <w:sz w:val="22"/>
                <w:szCs w:val="22"/>
                <w:lang w:val="en-GB" w:eastAsia="it-IT"/>
              </w:rPr>
              <w:t>vnd.oasis.opendocument.spreadsheet</w:t>
            </w:r>
            <w:proofErr w:type="spellEnd"/>
          </w:p>
        </w:tc>
      </w:tr>
      <w:tr w:rsidR="00FC7343" w:rsidRPr="00865590" w:rsidTr="004D06F7">
        <w:trPr>
          <w:trHeight w:val="300"/>
        </w:trPr>
        <w:tc>
          <w:tcPr>
            <w:tcW w:w="278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 xml:space="preserve">Zip </w:t>
            </w:r>
            <w:proofErr w:type="spellStart"/>
            <w:r w:rsidRPr="00865590">
              <w:rPr>
                <w:sz w:val="22"/>
                <w:szCs w:val="22"/>
                <w:lang w:eastAsia="it-IT"/>
              </w:rPr>
              <w:t>Compression</w:t>
            </w:r>
            <w:proofErr w:type="spellEnd"/>
          </w:p>
        </w:tc>
        <w:tc>
          <w:tcPr>
            <w:tcW w:w="10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r w:rsidRPr="00865590">
              <w:rPr>
                <w:sz w:val="22"/>
                <w:szCs w:val="22"/>
                <w:lang w:eastAsia="it-IT"/>
              </w:rPr>
              <w:t>zip</w:t>
            </w:r>
          </w:p>
        </w:tc>
        <w:tc>
          <w:tcPr>
            <w:tcW w:w="494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C7343" w:rsidRPr="00865590" w:rsidRDefault="00FC7343" w:rsidP="004D06F7">
            <w:pPr>
              <w:jc w:val="both"/>
              <w:rPr>
                <w:rFonts w:ascii="Calibri" w:hAnsi="Calibri"/>
                <w:sz w:val="22"/>
                <w:szCs w:val="22"/>
                <w:lang w:eastAsia="it-IT"/>
              </w:rPr>
            </w:pPr>
            <w:proofErr w:type="spellStart"/>
            <w:r w:rsidRPr="00865590">
              <w:rPr>
                <w:sz w:val="22"/>
                <w:szCs w:val="22"/>
                <w:lang w:eastAsia="it-IT"/>
              </w:rPr>
              <w:t>application</w:t>
            </w:r>
            <w:proofErr w:type="spellEnd"/>
            <w:r w:rsidRPr="00865590">
              <w:rPr>
                <w:sz w:val="22"/>
                <w:szCs w:val="22"/>
                <w:lang w:eastAsia="it-IT"/>
              </w:rPr>
              <w:t>/zip</w:t>
            </w:r>
          </w:p>
        </w:tc>
      </w:tr>
    </w:tbl>
    <w:p w:rsidR="00FC7343" w:rsidRPr="00865590" w:rsidRDefault="00FC7343" w:rsidP="00FC7343">
      <w:pPr>
        <w:jc w:val="both"/>
        <w:rPr>
          <w:rFonts w:eastAsia="Batang"/>
          <w:sz w:val="22"/>
          <w:szCs w:val="22"/>
          <w:lang w:eastAsia="it-IT"/>
        </w:rPr>
      </w:pPr>
    </w:p>
    <w:p w:rsidR="00FC7343" w:rsidRPr="00865590" w:rsidRDefault="00FC7343" w:rsidP="00FC7343">
      <w:pPr>
        <w:jc w:val="both"/>
        <w:rPr>
          <w:rFonts w:eastAsia="Batang"/>
          <w:sz w:val="22"/>
          <w:szCs w:val="22"/>
          <w:lang w:eastAsia="it-IT"/>
        </w:rPr>
      </w:pPr>
      <w:r w:rsidRPr="00865590">
        <w:rPr>
          <w:rFonts w:eastAsia="Batang"/>
          <w:sz w:val="22"/>
          <w:szCs w:val="22"/>
          <w:lang w:eastAsia="it-IT"/>
        </w:rPr>
        <w:t>2-  essere necessariamente autocertificati, in quanto copie, secondo il modello previsto dalla domanda di partecipazione. Tali documenti dovranno essere trasmessi unitamente alla fotocopia di un documento di riconoscimento in corso di validità.</w:t>
      </w:r>
    </w:p>
    <w:p w:rsidR="00FC7343" w:rsidRPr="00865590" w:rsidRDefault="00FC7343" w:rsidP="00FC7343">
      <w:pPr>
        <w:jc w:val="both"/>
        <w:rPr>
          <w:sz w:val="22"/>
          <w:szCs w:val="22"/>
          <w:lang w:eastAsia="it-IT"/>
        </w:rPr>
      </w:pPr>
    </w:p>
    <w:p w:rsidR="00FC7343" w:rsidRPr="00865590" w:rsidRDefault="00FC7343" w:rsidP="00FC7343">
      <w:pPr>
        <w:jc w:val="both"/>
        <w:rPr>
          <w:sz w:val="22"/>
          <w:szCs w:val="22"/>
          <w:lang w:eastAsia="it-IT"/>
        </w:rPr>
      </w:pPr>
      <w:r w:rsidRPr="00865590">
        <w:rPr>
          <w:sz w:val="22"/>
          <w:szCs w:val="22"/>
          <w:lang w:eastAsia="it-IT"/>
        </w:rPr>
        <w:t>L’Area Vasta declina ogni responsabilità per eventuale smarrimento della domanda o dei documenti spediti a mezzo servizio postale con modalità ordinarie, nonché per il caso di dispersione di comunicazioni dipendenti dalla inesatta indicazione del recapito da parte del candidato o da mancata, oppure tardiva, comunicazione del cambiamento di indirizzo indicato nella domanda o per eventuali disguidi postali o telegrafici non imputabili a colpe dell’Amministrazione stessa.</w:t>
      </w:r>
    </w:p>
    <w:p w:rsidR="00FC7343" w:rsidRPr="00865590" w:rsidRDefault="00FC7343" w:rsidP="00FC7343">
      <w:pPr>
        <w:jc w:val="both"/>
        <w:rPr>
          <w:sz w:val="22"/>
          <w:szCs w:val="22"/>
          <w:lang w:eastAsia="it-IT"/>
        </w:rPr>
      </w:pPr>
    </w:p>
    <w:p w:rsidR="00FC7343" w:rsidRPr="00865590" w:rsidRDefault="00FC7343" w:rsidP="00FC7343">
      <w:pPr>
        <w:jc w:val="both"/>
        <w:rPr>
          <w:sz w:val="22"/>
          <w:szCs w:val="22"/>
          <w:lang w:eastAsia="it-IT"/>
        </w:rPr>
      </w:pPr>
      <w:r w:rsidRPr="00865590">
        <w:rPr>
          <w:sz w:val="22"/>
          <w:szCs w:val="22"/>
          <w:lang w:eastAsia="it-IT"/>
        </w:rPr>
        <w:lastRenderedPageBreak/>
        <w:t xml:space="preserve"> La domanda ed i relativi allegati non sono soggetti all’imposto di bollo né all’atto della relativa presentazione né successivamente (Legge 23/8/1988 n. 370; Legge 18/2/1999 n. 28).</w:t>
      </w:r>
    </w:p>
    <w:p w:rsidR="00FC7343" w:rsidRPr="00865590" w:rsidRDefault="00FC7343" w:rsidP="00FC7343">
      <w:pPr>
        <w:jc w:val="both"/>
        <w:rPr>
          <w:sz w:val="22"/>
          <w:szCs w:val="22"/>
          <w:lang w:eastAsia="it-IT"/>
        </w:rPr>
      </w:pPr>
    </w:p>
    <w:p w:rsidR="00FC7343" w:rsidRPr="00865590" w:rsidRDefault="00FC7343" w:rsidP="00FC7343">
      <w:pPr>
        <w:jc w:val="both"/>
        <w:rPr>
          <w:b/>
          <w:bCs/>
          <w:iCs/>
          <w:sz w:val="22"/>
          <w:szCs w:val="22"/>
          <w:lang w:eastAsia="it-IT"/>
        </w:rPr>
      </w:pPr>
      <w:r w:rsidRPr="00865590">
        <w:rPr>
          <w:b/>
          <w:bCs/>
          <w:iCs/>
          <w:sz w:val="22"/>
          <w:szCs w:val="22"/>
          <w:lang w:eastAsia="it-IT"/>
        </w:rPr>
        <w:t>3. MOTIVI DI ESCLUSIONE DALLA PROCEDURA SELETTIVA</w:t>
      </w:r>
    </w:p>
    <w:p w:rsidR="00FC7343" w:rsidRPr="00865590" w:rsidRDefault="00FC7343" w:rsidP="00FC7343">
      <w:pPr>
        <w:jc w:val="both"/>
        <w:rPr>
          <w:b/>
          <w:bCs/>
          <w:sz w:val="22"/>
          <w:szCs w:val="22"/>
          <w:lang w:eastAsia="it-IT"/>
        </w:rPr>
      </w:pPr>
    </w:p>
    <w:p w:rsidR="00FC7343" w:rsidRPr="00865590" w:rsidRDefault="00FC7343" w:rsidP="00FC7343">
      <w:pPr>
        <w:jc w:val="both"/>
        <w:rPr>
          <w:b/>
          <w:bCs/>
          <w:sz w:val="22"/>
          <w:szCs w:val="22"/>
          <w:lang w:eastAsia="it-IT"/>
        </w:rPr>
      </w:pPr>
      <w:r w:rsidRPr="00865590">
        <w:rPr>
          <w:b/>
          <w:bCs/>
          <w:sz w:val="22"/>
          <w:szCs w:val="22"/>
          <w:lang w:eastAsia="it-IT"/>
        </w:rPr>
        <w:t>Costituiscono motivi di esclusione dalla procedura prevista dal presente avviso:</w:t>
      </w:r>
    </w:p>
    <w:p w:rsidR="00FC7343" w:rsidRPr="00865590" w:rsidRDefault="00FC7343" w:rsidP="00FC7343">
      <w:pPr>
        <w:jc w:val="both"/>
        <w:rPr>
          <w:b/>
          <w:bCs/>
          <w:sz w:val="22"/>
          <w:szCs w:val="22"/>
          <w:u w:val="single"/>
          <w:lang w:eastAsia="it-IT"/>
        </w:rPr>
      </w:pPr>
    </w:p>
    <w:p w:rsidR="00FC7343" w:rsidRPr="00865590" w:rsidRDefault="00FC7343" w:rsidP="00FC7343">
      <w:pPr>
        <w:numPr>
          <w:ilvl w:val="0"/>
          <w:numId w:val="14"/>
        </w:numPr>
        <w:tabs>
          <w:tab w:val="clear" w:pos="720"/>
          <w:tab w:val="num" w:pos="1495"/>
        </w:tabs>
        <w:ind w:left="1495"/>
        <w:jc w:val="both"/>
        <w:rPr>
          <w:sz w:val="22"/>
          <w:szCs w:val="22"/>
          <w:lang w:eastAsia="it-IT"/>
        </w:rPr>
      </w:pPr>
    </w:p>
    <w:p w:rsidR="00FC7343" w:rsidRPr="00865590" w:rsidRDefault="00FC7343" w:rsidP="00FC7343">
      <w:pPr>
        <w:numPr>
          <w:ilvl w:val="0"/>
          <w:numId w:val="6"/>
        </w:numPr>
        <w:jc w:val="both"/>
        <w:rPr>
          <w:sz w:val="22"/>
          <w:szCs w:val="22"/>
          <w:lang w:eastAsia="it-IT"/>
        </w:rPr>
      </w:pPr>
      <w:r w:rsidRPr="00865590">
        <w:rPr>
          <w:bCs/>
          <w:iCs/>
          <w:sz w:val="22"/>
          <w:szCs w:val="22"/>
          <w:lang w:eastAsia="it-IT"/>
        </w:rPr>
        <w:t>Per le domande consegnate direttamente all’ufficio protocollo o inviate tramite servizio postale, l</w:t>
      </w:r>
      <w:r w:rsidRPr="00865590">
        <w:rPr>
          <w:sz w:val="22"/>
          <w:szCs w:val="22"/>
          <w:lang w:eastAsia="it-IT"/>
        </w:rPr>
        <w:t>a mancata sottoscrizione della domanda da parte dell’aspirante o il mancato rispetto dei termini e modalità di consegna/spedizione o comunque l’acquisizione della domanda da parte dell’Area Vasta  oltre il 15° giorno dalla scadenza dei termini;</w:t>
      </w:r>
    </w:p>
    <w:p w:rsidR="00FC7343" w:rsidRPr="00865590" w:rsidRDefault="00FC7343" w:rsidP="00FC7343">
      <w:pPr>
        <w:jc w:val="both"/>
        <w:rPr>
          <w:sz w:val="22"/>
          <w:szCs w:val="22"/>
          <w:lang w:eastAsia="it-IT"/>
        </w:rPr>
      </w:pPr>
    </w:p>
    <w:p w:rsidR="00FC7343" w:rsidRPr="00865590" w:rsidRDefault="00FC7343" w:rsidP="00FC7343">
      <w:pPr>
        <w:numPr>
          <w:ilvl w:val="0"/>
          <w:numId w:val="6"/>
        </w:numPr>
        <w:autoSpaceDE w:val="0"/>
        <w:autoSpaceDN w:val="0"/>
        <w:adjustRightInd w:val="0"/>
        <w:jc w:val="both"/>
        <w:rPr>
          <w:b/>
          <w:bCs/>
          <w:iCs/>
          <w:sz w:val="22"/>
          <w:szCs w:val="22"/>
          <w:u w:val="single"/>
          <w:lang w:eastAsia="it-IT"/>
        </w:rPr>
      </w:pPr>
      <w:r w:rsidRPr="00865590">
        <w:rPr>
          <w:bCs/>
          <w:iCs/>
          <w:sz w:val="22"/>
          <w:szCs w:val="22"/>
          <w:lang w:eastAsia="it-IT"/>
        </w:rPr>
        <w:t>per le domande inoltrate tramite PEC:</w:t>
      </w:r>
    </w:p>
    <w:p w:rsidR="00FC7343" w:rsidRPr="00865590" w:rsidRDefault="00FC7343" w:rsidP="00FC7343">
      <w:pPr>
        <w:autoSpaceDE w:val="0"/>
        <w:autoSpaceDN w:val="0"/>
        <w:adjustRightInd w:val="0"/>
        <w:jc w:val="both"/>
        <w:rPr>
          <w:b/>
          <w:bCs/>
          <w:iCs/>
          <w:sz w:val="22"/>
          <w:szCs w:val="22"/>
          <w:u w:val="single"/>
          <w:lang w:eastAsia="it-IT"/>
        </w:rPr>
      </w:pPr>
    </w:p>
    <w:p w:rsidR="00FC7343" w:rsidRPr="00865590" w:rsidRDefault="00FC7343" w:rsidP="00FC7343">
      <w:pPr>
        <w:numPr>
          <w:ilvl w:val="1"/>
          <w:numId w:val="6"/>
        </w:numPr>
        <w:autoSpaceDE w:val="0"/>
        <w:autoSpaceDN w:val="0"/>
        <w:adjustRightInd w:val="0"/>
        <w:jc w:val="both"/>
        <w:rPr>
          <w:b/>
          <w:bCs/>
          <w:iCs/>
          <w:sz w:val="22"/>
          <w:szCs w:val="22"/>
          <w:u w:val="single"/>
          <w:lang w:eastAsia="it-IT"/>
        </w:rPr>
      </w:pPr>
      <w:r w:rsidRPr="00865590">
        <w:rPr>
          <w:b/>
          <w:bCs/>
          <w:iCs/>
          <w:sz w:val="22"/>
          <w:szCs w:val="22"/>
          <w:u w:val="single"/>
          <w:lang w:eastAsia="it-IT"/>
        </w:rPr>
        <w:t>la mancata sottoscrizione nei termini di cui al precedente art. _3;</w:t>
      </w:r>
    </w:p>
    <w:p w:rsidR="00FC7343" w:rsidRPr="00865590" w:rsidRDefault="00FC7343" w:rsidP="00FC7343">
      <w:pPr>
        <w:numPr>
          <w:ilvl w:val="1"/>
          <w:numId w:val="6"/>
        </w:numPr>
        <w:autoSpaceDE w:val="0"/>
        <w:autoSpaceDN w:val="0"/>
        <w:adjustRightInd w:val="0"/>
        <w:jc w:val="both"/>
        <w:rPr>
          <w:b/>
          <w:bCs/>
          <w:iCs/>
          <w:sz w:val="22"/>
          <w:szCs w:val="22"/>
          <w:u w:val="single"/>
          <w:lang w:eastAsia="it-IT"/>
        </w:rPr>
      </w:pPr>
      <w:r w:rsidRPr="00865590">
        <w:rPr>
          <w:b/>
          <w:bCs/>
          <w:iCs/>
          <w:sz w:val="22"/>
          <w:szCs w:val="22"/>
          <w:u w:val="single"/>
          <w:lang w:eastAsia="it-IT"/>
        </w:rPr>
        <w:t>la mancanza della titolarità della casella di posta elettronica certificata utilizzata per l’invio della domanda</w:t>
      </w:r>
    </w:p>
    <w:p w:rsidR="00FC7343" w:rsidRPr="00865590" w:rsidRDefault="00FC7343" w:rsidP="00FC7343">
      <w:pPr>
        <w:jc w:val="both"/>
        <w:rPr>
          <w:sz w:val="22"/>
          <w:szCs w:val="22"/>
          <w:lang w:eastAsia="it-IT"/>
        </w:rPr>
      </w:pPr>
    </w:p>
    <w:p w:rsidR="00FC7343" w:rsidRPr="00865590" w:rsidRDefault="00FC7343" w:rsidP="00FC7343">
      <w:pPr>
        <w:numPr>
          <w:ilvl w:val="0"/>
          <w:numId w:val="14"/>
        </w:numPr>
        <w:tabs>
          <w:tab w:val="clear" w:pos="720"/>
          <w:tab w:val="num" w:pos="1495"/>
        </w:tabs>
        <w:ind w:left="1495"/>
        <w:jc w:val="both"/>
        <w:rPr>
          <w:b/>
          <w:bCs/>
          <w:sz w:val="22"/>
          <w:szCs w:val="22"/>
          <w:lang w:eastAsia="it-IT"/>
        </w:rPr>
      </w:pPr>
      <w:r w:rsidRPr="00865590">
        <w:rPr>
          <w:sz w:val="22"/>
          <w:szCs w:val="22"/>
          <w:lang w:eastAsia="it-IT"/>
        </w:rPr>
        <w:t>La mancanza dei requisiti generali e specifici salvo quanto previsto dall’art. 15 comma 3 del D.P.R. 484/1997, nonché la mancata autocertificazione o certificazione degli stessi secondo la normativa vigente.</w:t>
      </w:r>
    </w:p>
    <w:p w:rsidR="00FC7343" w:rsidRPr="00865590" w:rsidRDefault="00FC7343" w:rsidP="00FC7343">
      <w:pPr>
        <w:autoSpaceDE w:val="0"/>
        <w:autoSpaceDN w:val="0"/>
        <w:adjustRightInd w:val="0"/>
        <w:jc w:val="both"/>
        <w:rPr>
          <w:b/>
          <w:bCs/>
          <w:sz w:val="22"/>
          <w:szCs w:val="22"/>
          <w:lang w:eastAsia="it-IT"/>
        </w:rPr>
      </w:pPr>
    </w:p>
    <w:p w:rsidR="00FC7343" w:rsidRPr="00865590" w:rsidRDefault="00FC7343" w:rsidP="00FC7343">
      <w:pPr>
        <w:autoSpaceDE w:val="0"/>
        <w:autoSpaceDN w:val="0"/>
        <w:adjustRightInd w:val="0"/>
        <w:jc w:val="both"/>
        <w:rPr>
          <w:b/>
          <w:sz w:val="22"/>
          <w:szCs w:val="22"/>
          <w:lang w:eastAsia="it-IT"/>
        </w:rPr>
      </w:pPr>
      <w:r w:rsidRPr="00865590">
        <w:rPr>
          <w:b/>
          <w:sz w:val="22"/>
          <w:szCs w:val="22"/>
          <w:lang w:eastAsia="it-IT"/>
        </w:rPr>
        <w:t>4. CONTENUTO E CARATTERISTICHE DELLE DOMANDE</w:t>
      </w:r>
    </w:p>
    <w:p w:rsidR="00FC7343" w:rsidRPr="00865590" w:rsidRDefault="00FC7343" w:rsidP="00FC7343">
      <w:pPr>
        <w:autoSpaceDE w:val="0"/>
        <w:autoSpaceDN w:val="0"/>
        <w:adjustRightInd w:val="0"/>
        <w:jc w:val="both"/>
        <w:rPr>
          <w:sz w:val="22"/>
          <w:szCs w:val="22"/>
          <w:lang w:eastAsia="it-IT"/>
        </w:rPr>
      </w:pP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Nella domanda gli aspiranti dovranno dichiarare sotto la propria responsabilità, in modo chiaramente leggibile:</w:t>
      </w:r>
    </w:p>
    <w:p w:rsidR="00FC7343" w:rsidRPr="00865590" w:rsidRDefault="00FC7343" w:rsidP="00FC7343">
      <w:pPr>
        <w:numPr>
          <w:ilvl w:val="0"/>
          <w:numId w:val="9"/>
        </w:numPr>
        <w:autoSpaceDE w:val="0"/>
        <w:autoSpaceDN w:val="0"/>
        <w:adjustRightInd w:val="0"/>
        <w:jc w:val="both"/>
        <w:rPr>
          <w:sz w:val="22"/>
          <w:szCs w:val="22"/>
          <w:lang w:eastAsia="it-IT"/>
        </w:rPr>
      </w:pPr>
      <w:r w:rsidRPr="00865590">
        <w:rPr>
          <w:sz w:val="22"/>
          <w:szCs w:val="22"/>
          <w:lang w:eastAsia="it-IT"/>
        </w:rPr>
        <w:t>cognome e nome, data e luogo di nascita,  residenza, codice fiscale;</w:t>
      </w:r>
    </w:p>
    <w:p w:rsidR="00FC7343" w:rsidRPr="00865590" w:rsidRDefault="00FC7343" w:rsidP="00FC7343">
      <w:pPr>
        <w:numPr>
          <w:ilvl w:val="0"/>
          <w:numId w:val="9"/>
        </w:numPr>
        <w:autoSpaceDE w:val="0"/>
        <w:autoSpaceDN w:val="0"/>
        <w:adjustRightInd w:val="0"/>
        <w:jc w:val="both"/>
        <w:rPr>
          <w:sz w:val="22"/>
          <w:szCs w:val="22"/>
          <w:lang w:eastAsia="it-IT"/>
        </w:rPr>
      </w:pPr>
      <w:r w:rsidRPr="00865590">
        <w:rPr>
          <w:sz w:val="22"/>
          <w:szCs w:val="22"/>
          <w:lang w:eastAsia="it-IT"/>
        </w:rPr>
        <w:t xml:space="preserve">il possesso della cittadinanza italiana, ovvero i requisiti sostitutivi </w:t>
      </w:r>
    </w:p>
    <w:p w:rsidR="00FC7343" w:rsidRPr="00865590" w:rsidRDefault="00FC7343" w:rsidP="00FC7343">
      <w:pPr>
        <w:numPr>
          <w:ilvl w:val="0"/>
          <w:numId w:val="9"/>
        </w:numPr>
        <w:autoSpaceDE w:val="0"/>
        <w:autoSpaceDN w:val="0"/>
        <w:adjustRightInd w:val="0"/>
        <w:jc w:val="both"/>
        <w:rPr>
          <w:sz w:val="22"/>
          <w:szCs w:val="22"/>
          <w:lang w:eastAsia="it-IT"/>
        </w:rPr>
      </w:pPr>
      <w:r w:rsidRPr="00865590">
        <w:rPr>
          <w:sz w:val="22"/>
          <w:szCs w:val="22"/>
          <w:lang w:eastAsia="it-IT"/>
        </w:rPr>
        <w:t>il godimento dei diritti civili e politici</w:t>
      </w:r>
    </w:p>
    <w:p w:rsidR="00FC7343" w:rsidRPr="00865590" w:rsidRDefault="00FC7343" w:rsidP="00FC7343">
      <w:pPr>
        <w:numPr>
          <w:ilvl w:val="0"/>
          <w:numId w:val="9"/>
        </w:numPr>
        <w:autoSpaceDE w:val="0"/>
        <w:autoSpaceDN w:val="0"/>
        <w:adjustRightInd w:val="0"/>
        <w:jc w:val="both"/>
        <w:rPr>
          <w:sz w:val="22"/>
          <w:szCs w:val="22"/>
          <w:lang w:eastAsia="it-IT"/>
        </w:rPr>
      </w:pPr>
      <w:r w:rsidRPr="00865590">
        <w:rPr>
          <w:sz w:val="22"/>
          <w:szCs w:val="22"/>
          <w:lang w:eastAsia="it-IT"/>
        </w:rPr>
        <w:t xml:space="preserve">il Comune di iscrizione nelle liste elettorali, ovvero i motivi della non iscrizione, o della cancellazione dalle liste medesime; </w:t>
      </w:r>
    </w:p>
    <w:p w:rsidR="00FC7343" w:rsidRPr="00865590" w:rsidRDefault="00FC7343" w:rsidP="00FC7343">
      <w:pPr>
        <w:numPr>
          <w:ilvl w:val="0"/>
          <w:numId w:val="9"/>
        </w:numPr>
        <w:autoSpaceDE w:val="0"/>
        <w:autoSpaceDN w:val="0"/>
        <w:adjustRightInd w:val="0"/>
        <w:jc w:val="both"/>
        <w:rPr>
          <w:sz w:val="22"/>
          <w:szCs w:val="22"/>
          <w:lang w:eastAsia="it-IT"/>
        </w:rPr>
      </w:pPr>
      <w:r w:rsidRPr="00865590">
        <w:rPr>
          <w:sz w:val="22"/>
          <w:szCs w:val="22"/>
          <w:lang w:eastAsia="it-IT"/>
        </w:rPr>
        <w:t>le eventuali condanne penali riportate, ovvero di non aver riportato condanne penali, nonché eventuali procedimenti penali pendenti;</w:t>
      </w:r>
    </w:p>
    <w:p w:rsidR="00FC7343" w:rsidRPr="00865590" w:rsidRDefault="00FC7343" w:rsidP="00FC7343">
      <w:pPr>
        <w:numPr>
          <w:ilvl w:val="0"/>
          <w:numId w:val="9"/>
        </w:numPr>
        <w:autoSpaceDE w:val="0"/>
        <w:autoSpaceDN w:val="0"/>
        <w:adjustRightInd w:val="0"/>
        <w:jc w:val="both"/>
        <w:rPr>
          <w:sz w:val="22"/>
          <w:szCs w:val="22"/>
          <w:lang w:eastAsia="it-IT"/>
        </w:rPr>
      </w:pPr>
      <w:r w:rsidRPr="00865590">
        <w:rPr>
          <w:sz w:val="22"/>
          <w:szCs w:val="22"/>
          <w:lang w:eastAsia="it-IT"/>
        </w:rPr>
        <w:t>il possesso dei requisiti generali e specifici di ammissione richiesti dal bando;</w:t>
      </w:r>
    </w:p>
    <w:p w:rsidR="00FC7343" w:rsidRPr="00865590" w:rsidRDefault="00FC7343" w:rsidP="00FC7343">
      <w:pPr>
        <w:numPr>
          <w:ilvl w:val="0"/>
          <w:numId w:val="9"/>
        </w:numPr>
        <w:autoSpaceDE w:val="0"/>
        <w:autoSpaceDN w:val="0"/>
        <w:adjustRightInd w:val="0"/>
        <w:jc w:val="both"/>
        <w:rPr>
          <w:sz w:val="22"/>
          <w:szCs w:val="22"/>
          <w:lang w:eastAsia="it-IT"/>
        </w:rPr>
      </w:pPr>
      <w:r w:rsidRPr="00865590">
        <w:rPr>
          <w:sz w:val="22"/>
          <w:szCs w:val="22"/>
          <w:lang w:eastAsia="it-IT"/>
        </w:rPr>
        <w:t>la posizione nei riguardi degli obblighi militari;</w:t>
      </w:r>
    </w:p>
    <w:p w:rsidR="00FC7343" w:rsidRPr="00865590" w:rsidRDefault="00FC7343" w:rsidP="00FC7343">
      <w:pPr>
        <w:numPr>
          <w:ilvl w:val="0"/>
          <w:numId w:val="9"/>
        </w:numPr>
        <w:autoSpaceDE w:val="0"/>
        <w:autoSpaceDN w:val="0"/>
        <w:adjustRightInd w:val="0"/>
        <w:jc w:val="both"/>
        <w:rPr>
          <w:sz w:val="22"/>
          <w:szCs w:val="22"/>
          <w:lang w:eastAsia="it-IT"/>
        </w:rPr>
      </w:pPr>
      <w:r w:rsidRPr="00865590">
        <w:rPr>
          <w:sz w:val="22"/>
          <w:szCs w:val="22"/>
          <w:lang w:eastAsia="it-IT"/>
        </w:rPr>
        <w:t>i servizi prestati presso Pubbliche Amministrazioni e le cause di risoluzione di precedenti rapporti di pubblico impiego;</w:t>
      </w:r>
    </w:p>
    <w:p w:rsidR="00FC7343" w:rsidRPr="00865590" w:rsidRDefault="00FC7343" w:rsidP="00FC7343">
      <w:pPr>
        <w:numPr>
          <w:ilvl w:val="0"/>
          <w:numId w:val="9"/>
        </w:numPr>
        <w:autoSpaceDE w:val="0"/>
        <w:autoSpaceDN w:val="0"/>
        <w:adjustRightInd w:val="0"/>
        <w:jc w:val="both"/>
        <w:rPr>
          <w:sz w:val="22"/>
          <w:szCs w:val="22"/>
          <w:lang w:eastAsia="it-IT"/>
        </w:rPr>
      </w:pPr>
      <w:r w:rsidRPr="00865590">
        <w:rPr>
          <w:sz w:val="22"/>
          <w:szCs w:val="22"/>
          <w:lang w:eastAsia="it-IT"/>
        </w:rPr>
        <w:t>il domicilio (ed eventualmente recapito telefonico,-mail  e PEC) presso il quale deve essere fatta all’aspirante, ad ogni effetto, ogni necessaria comunicazione. A tale scopo, l'aspirante dovrà  comunicare ogni eventuale successiva variazione del domicilio indicato nella domanda. In caso di mancata indicazione vale, ad ogni effetto, la residenza di cui alla precedente lettera a);</w:t>
      </w:r>
    </w:p>
    <w:p w:rsidR="00FC7343" w:rsidRPr="00865590" w:rsidRDefault="00FC7343" w:rsidP="00FC7343">
      <w:pPr>
        <w:autoSpaceDE w:val="0"/>
        <w:autoSpaceDN w:val="0"/>
        <w:adjustRightInd w:val="0"/>
        <w:ind w:left="709" w:hanging="283"/>
        <w:jc w:val="both"/>
        <w:rPr>
          <w:sz w:val="22"/>
          <w:szCs w:val="22"/>
          <w:lang w:eastAsia="it-IT"/>
        </w:rPr>
      </w:pPr>
      <w:r w:rsidRPr="00865590">
        <w:rPr>
          <w:sz w:val="22"/>
          <w:szCs w:val="22"/>
          <w:lang w:eastAsia="it-IT"/>
        </w:rPr>
        <w:t>l)  il consenso al trattamento dei dati personali (</w:t>
      </w:r>
      <w:proofErr w:type="spellStart"/>
      <w:r w:rsidRPr="00865590">
        <w:rPr>
          <w:sz w:val="22"/>
          <w:szCs w:val="22"/>
          <w:lang w:eastAsia="it-IT"/>
        </w:rPr>
        <w:t>D.Lgs.</w:t>
      </w:r>
      <w:proofErr w:type="spellEnd"/>
      <w:r w:rsidRPr="00865590">
        <w:rPr>
          <w:sz w:val="22"/>
          <w:szCs w:val="22"/>
          <w:lang w:eastAsia="it-IT"/>
        </w:rPr>
        <w:t xml:space="preserve"> 196/03).</w:t>
      </w:r>
    </w:p>
    <w:p w:rsidR="00FC7343" w:rsidRPr="00865590" w:rsidRDefault="00FC7343" w:rsidP="00FC7343">
      <w:pPr>
        <w:numPr>
          <w:ilvl w:val="0"/>
          <w:numId w:val="10"/>
        </w:numPr>
        <w:autoSpaceDE w:val="0"/>
        <w:autoSpaceDN w:val="0"/>
        <w:adjustRightInd w:val="0"/>
        <w:jc w:val="both"/>
        <w:rPr>
          <w:sz w:val="22"/>
          <w:szCs w:val="22"/>
          <w:lang w:eastAsia="it-IT"/>
        </w:rPr>
      </w:pPr>
      <w:r w:rsidRPr="00865590">
        <w:rPr>
          <w:color w:val="000000"/>
          <w:sz w:val="22"/>
          <w:szCs w:val="22"/>
          <w:lang w:eastAsia="it-IT"/>
        </w:rPr>
        <w:t>l’indirizzo di posta elettronica certificata qualora il candidato chieda tale canale per le comunicazioni;</w:t>
      </w:r>
    </w:p>
    <w:p w:rsidR="00FC7343" w:rsidRPr="00865590" w:rsidRDefault="00FC7343" w:rsidP="00FC7343">
      <w:pPr>
        <w:numPr>
          <w:ilvl w:val="0"/>
          <w:numId w:val="10"/>
        </w:numPr>
        <w:autoSpaceDE w:val="0"/>
        <w:autoSpaceDN w:val="0"/>
        <w:adjustRightInd w:val="0"/>
        <w:jc w:val="both"/>
        <w:rPr>
          <w:sz w:val="22"/>
          <w:szCs w:val="22"/>
          <w:lang w:eastAsia="it-IT"/>
        </w:rPr>
      </w:pPr>
      <w:r w:rsidRPr="00865590">
        <w:rPr>
          <w:bCs/>
          <w:iCs/>
          <w:color w:val="000000"/>
          <w:sz w:val="22"/>
          <w:szCs w:val="22"/>
          <w:lang w:eastAsia="it-IT"/>
        </w:rPr>
        <w:t>Autocertificazione relativa alla titolarità della casella di posta elettronica certificata nonché autocertificazioni relative ai documenti che vengono allegati, in caso di invio tramite PEC;</w:t>
      </w:r>
    </w:p>
    <w:p w:rsidR="00FC7343" w:rsidRPr="00865590" w:rsidRDefault="00FC7343" w:rsidP="00FC7343">
      <w:pPr>
        <w:autoSpaceDE w:val="0"/>
        <w:autoSpaceDN w:val="0"/>
        <w:adjustRightInd w:val="0"/>
        <w:jc w:val="both"/>
        <w:rPr>
          <w:sz w:val="22"/>
          <w:szCs w:val="22"/>
          <w:lang w:eastAsia="it-IT"/>
        </w:rPr>
      </w:pPr>
    </w:p>
    <w:p w:rsidR="00FC7343" w:rsidRPr="00865590" w:rsidRDefault="00FC7343" w:rsidP="00FC7343">
      <w:pPr>
        <w:autoSpaceDE w:val="0"/>
        <w:autoSpaceDN w:val="0"/>
        <w:adjustRightInd w:val="0"/>
        <w:jc w:val="both"/>
        <w:rPr>
          <w:sz w:val="22"/>
          <w:szCs w:val="22"/>
          <w:lang w:eastAsia="it-IT"/>
        </w:rPr>
      </w:pPr>
      <w:r w:rsidRPr="00865590">
        <w:rPr>
          <w:b/>
          <w:bCs/>
          <w:sz w:val="22"/>
          <w:szCs w:val="22"/>
          <w:lang w:eastAsia="it-IT"/>
        </w:rPr>
        <w:t>5. DOCUMENTAZIONE DA ALLEGARE ALLA DOMANDA</w:t>
      </w:r>
      <w:r w:rsidRPr="00865590">
        <w:rPr>
          <w:b/>
          <w:bCs/>
          <w:i/>
          <w:sz w:val="22"/>
          <w:szCs w:val="22"/>
          <w:lang w:eastAsia="it-IT"/>
        </w:rPr>
        <w:t xml:space="preserve"> </w:t>
      </w: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 xml:space="preserve"> </w:t>
      </w: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Alla domanda di partecipazione gli aspiranti devono allegare la seguente documentazione</w:t>
      </w:r>
    </w:p>
    <w:p w:rsidR="00FC7343" w:rsidRPr="00865590" w:rsidRDefault="00FC7343" w:rsidP="00FC7343">
      <w:pPr>
        <w:autoSpaceDE w:val="0"/>
        <w:autoSpaceDN w:val="0"/>
        <w:adjustRightInd w:val="0"/>
        <w:jc w:val="both"/>
        <w:rPr>
          <w:sz w:val="22"/>
          <w:szCs w:val="22"/>
          <w:lang w:eastAsia="it-IT"/>
        </w:rPr>
      </w:pPr>
    </w:p>
    <w:p w:rsidR="00FC7343" w:rsidRPr="00865590" w:rsidRDefault="00FC7343" w:rsidP="00FC7343">
      <w:pPr>
        <w:numPr>
          <w:ilvl w:val="0"/>
          <w:numId w:val="7"/>
        </w:numPr>
        <w:autoSpaceDE w:val="0"/>
        <w:autoSpaceDN w:val="0"/>
        <w:adjustRightInd w:val="0"/>
        <w:jc w:val="both"/>
        <w:rPr>
          <w:sz w:val="22"/>
          <w:szCs w:val="22"/>
          <w:lang w:eastAsia="it-IT"/>
        </w:rPr>
      </w:pPr>
      <w:r w:rsidRPr="00865590">
        <w:rPr>
          <w:sz w:val="22"/>
          <w:szCs w:val="22"/>
          <w:lang w:eastAsia="it-IT"/>
        </w:rPr>
        <w:t>documentazione comprovante il possesso dei requisiti  di ammissione</w:t>
      </w:r>
    </w:p>
    <w:p w:rsidR="00FC7343" w:rsidRPr="00865590" w:rsidRDefault="00FC7343" w:rsidP="00FC7343">
      <w:pPr>
        <w:numPr>
          <w:ilvl w:val="0"/>
          <w:numId w:val="7"/>
        </w:numPr>
        <w:autoSpaceDE w:val="0"/>
        <w:autoSpaceDN w:val="0"/>
        <w:adjustRightInd w:val="0"/>
        <w:jc w:val="both"/>
        <w:rPr>
          <w:sz w:val="22"/>
          <w:szCs w:val="22"/>
          <w:lang w:eastAsia="it-IT"/>
        </w:rPr>
      </w:pPr>
      <w:r w:rsidRPr="00865590">
        <w:rPr>
          <w:sz w:val="22"/>
          <w:szCs w:val="22"/>
          <w:lang w:eastAsia="it-IT"/>
        </w:rPr>
        <w:t>fotocopia del documento di identità personale del candidato</w:t>
      </w:r>
    </w:p>
    <w:p w:rsidR="00FC7343" w:rsidRPr="00865590" w:rsidRDefault="00FC7343" w:rsidP="00FC7343">
      <w:pPr>
        <w:numPr>
          <w:ilvl w:val="0"/>
          <w:numId w:val="7"/>
        </w:numPr>
        <w:autoSpaceDE w:val="0"/>
        <w:autoSpaceDN w:val="0"/>
        <w:adjustRightInd w:val="0"/>
        <w:jc w:val="both"/>
        <w:rPr>
          <w:sz w:val="22"/>
          <w:szCs w:val="22"/>
          <w:lang w:eastAsia="it-IT"/>
        </w:rPr>
      </w:pPr>
      <w:r w:rsidRPr="00865590">
        <w:rPr>
          <w:sz w:val="22"/>
          <w:szCs w:val="22"/>
          <w:lang w:eastAsia="it-IT"/>
        </w:rPr>
        <w:t>elenco datato e firmato dei titoli e documenti presentati</w:t>
      </w:r>
    </w:p>
    <w:p w:rsidR="00FC7343" w:rsidRPr="00865590" w:rsidRDefault="00FC7343" w:rsidP="00FC7343">
      <w:pPr>
        <w:numPr>
          <w:ilvl w:val="0"/>
          <w:numId w:val="7"/>
        </w:numPr>
        <w:autoSpaceDE w:val="0"/>
        <w:autoSpaceDN w:val="0"/>
        <w:adjustRightInd w:val="0"/>
        <w:jc w:val="both"/>
        <w:rPr>
          <w:sz w:val="22"/>
          <w:szCs w:val="22"/>
          <w:lang w:eastAsia="it-IT"/>
        </w:rPr>
      </w:pPr>
      <w:r w:rsidRPr="00865590">
        <w:rPr>
          <w:sz w:val="22"/>
          <w:szCs w:val="22"/>
          <w:lang w:eastAsia="it-IT"/>
        </w:rPr>
        <w:lastRenderedPageBreak/>
        <w:t xml:space="preserve">un curriculum professionale, datato e firmato, relativo alle attività professionali, di studio, direzionali - organizzative svolte, i cui contenuti dovranno fare riferimento: </w:t>
      </w: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a) alla tipologia delle istituzioni in cui sono allocate le strutture presso le quali il candidato ha svolto la sua attività ed alla tipologia delle prestazioni erogate dalle strutture medesime;</w:t>
      </w: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b) alla posizione funzionale del candidato nelle strutture ed alle sue competenze con indicazione di</w:t>
      </w:r>
    </w:p>
    <w:p w:rsidR="00FC7343" w:rsidRPr="00865590" w:rsidRDefault="00FC7343" w:rsidP="00FC7343">
      <w:pPr>
        <w:autoSpaceDE w:val="0"/>
        <w:autoSpaceDN w:val="0"/>
        <w:adjustRightInd w:val="0"/>
        <w:jc w:val="both"/>
        <w:rPr>
          <w:i/>
          <w:sz w:val="22"/>
          <w:szCs w:val="22"/>
          <w:lang w:eastAsia="it-IT"/>
        </w:rPr>
      </w:pPr>
      <w:r w:rsidRPr="00865590">
        <w:rPr>
          <w:sz w:val="22"/>
          <w:szCs w:val="22"/>
          <w:lang w:eastAsia="it-IT"/>
        </w:rPr>
        <w:t>eventuali specifici ambiti di autonomia professionale con funzioni di direzione,</w:t>
      </w:r>
      <w:r w:rsidRPr="00865590">
        <w:rPr>
          <w:i/>
          <w:sz w:val="22"/>
          <w:szCs w:val="22"/>
          <w:lang w:eastAsia="it-IT"/>
        </w:rPr>
        <w:t xml:space="preserve"> </w:t>
      </w:r>
      <w:r w:rsidRPr="00865590">
        <w:rPr>
          <w:sz w:val="22"/>
          <w:szCs w:val="22"/>
          <w:lang w:eastAsia="it-IT"/>
        </w:rPr>
        <w:t>ruoli di responsabilità rivestiti, lo scenario organizzativo in cui ha operato il dirigente e i particolari risultati ottenuti nelle esperienze professionali precedenti</w:t>
      </w:r>
      <w:r w:rsidRPr="00865590">
        <w:rPr>
          <w:i/>
          <w:sz w:val="22"/>
          <w:szCs w:val="22"/>
          <w:lang w:eastAsia="it-IT"/>
        </w:rPr>
        <w:t>;</w:t>
      </w:r>
    </w:p>
    <w:p w:rsidR="00FC7343" w:rsidRPr="00865590" w:rsidRDefault="00FC7343" w:rsidP="00FC7343">
      <w:pPr>
        <w:autoSpaceDE w:val="0"/>
        <w:autoSpaceDN w:val="0"/>
        <w:adjustRightInd w:val="0"/>
        <w:jc w:val="both"/>
        <w:rPr>
          <w:i/>
          <w:sz w:val="22"/>
          <w:szCs w:val="22"/>
          <w:lang w:eastAsia="it-IT"/>
        </w:rPr>
      </w:pPr>
      <w:r w:rsidRPr="00865590">
        <w:rPr>
          <w:sz w:val="22"/>
          <w:szCs w:val="22"/>
          <w:lang w:eastAsia="it-IT"/>
        </w:rPr>
        <w:t>c) alla tipologia qualitativa e quantitativa delle prestazioni effettuate dal candidato, negli ultimi dieci anni, anche con riguardo all’attività/casistica trattata nei precedenti incarichi, misurabile in termini di volume e complessità</w:t>
      </w:r>
      <w:r w:rsidRPr="00865590">
        <w:rPr>
          <w:i/>
          <w:sz w:val="22"/>
          <w:szCs w:val="22"/>
          <w:lang w:eastAsia="it-IT"/>
        </w:rPr>
        <w:t>;</w:t>
      </w: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d) ai soggiorni di studio o di addestramento professionale per attività attinenti alla disciplina in rilevanti strutture italiane o estere di durata non inferiore ai tre mesi con esclusione dei tirocini obbligatori;</w:t>
      </w: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e) alla attività didattica presso corsi di studio per il conseguimento del diploma universitario, di laurea o di specializzazione ovvero presso scuole per la formazione di personale sanitario;</w:t>
      </w:r>
    </w:p>
    <w:p w:rsidR="00FC7343" w:rsidRPr="00865590" w:rsidRDefault="00FC7343" w:rsidP="00FC7343">
      <w:pPr>
        <w:autoSpaceDE w:val="0"/>
        <w:autoSpaceDN w:val="0"/>
        <w:adjustRightInd w:val="0"/>
        <w:jc w:val="both"/>
        <w:rPr>
          <w:b/>
          <w:sz w:val="22"/>
          <w:szCs w:val="22"/>
          <w:lang w:eastAsia="it-IT"/>
        </w:rPr>
      </w:pPr>
      <w:r w:rsidRPr="00865590">
        <w:rPr>
          <w:sz w:val="22"/>
          <w:szCs w:val="22"/>
          <w:lang w:eastAsia="it-IT"/>
        </w:rPr>
        <w:t>f) alla partecipazione a corsi, congressi, convegni e seminari, anche effettuati all’estero,  in qualità di docente o relatore</w:t>
      </w:r>
      <w:r w:rsidRPr="00865590">
        <w:rPr>
          <w:b/>
          <w:sz w:val="22"/>
          <w:szCs w:val="22"/>
          <w:lang w:eastAsia="it-IT"/>
        </w:rPr>
        <w:t>;</w:t>
      </w: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g) alla produzione scientifica degli ultimi dieci anni valutata in relazione all’attinenza alla disciplina e in relazione alla pubblicazione su riviste nazionali o internazionali, caratterizzate anche da filtri nell’accettazione dei lavori, nonché al suo impatto sulla comunità scientifica.</w:t>
      </w:r>
    </w:p>
    <w:p w:rsidR="00FC7343" w:rsidRPr="00865590" w:rsidRDefault="00FC7343" w:rsidP="00FC7343">
      <w:pPr>
        <w:autoSpaceDE w:val="0"/>
        <w:autoSpaceDN w:val="0"/>
        <w:adjustRightInd w:val="0"/>
        <w:jc w:val="both"/>
        <w:rPr>
          <w:bCs/>
          <w:sz w:val="22"/>
          <w:szCs w:val="22"/>
          <w:lang w:eastAsia="it-IT"/>
        </w:rPr>
      </w:pPr>
      <w:r w:rsidRPr="00865590">
        <w:rPr>
          <w:sz w:val="22"/>
          <w:szCs w:val="22"/>
          <w:lang w:eastAsia="it-IT"/>
        </w:rPr>
        <w:t>h) alla continuità e alla rilevanza dell’attività pubblicistica e di ricerca svolta nel corso dei precedenti incarichi.</w:t>
      </w:r>
    </w:p>
    <w:p w:rsidR="00FC7343" w:rsidRPr="00865590" w:rsidRDefault="00FC7343" w:rsidP="00FC7343">
      <w:pPr>
        <w:autoSpaceDE w:val="0"/>
        <w:autoSpaceDN w:val="0"/>
        <w:adjustRightInd w:val="0"/>
        <w:jc w:val="both"/>
        <w:rPr>
          <w:bCs/>
          <w:sz w:val="22"/>
          <w:szCs w:val="22"/>
          <w:lang w:eastAsia="it-IT"/>
        </w:rPr>
      </w:pPr>
    </w:p>
    <w:p w:rsidR="00FC7343" w:rsidRPr="00865590" w:rsidRDefault="00FC7343" w:rsidP="00FC7343">
      <w:pPr>
        <w:autoSpaceDE w:val="0"/>
        <w:autoSpaceDN w:val="0"/>
        <w:adjustRightInd w:val="0"/>
        <w:jc w:val="both"/>
        <w:rPr>
          <w:rFonts w:eastAsia="Batang"/>
          <w:sz w:val="22"/>
          <w:szCs w:val="22"/>
          <w:lang w:eastAsia="it-IT"/>
        </w:rPr>
      </w:pPr>
      <w:r w:rsidRPr="00865590">
        <w:rPr>
          <w:sz w:val="22"/>
          <w:szCs w:val="22"/>
          <w:lang w:eastAsia="it-IT"/>
        </w:rPr>
        <w:t xml:space="preserve">Le informazioni contenute nel curriculum professionale non potranno essere oggetto di valutazione se lo stesso non è redatto in forma di autocertificazione secondo quanto previsto dal D.P.R. n. 445/2000 e trasmesso unitamente a fotocopia di documento di identità. </w:t>
      </w:r>
      <w:r w:rsidRPr="00865590">
        <w:rPr>
          <w:rFonts w:eastAsia="Batang"/>
          <w:sz w:val="22"/>
          <w:szCs w:val="22"/>
          <w:lang w:eastAsia="it-IT"/>
        </w:rPr>
        <w:t>Si precisa inoltre che le dichiarazioni effettuate nel curriculum non supportate da documentazione o da dichiarazione sostitutiva dell'atto di notorietà non saranno oggetto di valutazione.</w:t>
      </w:r>
    </w:p>
    <w:p w:rsidR="00FC7343" w:rsidRPr="00865590" w:rsidRDefault="00FC7343" w:rsidP="00FC7343">
      <w:pPr>
        <w:autoSpaceDE w:val="0"/>
        <w:autoSpaceDN w:val="0"/>
        <w:adjustRightInd w:val="0"/>
        <w:jc w:val="both"/>
        <w:rPr>
          <w:rFonts w:eastAsia="Batang"/>
          <w:sz w:val="22"/>
          <w:szCs w:val="22"/>
          <w:lang w:eastAsia="it-IT"/>
        </w:rPr>
      </w:pPr>
    </w:p>
    <w:p w:rsidR="00FC7343" w:rsidRPr="00865590" w:rsidRDefault="00FC7343" w:rsidP="00FC7343">
      <w:pPr>
        <w:spacing w:after="120"/>
        <w:jc w:val="both"/>
        <w:rPr>
          <w:bCs/>
          <w:iCs/>
          <w:color w:val="FF6600"/>
          <w:sz w:val="22"/>
          <w:szCs w:val="22"/>
          <w:lang w:eastAsia="it-IT"/>
        </w:rPr>
      </w:pPr>
      <w:r w:rsidRPr="00865590">
        <w:rPr>
          <w:rFonts w:eastAsia="Batang"/>
          <w:sz w:val="22"/>
          <w:szCs w:val="22"/>
          <w:lang w:eastAsia="it-IT"/>
        </w:rPr>
        <w:t>I documenti allegati alla domanda di partecipazione al concorso, se rilasciati da privati, possono essere prodotti in originale.</w:t>
      </w:r>
    </w:p>
    <w:p w:rsidR="00FC7343" w:rsidRPr="00865590" w:rsidRDefault="00FC7343" w:rsidP="00FC7343">
      <w:pPr>
        <w:autoSpaceDE w:val="0"/>
        <w:autoSpaceDN w:val="0"/>
        <w:adjustRightInd w:val="0"/>
        <w:jc w:val="both"/>
        <w:rPr>
          <w:bCs/>
          <w:iCs/>
          <w:sz w:val="22"/>
          <w:szCs w:val="22"/>
          <w:lang w:eastAsia="it-IT"/>
        </w:rPr>
      </w:pPr>
      <w:r w:rsidRPr="00865590">
        <w:rPr>
          <w:rFonts w:eastAsia="Batang"/>
          <w:sz w:val="22"/>
          <w:szCs w:val="22"/>
          <w:lang w:eastAsia="it-IT"/>
        </w:rPr>
        <w:t xml:space="preserve">Ai sensi dell’art. 15 – comma 1 – Legge n. 183/2011, le certificazioni rilasciate dalle Pubbliche Amministrazioni non possono essere accettate, pertanto le stesse devono essere sostituite dalle dichiarazioni di cui agli art. n. 46 e 47 del D.P.R. 28/12/2000 n. 445, </w:t>
      </w:r>
      <w:r w:rsidRPr="00865590">
        <w:rPr>
          <w:bCs/>
          <w:iCs/>
          <w:sz w:val="22"/>
          <w:szCs w:val="22"/>
          <w:lang w:eastAsia="it-IT"/>
        </w:rPr>
        <w:t xml:space="preserve"> redatte secondo lo schema allegato.</w:t>
      </w:r>
    </w:p>
    <w:p w:rsidR="00FC7343" w:rsidRPr="00865590" w:rsidRDefault="00FC7343" w:rsidP="00FC7343">
      <w:pPr>
        <w:autoSpaceDE w:val="0"/>
        <w:autoSpaceDN w:val="0"/>
        <w:adjustRightInd w:val="0"/>
        <w:jc w:val="both"/>
        <w:rPr>
          <w:bCs/>
          <w:iCs/>
          <w:sz w:val="22"/>
          <w:szCs w:val="22"/>
          <w:lang w:eastAsia="it-IT"/>
        </w:rPr>
      </w:pPr>
    </w:p>
    <w:p w:rsidR="00FC7343" w:rsidRPr="00865590" w:rsidRDefault="00FC7343" w:rsidP="00FC7343">
      <w:pPr>
        <w:autoSpaceDE w:val="0"/>
        <w:autoSpaceDN w:val="0"/>
        <w:adjustRightInd w:val="0"/>
        <w:jc w:val="both"/>
        <w:rPr>
          <w:bCs/>
          <w:iCs/>
          <w:sz w:val="22"/>
          <w:szCs w:val="22"/>
          <w:lang w:eastAsia="it-IT"/>
        </w:rPr>
      </w:pPr>
      <w:r w:rsidRPr="00865590">
        <w:rPr>
          <w:bCs/>
          <w:iCs/>
          <w:sz w:val="22"/>
          <w:szCs w:val="22"/>
          <w:lang w:eastAsia="it-IT"/>
        </w:rPr>
        <w:t xml:space="preserve">Le autocertificazioni relative ai servizi prestati devono, pena la non valutazione, contenere in modo preciso e completo tutti gli elementi del certificato che si intende sostituire (Ente, durata, qualifica, causa di cessazione del rapporto di lavoro, </w:t>
      </w:r>
      <w:proofErr w:type="spellStart"/>
      <w:r w:rsidRPr="00865590">
        <w:rPr>
          <w:bCs/>
          <w:iCs/>
          <w:sz w:val="22"/>
          <w:szCs w:val="22"/>
          <w:lang w:eastAsia="it-IT"/>
        </w:rPr>
        <w:t>ecc</w:t>
      </w:r>
      <w:proofErr w:type="spellEnd"/>
      <w:r w:rsidRPr="00865590">
        <w:rPr>
          <w:bCs/>
          <w:iCs/>
          <w:sz w:val="22"/>
          <w:szCs w:val="22"/>
          <w:lang w:eastAsia="it-IT"/>
        </w:rPr>
        <w:t>). La dichiarazione sostitutiva, ai sensi dell’articolo 39 del D.P.R. n. 445/2000, può anche concernere la conformità di una copia all’originale in possesso dell’interessato.</w:t>
      </w:r>
    </w:p>
    <w:p w:rsidR="00FC7343" w:rsidRPr="00865590" w:rsidRDefault="00FC7343" w:rsidP="00FC7343">
      <w:pPr>
        <w:autoSpaceDE w:val="0"/>
        <w:autoSpaceDN w:val="0"/>
        <w:adjustRightInd w:val="0"/>
        <w:jc w:val="both"/>
        <w:rPr>
          <w:bCs/>
          <w:iCs/>
          <w:color w:val="FF6600"/>
          <w:sz w:val="22"/>
          <w:szCs w:val="22"/>
          <w:lang w:eastAsia="it-IT"/>
        </w:rPr>
      </w:pPr>
    </w:p>
    <w:p w:rsidR="00FC7343" w:rsidRPr="00865590" w:rsidRDefault="00FC7343" w:rsidP="00FC7343">
      <w:pPr>
        <w:autoSpaceDE w:val="0"/>
        <w:autoSpaceDN w:val="0"/>
        <w:adjustRightInd w:val="0"/>
        <w:jc w:val="both"/>
        <w:rPr>
          <w:bCs/>
          <w:iCs/>
          <w:sz w:val="22"/>
          <w:szCs w:val="22"/>
          <w:lang w:eastAsia="it-IT"/>
        </w:rPr>
      </w:pPr>
      <w:r w:rsidRPr="00865590">
        <w:rPr>
          <w:bCs/>
          <w:iCs/>
          <w:sz w:val="22"/>
          <w:szCs w:val="22"/>
          <w:lang w:eastAsia="it-IT"/>
        </w:rPr>
        <w:t>Non saranno prese in considerazione dichiarazioni generiche, che rendano impossibile o dubbio l’abbinamento con il relativo documento prodotto in copia semplice.</w:t>
      </w:r>
    </w:p>
    <w:p w:rsidR="00FC7343" w:rsidRPr="00865590" w:rsidRDefault="00FC7343" w:rsidP="00FC7343">
      <w:pPr>
        <w:autoSpaceDE w:val="0"/>
        <w:autoSpaceDN w:val="0"/>
        <w:adjustRightInd w:val="0"/>
        <w:jc w:val="both"/>
        <w:rPr>
          <w:bCs/>
          <w:iCs/>
          <w:color w:val="FF6600"/>
          <w:sz w:val="22"/>
          <w:szCs w:val="22"/>
          <w:lang w:eastAsia="it-IT"/>
        </w:rPr>
      </w:pPr>
      <w:r w:rsidRPr="00865590">
        <w:rPr>
          <w:bCs/>
          <w:iCs/>
          <w:sz w:val="22"/>
          <w:szCs w:val="22"/>
          <w:lang w:eastAsia="it-IT"/>
        </w:rPr>
        <w:t>Eventuali dichiarazioni di conformità irrituali, incomplete o generiche, non produrranno effetti</w:t>
      </w:r>
      <w:r w:rsidRPr="00865590">
        <w:rPr>
          <w:bCs/>
          <w:iCs/>
          <w:color w:val="FF6600"/>
          <w:sz w:val="22"/>
          <w:szCs w:val="22"/>
          <w:lang w:eastAsia="it-IT"/>
        </w:rPr>
        <w:t>.</w:t>
      </w:r>
    </w:p>
    <w:p w:rsidR="00FC7343" w:rsidRPr="00865590" w:rsidRDefault="00FC7343" w:rsidP="00FC7343">
      <w:pPr>
        <w:autoSpaceDE w:val="0"/>
        <w:autoSpaceDN w:val="0"/>
        <w:adjustRightInd w:val="0"/>
        <w:jc w:val="both"/>
        <w:rPr>
          <w:sz w:val="22"/>
          <w:szCs w:val="22"/>
          <w:lang w:eastAsia="it-IT"/>
        </w:rPr>
      </w:pP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Le pubblicazioni debbono essere edite a stampa e obbligatoriamente allegate. Possono essere</w:t>
      </w:r>
    </w:p>
    <w:p w:rsidR="00FC7343" w:rsidRPr="00865590" w:rsidRDefault="00FC7343" w:rsidP="00FC7343">
      <w:pPr>
        <w:autoSpaceDE w:val="0"/>
        <w:autoSpaceDN w:val="0"/>
        <w:adjustRightInd w:val="0"/>
        <w:jc w:val="both"/>
        <w:rPr>
          <w:color w:val="FF6600"/>
          <w:sz w:val="22"/>
          <w:szCs w:val="22"/>
          <w:lang w:eastAsia="it-IT"/>
        </w:rPr>
      </w:pPr>
      <w:r w:rsidRPr="00865590">
        <w:rPr>
          <w:sz w:val="22"/>
          <w:szCs w:val="22"/>
          <w:lang w:eastAsia="it-IT"/>
        </w:rPr>
        <w:t>presentate in originale o in fotocopia ed autenticate dal candidato, ai sensi dell’art. 19 del D.P.R. n. 445/00, purché il medesimo attesti, mediante dichiarazione sostitutiva dell’atto di notorietà, resa con le modalità sopraindicate, che le copie dei lavori specificamente richiamati nella dichiarazione sostitutiva dell’atto di notorietà sono conformi agli originali</w:t>
      </w:r>
      <w:r w:rsidRPr="00865590">
        <w:rPr>
          <w:color w:val="FF6600"/>
          <w:sz w:val="22"/>
          <w:szCs w:val="22"/>
          <w:lang w:eastAsia="it-IT"/>
        </w:rPr>
        <w:t>.</w:t>
      </w:r>
    </w:p>
    <w:p w:rsidR="00FC7343" w:rsidRPr="00865590" w:rsidRDefault="00FC7343" w:rsidP="00FC7343">
      <w:pPr>
        <w:autoSpaceDE w:val="0"/>
        <w:autoSpaceDN w:val="0"/>
        <w:adjustRightInd w:val="0"/>
        <w:jc w:val="both"/>
        <w:rPr>
          <w:sz w:val="22"/>
          <w:szCs w:val="22"/>
          <w:lang w:eastAsia="it-IT"/>
        </w:rPr>
      </w:pPr>
    </w:p>
    <w:p w:rsidR="00FC7343" w:rsidRPr="00865590" w:rsidRDefault="00FC7343" w:rsidP="00FC7343">
      <w:pPr>
        <w:autoSpaceDE w:val="0"/>
        <w:autoSpaceDN w:val="0"/>
        <w:adjustRightInd w:val="0"/>
        <w:jc w:val="both"/>
        <w:rPr>
          <w:bCs/>
          <w:sz w:val="22"/>
          <w:szCs w:val="22"/>
          <w:lang w:eastAsia="it-IT"/>
        </w:rPr>
      </w:pPr>
      <w:r w:rsidRPr="00865590">
        <w:rPr>
          <w:sz w:val="22"/>
          <w:szCs w:val="22"/>
          <w:lang w:eastAsia="it-IT"/>
        </w:rPr>
        <w:t>L’Amministrazione effettuerà idonei controlli sulla veridicità del contenuto delle dichiarazioni  sostitutive ricevute</w:t>
      </w:r>
      <w:r w:rsidRPr="00865590">
        <w:rPr>
          <w:bCs/>
          <w:sz w:val="22"/>
          <w:szCs w:val="22"/>
          <w:lang w:eastAsia="it-IT"/>
        </w:rPr>
        <w:t>. In caso di accertate difformità tra quanto dichiarato e quanto accertato dall’Amministrazione:</w:t>
      </w:r>
    </w:p>
    <w:p w:rsidR="00FC7343" w:rsidRPr="00865590" w:rsidRDefault="00FC7343" w:rsidP="00FC7343">
      <w:pPr>
        <w:autoSpaceDE w:val="0"/>
        <w:autoSpaceDN w:val="0"/>
        <w:adjustRightInd w:val="0"/>
        <w:jc w:val="both"/>
        <w:rPr>
          <w:bCs/>
          <w:sz w:val="22"/>
          <w:szCs w:val="22"/>
          <w:lang w:eastAsia="it-IT"/>
        </w:rPr>
      </w:pPr>
      <w:r w:rsidRPr="00865590">
        <w:rPr>
          <w:sz w:val="22"/>
          <w:szCs w:val="22"/>
          <w:lang w:eastAsia="it-IT"/>
        </w:rPr>
        <w:t xml:space="preserve">- </w:t>
      </w:r>
      <w:r w:rsidRPr="00865590">
        <w:rPr>
          <w:bCs/>
          <w:sz w:val="22"/>
          <w:szCs w:val="22"/>
          <w:lang w:eastAsia="it-IT"/>
        </w:rPr>
        <w:t>L’Amministrazione procederà comunque alla segnalazione all’Autorità Giudiziaria per le sanzioni penali previste ai sensi dell’art. 76 D.P.R. 445/00</w:t>
      </w:r>
    </w:p>
    <w:p w:rsidR="00FC7343" w:rsidRPr="00865590" w:rsidRDefault="00FC7343" w:rsidP="00FC7343">
      <w:pPr>
        <w:autoSpaceDE w:val="0"/>
        <w:autoSpaceDN w:val="0"/>
        <w:adjustRightInd w:val="0"/>
        <w:jc w:val="both"/>
        <w:rPr>
          <w:bCs/>
          <w:sz w:val="22"/>
          <w:szCs w:val="22"/>
          <w:lang w:eastAsia="it-IT"/>
        </w:rPr>
      </w:pPr>
      <w:r w:rsidRPr="00865590">
        <w:rPr>
          <w:sz w:val="22"/>
          <w:szCs w:val="22"/>
          <w:lang w:eastAsia="it-IT"/>
        </w:rPr>
        <w:lastRenderedPageBreak/>
        <w:t xml:space="preserve">- </w:t>
      </w:r>
      <w:r w:rsidRPr="00865590">
        <w:rPr>
          <w:bCs/>
          <w:sz w:val="22"/>
          <w:szCs w:val="22"/>
          <w:lang w:eastAsia="it-IT"/>
        </w:rPr>
        <w:t xml:space="preserve">In caso di sopravvenuta assunzione l’Amministrazione applicherà l’art. 55-quater del </w:t>
      </w:r>
      <w:proofErr w:type="spellStart"/>
      <w:r w:rsidRPr="00865590">
        <w:rPr>
          <w:bCs/>
          <w:sz w:val="22"/>
          <w:szCs w:val="22"/>
          <w:lang w:eastAsia="it-IT"/>
        </w:rPr>
        <w:t>D.Lgs.</w:t>
      </w:r>
      <w:proofErr w:type="spellEnd"/>
      <w:r w:rsidRPr="00865590">
        <w:rPr>
          <w:bCs/>
          <w:sz w:val="22"/>
          <w:szCs w:val="22"/>
          <w:lang w:eastAsia="it-IT"/>
        </w:rPr>
        <w:t xml:space="preserve"> 165/01.</w:t>
      </w:r>
    </w:p>
    <w:p w:rsidR="00FC7343" w:rsidRPr="00865590" w:rsidRDefault="00FC7343" w:rsidP="00FC7343">
      <w:pPr>
        <w:autoSpaceDE w:val="0"/>
        <w:autoSpaceDN w:val="0"/>
        <w:adjustRightInd w:val="0"/>
        <w:jc w:val="both"/>
        <w:rPr>
          <w:bCs/>
          <w:sz w:val="22"/>
          <w:szCs w:val="22"/>
          <w:lang w:eastAsia="it-IT"/>
        </w:rPr>
      </w:pPr>
      <w:r w:rsidRPr="00865590">
        <w:rPr>
          <w:sz w:val="22"/>
          <w:szCs w:val="22"/>
          <w:lang w:eastAsia="it-IT"/>
        </w:rPr>
        <w:t xml:space="preserve">- </w:t>
      </w:r>
      <w:r w:rsidRPr="00865590">
        <w:rPr>
          <w:bCs/>
          <w:sz w:val="22"/>
          <w:szCs w:val="22"/>
          <w:lang w:eastAsia="it-IT"/>
        </w:rPr>
        <w:t>L’interessato decadrà comunque, ai sensi dell’art. 75 D.P.R. 445/00, da tutti i benefici conseguiti sulla base della dichiarazione non veritiera.</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b/>
          <w:color w:val="000000"/>
          <w:sz w:val="22"/>
          <w:szCs w:val="22"/>
          <w:lang w:eastAsia="it-IT"/>
        </w:rPr>
        <w:t>6)VALUTAZIONE DEI REQUISITI DI AMMISSIONE DEI CANDIDATI</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Le operazioni di verifica relative alla sussistenza dei requisiti di ammissione dei candidati è effettuata a cura </w:t>
      </w:r>
      <w:r w:rsidRPr="00865590">
        <w:rPr>
          <w:sz w:val="22"/>
          <w:szCs w:val="22"/>
          <w:lang w:eastAsia="it-IT"/>
        </w:rPr>
        <w:t>dell’ ufficio del personale</w:t>
      </w:r>
      <w:r w:rsidRPr="00865590">
        <w:rPr>
          <w:color w:val="FF0000"/>
          <w:sz w:val="22"/>
          <w:szCs w:val="22"/>
          <w:lang w:eastAsia="it-IT"/>
        </w:rPr>
        <w:t xml:space="preserve"> </w:t>
      </w:r>
      <w:r w:rsidRPr="00865590">
        <w:rPr>
          <w:color w:val="000000"/>
          <w:sz w:val="22"/>
          <w:szCs w:val="22"/>
          <w:lang w:eastAsia="it-IT"/>
        </w:rPr>
        <w:t xml:space="preserve"> e disposta con atto formale del  Direttore dell’Area Vasta, nel rigoroso rispetto della normativa vigente (D.P.R. n.484/97, provvedimenti di classificazione delle discipline equipollenti ed affini, accordi Stato-Regioni che individuano le discipline nelle quali possono essere conferiti incarichi di struttura complessa)</w:t>
      </w:r>
    </w:p>
    <w:p w:rsidR="00FC7343" w:rsidRPr="00865590" w:rsidRDefault="00FC7343" w:rsidP="00FC7343">
      <w:pPr>
        <w:autoSpaceDE w:val="0"/>
        <w:autoSpaceDN w:val="0"/>
        <w:adjustRightInd w:val="0"/>
        <w:jc w:val="both"/>
        <w:rPr>
          <w:b/>
          <w:bCs/>
          <w:color w:val="000000"/>
          <w:sz w:val="22"/>
          <w:szCs w:val="22"/>
          <w:lang w:eastAsia="it-IT"/>
        </w:rPr>
      </w:pPr>
    </w:p>
    <w:p w:rsidR="00FC7343" w:rsidRPr="00865590" w:rsidRDefault="00FC7343" w:rsidP="00FC7343">
      <w:pPr>
        <w:autoSpaceDE w:val="0"/>
        <w:autoSpaceDN w:val="0"/>
        <w:adjustRightInd w:val="0"/>
        <w:jc w:val="both"/>
        <w:rPr>
          <w:b/>
          <w:color w:val="000000"/>
          <w:sz w:val="22"/>
          <w:szCs w:val="22"/>
          <w:lang w:eastAsia="it-IT"/>
        </w:rPr>
      </w:pPr>
      <w:r w:rsidRPr="00865590">
        <w:rPr>
          <w:b/>
          <w:bCs/>
          <w:color w:val="000000"/>
          <w:sz w:val="22"/>
          <w:szCs w:val="22"/>
          <w:lang w:eastAsia="it-IT"/>
        </w:rPr>
        <w:t xml:space="preserve">7) COMMISSIONE DI VALUTAZIONE </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di Valutazione è composta dal Direttore Sanitario dell’</w:t>
      </w:r>
      <w:proofErr w:type="spellStart"/>
      <w:r w:rsidRPr="00865590">
        <w:rPr>
          <w:color w:val="000000"/>
          <w:sz w:val="22"/>
          <w:szCs w:val="22"/>
          <w:lang w:eastAsia="it-IT"/>
        </w:rPr>
        <w:t>Asur</w:t>
      </w:r>
      <w:proofErr w:type="spellEnd"/>
      <w:r w:rsidRPr="00865590">
        <w:rPr>
          <w:color w:val="000000"/>
          <w:sz w:val="22"/>
          <w:szCs w:val="22"/>
          <w:lang w:eastAsia="it-IT"/>
        </w:rPr>
        <w:t xml:space="preserve"> Marche e da tre Direttori di Struttura Complessa nella disciplina della presente selezione, sorteggiati da un elenco unico nazionale tenuto dal Ministero della Salute. Qualora venissero sorteggiati tre Direttori di Strutture Complesse della Regione Marche, non si procederà alla nomina del terzo sorteggiato e si proseguirà nel sorteggio fino ad individuare almeno un componente Direttore di Struttura Complessa presso una Regione diversa. Per ogni componente titolare deve essere sorteggiato un componente supplente, fatta eccezione per il Direttore Sanitario. </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Nel caso in cui risultasse impossibile individuare nell’ambito dell’elenco della disciplina propria della struttura complessa di riferimento il numero di nominativi indispensabile per effettuare il sorteggio, almeno pari a sei, l’Area Vasta provvede ad acquisire ulteriori nominativi nell’ambito degli elenchi nominativi. Il ricorso alle discipline equipollenti è effettuato in via prioritaria per le supplenze.</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jc w:val="both"/>
        <w:rPr>
          <w:sz w:val="22"/>
          <w:szCs w:val="22"/>
          <w:lang w:eastAsia="it-IT"/>
        </w:rPr>
      </w:pPr>
      <w:r w:rsidRPr="00865590">
        <w:rPr>
          <w:sz w:val="22"/>
          <w:szCs w:val="22"/>
          <w:lang w:eastAsia="it-IT"/>
        </w:rPr>
        <w:t xml:space="preserve">Le operazioni di sorteggio saranno effettuate presso l’Area Dipartimentale del Personale dell’ASUR, sita in Via </w:t>
      </w:r>
      <w:r>
        <w:rPr>
          <w:sz w:val="22"/>
          <w:szCs w:val="22"/>
          <w:lang w:eastAsia="it-IT"/>
        </w:rPr>
        <w:t>Oberdan n. 2</w:t>
      </w:r>
      <w:r w:rsidRPr="00865590">
        <w:rPr>
          <w:sz w:val="22"/>
          <w:szCs w:val="22"/>
          <w:lang w:eastAsia="it-IT"/>
        </w:rPr>
        <w:t xml:space="preserve"> – Ancona, alle ore 12.00 del 2° giovedì successivo alla data di scadenza del bando di avviso pubblico. In caso di festività infrasettimanale il sorteggio avrà luogo alla medesima ora il giorno lavorativo immediatamente successivo.</w:t>
      </w:r>
    </w:p>
    <w:p w:rsidR="00FC7343" w:rsidRPr="00865590" w:rsidRDefault="00FC7343" w:rsidP="00FC7343">
      <w:pPr>
        <w:jc w:val="both"/>
        <w:rPr>
          <w:sz w:val="22"/>
          <w:szCs w:val="22"/>
          <w:lang w:eastAsia="it-IT"/>
        </w:rPr>
      </w:pPr>
    </w:p>
    <w:p w:rsidR="00FC7343" w:rsidRPr="00865590" w:rsidRDefault="00FC7343" w:rsidP="00FC7343">
      <w:pPr>
        <w:jc w:val="both"/>
        <w:rPr>
          <w:sz w:val="22"/>
          <w:szCs w:val="22"/>
          <w:lang w:eastAsia="it-IT"/>
        </w:rPr>
      </w:pPr>
      <w:r w:rsidRPr="00865590">
        <w:rPr>
          <w:sz w:val="22"/>
          <w:szCs w:val="22"/>
          <w:lang w:eastAsia="it-IT"/>
        </w:rPr>
        <w:t xml:space="preserve">Qualora sia necessario ripetere il sorteggio per sostituire uno o più componenti della Commissione, verrà dato avviso nel sito aziendale </w:t>
      </w:r>
      <w:hyperlink r:id="rId11" w:history="1">
        <w:r w:rsidRPr="00865590">
          <w:rPr>
            <w:rFonts w:ascii="Arial" w:hAnsi="Arial" w:cs="Arial"/>
            <w:color w:val="0000FF"/>
            <w:sz w:val="22"/>
            <w:szCs w:val="22"/>
            <w:u w:val="single"/>
            <w:lang w:eastAsia="it-IT"/>
          </w:rPr>
          <w:t>www.asurzona11.marche.it</w:t>
        </w:r>
      </w:hyperlink>
      <w:r w:rsidRPr="00865590">
        <w:rPr>
          <w:sz w:val="22"/>
          <w:szCs w:val="22"/>
          <w:lang w:eastAsia="it-IT"/>
        </w:rPr>
        <w:t xml:space="preserve"> almeno 7 gg. prima  della data fissata per il sorteggio medesimo.</w:t>
      </w:r>
    </w:p>
    <w:p w:rsidR="00FC7343" w:rsidRPr="00865590" w:rsidRDefault="00FC7343" w:rsidP="00FC7343">
      <w:pPr>
        <w:autoSpaceDE w:val="0"/>
        <w:autoSpaceDN w:val="0"/>
        <w:adjustRightInd w:val="0"/>
        <w:jc w:val="both"/>
        <w:rPr>
          <w:sz w:val="22"/>
          <w:szCs w:val="22"/>
          <w:lang w:eastAsia="it-IT"/>
        </w:rPr>
      </w:pPr>
    </w:p>
    <w:p w:rsidR="00FC7343" w:rsidRPr="00865590" w:rsidRDefault="00FC7343" w:rsidP="00FC7343">
      <w:pPr>
        <w:widowControl w:val="0"/>
        <w:spacing w:line="240" w:lineRule="atLeast"/>
        <w:ind w:right="57"/>
        <w:jc w:val="both"/>
        <w:rPr>
          <w:sz w:val="22"/>
          <w:szCs w:val="22"/>
          <w:lang w:eastAsia="it-IT"/>
        </w:rPr>
      </w:pPr>
      <w:r w:rsidRPr="00865590">
        <w:rPr>
          <w:sz w:val="22"/>
          <w:szCs w:val="22"/>
          <w:lang w:eastAsia="it-IT"/>
        </w:rPr>
        <w:t xml:space="preserve">A seguito delle operazioni di sorteggio, l’ufficio del personale provvede all’accertamento dei requisiti nei confronti dei componenti della commissione e verifica la sussistenza di cause di incompatibilità o di altre situazioni nelle quali potrebbe essere compromessa l’imparzialità del giudizio, a tutela del buon andamento e della trasparenza della procedura selettiva, con particolare riferimento agli articoli 51 e 52 del </w:t>
      </w:r>
      <w:proofErr w:type="spellStart"/>
      <w:r w:rsidRPr="00865590">
        <w:rPr>
          <w:sz w:val="22"/>
          <w:szCs w:val="22"/>
          <w:lang w:eastAsia="it-IT"/>
        </w:rPr>
        <w:t>c.p.c.</w:t>
      </w:r>
      <w:proofErr w:type="spellEnd"/>
    </w:p>
    <w:p w:rsidR="00FC7343" w:rsidRPr="00865590" w:rsidRDefault="00FC7343" w:rsidP="00FC7343">
      <w:pPr>
        <w:widowControl w:val="0"/>
        <w:spacing w:line="240" w:lineRule="atLeast"/>
        <w:ind w:right="57"/>
        <w:jc w:val="both"/>
        <w:rPr>
          <w:sz w:val="22"/>
          <w:szCs w:val="22"/>
          <w:lang w:eastAsia="it-IT"/>
        </w:rPr>
      </w:pPr>
      <w:r w:rsidRPr="00865590">
        <w:rPr>
          <w:sz w:val="22"/>
          <w:szCs w:val="22"/>
          <w:lang w:eastAsia="it-IT"/>
        </w:rPr>
        <w:t xml:space="preserve">Si applica, in ogni caso, quanto previsto dall’articolo 35-bis, comma 1 lettera a), del decreto legislativo n.165/2001 (così come introdotto dall’articolo1, comma 46, della legge n.190/2012). </w:t>
      </w:r>
    </w:p>
    <w:p w:rsidR="00FC7343" w:rsidRPr="00865590" w:rsidRDefault="00FC7343" w:rsidP="00FC7343">
      <w:pPr>
        <w:spacing w:line="240" w:lineRule="atLeast"/>
        <w:ind w:right="57"/>
        <w:jc w:val="both"/>
        <w:rPr>
          <w:sz w:val="22"/>
          <w:szCs w:val="22"/>
          <w:lang w:eastAsia="it-IT"/>
        </w:rPr>
      </w:pPr>
      <w:r w:rsidRPr="00865590">
        <w:rPr>
          <w:sz w:val="22"/>
          <w:szCs w:val="22"/>
          <w:lang w:eastAsia="it-IT"/>
        </w:rPr>
        <w:t>All’atto dell’accettazione della nomina, sulla base di apposita modulistica predisposta dall’azienda redatta in conformità alle disposizioni sopra richiamate, l’interessato dovrà dichiarare di non trovarsi nelle condizioni di cui sopra o di non trovarsi in situazioni, attuali o anche solo potenziali, di conflitto di interessi rispetto allo svolgimento del proprio operato.</w:t>
      </w:r>
    </w:p>
    <w:p w:rsidR="00FC7343" w:rsidRPr="00865590" w:rsidRDefault="00FC7343" w:rsidP="00FC7343">
      <w:pPr>
        <w:widowControl w:val="0"/>
        <w:spacing w:line="240" w:lineRule="atLeast"/>
        <w:ind w:right="57"/>
        <w:jc w:val="both"/>
        <w:rPr>
          <w:sz w:val="22"/>
          <w:szCs w:val="22"/>
          <w:lang w:eastAsia="it-IT"/>
        </w:rPr>
      </w:pPr>
      <w:r w:rsidRPr="00865590">
        <w:rPr>
          <w:sz w:val="22"/>
          <w:szCs w:val="22"/>
          <w:lang w:eastAsia="it-IT"/>
        </w:rPr>
        <w:t>Nella composizione della commissione di valutazione si applicano altresì, per quanto compatibili,  le disposizioni di cui all’articolo 57, comma 1 punto a), del d.lgs. n. 165/2001 (così come novellato dall’articolo 5 della legge 23 novembre 2012, n. 215), al fine di garantire pari opportunità tra uomini e donne.</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nella composizione risultante dal sorteggio sarà nominata con determina del Direttore dell’Area Vasta.</w:t>
      </w:r>
    </w:p>
    <w:p w:rsidR="00FC7343" w:rsidRPr="00865590" w:rsidRDefault="00FC7343" w:rsidP="00FC7343">
      <w:pPr>
        <w:autoSpaceDE w:val="0"/>
        <w:autoSpaceDN w:val="0"/>
        <w:adjustRightInd w:val="0"/>
        <w:jc w:val="both"/>
        <w:rPr>
          <w:strike/>
          <w:color w:val="000000"/>
          <w:sz w:val="22"/>
          <w:szCs w:val="22"/>
          <w:lang w:eastAsia="it-IT"/>
        </w:rPr>
      </w:pPr>
      <w:r w:rsidRPr="00865590">
        <w:rPr>
          <w:strike/>
          <w:color w:val="000000"/>
          <w:sz w:val="22"/>
          <w:szCs w:val="22"/>
          <w:lang w:eastAsia="it-IT"/>
        </w:rPr>
        <w:t xml:space="preserve"> </w:t>
      </w: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La composizione della Commissione di Valutazione sarà pubblicata nel sito internet Aziendale. </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lastRenderedPageBreak/>
        <w:t xml:space="preserve">La commissione elegge un presidente tra i tre componenti sorteggiati; in caso di parità di voti è eletto il componente più anziano. </w:t>
      </w:r>
    </w:p>
    <w:p w:rsidR="00FC7343" w:rsidRPr="00865590" w:rsidRDefault="00FC7343" w:rsidP="00FC7343">
      <w:pPr>
        <w:autoSpaceDE w:val="0"/>
        <w:autoSpaceDN w:val="0"/>
        <w:adjustRightInd w:val="0"/>
        <w:jc w:val="both"/>
        <w:rPr>
          <w:b/>
          <w:bCs/>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b/>
          <w:bCs/>
          <w:color w:val="000000"/>
          <w:sz w:val="22"/>
          <w:szCs w:val="22"/>
          <w:lang w:eastAsia="it-IT"/>
        </w:rPr>
        <w:t xml:space="preserve">7) CRITERI E MODALITA’ DI VALUTAZIONE </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Ai sensi dell’art. 15, comma 7 bis punto b) del D. </w:t>
      </w:r>
      <w:proofErr w:type="spellStart"/>
      <w:r w:rsidRPr="00865590">
        <w:rPr>
          <w:color w:val="000000"/>
          <w:sz w:val="22"/>
          <w:szCs w:val="22"/>
          <w:lang w:eastAsia="it-IT"/>
        </w:rPr>
        <w:t>Lgs</w:t>
      </w:r>
      <w:proofErr w:type="spellEnd"/>
      <w:r w:rsidRPr="00865590">
        <w:rPr>
          <w:color w:val="000000"/>
          <w:sz w:val="22"/>
          <w:szCs w:val="22"/>
          <w:lang w:eastAsia="it-IT"/>
        </w:rPr>
        <w:t xml:space="preserve">. 502/92 e </w:t>
      </w:r>
      <w:proofErr w:type="spellStart"/>
      <w:r w:rsidRPr="00865590">
        <w:rPr>
          <w:color w:val="000000"/>
          <w:sz w:val="22"/>
          <w:szCs w:val="22"/>
          <w:lang w:eastAsia="it-IT"/>
        </w:rPr>
        <w:t>s.m.i</w:t>
      </w:r>
      <w:proofErr w:type="spellEnd"/>
      <w:r w:rsidRPr="00865590">
        <w:rPr>
          <w:color w:val="000000"/>
          <w:sz w:val="22"/>
          <w:szCs w:val="22"/>
          <w:lang w:eastAsia="it-IT"/>
        </w:rPr>
        <w:t xml:space="preserve"> </w:t>
      </w: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di cui all’art. 6 del presente bando effettua la valutazione con l’attribuzione di punteggi mediante l’analisi compartiva dei curricula, dei titoli professionali posseduti, avuto anche riguardo alle necessarie competenze organizzative e gestionali, dei volumi dell’attività svolta, dell’aderenza al profilo ricercato e degli esiti del colloquio. </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valuta i contenuti del curriculum e gli esiti del colloquio secondo i criteri ed i principi di cui al presente paragrafo.</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Ambiti di valutazione</w:t>
      </w: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Gli ambiti di valutazione sono articolati nelle seguenti macro aree:</w:t>
      </w: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a) curriculum;</w:t>
      </w: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b) colloquio.</w:t>
      </w:r>
    </w:p>
    <w:p w:rsidR="00FC7343" w:rsidRPr="00865590" w:rsidRDefault="00FC7343" w:rsidP="00FC7343">
      <w:pPr>
        <w:autoSpaceDE w:val="0"/>
        <w:autoSpaceDN w:val="0"/>
        <w:adjustRightInd w:val="0"/>
        <w:jc w:val="both"/>
        <w:rPr>
          <w:i/>
          <w:color w:val="000000"/>
          <w:sz w:val="22"/>
          <w:szCs w:val="22"/>
          <w:lang w:eastAsia="it-IT"/>
        </w:rPr>
      </w:pPr>
    </w:p>
    <w:p w:rsidR="00FC7343" w:rsidRPr="00865590" w:rsidRDefault="00FC7343" w:rsidP="00FC7343">
      <w:pPr>
        <w:autoSpaceDE w:val="0"/>
        <w:autoSpaceDN w:val="0"/>
        <w:adjustRightInd w:val="0"/>
        <w:jc w:val="both"/>
        <w:rPr>
          <w:color w:val="FF0000"/>
          <w:sz w:val="22"/>
          <w:szCs w:val="22"/>
          <w:lang w:eastAsia="it-IT"/>
        </w:rPr>
      </w:pPr>
      <w:r w:rsidRPr="00865590">
        <w:rPr>
          <w:color w:val="000000"/>
          <w:sz w:val="22"/>
          <w:szCs w:val="22"/>
          <w:lang w:eastAsia="it-IT"/>
        </w:rPr>
        <w:t>Così come disposto dalla DGR 1503/13 ai fini della valutazione delle macro aree si fanno propri i criteri già previsti dal disapplicato art. 8 del D.P.R. 484/97</w:t>
      </w:r>
      <w:r w:rsidRPr="00865590">
        <w:rPr>
          <w:color w:val="FF0000"/>
          <w:sz w:val="22"/>
          <w:szCs w:val="22"/>
          <w:lang w:eastAsia="it-IT"/>
        </w:rPr>
        <w:t>.</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dispone per la valutazione complessivamente di 100 punti così ripartiti: </w:t>
      </w:r>
    </w:p>
    <w:p w:rsidR="00FC7343" w:rsidRPr="00865590" w:rsidRDefault="00FC7343" w:rsidP="00FC7343">
      <w:pPr>
        <w:autoSpaceDE w:val="0"/>
        <w:autoSpaceDN w:val="0"/>
        <w:adjustRightInd w:val="0"/>
        <w:jc w:val="both"/>
        <w:rPr>
          <w:color w:val="000000"/>
          <w:sz w:val="22"/>
          <w:szCs w:val="22"/>
          <w:lang w:eastAsia="it-IT"/>
        </w:rPr>
      </w:pPr>
      <w:r w:rsidRPr="00865590">
        <w:rPr>
          <w:bCs/>
          <w:color w:val="000000"/>
          <w:sz w:val="22"/>
          <w:szCs w:val="22"/>
          <w:lang w:eastAsia="it-IT"/>
        </w:rPr>
        <w:t xml:space="preserve">- MAX. 30 punti per il curriculum </w:t>
      </w:r>
    </w:p>
    <w:p w:rsidR="00FC7343" w:rsidRPr="00865590" w:rsidRDefault="00FC7343" w:rsidP="00FC7343">
      <w:pPr>
        <w:autoSpaceDE w:val="0"/>
        <w:autoSpaceDN w:val="0"/>
        <w:adjustRightInd w:val="0"/>
        <w:jc w:val="both"/>
        <w:rPr>
          <w:bCs/>
          <w:color w:val="000000"/>
          <w:sz w:val="22"/>
          <w:szCs w:val="22"/>
          <w:lang w:eastAsia="it-IT"/>
        </w:rPr>
      </w:pPr>
      <w:r w:rsidRPr="00865590">
        <w:rPr>
          <w:bCs/>
          <w:color w:val="000000"/>
          <w:sz w:val="22"/>
          <w:szCs w:val="22"/>
          <w:lang w:eastAsia="it-IT"/>
        </w:rPr>
        <w:t>- MAX. 70 punti per il colloquio</w:t>
      </w:r>
    </w:p>
    <w:p w:rsidR="00FC7343" w:rsidRPr="00865590" w:rsidRDefault="00FC7343" w:rsidP="00FC7343">
      <w:pPr>
        <w:autoSpaceDE w:val="0"/>
        <w:autoSpaceDN w:val="0"/>
        <w:adjustRightInd w:val="0"/>
        <w:jc w:val="both"/>
        <w:rPr>
          <w:b/>
          <w:bCs/>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b/>
          <w:bCs/>
          <w:color w:val="000000"/>
          <w:sz w:val="22"/>
          <w:szCs w:val="22"/>
          <w:lang w:eastAsia="it-IT"/>
        </w:rPr>
        <w:t>A) CURRICULUM  (</w:t>
      </w:r>
      <w:proofErr w:type="spellStart"/>
      <w:r w:rsidRPr="00865590">
        <w:rPr>
          <w:b/>
          <w:bCs/>
          <w:color w:val="000000"/>
          <w:sz w:val="22"/>
          <w:szCs w:val="22"/>
          <w:lang w:eastAsia="it-IT"/>
        </w:rPr>
        <w:t>max</w:t>
      </w:r>
      <w:proofErr w:type="spellEnd"/>
      <w:r w:rsidRPr="00865590">
        <w:rPr>
          <w:b/>
          <w:bCs/>
          <w:color w:val="000000"/>
          <w:sz w:val="22"/>
          <w:szCs w:val="22"/>
          <w:lang w:eastAsia="it-IT"/>
        </w:rPr>
        <w:t xml:space="preserve"> punti 30)</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In relazione al fabbisogno definito all’art. 5,  verranno prese in considerazione le attività professionali, di formazione, di studio, di ricerca nonché della produzione scientifica del candidato, con prevalente considerazione di quelle maturate negli ultimi 10 anni, così suddivise: </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b/>
          <w:color w:val="000000"/>
          <w:sz w:val="22"/>
          <w:szCs w:val="22"/>
          <w:lang w:eastAsia="it-IT"/>
        </w:rPr>
        <w:t>a.1)</w:t>
      </w:r>
      <w:r w:rsidRPr="00865590">
        <w:rPr>
          <w:color w:val="000000"/>
          <w:sz w:val="22"/>
          <w:szCs w:val="22"/>
          <w:lang w:eastAsia="it-IT"/>
        </w:rPr>
        <w:t xml:space="preserve">  </w:t>
      </w:r>
      <w:r w:rsidRPr="00865590">
        <w:rPr>
          <w:b/>
          <w:bCs/>
          <w:color w:val="000000"/>
          <w:sz w:val="22"/>
          <w:szCs w:val="22"/>
          <w:lang w:eastAsia="it-IT"/>
        </w:rPr>
        <w:t xml:space="preserve">Esperienza professionale: </w:t>
      </w:r>
      <w:proofErr w:type="spellStart"/>
      <w:r w:rsidRPr="00865590">
        <w:rPr>
          <w:b/>
          <w:bCs/>
          <w:color w:val="000000"/>
          <w:sz w:val="22"/>
          <w:szCs w:val="22"/>
          <w:lang w:eastAsia="it-IT"/>
        </w:rPr>
        <w:t>max</w:t>
      </w:r>
      <w:proofErr w:type="spellEnd"/>
      <w:r w:rsidRPr="00865590">
        <w:rPr>
          <w:b/>
          <w:bCs/>
          <w:color w:val="000000"/>
          <w:sz w:val="22"/>
          <w:szCs w:val="22"/>
          <w:lang w:eastAsia="it-IT"/>
        </w:rPr>
        <w:t xml:space="preserve"> punti 10 </w:t>
      </w: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 tipologia delle istituzioni in cui sono allocate le strutture presso le quali il candidato ha svolto la sua attività e la tipologia delle prestazioni erogate dalle strutture medesime; </w:t>
      </w: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 posizione funzionale del candidato nelle strutture e delle sue competenze con indicazione di eventuali specifici ambiti di autonomia professionale con funzioni di direzione, dei ruoli di responsabilità rivestiti, dello scenario organizzativo in cui ha operato il dirigente e dei particolari risultati ottenuti nelle esperienze professionali precedenti; </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b/>
          <w:color w:val="000000"/>
          <w:sz w:val="22"/>
          <w:szCs w:val="22"/>
          <w:lang w:eastAsia="it-IT"/>
        </w:rPr>
        <w:t>a.2)</w:t>
      </w:r>
      <w:r w:rsidRPr="00865590">
        <w:rPr>
          <w:color w:val="000000"/>
          <w:sz w:val="22"/>
          <w:szCs w:val="22"/>
          <w:lang w:eastAsia="it-IT"/>
        </w:rPr>
        <w:t xml:space="preserve">  </w:t>
      </w:r>
      <w:r w:rsidRPr="00865590">
        <w:rPr>
          <w:b/>
          <w:bCs/>
          <w:color w:val="000000"/>
          <w:sz w:val="22"/>
          <w:szCs w:val="22"/>
          <w:lang w:eastAsia="it-IT"/>
        </w:rPr>
        <w:t xml:space="preserve">Prestazioni quali-quantitative: </w:t>
      </w:r>
      <w:proofErr w:type="spellStart"/>
      <w:r w:rsidRPr="00865590">
        <w:rPr>
          <w:b/>
          <w:bCs/>
          <w:color w:val="000000"/>
          <w:sz w:val="22"/>
          <w:szCs w:val="22"/>
          <w:lang w:eastAsia="it-IT"/>
        </w:rPr>
        <w:t>max</w:t>
      </w:r>
      <w:proofErr w:type="spellEnd"/>
      <w:r w:rsidRPr="00865590">
        <w:rPr>
          <w:b/>
          <w:bCs/>
          <w:color w:val="000000"/>
          <w:sz w:val="22"/>
          <w:szCs w:val="22"/>
          <w:lang w:eastAsia="it-IT"/>
        </w:rPr>
        <w:t xml:space="preserve"> punti 10 </w:t>
      </w: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 tipologia qualitativa e quantitativa delle prestazioni effettuate dal candidato anche con riguardo all’attività/casistica trattata nei precedenti incarichi, misurabile in termini di volume e complessità; </w:t>
      </w:r>
    </w:p>
    <w:p w:rsidR="00FC7343" w:rsidRPr="00865590" w:rsidRDefault="00FC7343" w:rsidP="00FC7343">
      <w:pPr>
        <w:autoSpaceDE w:val="0"/>
        <w:autoSpaceDN w:val="0"/>
        <w:adjustRightInd w:val="0"/>
        <w:jc w:val="both"/>
        <w:rPr>
          <w:b/>
          <w:bCs/>
          <w:color w:val="000000"/>
          <w:sz w:val="22"/>
          <w:szCs w:val="22"/>
          <w:lang w:eastAsia="it-IT"/>
        </w:rPr>
      </w:pPr>
    </w:p>
    <w:p w:rsidR="00FC7343" w:rsidRPr="00865590" w:rsidRDefault="00FC7343" w:rsidP="00FC7343">
      <w:pPr>
        <w:autoSpaceDE w:val="0"/>
        <w:autoSpaceDN w:val="0"/>
        <w:adjustRightInd w:val="0"/>
        <w:jc w:val="both"/>
        <w:rPr>
          <w:color w:val="000000"/>
          <w:sz w:val="22"/>
          <w:szCs w:val="22"/>
          <w:u w:val="single"/>
          <w:lang w:eastAsia="it-IT"/>
        </w:rPr>
      </w:pPr>
      <w:r w:rsidRPr="00865590">
        <w:rPr>
          <w:color w:val="000000"/>
          <w:sz w:val="22"/>
          <w:szCs w:val="22"/>
          <w:u w:val="single"/>
          <w:lang w:eastAsia="it-IT"/>
        </w:rPr>
        <w:t xml:space="preserve">Il relativo punteggio verrà attribuito in relazione a: </w:t>
      </w: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 attinenza e rilevanza rispetto al fabbisogno definito; </w:t>
      </w: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 caratteristiche dell’azienda e della struttura in cui il candidato ha maturato le proprie esperienze, in relazione al fabbisogno oggettivo; </w:t>
      </w: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durata, continuità e rilevanza dell’impegno professionale del candidato.</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b/>
          <w:bCs/>
          <w:color w:val="000000"/>
          <w:sz w:val="22"/>
          <w:szCs w:val="22"/>
          <w:lang w:eastAsia="it-IT"/>
        </w:rPr>
        <w:t xml:space="preserve">a.3) Attività di formazione, studio, ricerca e pubblicazioni: max. punti 10 </w:t>
      </w: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 i soggiorni di studio o di addestramento professionale per attività attinenti alla disciplina in rilevanti strutture italiane o estere di durata non inferiore a tre mesi con esclusione dei tirocini obbligatori; </w:t>
      </w: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 l’attività didattica presso corsi di studio per il conseguimento di diploma universitario, di laurea o di specializzazione ovvero presso scuole per la formazione di personale sanitario; </w:t>
      </w: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lastRenderedPageBreak/>
        <w:t xml:space="preserve">- la partecipazione a corsi, congressi, convegni e seminari, anche effettuati all'estero, in qualità di docente o di relatore; </w:t>
      </w: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la produzione scientifica degli ultimi 10</w:t>
      </w:r>
      <w:r>
        <w:rPr>
          <w:color w:val="000000"/>
          <w:sz w:val="22"/>
          <w:szCs w:val="22"/>
          <w:lang w:eastAsia="it-IT"/>
        </w:rPr>
        <w:t xml:space="preserve"> </w:t>
      </w:r>
      <w:r w:rsidRPr="00865590">
        <w:rPr>
          <w:color w:val="000000"/>
          <w:sz w:val="22"/>
          <w:szCs w:val="22"/>
          <w:lang w:eastAsia="it-IT"/>
        </w:rPr>
        <w:t xml:space="preserve">anni, valutata in relazione all’attinenza alla disciplina ed in relazione alla pubblicazione su riviste nazionali ed internazionali, </w:t>
      </w: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 la continuità e la rilevanza dell’attività pubblicistica e di ricerca svolta nel corso dei precedenti incarichi. </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 xml:space="preserve">La commissione formula un giudizio complessivo adeguatamente e dettagliatamente motivato, scaturente da una valutazione generale del curriculum di ciascun candidato, correlato al grado di attinenza con le esigenze aziendali. </w:t>
      </w:r>
    </w:p>
    <w:p w:rsidR="00FC7343" w:rsidRPr="00865590" w:rsidRDefault="00FC7343" w:rsidP="00FC7343">
      <w:pPr>
        <w:autoSpaceDE w:val="0"/>
        <w:autoSpaceDN w:val="0"/>
        <w:adjustRightInd w:val="0"/>
        <w:jc w:val="both"/>
        <w:rPr>
          <w:b/>
          <w:bCs/>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b/>
          <w:bCs/>
          <w:color w:val="000000"/>
          <w:sz w:val="22"/>
          <w:szCs w:val="22"/>
          <w:lang w:eastAsia="it-IT"/>
        </w:rPr>
        <w:t xml:space="preserve">B) COLLOQUIO </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Il punteggio per la valutazione del colloquio (Max. 70 punti) verrà assegnato valutando: </w:t>
      </w:r>
    </w:p>
    <w:p w:rsidR="00FC7343" w:rsidRPr="00865590" w:rsidRDefault="00FC7343" w:rsidP="00FC7343">
      <w:pPr>
        <w:autoSpaceDE w:val="0"/>
        <w:autoSpaceDN w:val="0"/>
        <w:adjustRightInd w:val="0"/>
        <w:jc w:val="both"/>
        <w:rPr>
          <w:color w:val="000000"/>
          <w:sz w:val="22"/>
          <w:szCs w:val="22"/>
          <w:lang w:eastAsia="it-IT"/>
        </w:rPr>
      </w:pPr>
      <w:r w:rsidRPr="00865590">
        <w:rPr>
          <w:bCs/>
          <w:color w:val="000000"/>
          <w:sz w:val="22"/>
          <w:szCs w:val="22"/>
          <w:lang w:eastAsia="it-IT"/>
        </w:rPr>
        <w:t xml:space="preserve">- capacità professionali nella specifica disciplina con riferimento anche alle esperienze professionali documentate, rispondenti al fabbisogno determinato dall’Area Vasta al precedente punto 35; </w:t>
      </w:r>
    </w:p>
    <w:p w:rsidR="00FC7343" w:rsidRPr="00865590" w:rsidRDefault="00FC7343" w:rsidP="00FC7343">
      <w:pPr>
        <w:autoSpaceDE w:val="0"/>
        <w:autoSpaceDN w:val="0"/>
        <w:adjustRightInd w:val="0"/>
        <w:jc w:val="both"/>
        <w:rPr>
          <w:color w:val="000000"/>
          <w:sz w:val="22"/>
          <w:szCs w:val="22"/>
          <w:lang w:eastAsia="it-IT"/>
        </w:rPr>
      </w:pPr>
      <w:r w:rsidRPr="00865590">
        <w:rPr>
          <w:bCs/>
          <w:color w:val="000000"/>
          <w:sz w:val="22"/>
          <w:szCs w:val="22"/>
          <w:lang w:eastAsia="it-IT"/>
        </w:rPr>
        <w:t xml:space="preserve">- capacità gestionali, organizzative e di direzione con riferimento alle caratteristiche dell’incarico da svolgere, rispondenti al fabbisogno determinato dall’Area Vasta al precedente punto 35. </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nell’attribuzione dei punteggi terrà conto della chiarezza espositiva, della correttezza delle risposte, dell’uso di linguaggio scientifico appropriato, della capacità di collegamento con altre patologie o discipline o specialità per la miglior risoluzione dei quesiti anche dal punto di vista dell’efficacia e dell’economicità degli interventi, nonché l’attitudine all’innovazione ai fini del miglioramento dell’organizzazione. </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sz w:val="22"/>
          <w:szCs w:val="22"/>
          <w:lang w:eastAsia="it-IT"/>
        </w:rPr>
      </w:pPr>
      <w:r w:rsidRPr="00865590">
        <w:rPr>
          <w:color w:val="000000"/>
          <w:sz w:val="22"/>
          <w:szCs w:val="22"/>
          <w:lang w:eastAsia="it-IT"/>
        </w:rPr>
        <w:t xml:space="preserve">Prima dell’espletamento del colloquio, </w:t>
      </w:r>
      <w:smartTag w:uri="urn:schemas-microsoft-com:office:smarttags" w:element="PersonName">
        <w:smartTagPr>
          <w:attr w:name="ProductID" w:val="La Commissione"/>
        </w:smartTagPr>
        <w:r w:rsidRPr="00865590">
          <w:rPr>
            <w:color w:val="000000"/>
            <w:sz w:val="22"/>
            <w:szCs w:val="22"/>
            <w:lang w:eastAsia="it-IT"/>
          </w:rPr>
          <w:t>la Commissione</w:t>
        </w:r>
      </w:smartTag>
      <w:r w:rsidRPr="00865590">
        <w:rPr>
          <w:color w:val="000000"/>
          <w:sz w:val="22"/>
          <w:szCs w:val="22"/>
          <w:lang w:eastAsia="it-IT"/>
        </w:rPr>
        <w:t xml:space="preserve">, con il supporto specifico del Direttore Sanitario, illustrerà nel dettaglio il contenuto, oggettivo e soggettivo, della posizione da conferire, </w:t>
      </w:r>
      <w:r w:rsidRPr="00865590">
        <w:rPr>
          <w:sz w:val="22"/>
          <w:szCs w:val="22"/>
          <w:lang w:eastAsia="it-IT"/>
        </w:rPr>
        <w:t xml:space="preserve">affinché i candidati possano esporre interventi mirati ed innovativi volti al miglioramento della struttura, sia dal punto di vista clinico che organizzativo. </w:t>
      </w:r>
    </w:p>
    <w:p w:rsidR="00FC7343" w:rsidRPr="00865590" w:rsidRDefault="00FC7343" w:rsidP="00FC7343">
      <w:pPr>
        <w:autoSpaceDE w:val="0"/>
        <w:autoSpaceDN w:val="0"/>
        <w:adjustRightInd w:val="0"/>
        <w:jc w:val="both"/>
        <w:rPr>
          <w:sz w:val="22"/>
          <w:szCs w:val="22"/>
          <w:lang w:eastAsia="it-IT"/>
        </w:rPr>
      </w:pP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I candidati in possesso dei requisiti richiesti saranno convocati per l’ammissione al colloquio con lettera raccomandata con avviso di ricevimento con almeno 15 giorni di preavviso rispetto alla data del colloquio. La convocazione sarà altresì pubblicata, con lo stesso preavviso, sul sito web dell’Azienda.</w:t>
      </w:r>
    </w:p>
    <w:p w:rsidR="00FC7343" w:rsidRPr="00865590" w:rsidRDefault="00FC7343" w:rsidP="00FC7343">
      <w:pPr>
        <w:autoSpaceDE w:val="0"/>
        <w:autoSpaceDN w:val="0"/>
        <w:adjustRightInd w:val="0"/>
        <w:jc w:val="both"/>
        <w:rPr>
          <w:sz w:val="22"/>
          <w:szCs w:val="22"/>
          <w:lang w:eastAsia="it-IT"/>
        </w:rPr>
      </w:pP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La mancata presentazione al colloquio equivale a rinuncia.</w:t>
      </w:r>
    </w:p>
    <w:p w:rsidR="00FC7343" w:rsidRPr="00865590" w:rsidRDefault="00FC7343" w:rsidP="00FC7343">
      <w:pPr>
        <w:autoSpaceDE w:val="0"/>
        <w:autoSpaceDN w:val="0"/>
        <w:adjustRightInd w:val="0"/>
        <w:jc w:val="both"/>
        <w:rPr>
          <w:sz w:val="22"/>
          <w:szCs w:val="22"/>
          <w:lang w:eastAsia="it-IT"/>
        </w:rPr>
      </w:pP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 xml:space="preserve">Il colloquio si svolgerà in un’aula aperta al pubblico, ferma restando la possibilità di non far assistere alle operazioni relative gli altri candidati qualora </w:t>
      </w:r>
      <w:smartTag w:uri="urn:schemas-microsoft-com:office:smarttags" w:element="PersonName">
        <w:smartTagPr>
          <w:attr w:name="ProductID" w:val="La Commissione"/>
        </w:smartTagPr>
        <w:r w:rsidRPr="00865590">
          <w:rPr>
            <w:sz w:val="22"/>
            <w:szCs w:val="22"/>
            <w:lang w:eastAsia="it-IT"/>
          </w:rPr>
          <w:t>la Commissione</w:t>
        </w:r>
      </w:smartTag>
      <w:r w:rsidRPr="00865590">
        <w:rPr>
          <w:sz w:val="22"/>
          <w:szCs w:val="22"/>
          <w:lang w:eastAsia="it-IT"/>
        </w:rPr>
        <w:t xml:space="preserve"> intenda gestire il colloquio con modalità uniformi, somministrando ai candidati le medesime domande.</w:t>
      </w:r>
    </w:p>
    <w:p w:rsidR="00FC7343" w:rsidRPr="00865590" w:rsidRDefault="00FC7343" w:rsidP="00FC7343">
      <w:pPr>
        <w:autoSpaceDE w:val="0"/>
        <w:autoSpaceDN w:val="0"/>
        <w:adjustRightInd w:val="0"/>
        <w:jc w:val="both"/>
        <w:rPr>
          <w:sz w:val="22"/>
          <w:szCs w:val="22"/>
          <w:lang w:eastAsia="it-IT"/>
        </w:rPr>
      </w:pP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 xml:space="preserve">Al termine della procedura di valutazione </w:t>
      </w:r>
      <w:smartTag w:uri="urn:schemas-microsoft-com:office:smarttags" w:element="PersonName">
        <w:smartTagPr>
          <w:attr w:name="ProductID" w:val="La Commissione"/>
        </w:smartTagPr>
        <w:r w:rsidRPr="00865590">
          <w:rPr>
            <w:sz w:val="22"/>
            <w:szCs w:val="22"/>
            <w:lang w:eastAsia="it-IT"/>
          </w:rPr>
          <w:t>la Commissione</w:t>
        </w:r>
      </w:smartTag>
      <w:r w:rsidRPr="00865590">
        <w:rPr>
          <w:sz w:val="22"/>
          <w:szCs w:val="22"/>
          <w:lang w:eastAsia="it-IT"/>
        </w:rPr>
        <w:t xml:space="preserve"> redigerà verbale delle operazioni condotte e una relazione sintetica che, unitamente alla terna dei candidati idonei con i migliori punteggi, sarà trasmessa al Direttore dell’Area Vasta.</w:t>
      </w:r>
    </w:p>
    <w:p w:rsidR="00FC7343" w:rsidRPr="00865590" w:rsidRDefault="00FC7343" w:rsidP="00FC7343">
      <w:pPr>
        <w:autoSpaceDE w:val="0"/>
        <w:autoSpaceDN w:val="0"/>
        <w:adjustRightInd w:val="0"/>
        <w:jc w:val="both"/>
        <w:rPr>
          <w:sz w:val="22"/>
          <w:szCs w:val="22"/>
          <w:lang w:eastAsia="it-IT"/>
        </w:rPr>
      </w:pP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I candidati sono idonei quando raggiungono un punteggio almeno pari al 51% del punteggio massimo attribuibile.</w:t>
      </w:r>
    </w:p>
    <w:p w:rsidR="00FC7343" w:rsidRPr="00865590" w:rsidRDefault="00FC7343" w:rsidP="00FC7343">
      <w:pPr>
        <w:autoSpaceDE w:val="0"/>
        <w:autoSpaceDN w:val="0"/>
        <w:adjustRightInd w:val="0"/>
        <w:jc w:val="both"/>
        <w:rPr>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b/>
          <w:bCs/>
          <w:color w:val="000000"/>
          <w:sz w:val="22"/>
          <w:szCs w:val="22"/>
          <w:lang w:eastAsia="it-IT"/>
        </w:rPr>
        <w:t xml:space="preserve">8) SCELTA DA PARTE DEL DIRETTORE DI AREA VASTA, CONFERIMENTO DELL’INCARICO E PUBBLICAZIONI SUL SITO INTERNET </w:t>
      </w: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L’Area Vasta pubblicherà sul proprio sito internet, prima della nomina del candidato:</w:t>
      </w: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 il profilo professionale predelineato (fabbisogno soggettivo), del dirigente da</w:t>
      </w: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incaricare sulla struttura organizzativa oggetto della selezione, così come trasmesso dal Presidente della Commissione di valutazione</w:t>
      </w: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 i curricula dei candidati presentatisi al colloquio</w:t>
      </w: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 la relazione  della Commissione di Valutazione, comprensiva dell’elenco di coloro che non si sono</w:t>
      </w: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presentati al colloquio.</w:t>
      </w:r>
    </w:p>
    <w:p w:rsidR="00FC7343" w:rsidRPr="00865590" w:rsidRDefault="00FC7343" w:rsidP="00FC7343">
      <w:pPr>
        <w:autoSpaceDE w:val="0"/>
        <w:autoSpaceDN w:val="0"/>
        <w:adjustRightInd w:val="0"/>
        <w:jc w:val="both"/>
        <w:rPr>
          <w:sz w:val="22"/>
          <w:szCs w:val="22"/>
          <w:lang w:eastAsia="it-IT"/>
        </w:rPr>
      </w:pP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L’atto di attribuzione dell’incarico di direzione, adeguatamente motivato, sarà formalmente adottato decorsi almeno 15 giorni dalla predetta pubblicazione e pubblicato sul sito internet aziendale.</w:t>
      </w:r>
    </w:p>
    <w:p w:rsidR="00FC7343" w:rsidRPr="00865590" w:rsidRDefault="00FC7343" w:rsidP="00FC7343">
      <w:pPr>
        <w:autoSpaceDE w:val="0"/>
        <w:autoSpaceDN w:val="0"/>
        <w:adjustRightInd w:val="0"/>
        <w:jc w:val="both"/>
        <w:rPr>
          <w:sz w:val="22"/>
          <w:szCs w:val="22"/>
          <w:lang w:eastAsia="it-IT"/>
        </w:rPr>
      </w:pP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Il termine massimo di conclusione della procedura è di mesi sei a decorrere dalla data di adozione della determina di nomina della commissione Tale termine potrà essere elevato di ulteriori quattro mesi in presenza di ragioni oggettive. In tale caso se ne darà comunicazione agli interessati mediante pubblicazione sul sito internet dell’Azienda.</w:t>
      </w:r>
    </w:p>
    <w:p w:rsidR="00FC7343" w:rsidRPr="00865590" w:rsidRDefault="00FC7343" w:rsidP="00FC7343">
      <w:pPr>
        <w:autoSpaceDE w:val="0"/>
        <w:autoSpaceDN w:val="0"/>
        <w:adjustRightInd w:val="0"/>
        <w:jc w:val="both"/>
        <w:rPr>
          <w:b/>
          <w:bCs/>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L’incarico verrà conferito dal Direttore dell’Area Vasta ad un candidato individuato nell’ambito della terna degli idonei, composta, sulla base dei migliori punteggi attribuiti ai candidati a seguito della valutazione del curriculum e all’espletamento del colloquio. </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Nell’ambito della terna, il Direttore dell’Area Vasta potrà nominare uno dei due candidati che non hanno conseguito il miglior punteggio, motivando analiticamente la scelta, motivazione che deve essere pubblicata unitamente all’atto di nomina nel sito internet aziendale.</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smartTag w:uri="urn:schemas-microsoft-com:office:smarttags" w:element="PersonName">
        <w:smartTagPr>
          <w:attr w:name="ProductID" w:val="La Direzione"/>
        </w:smartTagPr>
        <w:r w:rsidRPr="00865590">
          <w:rPr>
            <w:color w:val="000000"/>
            <w:sz w:val="22"/>
            <w:szCs w:val="22"/>
            <w:lang w:eastAsia="it-IT"/>
          </w:rPr>
          <w:t>La Direzione</w:t>
        </w:r>
      </w:smartTag>
      <w:r w:rsidRPr="00865590">
        <w:rPr>
          <w:color w:val="000000"/>
          <w:sz w:val="22"/>
          <w:szCs w:val="22"/>
          <w:lang w:eastAsia="it-IT"/>
        </w:rPr>
        <w:t xml:space="preserve"> di Area Vasta si riserva la possibilità di reiterazione della procedura selettiva nel caso in cui i candidati che si sono presentati al colloquio risultino in numero inferiore a tre.</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b/>
          <w:color w:val="000000"/>
          <w:sz w:val="22"/>
          <w:szCs w:val="22"/>
          <w:lang w:eastAsia="it-IT"/>
        </w:rPr>
      </w:pPr>
      <w:r w:rsidRPr="00865590">
        <w:rPr>
          <w:b/>
          <w:color w:val="000000"/>
          <w:sz w:val="22"/>
          <w:szCs w:val="22"/>
          <w:lang w:eastAsia="it-IT"/>
        </w:rPr>
        <w:t>9) MODALITA’ DI SVOLGIMENTO DELL’INCARICO.</w:t>
      </w: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Il concorrente cui verrà conferito l'incarico sarà invitato a stipulare il relativo contratto individuale, a seguito dell’accertamento del possesso dei requisiti prescritti</w:t>
      </w: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Ai sensi dell’art. 15 comma 7 ter del </w:t>
      </w:r>
      <w:proofErr w:type="spellStart"/>
      <w:r w:rsidRPr="00865590">
        <w:rPr>
          <w:color w:val="000000"/>
          <w:sz w:val="22"/>
          <w:szCs w:val="22"/>
          <w:lang w:eastAsia="it-IT"/>
        </w:rPr>
        <w:t>D.Lgs</w:t>
      </w:r>
      <w:proofErr w:type="spellEnd"/>
      <w:r w:rsidRPr="00865590">
        <w:rPr>
          <w:color w:val="000000"/>
          <w:sz w:val="22"/>
          <w:szCs w:val="22"/>
          <w:lang w:eastAsia="it-IT"/>
        </w:rPr>
        <w:t xml:space="preserve"> 502/92 e </w:t>
      </w:r>
      <w:proofErr w:type="spellStart"/>
      <w:r w:rsidRPr="00865590">
        <w:rPr>
          <w:color w:val="000000"/>
          <w:sz w:val="22"/>
          <w:szCs w:val="22"/>
          <w:lang w:eastAsia="it-IT"/>
        </w:rPr>
        <w:t>s.m.i.</w:t>
      </w:r>
      <w:proofErr w:type="spellEnd"/>
      <w:r w:rsidRPr="00865590">
        <w:rPr>
          <w:color w:val="000000"/>
          <w:sz w:val="22"/>
          <w:szCs w:val="22"/>
          <w:lang w:eastAsia="it-IT"/>
        </w:rPr>
        <w:t xml:space="preserve"> “</w:t>
      </w:r>
      <w:r w:rsidRPr="00865590">
        <w:rPr>
          <w:iCs/>
          <w:color w:val="000000"/>
          <w:sz w:val="22"/>
          <w:szCs w:val="22"/>
          <w:lang w:eastAsia="it-IT"/>
        </w:rPr>
        <w:t xml:space="preserve">L'incarico di direttore di struttura complessa è soggetto a conferma al termine di un </w:t>
      </w:r>
      <w:r w:rsidRPr="00865590">
        <w:rPr>
          <w:bCs/>
          <w:iCs/>
          <w:color w:val="000000"/>
          <w:sz w:val="22"/>
          <w:szCs w:val="22"/>
          <w:lang w:eastAsia="it-IT"/>
        </w:rPr>
        <w:t>periodo di prova</w:t>
      </w:r>
      <w:r w:rsidRPr="00865590">
        <w:rPr>
          <w:b/>
          <w:bCs/>
          <w:iCs/>
          <w:color w:val="000000"/>
          <w:sz w:val="22"/>
          <w:szCs w:val="22"/>
          <w:lang w:eastAsia="it-IT"/>
        </w:rPr>
        <w:t xml:space="preserve"> </w:t>
      </w:r>
      <w:r w:rsidRPr="00865590">
        <w:rPr>
          <w:iCs/>
          <w:color w:val="000000"/>
          <w:sz w:val="22"/>
          <w:szCs w:val="22"/>
          <w:lang w:eastAsia="it-IT"/>
        </w:rPr>
        <w:t xml:space="preserve">di sei mesi, prorogabile di altri sei, a decorrere dalla data di nomina a detto incarico, sulla base della valutazione di cui al comma 5 del medesimo articolo </w:t>
      </w:r>
      <w:smartTag w:uri="urn:schemas-microsoft-com:office:smarttags" w:element="metricconverter">
        <w:smartTagPr>
          <w:attr w:name="ProductID" w:val="15”"/>
        </w:smartTagPr>
        <w:r w:rsidRPr="00865590">
          <w:rPr>
            <w:iCs/>
            <w:color w:val="000000"/>
            <w:sz w:val="22"/>
            <w:szCs w:val="22"/>
            <w:lang w:eastAsia="it-IT"/>
          </w:rPr>
          <w:t>15”</w:t>
        </w:r>
      </w:smartTag>
      <w:r w:rsidRPr="00865590">
        <w:rPr>
          <w:iCs/>
          <w:color w:val="000000"/>
          <w:sz w:val="22"/>
          <w:szCs w:val="22"/>
          <w:lang w:eastAsia="it-IT"/>
        </w:rPr>
        <w:t xml:space="preserve">. </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L’incarico avrà durata di cinque anni, con facoltà di rinnovo per lo stesso periodo, previa verifica positiva al termine dell’incarico da effettuarsi da parte del un collegio tecnico ai sensi delle vigenti disposizioni normative. </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L’incarico è revocato, secondo le procedure previste dalle disposizioni vigenti e dal CCNL, in caso di inosservanza delle direttive impartite dalla Direzione dell’Area Vasta o dalla Direzione di Dipartimento; mancato raggiungimento degli obiettivi assegnati; responsabilità grave e reiterata; in tutti gli altri casi previsti dai contratti di lavoro. Nei casi di maggiore gravità il Direttore dell’Area Vasta può recedere dal rapporto di lavoro secondo le disposizioni del Codice Civile. </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Il trattamento giuridico ed economico è regolato e stabilito dalle norme legislative e contrattuali vigenti per l’Area della Dirigenza Medica e Veterinaria/Sanitaria e dai vigenti accordi aziendali. </w:t>
      </w:r>
    </w:p>
    <w:p w:rsidR="00FC7343" w:rsidRPr="00865590" w:rsidRDefault="00FC7343" w:rsidP="00FC7343">
      <w:pPr>
        <w:autoSpaceDE w:val="0"/>
        <w:autoSpaceDN w:val="0"/>
        <w:adjustRightInd w:val="0"/>
        <w:jc w:val="both"/>
        <w:rPr>
          <w:b/>
          <w:bCs/>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smartTag w:uri="urn:schemas-microsoft-com:office:smarttags" w:element="PersonName">
        <w:smartTagPr>
          <w:attr w:name="ProductID" w:val="La Direzione"/>
        </w:smartTagPr>
        <w:r w:rsidRPr="00865590">
          <w:rPr>
            <w:color w:val="000000"/>
            <w:sz w:val="22"/>
            <w:szCs w:val="22"/>
            <w:lang w:eastAsia="it-IT"/>
          </w:rPr>
          <w:t>La Direzione</w:t>
        </w:r>
      </w:smartTag>
      <w:r w:rsidRPr="00865590">
        <w:rPr>
          <w:color w:val="000000"/>
          <w:sz w:val="22"/>
          <w:szCs w:val="22"/>
          <w:lang w:eastAsia="it-IT"/>
        </w:rPr>
        <w:t xml:space="preserve"> di Area Vasta si riserva la possibilità di utilizzare gli esiti della procedura selettiva, nel corso dei due anni successivi alla data del conferimento dell’incarico, nel caso in cui il dirigente a cui verrà attribuito l’incarico dovesse dimettersi o decadere, conferendo l’incarico stesso ad uno dei due professionisti facenti parte della terna iniziale.</w:t>
      </w:r>
    </w:p>
    <w:p w:rsidR="00FC7343" w:rsidRPr="00865590" w:rsidRDefault="00FC7343" w:rsidP="00FC7343">
      <w:pPr>
        <w:autoSpaceDE w:val="0"/>
        <w:autoSpaceDN w:val="0"/>
        <w:adjustRightInd w:val="0"/>
        <w:jc w:val="both"/>
        <w:rPr>
          <w:b/>
          <w:bCs/>
          <w:color w:val="000000"/>
          <w:sz w:val="22"/>
          <w:szCs w:val="22"/>
          <w:lang w:eastAsia="it-IT"/>
        </w:rPr>
      </w:pPr>
    </w:p>
    <w:p w:rsidR="00FC7343" w:rsidRPr="00865590" w:rsidRDefault="00FC7343" w:rsidP="00FC7343">
      <w:pPr>
        <w:autoSpaceDE w:val="0"/>
        <w:autoSpaceDN w:val="0"/>
        <w:adjustRightInd w:val="0"/>
        <w:jc w:val="both"/>
        <w:rPr>
          <w:b/>
          <w:bCs/>
          <w:color w:val="000000"/>
          <w:sz w:val="22"/>
          <w:szCs w:val="22"/>
          <w:lang w:eastAsia="it-IT"/>
        </w:rPr>
      </w:pPr>
      <w:r w:rsidRPr="00865590">
        <w:rPr>
          <w:b/>
          <w:bCs/>
          <w:color w:val="000000"/>
          <w:sz w:val="22"/>
          <w:szCs w:val="22"/>
          <w:lang w:eastAsia="it-IT"/>
        </w:rPr>
        <w:t xml:space="preserve">10) TRATTAMENTO DEI DATI PERSONALI </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sz w:val="22"/>
          <w:szCs w:val="22"/>
          <w:lang w:eastAsia="it-IT"/>
        </w:rPr>
      </w:pPr>
      <w:r w:rsidRPr="00865590">
        <w:rPr>
          <w:sz w:val="22"/>
          <w:szCs w:val="22"/>
          <w:lang w:eastAsia="it-IT"/>
        </w:rPr>
        <w:t xml:space="preserve">Tutti i dati personali di cui l’Amministrazione sia venuta in possesso in occasione dell’espletamento dei procedimenti concorsuali verranno trattati nel rispetto del Decreto Legislativo n. 196/03. La presentazione della domanda da parte del candidato implica il consenso al trattamento dei propri dati personali, compresi i dati sensibili, a cura dell’Azienda e all’utilizzo degli stessi per lo svolgimento della procedura concorsuale, nonché per gli adempimenti previsti dal D. </w:t>
      </w:r>
      <w:proofErr w:type="spellStart"/>
      <w:r w:rsidRPr="00865590">
        <w:rPr>
          <w:sz w:val="22"/>
          <w:szCs w:val="22"/>
          <w:lang w:eastAsia="it-IT"/>
        </w:rPr>
        <w:t>Lgs</w:t>
      </w:r>
      <w:proofErr w:type="spellEnd"/>
      <w:r w:rsidRPr="00865590">
        <w:rPr>
          <w:sz w:val="22"/>
          <w:szCs w:val="22"/>
          <w:lang w:eastAsia="it-IT"/>
        </w:rPr>
        <w:t>. 33/13. I dati potranno essere messi a disposizione di coloro che, dimostrando un concreto interesse nei confronti della suddetta procedura, ne facciano espressa richiesta ai sensi dell’art. 22 della Legge n. 241/90.</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b/>
          <w:bCs/>
          <w:color w:val="000000"/>
          <w:sz w:val="22"/>
          <w:szCs w:val="22"/>
          <w:lang w:eastAsia="it-IT"/>
        </w:rPr>
        <w:lastRenderedPageBreak/>
        <w:t xml:space="preserve">11. DISPOSIZIONI VARIE </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L'Amministrazione si riserva la facoltà, ove ricorrano motivi di pubblico interesse, di prorogare, sospendere o riaprire i termini, modificare, revocare o annullare il presente bando. </w:t>
      </w:r>
    </w:p>
    <w:p w:rsidR="00FC7343" w:rsidRPr="00865590" w:rsidRDefault="00FC7343" w:rsidP="00FC7343">
      <w:pPr>
        <w:autoSpaceDE w:val="0"/>
        <w:autoSpaceDN w:val="0"/>
        <w:adjustRightInd w:val="0"/>
        <w:jc w:val="both"/>
        <w:rPr>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color w:val="000000"/>
          <w:sz w:val="22"/>
          <w:szCs w:val="22"/>
          <w:lang w:eastAsia="it-IT"/>
        </w:rPr>
        <w:t xml:space="preserve">Per tutto quanto non previsto dal presente bando, si intendono qui richiamate le norme di legge vigenti in materia nonché i contenuti della DGRM n.1503/2013. </w:t>
      </w:r>
    </w:p>
    <w:p w:rsidR="00FC7343" w:rsidRPr="00865590" w:rsidRDefault="00FC7343" w:rsidP="00FC7343">
      <w:pPr>
        <w:autoSpaceDE w:val="0"/>
        <w:autoSpaceDN w:val="0"/>
        <w:adjustRightInd w:val="0"/>
        <w:jc w:val="both"/>
        <w:rPr>
          <w:b/>
          <w:bCs/>
          <w:color w:val="000000"/>
          <w:sz w:val="22"/>
          <w:szCs w:val="22"/>
          <w:lang w:eastAsia="it-IT"/>
        </w:rPr>
      </w:pPr>
    </w:p>
    <w:p w:rsidR="00FC7343" w:rsidRPr="00865590" w:rsidRDefault="00FC7343" w:rsidP="00FC7343">
      <w:pPr>
        <w:autoSpaceDE w:val="0"/>
        <w:autoSpaceDN w:val="0"/>
        <w:adjustRightInd w:val="0"/>
        <w:jc w:val="both"/>
        <w:rPr>
          <w:color w:val="000000"/>
          <w:sz w:val="22"/>
          <w:szCs w:val="22"/>
          <w:lang w:eastAsia="it-IT"/>
        </w:rPr>
      </w:pPr>
      <w:r w:rsidRPr="00865590">
        <w:rPr>
          <w:bCs/>
          <w:sz w:val="22"/>
          <w:szCs w:val="22"/>
          <w:lang w:eastAsia="it-IT"/>
        </w:rPr>
        <w:t>L’ufficio competente del procedimento amministrativo è l’U.O.C. Gestione Risorse Umane cui g</w:t>
      </w:r>
      <w:r w:rsidRPr="00865590">
        <w:rPr>
          <w:b/>
          <w:bCs/>
          <w:sz w:val="22"/>
          <w:szCs w:val="22"/>
          <w:lang w:eastAsia="it-IT"/>
        </w:rPr>
        <w:t>li interessati potranno</w:t>
      </w:r>
      <w:r w:rsidRPr="00865590">
        <w:rPr>
          <w:b/>
          <w:bCs/>
          <w:color w:val="000000"/>
          <w:sz w:val="22"/>
          <w:szCs w:val="22"/>
          <w:lang w:eastAsia="it-IT"/>
        </w:rPr>
        <w:t xml:space="preserve"> rivolgersi per eventuali chiarimenti e informazioni </w:t>
      </w:r>
      <w:r w:rsidRPr="00865590">
        <w:rPr>
          <w:color w:val="000000"/>
          <w:sz w:val="22"/>
          <w:szCs w:val="22"/>
          <w:lang w:eastAsia="it-IT"/>
        </w:rPr>
        <w:t xml:space="preserve"> dalle ore 11.00 alle ore 13.00 , dal lunedì al venerdì (</w:t>
      </w:r>
      <w:r w:rsidRPr="00865590">
        <w:rPr>
          <w:rFonts w:ascii="Wingdings" w:hAnsi="Wingdings" w:cs="Wingdings"/>
          <w:color w:val="000000"/>
          <w:sz w:val="22"/>
          <w:szCs w:val="22"/>
          <w:lang w:eastAsia="it-IT"/>
        </w:rPr>
        <w:t></w:t>
      </w:r>
      <w:r w:rsidRPr="00865590">
        <w:rPr>
          <w:color w:val="000000"/>
          <w:sz w:val="22"/>
          <w:szCs w:val="22"/>
          <w:lang w:eastAsia="it-IT"/>
        </w:rPr>
        <w:t xml:space="preserve"> 0734/6252032 - 6252009) </w:t>
      </w:r>
    </w:p>
    <w:p w:rsidR="00FC7343" w:rsidRPr="00865590" w:rsidRDefault="00FC7343" w:rsidP="00FC7343">
      <w:pPr>
        <w:autoSpaceDE w:val="0"/>
        <w:autoSpaceDN w:val="0"/>
        <w:adjustRightInd w:val="0"/>
        <w:jc w:val="both"/>
        <w:rPr>
          <w:b/>
          <w:bCs/>
          <w:color w:val="000000"/>
          <w:sz w:val="22"/>
          <w:szCs w:val="22"/>
          <w:lang w:eastAsia="it-IT"/>
        </w:rPr>
      </w:pPr>
    </w:p>
    <w:p w:rsidR="00FC7343" w:rsidRPr="00865590" w:rsidRDefault="00FC7343" w:rsidP="00FC7343">
      <w:pPr>
        <w:autoSpaceDE w:val="0"/>
        <w:autoSpaceDN w:val="0"/>
        <w:adjustRightInd w:val="0"/>
        <w:jc w:val="both"/>
        <w:rPr>
          <w:b/>
          <w:bCs/>
          <w:color w:val="000000"/>
          <w:sz w:val="22"/>
          <w:szCs w:val="22"/>
          <w:lang w:eastAsia="it-IT"/>
        </w:rPr>
      </w:pPr>
      <w:r w:rsidRPr="00865590">
        <w:rPr>
          <w:b/>
          <w:bCs/>
          <w:color w:val="000000"/>
          <w:sz w:val="22"/>
          <w:szCs w:val="22"/>
          <w:lang w:eastAsia="it-IT"/>
        </w:rPr>
        <w:t>Fermo li</w:t>
      </w:r>
      <w:r w:rsidR="000B7EF4">
        <w:rPr>
          <w:b/>
          <w:bCs/>
          <w:color w:val="000000"/>
          <w:sz w:val="22"/>
          <w:szCs w:val="22"/>
          <w:lang w:eastAsia="it-IT"/>
        </w:rPr>
        <w:t xml:space="preserve"> 03/11/2017 </w:t>
      </w:r>
    </w:p>
    <w:p w:rsidR="00FC7343" w:rsidRPr="00865590" w:rsidRDefault="00FC7343" w:rsidP="00FC7343">
      <w:pPr>
        <w:autoSpaceDE w:val="0"/>
        <w:autoSpaceDN w:val="0"/>
        <w:adjustRightInd w:val="0"/>
        <w:jc w:val="both"/>
        <w:rPr>
          <w:b/>
          <w:bCs/>
          <w:color w:val="000000"/>
          <w:sz w:val="22"/>
          <w:szCs w:val="22"/>
          <w:lang w:eastAsia="it-IT"/>
        </w:rPr>
      </w:pPr>
      <w:r w:rsidRPr="00865590">
        <w:rPr>
          <w:b/>
          <w:bCs/>
          <w:color w:val="000000"/>
          <w:sz w:val="22"/>
          <w:szCs w:val="22"/>
          <w:lang w:eastAsia="it-IT"/>
        </w:rPr>
        <w:tab/>
      </w:r>
      <w:r w:rsidRPr="00865590">
        <w:rPr>
          <w:b/>
          <w:bCs/>
          <w:color w:val="000000"/>
          <w:sz w:val="22"/>
          <w:szCs w:val="22"/>
          <w:lang w:eastAsia="it-IT"/>
        </w:rPr>
        <w:tab/>
      </w:r>
      <w:r w:rsidRPr="00865590">
        <w:rPr>
          <w:b/>
          <w:bCs/>
          <w:color w:val="000000"/>
          <w:sz w:val="22"/>
          <w:szCs w:val="22"/>
          <w:lang w:eastAsia="it-IT"/>
        </w:rPr>
        <w:tab/>
      </w:r>
      <w:r w:rsidRPr="00865590">
        <w:rPr>
          <w:b/>
          <w:bCs/>
          <w:color w:val="000000"/>
          <w:sz w:val="22"/>
          <w:szCs w:val="22"/>
          <w:lang w:eastAsia="it-IT"/>
        </w:rPr>
        <w:tab/>
      </w:r>
      <w:r w:rsidRPr="00865590">
        <w:rPr>
          <w:b/>
          <w:bCs/>
          <w:color w:val="000000"/>
          <w:sz w:val="22"/>
          <w:szCs w:val="22"/>
          <w:lang w:eastAsia="it-IT"/>
        </w:rPr>
        <w:tab/>
      </w:r>
      <w:r w:rsidRPr="00865590">
        <w:rPr>
          <w:b/>
          <w:bCs/>
          <w:color w:val="000000"/>
          <w:sz w:val="22"/>
          <w:szCs w:val="22"/>
          <w:lang w:eastAsia="it-IT"/>
        </w:rPr>
        <w:tab/>
      </w:r>
      <w:r w:rsidRPr="00865590">
        <w:rPr>
          <w:b/>
          <w:bCs/>
          <w:color w:val="000000"/>
          <w:sz w:val="22"/>
          <w:szCs w:val="22"/>
          <w:lang w:eastAsia="it-IT"/>
        </w:rPr>
        <w:tab/>
      </w:r>
      <w:r w:rsidR="000B7EF4">
        <w:rPr>
          <w:b/>
          <w:bCs/>
          <w:color w:val="000000"/>
          <w:sz w:val="22"/>
          <w:szCs w:val="22"/>
          <w:lang w:eastAsia="it-IT"/>
        </w:rPr>
        <w:t xml:space="preserve">F.to </w:t>
      </w:r>
      <w:r w:rsidRPr="00865590">
        <w:rPr>
          <w:b/>
          <w:bCs/>
          <w:color w:val="000000"/>
          <w:sz w:val="22"/>
          <w:szCs w:val="22"/>
          <w:lang w:eastAsia="it-IT"/>
        </w:rPr>
        <w:t>IL   DIRETTORE DELL’AREA VASTA</w:t>
      </w:r>
    </w:p>
    <w:p w:rsidR="00FC7343" w:rsidRPr="00865590" w:rsidRDefault="00FC7343" w:rsidP="00FC7343">
      <w:pPr>
        <w:autoSpaceDE w:val="0"/>
        <w:autoSpaceDN w:val="0"/>
        <w:adjustRightInd w:val="0"/>
        <w:jc w:val="both"/>
        <w:rPr>
          <w:b/>
          <w:bCs/>
          <w:color w:val="000000"/>
          <w:sz w:val="22"/>
          <w:szCs w:val="22"/>
          <w:lang w:eastAsia="it-IT"/>
        </w:rPr>
      </w:pP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Pr>
          <w:b/>
          <w:bCs/>
          <w:color w:val="000000"/>
          <w:sz w:val="22"/>
          <w:szCs w:val="22"/>
          <w:lang w:eastAsia="it-IT"/>
        </w:rPr>
        <w:tab/>
      </w:r>
      <w:r w:rsidR="000B7EF4">
        <w:rPr>
          <w:b/>
          <w:bCs/>
          <w:color w:val="000000"/>
          <w:sz w:val="22"/>
          <w:szCs w:val="22"/>
          <w:lang w:eastAsia="it-IT"/>
        </w:rPr>
        <w:t xml:space="preserve">            </w:t>
      </w:r>
      <w:r>
        <w:rPr>
          <w:b/>
          <w:bCs/>
          <w:color w:val="000000"/>
          <w:sz w:val="22"/>
          <w:szCs w:val="22"/>
          <w:lang w:eastAsia="it-IT"/>
        </w:rPr>
        <w:t xml:space="preserve">Dr. Licio </w:t>
      </w:r>
      <w:proofErr w:type="spellStart"/>
      <w:r>
        <w:rPr>
          <w:b/>
          <w:bCs/>
          <w:color w:val="000000"/>
          <w:sz w:val="22"/>
          <w:szCs w:val="22"/>
          <w:lang w:eastAsia="it-IT"/>
        </w:rPr>
        <w:t>Livini</w:t>
      </w:r>
      <w:proofErr w:type="spellEnd"/>
    </w:p>
    <w:p w:rsidR="000B7EF4" w:rsidRDefault="000B7EF4" w:rsidP="000B7EF4">
      <w:pPr>
        <w:widowControl w:val="0"/>
        <w:tabs>
          <w:tab w:val="left" w:pos="432"/>
        </w:tabs>
        <w:autoSpaceDE w:val="0"/>
        <w:autoSpaceDN w:val="0"/>
        <w:adjustRightInd w:val="0"/>
        <w:jc w:val="both"/>
        <w:rPr>
          <w:b/>
          <w:bCs/>
          <w:highlight w:val="yellow"/>
        </w:rPr>
      </w:pPr>
    </w:p>
    <w:p w:rsidR="000B7EF4" w:rsidRDefault="000B7EF4" w:rsidP="000B7EF4">
      <w:pPr>
        <w:widowControl w:val="0"/>
        <w:tabs>
          <w:tab w:val="left" w:pos="432"/>
        </w:tabs>
        <w:autoSpaceDE w:val="0"/>
        <w:autoSpaceDN w:val="0"/>
        <w:adjustRightInd w:val="0"/>
        <w:jc w:val="both"/>
        <w:rPr>
          <w:b/>
          <w:bCs/>
          <w:highlight w:val="yellow"/>
        </w:rPr>
      </w:pPr>
    </w:p>
    <w:p w:rsidR="000B7EF4" w:rsidRDefault="000B7EF4" w:rsidP="000B7EF4">
      <w:pPr>
        <w:widowControl w:val="0"/>
        <w:tabs>
          <w:tab w:val="left" w:pos="432"/>
        </w:tabs>
        <w:autoSpaceDE w:val="0"/>
        <w:autoSpaceDN w:val="0"/>
        <w:adjustRightInd w:val="0"/>
        <w:jc w:val="both"/>
        <w:rPr>
          <w:b/>
          <w:bCs/>
        </w:rPr>
      </w:pPr>
      <w:r w:rsidRPr="00EA2277">
        <w:rPr>
          <w:b/>
          <w:bCs/>
        </w:rPr>
        <w:t>SI PRECISA CHE IL PRESENTE BANDO E’ STATO PUBBLICATO SUL BUR MARCHE N. 84 DEL 03/08/2017 E SULLA G.U. IV^ SERIE SPECIALE N. 84 DEL 03/11/2017 E PERTANTO IL TERMINE PERENTORIO ENTRO IL QUALE DOVRANNO PERVENIRE LE DOMANDE SCADE IL 04 DICEMBRE 2017</w:t>
      </w:r>
    </w:p>
    <w:p w:rsidR="00FC7343" w:rsidRPr="00865590" w:rsidRDefault="00FC7343" w:rsidP="00FC7343">
      <w:pPr>
        <w:widowControl w:val="0"/>
        <w:tabs>
          <w:tab w:val="left" w:pos="432"/>
        </w:tabs>
        <w:autoSpaceDE w:val="0"/>
        <w:autoSpaceDN w:val="0"/>
        <w:adjustRightInd w:val="0"/>
        <w:jc w:val="both"/>
        <w:rPr>
          <w:b/>
          <w:bCs/>
          <w:sz w:val="24"/>
          <w:szCs w:val="24"/>
          <w:lang w:eastAsia="it-IT"/>
        </w:rPr>
      </w:pPr>
    </w:p>
    <w:p w:rsidR="00FC7343" w:rsidRPr="00865590" w:rsidRDefault="00FC7343" w:rsidP="00FC7343">
      <w:pPr>
        <w:widowControl w:val="0"/>
        <w:tabs>
          <w:tab w:val="left" w:pos="432"/>
        </w:tabs>
        <w:autoSpaceDE w:val="0"/>
        <w:autoSpaceDN w:val="0"/>
        <w:adjustRightInd w:val="0"/>
        <w:jc w:val="both"/>
        <w:rPr>
          <w:b/>
          <w:bCs/>
          <w:sz w:val="24"/>
          <w:szCs w:val="24"/>
          <w:lang w:eastAsia="it-IT"/>
        </w:rPr>
      </w:pPr>
    </w:p>
    <w:p w:rsidR="00FC7343" w:rsidRPr="00865590" w:rsidRDefault="00FC7343" w:rsidP="00FC7343">
      <w:pPr>
        <w:autoSpaceDE w:val="0"/>
        <w:autoSpaceDN w:val="0"/>
        <w:adjustRightInd w:val="0"/>
        <w:jc w:val="both"/>
        <w:rPr>
          <w:b/>
          <w:bCs/>
          <w:i/>
          <w:iCs/>
          <w:color w:val="000000"/>
          <w:sz w:val="22"/>
          <w:szCs w:val="22"/>
          <w:u w:val="single"/>
          <w:lang w:eastAsia="it-IT"/>
        </w:rPr>
      </w:pPr>
      <w:r w:rsidRPr="00865590">
        <w:rPr>
          <w:b/>
          <w:bCs/>
          <w:i/>
          <w:iCs/>
          <w:color w:val="000000"/>
          <w:sz w:val="18"/>
          <w:szCs w:val="18"/>
          <w:lang w:eastAsia="it-IT"/>
        </w:rPr>
        <w:br w:type="page"/>
      </w:r>
      <w:r w:rsidRPr="00865590">
        <w:rPr>
          <w:b/>
          <w:bCs/>
          <w:i/>
          <w:iCs/>
          <w:color w:val="000000"/>
          <w:sz w:val="22"/>
          <w:szCs w:val="22"/>
          <w:u w:val="single"/>
          <w:lang w:eastAsia="it-IT"/>
        </w:rPr>
        <w:lastRenderedPageBreak/>
        <w:t>Allegato A</w:t>
      </w:r>
    </w:p>
    <w:p w:rsidR="00FC7343" w:rsidRPr="00865590" w:rsidRDefault="00FC7343" w:rsidP="00FC7343">
      <w:pPr>
        <w:spacing w:line="360" w:lineRule="auto"/>
        <w:rPr>
          <w:sz w:val="22"/>
          <w:szCs w:val="22"/>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tblGrid>
      <w:tr w:rsidR="00FC7343" w:rsidRPr="00865590" w:rsidTr="004D06F7">
        <w:trPr>
          <w:jc w:val="center"/>
        </w:trPr>
        <w:tc>
          <w:tcPr>
            <w:tcW w:w="3056" w:type="dxa"/>
          </w:tcPr>
          <w:p w:rsidR="00FC7343" w:rsidRPr="00865590" w:rsidRDefault="00FC7343" w:rsidP="004D06F7">
            <w:pPr>
              <w:spacing w:line="360" w:lineRule="auto"/>
              <w:jc w:val="center"/>
              <w:rPr>
                <w:b/>
                <w:bCs/>
                <w:sz w:val="22"/>
                <w:szCs w:val="22"/>
                <w:lang w:eastAsia="it-IT"/>
              </w:rPr>
            </w:pPr>
            <w:r w:rsidRPr="00865590">
              <w:rPr>
                <w:b/>
                <w:bCs/>
                <w:sz w:val="22"/>
                <w:szCs w:val="22"/>
                <w:lang w:eastAsia="it-IT"/>
              </w:rPr>
              <w:t>SCHEMA DI DOMANDA</w:t>
            </w:r>
          </w:p>
        </w:tc>
      </w:tr>
    </w:tbl>
    <w:p w:rsidR="00FC7343" w:rsidRPr="00865590" w:rsidRDefault="00FC7343" w:rsidP="00FC7343">
      <w:pPr>
        <w:spacing w:line="360" w:lineRule="auto"/>
        <w:rPr>
          <w:sz w:val="22"/>
          <w:szCs w:val="22"/>
          <w:lang w:eastAsia="it-IT"/>
        </w:rPr>
      </w:pPr>
    </w:p>
    <w:p w:rsidR="00FC7343" w:rsidRPr="00865590" w:rsidRDefault="00FC7343" w:rsidP="00FC7343">
      <w:pPr>
        <w:tabs>
          <w:tab w:val="left" w:pos="4820"/>
        </w:tabs>
        <w:rPr>
          <w:sz w:val="22"/>
          <w:szCs w:val="22"/>
          <w:lang w:eastAsia="it-IT"/>
        </w:rPr>
      </w:pPr>
      <w:r w:rsidRPr="00865590">
        <w:rPr>
          <w:sz w:val="22"/>
          <w:szCs w:val="22"/>
          <w:lang w:eastAsia="it-IT"/>
        </w:rPr>
        <w:tab/>
      </w:r>
      <w:r w:rsidRPr="00865590">
        <w:rPr>
          <w:sz w:val="22"/>
          <w:szCs w:val="22"/>
          <w:lang w:eastAsia="it-IT"/>
        </w:rPr>
        <w:tab/>
      </w:r>
      <w:r w:rsidRPr="00865590">
        <w:rPr>
          <w:sz w:val="22"/>
          <w:szCs w:val="22"/>
          <w:lang w:eastAsia="it-IT"/>
        </w:rPr>
        <w:tab/>
        <w:t>Al Direttore Area Vasta n. 4</w:t>
      </w:r>
    </w:p>
    <w:p w:rsidR="00FC7343" w:rsidRPr="00865590" w:rsidRDefault="00FC7343" w:rsidP="00FC7343">
      <w:pPr>
        <w:tabs>
          <w:tab w:val="left" w:pos="4820"/>
        </w:tabs>
        <w:rPr>
          <w:sz w:val="22"/>
          <w:szCs w:val="22"/>
          <w:lang w:eastAsia="it-IT"/>
        </w:rPr>
      </w:pPr>
      <w:r w:rsidRPr="00865590">
        <w:rPr>
          <w:sz w:val="22"/>
          <w:szCs w:val="22"/>
          <w:lang w:eastAsia="it-IT"/>
        </w:rPr>
        <w:tab/>
      </w:r>
      <w:r w:rsidRPr="00865590">
        <w:rPr>
          <w:sz w:val="22"/>
          <w:szCs w:val="22"/>
          <w:lang w:eastAsia="it-IT"/>
        </w:rPr>
        <w:tab/>
      </w:r>
      <w:r w:rsidRPr="00865590">
        <w:rPr>
          <w:sz w:val="22"/>
          <w:szCs w:val="22"/>
          <w:lang w:eastAsia="it-IT"/>
        </w:rPr>
        <w:tab/>
        <w:t>dell’</w:t>
      </w:r>
      <w:proofErr w:type="spellStart"/>
      <w:r w:rsidRPr="00865590">
        <w:rPr>
          <w:sz w:val="22"/>
          <w:szCs w:val="22"/>
          <w:lang w:eastAsia="it-IT"/>
        </w:rPr>
        <w:t>Asur</w:t>
      </w:r>
      <w:proofErr w:type="spellEnd"/>
      <w:r w:rsidRPr="00865590">
        <w:rPr>
          <w:sz w:val="22"/>
          <w:szCs w:val="22"/>
          <w:lang w:eastAsia="it-IT"/>
        </w:rPr>
        <w:t xml:space="preserve"> Marche</w:t>
      </w:r>
    </w:p>
    <w:p w:rsidR="00FC7343" w:rsidRPr="00865590" w:rsidRDefault="00FC7343" w:rsidP="00FC7343">
      <w:pPr>
        <w:tabs>
          <w:tab w:val="left" w:pos="4395"/>
        </w:tabs>
        <w:jc w:val="center"/>
        <w:rPr>
          <w:sz w:val="22"/>
          <w:szCs w:val="22"/>
          <w:lang w:eastAsia="it-IT"/>
        </w:rPr>
      </w:pPr>
      <w:r w:rsidRPr="00865590">
        <w:rPr>
          <w:sz w:val="22"/>
          <w:szCs w:val="22"/>
          <w:lang w:eastAsia="it-IT"/>
        </w:rPr>
        <w:t xml:space="preserve">                                                          Via ___________</w:t>
      </w:r>
    </w:p>
    <w:p w:rsidR="00FC7343" w:rsidRPr="00865590" w:rsidRDefault="00FC7343" w:rsidP="00FC7343">
      <w:pPr>
        <w:spacing w:line="360" w:lineRule="auto"/>
        <w:jc w:val="right"/>
        <w:rPr>
          <w:sz w:val="22"/>
          <w:szCs w:val="22"/>
          <w:lang w:eastAsia="it-IT"/>
        </w:rPr>
      </w:pPr>
    </w:p>
    <w:p w:rsidR="00FC7343" w:rsidRPr="00865590" w:rsidRDefault="00FC7343" w:rsidP="00FC7343">
      <w:pPr>
        <w:spacing w:line="360" w:lineRule="auto"/>
        <w:jc w:val="right"/>
        <w:rPr>
          <w:sz w:val="22"/>
          <w:szCs w:val="22"/>
          <w:lang w:eastAsia="it-IT"/>
        </w:rPr>
      </w:pPr>
    </w:p>
    <w:p w:rsidR="00FC7343" w:rsidRPr="00865590" w:rsidRDefault="00FC7343" w:rsidP="00FC7343">
      <w:pPr>
        <w:spacing w:line="360" w:lineRule="auto"/>
        <w:jc w:val="both"/>
        <w:rPr>
          <w:sz w:val="22"/>
          <w:szCs w:val="22"/>
          <w:lang w:eastAsia="it-IT"/>
        </w:rPr>
      </w:pPr>
      <w:r w:rsidRPr="00865590">
        <w:rPr>
          <w:sz w:val="22"/>
          <w:szCs w:val="22"/>
          <w:lang w:eastAsia="it-IT"/>
        </w:rPr>
        <w:t xml:space="preserve">Il /la sottoscritto/a……………………….…………………………………………………………………….. </w:t>
      </w:r>
    </w:p>
    <w:p w:rsidR="00FC7343" w:rsidRPr="00865590" w:rsidRDefault="00FC7343" w:rsidP="00FC7343">
      <w:pPr>
        <w:spacing w:line="360" w:lineRule="auto"/>
        <w:jc w:val="both"/>
        <w:rPr>
          <w:sz w:val="22"/>
          <w:szCs w:val="22"/>
          <w:lang w:eastAsia="it-IT"/>
        </w:rPr>
      </w:pPr>
      <w:r w:rsidRPr="00865590">
        <w:rPr>
          <w:sz w:val="22"/>
          <w:szCs w:val="22"/>
          <w:lang w:eastAsia="it-IT"/>
        </w:rPr>
        <w:t xml:space="preserve">nato/a </w:t>
      </w:r>
      <w:proofErr w:type="spellStart"/>
      <w:r w:rsidRPr="00865590">
        <w:rPr>
          <w:sz w:val="22"/>
          <w:szCs w:val="22"/>
          <w:lang w:eastAsia="it-IT"/>
        </w:rPr>
        <w:t>a</w:t>
      </w:r>
      <w:proofErr w:type="spellEnd"/>
      <w:r w:rsidRPr="00865590">
        <w:rPr>
          <w:sz w:val="22"/>
          <w:szCs w:val="22"/>
          <w:lang w:eastAsia="it-IT"/>
        </w:rPr>
        <w:t xml:space="preserve"> …………………………..…………………………………………..il……………..……………….</w:t>
      </w:r>
    </w:p>
    <w:p w:rsidR="00FC7343" w:rsidRPr="00865590" w:rsidRDefault="00FC7343" w:rsidP="00FC7343">
      <w:pPr>
        <w:spacing w:line="360" w:lineRule="auto"/>
        <w:jc w:val="both"/>
        <w:rPr>
          <w:sz w:val="22"/>
          <w:szCs w:val="22"/>
          <w:lang w:eastAsia="it-IT"/>
        </w:rPr>
      </w:pPr>
      <w:r w:rsidRPr="00865590">
        <w:rPr>
          <w:sz w:val="22"/>
          <w:szCs w:val="22"/>
          <w:lang w:eastAsia="it-IT"/>
        </w:rPr>
        <w:t>e residente a…………………………………………….in via………………………………………………..</w:t>
      </w:r>
    </w:p>
    <w:p w:rsidR="00FC7343" w:rsidRPr="00865590" w:rsidRDefault="00FC7343" w:rsidP="00FC7343">
      <w:pPr>
        <w:spacing w:line="360" w:lineRule="auto"/>
        <w:jc w:val="both"/>
        <w:rPr>
          <w:sz w:val="22"/>
          <w:szCs w:val="22"/>
          <w:lang w:eastAsia="it-IT"/>
        </w:rPr>
      </w:pPr>
      <w:r w:rsidRPr="00865590">
        <w:rPr>
          <w:sz w:val="22"/>
          <w:szCs w:val="22"/>
          <w:lang w:eastAsia="it-IT"/>
        </w:rPr>
        <w:t>tel. n. ……………………………….</w:t>
      </w:r>
    </w:p>
    <w:p w:rsidR="00FC7343" w:rsidRPr="00865590" w:rsidRDefault="00FC7343" w:rsidP="00FC7343">
      <w:pPr>
        <w:spacing w:line="360" w:lineRule="auto"/>
        <w:jc w:val="center"/>
        <w:rPr>
          <w:sz w:val="22"/>
          <w:szCs w:val="22"/>
          <w:lang w:eastAsia="it-IT"/>
        </w:rPr>
      </w:pPr>
      <w:r w:rsidRPr="00865590">
        <w:rPr>
          <w:sz w:val="22"/>
          <w:szCs w:val="22"/>
          <w:lang w:eastAsia="it-IT"/>
        </w:rPr>
        <w:t>CHIEDE</w:t>
      </w:r>
    </w:p>
    <w:p w:rsidR="00FC7343" w:rsidRPr="00865590" w:rsidRDefault="00FC7343" w:rsidP="00FC7343">
      <w:pPr>
        <w:jc w:val="both"/>
        <w:rPr>
          <w:sz w:val="22"/>
          <w:szCs w:val="22"/>
          <w:lang w:eastAsia="it-IT"/>
        </w:rPr>
      </w:pPr>
      <w:r w:rsidRPr="00865590">
        <w:rPr>
          <w:sz w:val="22"/>
          <w:szCs w:val="22"/>
          <w:lang w:eastAsia="it-IT"/>
        </w:rPr>
        <w:t xml:space="preserve">di essere ammesso/a </w:t>
      </w:r>
      <w:proofErr w:type="spellStart"/>
      <w:r w:rsidRPr="00865590">
        <w:rPr>
          <w:sz w:val="22"/>
          <w:szCs w:val="22"/>
          <w:lang w:eastAsia="it-IT"/>
        </w:rPr>
        <w:t>a</w:t>
      </w:r>
      <w:proofErr w:type="spellEnd"/>
      <w:r w:rsidRPr="00865590">
        <w:rPr>
          <w:sz w:val="22"/>
          <w:szCs w:val="22"/>
          <w:lang w:eastAsia="it-IT"/>
        </w:rPr>
        <w:t xml:space="preserve"> partecipare all’Avviso pubblico per il conferimento  dell’incarico </w:t>
      </w:r>
      <w:r>
        <w:rPr>
          <w:sz w:val="22"/>
          <w:szCs w:val="22"/>
          <w:lang w:eastAsia="it-IT"/>
        </w:rPr>
        <w:t>quinquennale di Direttore di Struttura C</w:t>
      </w:r>
      <w:r w:rsidRPr="00865590">
        <w:rPr>
          <w:sz w:val="22"/>
          <w:szCs w:val="22"/>
          <w:lang w:eastAsia="it-IT"/>
        </w:rPr>
        <w:t xml:space="preserve">omplessa </w:t>
      </w:r>
      <w:r w:rsidRPr="005F441B">
        <w:rPr>
          <w:sz w:val="22"/>
          <w:szCs w:val="22"/>
          <w:lang w:eastAsia="it-IT"/>
        </w:rPr>
        <w:t xml:space="preserve"> </w:t>
      </w:r>
      <w:r>
        <w:rPr>
          <w:sz w:val="22"/>
          <w:szCs w:val="22"/>
          <w:lang w:eastAsia="it-IT"/>
        </w:rPr>
        <w:t>IGIENE DEGLI ALLEVAMENTI E DELLE PRODUZIONI ZOOTECNICHE</w:t>
      </w:r>
      <w:r w:rsidRPr="00865590">
        <w:rPr>
          <w:sz w:val="22"/>
          <w:szCs w:val="22"/>
          <w:lang w:eastAsia="it-IT"/>
        </w:rPr>
        <w:t xml:space="preserve"> in attuazione della determina   n. </w:t>
      </w:r>
      <w:r>
        <w:rPr>
          <w:sz w:val="22"/>
          <w:szCs w:val="22"/>
          <w:lang w:eastAsia="it-IT"/>
        </w:rPr>
        <w:t xml:space="preserve">565/AV4 </w:t>
      </w:r>
      <w:r w:rsidRPr="00865590">
        <w:rPr>
          <w:sz w:val="22"/>
          <w:szCs w:val="22"/>
          <w:lang w:eastAsia="it-IT"/>
        </w:rPr>
        <w:t xml:space="preserve">del </w:t>
      </w:r>
      <w:r>
        <w:rPr>
          <w:sz w:val="22"/>
          <w:szCs w:val="22"/>
          <w:lang w:eastAsia="it-IT"/>
        </w:rPr>
        <w:t>21/07/2017</w:t>
      </w:r>
      <w:r w:rsidRPr="00865590">
        <w:rPr>
          <w:sz w:val="22"/>
          <w:szCs w:val="22"/>
          <w:lang w:eastAsia="it-IT"/>
        </w:rPr>
        <w:t>.</w:t>
      </w:r>
    </w:p>
    <w:p w:rsidR="00FC7343" w:rsidRPr="00865590" w:rsidRDefault="00FC7343" w:rsidP="00FC7343">
      <w:pPr>
        <w:jc w:val="both"/>
        <w:rPr>
          <w:sz w:val="22"/>
          <w:szCs w:val="22"/>
          <w:lang w:eastAsia="it-IT"/>
        </w:rPr>
      </w:pPr>
    </w:p>
    <w:p w:rsidR="00FC7343" w:rsidRPr="00865590" w:rsidRDefault="00FC7343" w:rsidP="00FC7343">
      <w:pPr>
        <w:jc w:val="both"/>
        <w:rPr>
          <w:sz w:val="22"/>
          <w:szCs w:val="22"/>
          <w:lang w:eastAsia="it-IT"/>
        </w:rPr>
      </w:pPr>
      <w:r w:rsidRPr="00865590">
        <w:rPr>
          <w:sz w:val="22"/>
          <w:szCs w:val="22"/>
          <w:lang w:eastAsia="it-IT"/>
        </w:rPr>
        <w:t xml:space="preserve">A tal fine, sotto la propria responsabilità ( artt. 46 e 47 D.P.R. 445/00 e </w:t>
      </w:r>
      <w:proofErr w:type="spellStart"/>
      <w:r w:rsidRPr="00865590">
        <w:rPr>
          <w:sz w:val="22"/>
          <w:szCs w:val="22"/>
          <w:lang w:eastAsia="it-IT"/>
        </w:rPr>
        <w:t>s.m.i.</w:t>
      </w:r>
      <w:proofErr w:type="spellEnd"/>
      <w:r w:rsidRPr="00865590">
        <w:rPr>
          <w:sz w:val="22"/>
          <w:szCs w:val="22"/>
          <w:lang w:eastAsia="it-IT"/>
        </w:rPr>
        <w:t xml:space="preserve">) consapevole, in caso di dichiarazione mendace delle sanzioni penali previste dall’art. 76 del D.P.R. 445 del 28/12/2000 e </w:t>
      </w:r>
      <w:proofErr w:type="spellStart"/>
      <w:r w:rsidRPr="00865590">
        <w:rPr>
          <w:sz w:val="22"/>
          <w:szCs w:val="22"/>
          <w:lang w:eastAsia="it-IT"/>
        </w:rPr>
        <w:t>s.m.i.</w:t>
      </w:r>
      <w:proofErr w:type="spellEnd"/>
      <w:r w:rsidRPr="00865590">
        <w:rPr>
          <w:sz w:val="22"/>
          <w:szCs w:val="22"/>
          <w:lang w:eastAsia="it-IT"/>
        </w:rPr>
        <w:t>, nonché della decadenza dai benefici eventualmente conseguenti al provvedimento emanato sulla base delle dichiarazioni non veritiere (art. 75  D.P.R. 445/2000)</w:t>
      </w:r>
    </w:p>
    <w:p w:rsidR="00FC7343" w:rsidRPr="00865590" w:rsidRDefault="00FC7343" w:rsidP="00FC7343">
      <w:pPr>
        <w:spacing w:line="360" w:lineRule="auto"/>
        <w:jc w:val="both"/>
        <w:rPr>
          <w:sz w:val="22"/>
          <w:szCs w:val="22"/>
          <w:lang w:eastAsia="it-IT"/>
        </w:rPr>
      </w:pPr>
    </w:p>
    <w:p w:rsidR="00FC7343" w:rsidRPr="00865590" w:rsidRDefault="00FC7343" w:rsidP="00FC7343">
      <w:pPr>
        <w:spacing w:line="360" w:lineRule="auto"/>
        <w:jc w:val="center"/>
        <w:rPr>
          <w:sz w:val="22"/>
          <w:szCs w:val="22"/>
          <w:lang w:eastAsia="it-IT"/>
        </w:rPr>
      </w:pPr>
      <w:r w:rsidRPr="00865590">
        <w:rPr>
          <w:sz w:val="22"/>
          <w:szCs w:val="22"/>
          <w:lang w:eastAsia="it-IT"/>
        </w:rPr>
        <w:t>DICHIARA</w:t>
      </w:r>
    </w:p>
    <w:p w:rsidR="00FC7343" w:rsidRPr="00865590" w:rsidRDefault="00FC7343" w:rsidP="00FC7343">
      <w:pPr>
        <w:spacing w:line="360" w:lineRule="auto"/>
        <w:jc w:val="both"/>
        <w:rPr>
          <w:sz w:val="22"/>
          <w:szCs w:val="22"/>
          <w:lang w:eastAsia="it-IT"/>
        </w:rPr>
      </w:pPr>
      <w:r w:rsidRPr="00865590">
        <w:rPr>
          <w:sz w:val="22"/>
          <w:szCs w:val="22"/>
          <w:lang w:eastAsia="it-IT"/>
        </w:rPr>
        <w:t>□</w:t>
      </w:r>
      <w:r w:rsidRPr="00865590">
        <w:rPr>
          <w:sz w:val="22"/>
          <w:szCs w:val="22"/>
          <w:lang w:eastAsia="it-IT"/>
        </w:rPr>
        <w:tab/>
        <w:t>di essere in possesso della cittadinanza italiana (o equivalente)________________________________;</w:t>
      </w:r>
    </w:p>
    <w:p w:rsidR="00FC7343" w:rsidRPr="00865590" w:rsidRDefault="00FC7343" w:rsidP="00FC7343">
      <w:pPr>
        <w:spacing w:line="360" w:lineRule="auto"/>
        <w:ind w:left="705" w:hanging="705"/>
        <w:jc w:val="both"/>
        <w:rPr>
          <w:sz w:val="22"/>
          <w:szCs w:val="22"/>
          <w:lang w:eastAsia="it-IT"/>
        </w:rPr>
      </w:pPr>
      <w:r w:rsidRPr="00865590">
        <w:rPr>
          <w:sz w:val="22"/>
          <w:szCs w:val="22"/>
          <w:lang w:eastAsia="it-IT"/>
        </w:rPr>
        <w:t>□</w:t>
      </w:r>
      <w:r w:rsidRPr="00865590">
        <w:rPr>
          <w:sz w:val="22"/>
          <w:szCs w:val="22"/>
          <w:lang w:eastAsia="it-IT"/>
        </w:rPr>
        <w:tab/>
        <w:t>di essere iscritto /a nelle liste  elettorali del Comune di__________________________(indicare in alternativa i motivi della non iscrizione o cancellazione);</w:t>
      </w:r>
    </w:p>
    <w:p w:rsidR="00FC7343" w:rsidRPr="00865590" w:rsidRDefault="00FC7343" w:rsidP="00FC7343">
      <w:pPr>
        <w:spacing w:line="360" w:lineRule="auto"/>
        <w:jc w:val="both"/>
        <w:rPr>
          <w:sz w:val="22"/>
          <w:szCs w:val="22"/>
          <w:lang w:eastAsia="it-IT"/>
        </w:rPr>
      </w:pPr>
      <w:r w:rsidRPr="00865590">
        <w:rPr>
          <w:sz w:val="22"/>
          <w:szCs w:val="22"/>
          <w:lang w:eastAsia="it-IT"/>
        </w:rPr>
        <w:t>□</w:t>
      </w:r>
      <w:r w:rsidRPr="00865590">
        <w:rPr>
          <w:sz w:val="22"/>
          <w:szCs w:val="22"/>
          <w:lang w:eastAsia="it-IT"/>
        </w:rPr>
        <w:tab/>
        <w:t>di godere dei diritti civili e politici;</w:t>
      </w:r>
    </w:p>
    <w:p w:rsidR="00FC7343" w:rsidRPr="00865590" w:rsidRDefault="00FC7343" w:rsidP="00FC7343">
      <w:pPr>
        <w:spacing w:line="360" w:lineRule="auto"/>
        <w:jc w:val="both"/>
        <w:rPr>
          <w:sz w:val="22"/>
          <w:szCs w:val="22"/>
          <w:lang w:eastAsia="it-IT"/>
        </w:rPr>
      </w:pPr>
      <w:r w:rsidRPr="00865590">
        <w:rPr>
          <w:sz w:val="22"/>
          <w:szCs w:val="22"/>
          <w:lang w:eastAsia="it-IT"/>
        </w:rPr>
        <w:t>□</w:t>
      </w:r>
      <w:r w:rsidRPr="00865590">
        <w:rPr>
          <w:sz w:val="22"/>
          <w:szCs w:val="22"/>
          <w:lang w:eastAsia="it-IT"/>
        </w:rPr>
        <w:tab/>
        <w:t>di non aver riportato condanne penali (ovvero________________________________________);</w:t>
      </w:r>
    </w:p>
    <w:p w:rsidR="00FC7343" w:rsidRPr="00865590" w:rsidRDefault="00FC7343" w:rsidP="00FC7343">
      <w:pPr>
        <w:spacing w:line="360" w:lineRule="auto"/>
        <w:jc w:val="both"/>
        <w:rPr>
          <w:sz w:val="22"/>
          <w:szCs w:val="22"/>
          <w:lang w:eastAsia="it-IT"/>
        </w:rPr>
      </w:pPr>
      <w:r w:rsidRPr="00865590">
        <w:rPr>
          <w:sz w:val="22"/>
          <w:szCs w:val="22"/>
          <w:lang w:eastAsia="it-IT"/>
        </w:rPr>
        <w:t>□</w:t>
      </w:r>
      <w:r w:rsidRPr="00865590">
        <w:rPr>
          <w:sz w:val="22"/>
          <w:szCs w:val="22"/>
          <w:lang w:eastAsia="it-IT"/>
        </w:rPr>
        <w:tab/>
        <w:t>di aver assolto agli obblighi militari (ovvero_________________________________________);</w:t>
      </w:r>
    </w:p>
    <w:p w:rsidR="00FC7343" w:rsidRPr="00865590" w:rsidRDefault="00FC7343" w:rsidP="00FC7343">
      <w:pPr>
        <w:spacing w:line="360" w:lineRule="auto"/>
        <w:ind w:left="705" w:hanging="705"/>
        <w:jc w:val="both"/>
        <w:rPr>
          <w:sz w:val="22"/>
          <w:szCs w:val="22"/>
          <w:lang w:eastAsia="it-IT"/>
        </w:rPr>
      </w:pPr>
      <w:r w:rsidRPr="00865590">
        <w:rPr>
          <w:sz w:val="22"/>
          <w:szCs w:val="22"/>
          <w:lang w:eastAsia="it-IT"/>
        </w:rPr>
        <w:t>□</w:t>
      </w:r>
      <w:r w:rsidRPr="00865590">
        <w:rPr>
          <w:sz w:val="22"/>
          <w:szCs w:val="22"/>
          <w:lang w:eastAsia="it-IT"/>
        </w:rPr>
        <w:tab/>
        <w:t xml:space="preserve">di essere in possesso del diploma di laurea in ________________________________________, conseguito il______________ presso _____________________________________________ con la seguente votazione ____________________; </w:t>
      </w:r>
    </w:p>
    <w:p w:rsidR="00FC7343" w:rsidRPr="00865590" w:rsidRDefault="00FC7343" w:rsidP="00FC7343">
      <w:pPr>
        <w:spacing w:line="360" w:lineRule="auto"/>
        <w:ind w:left="705" w:hanging="705"/>
        <w:jc w:val="both"/>
        <w:rPr>
          <w:sz w:val="22"/>
          <w:szCs w:val="22"/>
          <w:lang w:eastAsia="it-IT"/>
        </w:rPr>
      </w:pPr>
      <w:r w:rsidRPr="00865590">
        <w:rPr>
          <w:sz w:val="22"/>
          <w:szCs w:val="22"/>
          <w:lang w:eastAsia="it-IT"/>
        </w:rPr>
        <w:t>□</w:t>
      </w:r>
      <w:r w:rsidRPr="00865590">
        <w:rPr>
          <w:sz w:val="22"/>
          <w:szCs w:val="22"/>
          <w:lang w:eastAsia="it-IT"/>
        </w:rPr>
        <w:tab/>
        <w:t>di essere in possesso del diploma di abilitazione all</w:t>
      </w:r>
      <w:r>
        <w:rPr>
          <w:sz w:val="22"/>
          <w:szCs w:val="22"/>
          <w:lang w:eastAsia="it-IT"/>
        </w:rPr>
        <w:t>a professione di medico veterinario</w:t>
      </w:r>
      <w:r w:rsidRPr="00865590">
        <w:rPr>
          <w:sz w:val="22"/>
          <w:szCs w:val="22"/>
          <w:lang w:eastAsia="it-IT"/>
        </w:rPr>
        <w:t xml:space="preserve"> conseguita presso l’Università degli studi di ________________________________________in data_____________;</w:t>
      </w:r>
    </w:p>
    <w:p w:rsidR="00FC7343" w:rsidRPr="00865590" w:rsidRDefault="00FC7343" w:rsidP="00FC7343">
      <w:pPr>
        <w:spacing w:line="360" w:lineRule="auto"/>
        <w:jc w:val="both"/>
        <w:rPr>
          <w:sz w:val="22"/>
          <w:szCs w:val="22"/>
          <w:lang w:eastAsia="it-IT"/>
        </w:rPr>
      </w:pPr>
      <w:r w:rsidRPr="00865590">
        <w:rPr>
          <w:sz w:val="22"/>
          <w:szCs w:val="22"/>
          <w:lang w:eastAsia="it-IT"/>
        </w:rPr>
        <w:t>□</w:t>
      </w:r>
      <w:r w:rsidRPr="00865590">
        <w:rPr>
          <w:sz w:val="22"/>
          <w:szCs w:val="22"/>
          <w:lang w:eastAsia="it-IT"/>
        </w:rPr>
        <w:tab/>
        <w:t>di essere in possesso della specializzazione nella disciplina di ___________________________ conseguita il ____________ presso ______________________________________________ della durata di anni_________________ con voto _____________;</w:t>
      </w:r>
    </w:p>
    <w:p w:rsidR="00FC7343" w:rsidRPr="00865590" w:rsidRDefault="00FC7343" w:rsidP="00FC7343">
      <w:pPr>
        <w:spacing w:line="360" w:lineRule="auto"/>
        <w:jc w:val="both"/>
        <w:rPr>
          <w:sz w:val="22"/>
          <w:szCs w:val="22"/>
          <w:lang w:eastAsia="it-IT"/>
        </w:rPr>
      </w:pPr>
      <w:r w:rsidRPr="00865590">
        <w:rPr>
          <w:sz w:val="22"/>
          <w:szCs w:val="22"/>
          <w:lang w:eastAsia="it-IT"/>
        </w:rPr>
        <w:lastRenderedPageBreak/>
        <w:t>□</w:t>
      </w:r>
      <w:r w:rsidRPr="00865590">
        <w:rPr>
          <w:sz w:val="22"/>
          <w:szCs w:val="22"/>
          <w:lang w:eastAsia="it-IT"/>
        </w:rPr>
        <w:tab/>
        <w:t>di essere in possesso della specializzazione nella disciplina di ___________________________ conseguita il ____________ presso ______________________________________________ della durata di anni_________________ con voto _____________;</w:t>
      </w:r>
    </w:p>
    <w:p w:rsidR="00FC7343" w:rsidRPr="00865590" w:rsidRDefault="00FC7343" w:rsidP="00FC7343">
      <w:pPr>
        <w:spacing w:line="360" w:lineRule="auto"/>
        <w:jc w:val="both"/>
        <w:rPr>
          <w:sz w:val="22"/>
          <w:szCs w:val="22"/>
          <w:lang w:eastAsia="it-IT"/>
        </w:rPr>
      </w:pPr>
      <w:r w:rsidRPr="00865590">
        <w:rPr>
          <w:sz w:val="22"/>
          <w:szCs w:val="22"/>
          <w:lang w:eastAsia="it-IT"/>
        </w:rPr>
        <w:t>□</w:t>
      </w:r>
      <w:r w:rsidRPr="00865590">
        <w:rPr>
          <w:sz w:val="22"/>
          <w:szCs w:val="22"/>
          <w:lang w:eastAsia="it-IT"/>
        </w:rPr>
        <w:tab/>
        <w:t>di essere in possesso della specializzazione nella disciplina di ___________________________ conseguita il ____________ presso ______________________________________________ della durata di anni_________________ con voto _____________;</w:t>
      </w:r>
    </w:p>
    <w:p w:rsidR="00FC7343" w:rsidRPr="00865590" w:rsidRDefault="00FC7343" w:rsidP="00FC7343">
      <w:pPr>
        <w:spacing w:line="360" w:lineRule="auto"/>
        <w:jc w:val="both"/>
        <w:rPr>
          <w:sz w:val="22"/>
          <w:szCs w:val="22"/>
          <w:lang w:eastAsia="it-IT"/>
        </w:rPr>
      </w:pPr>
      <w:r w:rsidRPr="00865590">
        <w:rPr>
          <w:sz w:val="22"/>
          <w:szCs w:val="22"/>
          <w:lang w:eastAsia="it-IT"/>
        </w:rPr>
        <w:t>□</w:t>
      </w:r>
      <w:r w:rsidRPr="00865590">
        <w:rPr>
          <w:sz w:val="22"/>
          <w:szCs w:val="22"/>
          <w:lang w:eastAsia="it-IT"/>
        </w:rPr>
        <w:tab/>
        <w:t>di essere iscritto all’Albo dell’Ordine dei Medici</w:t>
      </w:r>
      <w:r>
        <w:rPr>
          <w:sz w:val="22"/>
          <w:szCs w:val="22"/>
          <w:lang w:eastAsia="it-IT"/>
        </w:rPr>
        <w:t xml:space="preserve"> Veterinari</w:t>
      </w:r>
      <w:r w:rsidRPr="00865590">
        <w:rPr>
          <w:sz w:val="22"/>
          <w:szCs w:val="22"/>
          <w:lang w:eastAsia="it-IT"/>
        </w:rPr>
        <w:t xml:space="preserve"> della Provincia di _______________________ con  numero di posizione ___________dalla data del ______________;</w:t>
      </w:r>
    </w:p>
    <w:p w:rsidR="00FC7343" w:rsidRPr="00865590" w:rsidRDefault="00FC7343" w:rsidP="00FC7343">
      <w:pPr>
        <w:spacing w:line="360" w:lineRule="auto"/>
        <w:jc w:val="both"/>
        <w:rPr>
          <w:sz w:val="22"/>
          <w:szCs w:val="22"/>
          <w:lang w:eastAsia="it-IT"/>
        </w:rPr>
      </w:pPr>
      <w:r w:rsidRPr="00865590">
        <w:rPr>
          <w:sz w:val="22"/>
          <w:szCs w:val="22"/>
          <w:lang w:eastAsia="it-IT"/>
        </w:rPr>
        <w:t>□   di non aver prestato servizio presso Pubbliche Amministrazioni;</w:t>
      </w:r>
    </w:p>
    <w:p w:rsidR="00FC7343" w:rsidRPr="00865590" w:rsidRDefault="00FC7343" w:rsidP="00FC7343">
      <w:pPr>
        <w:spacing w:line="360" w:lineRule="auto"/>
        <w:jc w:val="center"/>
        <w:rPr>
          <w:sz w:val="22"/>
          <w:szCs w:val="22"/>
          <w:lang w:eastAsia="it-IT"/>
        </w:rPr>
      </w:pPr>
      <w:r w:rsidRPr="00865590">
        <w:rPr>
          <w:sz w:val="22"/>
          <w:szCs w:val="22"/>
          <w:lang w:eastAsia="it-IT"/>
        </w:rPr>
        <w:t>oppure</w:t>
      </w:r>
    </w:p>
    <w:p w:rsidR="00FC7343" w:rsidRPr="00865590" w:rsidRDefault="00FC7343" w:rsidP="00FC7343">
      <w:pPr>
        <w:spacing w:line="360" w:lineRule="auto"/>
        <w:jc w:val="both"/>
        <w:rPr>
          <w:sz w:val="22"/>
          <w:szCs w:val="22"/>
          <w:lang w:eastAsia="it-IT"/>
        </w:rPr>
      </w:pPr>
      <w:r w:rsidRPr="00865590">
        <w:rPr>
          <w:sz w:val="22"/>
          <w:szCs w:val="22"/>
          <w:lang w:eastAsia="it-IT"/>
        </w:rPr>
        <w:t>□</w:t>
      </w:r>
      <w:r w:rsidRPr="00865590">
        <w:rPr>
          <w:sz w:val="22"/>
          <w:szCs w:val="22"/>
          <w:lang w:eastAsia="it-IT"/>
        </w:rPr>
        <w:tab/>
        <w:t xml:space="preserve">di aver prestato (e di prestare) i sotto indicati servizi presso Pubbliche Amministrazioni (indicare eventuali cause di risoluzione ): </w:t>
      </w: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1697"/>
        <w:gridCol w:w="1701"/>
        <w:gridCol w:w="1956"/>
        <w:gridCol w:w="1358"/>
        <w:gridCol w:w="1358"/>
      </w:tblGrid>
      <w:tr w:rsidR="00FC7343" w:rsidRPr="00865590" w:rsidTr="004D06F7">
        <w:tc>
          <w:tcPr>
            <w:tcW w:w="1955" w:type="dxa"/>
          </w:tcPr>
          <w:p w:rsidR="00FC7343" w:rsidRPr="00865590" w:rsidRDefault="00FC7343" w:rsidP="004D06F7">
            <w:pPr>
              <w:tabs>
                <w:tab w:val="left" w:pos="837"/>
              </w:tabs>
              <w:spacing w:line="360" w:lineRule="auto"/>
              <w:jc w:val="center"/>
              <w:rPr>
                <w:sz w:val="22"/>
                <w:szCs w:val="22"/>
                <w:lang w:eastAsia="it-IT"/>
              </w:rPr>
            </w:pPr>
            <w:r w:rsidRPr="00865590">
              <w:rPr>
                <w:sz w:val="22"/>
                <w:szCs w:val="22"/>
                <w:lang w:eastAsia="it-IT"/>
              </w:rPr>
              <w:t>Ente</w:t>
            </w:r>
          </w:p>
        </w:tc>
        <w:tc>
          <w:tcPr>
            <w:tcW w:w="3398" w:type="dxa"/>
            <w:gridSpan w:val="2"/>
          </w:tcPr>
          <w:p w:rsidR="00FC7343" w:rsidRPr="00865590" w:rsidRDefault="00FC7343" w:rsidP="004D06F7">
            <w:pPr>
              <w:spacing w:line="360" w:lineRule="auto"/>
              <w:jc w:val="center"/>
              <w:rPr>
                <w:sz w:val="22"/>
                <w:szCs w:val="22"/>
                <w:lang w:eastAsia="it-IT"/>
              </w:rPr>
            </w:pPr>
            <w:r w:rsidRPr="00865590">
              <w:rPr>
                <w:sz w:val="22"/>
                <w:szCs w:val="22"/>
                <w:lang w:eastAsia="it-IT"/>
              </w:rPr>
              <w:t>Periodo</w:t>
            </w:r>
          </w:p>
          <w:p w:rsidR="00FC7343" w:rsidRPr="00865590" w:rsidRDefault="00FC7343" w:rsidP="004D06F7">
            <w:pPr>
              <w:spacing w:line="360" w:lineRule="auto"/>
              <w:jc w:val="center"/>
              <w:rPr>
                <w:sz w:val="22"/>
                <w:szCs w:val="22"/>
                <w:lang w:eastAsia="it-IT"/>
              </w:rPr>
            </w:pPr>
            <w:r w:rsidRPr="00865590">
              <w:rPr>
                <w:sz w:val="22"/>
                <w:szCs w:val="22"/>
                <w:lang w:eastAsia="it-IT"/>
              </w:rPr>
              <w:t>Dal                                             al</w:t>
            </w:r>
          </w:p>
        </w:tc>
        <w:tc>
          <w:tcPr>
            <w:tcW w:w="1956" w:type="dxa"/>
          </w:tcPr>
          <w:p w:rsidR="00FC7343" w:rsidRPr="00865590" w:rsidRDefault="00FC7343" w:rsidP="004D06F7">
            <w:pPr>
              <w:spacing w:line="360" w:lineRule="auto"/>
              <w:jc w:val="center"/>
              <w:rPr>
                <w:sz w:val="22"/>
                <w:szCs w:val="22"/>
                <w:lang w:eastAsia="it-IT"/>
              </w:rPr>
            </w:pPr>
            <w:r w:rsidRPr="00865590">
              <w:rPr>
                <w:sz w:val="22"/>
                <w:szCs w:val="22"/>
                <w:lang w:eastAsia="it-IT"/>
              </w:rPr>
              <w:t>Qualifica</w:t>
            </w:r>
          </w:p>
        </w:tc>
        <w:tc>
          <w:tcPr>
            <w:tcW w:w="1358" w:type="dxa"/>
          </w:tcPr>
          <w:p w:rsidR="00FC7343" w:rsidRPr="00865590" w:rsidRDefault="00FC7343" w:rsidP="004D06F7">
            <w:pPr>
              <w:spacing w:line="360" w:lineRule="auto"/>
              <w:ind w:right="-25"/>
              <w:jc w:val="center"/>
              <w:rPr>
                <w:sz w:val="22"/>
                <w:szCs w:val="22"/>
                <w:lang w:eastAsia="it-IT"/>
              </w:rPr>
            </w:pPr>
            <w:r w:rsidRPr="00865590">
              <w:rPr>
                <w:sz w:val="22"/>
                <w:szCs w:val="22"/>
                <w:lang w:eastAsia="it-IT"/>
              </w:rPr>
              <w:t>Tipo di rapporto</w:t>
            </w:r>
          </w:p>
          <w:p w:rsidR="00FC7343" w:rsidRPr="00865590" w:rsidRDefault="00FC7343" w:rsidP="004D06F7">
            <w:pPr>
              <w:spacing w:line="360" w:lineRule="auto"/>
              <w:ind w:right="-25"/>
              <w:jc w:val="center"/>
              <w:rPr>
                <w:sz w:val="22"/>
                <w:szCs w:val="22"/>
                <w:lang w:eastAsia="it-IT"/>
              </w:rPr>
            </w:pPr>
            <w:r w:rsidRPr="00865590">
              <w:rPr>
                <w:sz w:val="22"/>
                <w:szCs w:val="22"/>
                <w:lang w:eastAsia="it-IT"/>
              </w:rPr>
              <w:t xml:space="preserve">    (*)</w:t>
            </w:r>
          </w:p>
        </w:tc>
        <w:tc>
          <w:tcPr>
            <w:tcW w:w="1358" w:type="dxa"/>
          </w:tcPr>
          <w:p w:rsidR="00FC7343" w:rsidRPr="00865590" w:rsidRDefault="00FC7343" w:rsidP="004D06F7">
            <w:pPr>
              <w:spacing w:line="360" w:lineRule="auto"/>
              <w:ind w:right="-25"/>
              <w:jc w:val="center"/>
              <w:rPr>
                <w:sz w:val="22"/>
                <w:szCs w:val="22"/>
                <w:lang w:eastAsia="it-IT"/>
              </w:rPr>
            </w:pPr>
            <w:r w:rsidRPr="00865590">
              <w:rPr>
                <w:sz w:val="22"/>
                <w:szCs w:val="22"/>
                <w:lang w:eastAsia="it-IT"/>
              </w:rPr>
              <w:t xml:space="preserve">Cause di risoluzione               </w:t>
            </w:r>
          </w:p>
        </w:tc>
      </w:tr>
      <w:tr w:rsidR="00FC7343" w:rsidRPr="00865590" w:rsidTr="004D06F7">
        <w:trPr>
          <w:trHeight w:val="670"/>
        </w:trPr>
        <w:tc>
          <w:tcPr>
            <w:tcW w:w="1955" w:type="dxa"/>
          </w:tcPr>
          <w:p w:rsidR="00FC7343" w:rsidRPr="00865590" w:rsidRDefault="00FC7343" w:rsidP="004D06F7">
            <w:pPr>
              <w:spacing w:line="360" w:lineRule="auto"/>
              <w:jc w:val="both"/>
              <w:rPr>
                <w:sz w:val="22"/>
                <w:szCs w:val="22"/>
                <w:lang w:eastAsia="it-IT"/>
              </w:rPr>
            </w:pPr>
          </w:p>
        </w:tc>
        <w:tc>
          <w:tcPr>
            <w:tcW w:w="1697" w:type="dxa"/>
          </w:tcPr>
          <w:p w:rsidR="00FC7343" w:rsidRPr="00865590" w:rsidRDefault="00FC7343" w:rsidP="004D06F7">
            <w:pPr>
              <w:spacing w:line="360" w:lineRule="auto"/>
              <w:jc w:val="both"/>
              <w:rPr>
                <w:sz w:val="22"/>
                <w:szCs w:val="22"/>
                <w:lang w:eastAsia="it-IT"/>
              </w:rPr>
            </w:pPr>
          </w:p>
        </w:tc>
        <w:tc>
          <w:tcPr>
            <w:tcW w:w="1701" w:type="dxa"/>
          </w:tcPr>
          <w:p w:rsidR="00FC7343" w:rsidRPr="00865590" w:rsidRDefault="00FC7343" w:rsidP="004D06F7">
            <w:pPr>
              <w:spacing w:line="360" w:lineRule="auto"/>
              <w:jc w:val="both"/>
              <w:rPr>
                <w:sz w:val="22"/>
                <w:szCs w:val="22"/>
                <w:lang w:eastAsia="it-IT"/>
              </w:rPr>
            </w:pPr>
          </w:p>
        </w:tc>
        <w:tc>
          <w:tcPr>
            <w:tcW w:w="1956" w:type="dxa"/>
          </w:tcPr>
          <w:p w:rsidR="00FC7343" w:rsidRPr="00865590" w:rsidRDefault="00FC7343" w:rsidP="004D06F7">
            <w:pPr>
              <w:spacing w:line="360" w:lineRule="auto"/>
              <w:jc w:val="both"/>
              <w:rPr>
                <w:sz w:val="22"/>
                <w:szCs w:val="22"/>
                <w:lang w:eastAsia="it-IT"/>
              </w:rPr>
            </w:pPr>
          </w:p>
        </w:tc>
        <w:tc>
          <w:tcPr>
            <w:tcW w:w="1358" w:type="dxa"/>
          </w:tcPr>
          <w:p w:rsidR="00FC7343" w:rsidRPr="00865590" w:rsidRDefault="00FC7343" w:rsidP="004D06F7">
            <w:pPr>
              <w:spacing w:line="360" w:lineRule="auto"/>
              <w:jc w:val="both"/>
              <w:rPr>
                <w:sz w:val="22"/>
                <w:szCs w:val="22"/>
                <w:lang w:eastAsia="it-IT"/>
              </w:rPr>
            </w:pPr>
          </w:p>
        </w:tc>
        <w:tc>
          <w:tcPr>
            <w:tcW w:w="1358" w:type="dxa"/>
          </w:tcPr>
          <w:p w:rsidR="00FC7343" w:rsidRPr="00865590" w:rsidRDefault="00FC7343" w:rsidP="004D06F7">
            <w:pPr>
              <w:spacing w:line="360" w:lineRule="auto"/>
              <w:jc w:val="both"/>
              <w:rPr>
                <w:sz w:val="22"/>
                <w:szCs w:val="22"/>
                <w:lang w:eastAsia="it-IT"/>
              </w:rPr>
            </w:pPr>
          </w:p>
        </w:tc>
      </w:tr>
      <w:tr w:rsidR="00FC7343" w:rsidRPr="00865590" w:rsidTr="004D06F7">
        <w:trPr>
          <w:trHeight w:val="680"/>
        </w:trPr>
        <w:tc>
          <w:tcPr>
            <w:tcW w:w="1955" w:type="dxa"/>
          </w:tcPr>
          <w:p w:rsidR="00FC7343" w:rsidRPr="00865590" w:rsidRDefault="00FC7343" w:rsidP="004D06F7">
            <w:pPr>
              <w:spacing w:line="360" w:lineRule="auto"/>
              <w:jc w:val="both"/>
              <w:rPr>
                <w:sz w:val="22"/>
                <w:szCs w:val="22"/>
                <w:lang w:eastAsia="it-IT"/>
              </w:rPr>
            </w:pPr>
          </w:p>
        </w:tc>
        <w:tc>
          <w:tcPr>
            <w:tcW w:w="1697" w:type="dxa"/>
          </w:tcPr>
          <w:p w:rsidR="00FC7343" w:rsidRPr="00865590" w:rsidRDefault="00FC7343" w:rsidP="004D06F7">
            <w:pPr>
              <w:spacing w:line="360" w:lineRule="auto"/>
              <w:jc w:val="both"/>
              <w:rPr>
                <w:sz w:val="22"/>
                <w:szCs w:val="22"/>
                <w:lang w:eastAsia="it-IT"/>
              </w:rPr>
            </w:pPr>
          </w:p>
        </w:tc>
        <w:tc>
          <w:tcPr>
            <w:tcW w:w="1701" w:type="dxa"/>
          </w:tcPr>
          <w:p w:rsidR="00FC7343" w:rsidRPr="00865590" w:rsidRDefault="00FC7343" w:rsidP="004D06F7">
            <w:pPr>
              <w:spacing w:line="360" w:lineRule="auto"/>
              <w:jc w:val="both"/>
              <w:rPr>
                <w:sz w:val="22"/>
                <w:szCs w:val="22"/>
                <w:lang w:eastAsia="it-IT"/>
              </w:rPr>
            </w:pPr>
          </w:p>
        </w:tc>
        <w:tc>
          <w:tcPr>
            <w:tcW w:w="1956" w:type="dxa"/>
          </w:tcPr>
          <w:p w:rsidR="00FC7343" w:rsidRPr="00865590" w:rsidRDefault="00FC7343" w:rsidP="004D06F7">
            <w:pPr>
              <w:spacing w:line="360" w:lineRule="auto"/>
              <w:jc w:val="both"/>
              <w:rPr>
                <w:sz w:val="22"/>
                <w:szCs w:val="22"/>
                <w:lang w:eastAsia="it-IT"/>
              </w:rPr>
            </w:pPr>
          </w:p>
        </w:tc>
        <w:tc>
          <w:tcPr>
            <w:tcW w:w="1358" w:type="dxa"/>
          </w:tcPr>
          <w:p w:rsidR="00FC7343" w:rsidRPr="00865590" w:rsidRDefault="00FC7343" w:rsidP="004D06F7">
            <w:pPr>
              <w:spacing w:line="360" w:lineRule="auto"/>
              <w:jc w:val="both"/>
              <w:rPr>
                <w:sz w:val="22"/>
                <w:szCs w:val="22"/>
                <w:lang w:eastAsia="it-IT"/>
              </w:rPr>
            </w:pPr>
          </w:p>
        </w:tc>
        <w:tc>
          <w:tcPr>
            <w:tcW w:w="1358" w:type="dxa"/>
          </w:tcPr>
          <w:p w:rsidR="00FC7343" w:rsidRPr="00865590" w:rsidRDefault="00FC7343" w:rsidP="004D06F7">
            <w:pPr>
              <w:spacing w:line="360" w:lineRule="auto"/>
              <w:jc w:val="both"/>
              <w:rPr>
                <w:sz w:val="22"/>
                <w:szCs w:val="22"/>
                <w:lang w:eastAsia="it-IT"/>
              </w:rPr>
            </w:pPr>
          </w:p>
        </w:tc>
      </w:tr>
      <w:tr w:rsidR="00FC7343" w:rsidRPr="00865590" w:rsidTr="004D06F7">
        <w:trPr>
          <w:trHeight w:val="704"/>
        </w:trPr>
        <w:tc>
          <w:tcPr>
            <w:tcW w:w="1955" w:type="dxa"/>
          </w:tcPr>
          <w:p w:rsidR="00FC7343" w:rsidRPr="00865590" w:rsidRDefault="00FC7343" w:rsidP="004D06F7">
            <w:pPr>
              <w:spacing w:line="360" w:lineRule="auto"/>
              <w:jc w:val="both"/>
              <w:rPr>
                <w:sz w:val="22"/>
                <w:szCs w:val="22"/>
                <w:lang w:eastAsia="it-IT"/>
              </w:rPr>
            </w:pPr>
          </w:p>
        </w:tc>
        <w:tc>
          <w:tcPr>
            <w:tcW w:w="1697" w:type="dxa"/>
          </w:tcPr>
          <w:p w:rsidR="00FC7343" w:rsidRPr="00865590" w:rsidRDefault="00FC7343" w:rsidP="004D06F7">
            <w:pPr>
              <w:spacing w:line="360" w:lineRule="auto"/>
              <w:jc w:val="both"/>
              <w:rPr>
                <w:sz w:val="22"/>
                <w:szCs w:val="22"/>
                <w:lang w:eastAsia="it-IT"/>
              </w:rPr>
            </w:pPr>
          </w:p>
        </w:tc>
        <w:tc>
          <w:tcPr>
            <w:tcW w:w="1701" w:type="dxa"/>
          </w:tcPr>
          <w:p w:rsidR="00FC7343" w:rsidRPr="00865590" w:rsidRDefault="00FC7343" w:rsidP="004D06F7">
            <w:pPr>
              <w:spacing w:line="360" w:lineRule="auto"/>
              <w:jc w:val="both"/>
              <w:rPr>
                <w:sz w:val="22"/>
                <w:szCs w:val="22"/>
                <w:lang w:eastAsia="it-IT"/>
              </w:rPr>
            </w:pPr>
          </w:p>
        </w:tc>
        <w:tc>
          <w:tcPr>
            <w:tcW w:w="1956" w:type="dxa"/>
          </w:tcPr>
          <w:p w:rsidR="00FC7343" w:rsidRPr="00865590" w:rsidRDefault="00FC7343" w:rsidP="004D06F7">
            <w:pPr>
              <w:spacing w:line="360" w:lineRule="auto"/>
              <w:jc w:val="both"/>
              <w:rPr>
                <w:sz w:val="22"/>
                <w:szCs w:val="22"/>
                <w:lang w:eastAsia="it-IT"/>
              </w:rPr>
            </w:pPr>
          </w:p>
        </w:tc>
        <w:tc>
          <w:tcPr>
            <w:tcW w:w="1358" w:type="dxa"/>
          </w:tcPr>
          <w:p w:rsidR="00FC7343" w:rsidRPr="00865590" w:rsidRDefault="00FC7343" w:rsidP="004D06F7">
            <w:pPr>
              <w:spacing w:line="360" w:lineRule="auto"/>
              <w:jc w:val="both"/>
              <w:rPr>
                <w:sz w:val="22"/>
                <w:szCs w:val="22"/>
                <w:lang w:eastAsia="it-IT"/>
              </w:rPr>
            </w:pPr>
          </w:p>
        </w:tc>
        <w:tc>
          <w:tcPr>
            <w:tcW w:w="1358" w:type="dxa"/>
          </w:tcPr>
          <w:p w:rsidR="00FC7343" w:rsidRPr="00865590" w:rsidRDefault="00FC7343" w:rsidP="004D06F7">
            <w:pPr>
              <w:spacing w:line="360" w:lineRule="auto"/>
              <w:jc w:val="both"/>
              <w:rPr>
                <w:sz w:val="22"/>
                <w:szCs w:val="22"/>
                <w:lang w:eastAsia="it-IT"/>
              </w:rPr>
            </w:pPr>
          </w:p>
        </w:tc>
      </w:tr>
      <w:tr w:rsidR="00FC7343" w:rsidRPr="00865590" w:rsidTr="004D06F7">
        <w:trPr>
          <w:trHeight w:val="699"/>
        </w:trPr>
        <w:tc>
          <w:tcPr>
            <w:tcW w:w="1955" w:type="dxa"/>
          </w:tcPr>
          <w:p w:rsidR="00FC7343" w:rsidRPr="00865590" w:rsidRDefault="00FC7343" w:rsidP="004D06F7">
            <w:pPr>
              <w:spacing w:line="360" w:lineRule="auto"/>
              <w:jc w:val="both"/>
              <w:rPr>
                <w:sz w:val="22"/>
                <w:szCs w:val="22"/>
                <w:lang w:eastAsia="it-IT"/>
              </w:rPr>
            </w:pPr>
          </w:p>
        </w:tc>
        <w:tc>
          <w:tcPr>
            <w:tcW w:w="1697" w:type="dxa"/>
          </w:tcPr>
          <w:p w:rsidR="00FC7343" w:rsidRPr="00865590" w:rsidRDefault="00FC7343" w:rsidP="004D06F7">
            <w:pPr>
              <w:spacing w:line="360" w:lineRule="auto"/>
              <w:jc w:val="both"/>
              <w:rPr>
                <w:sz w:val="22"/>
                <w:szCs w:val="22"/>
                <w:lang w:eastAsia="it-IT"/>
              </w:rPr>
            </w:pPr>
          </w:p>
        </w:tc>
        <w:tc>
          <w:tcPr>
            <w:tcW w:w="1701" w:type="dxa"/>
          </w:tcPr>
          <w:p w:rsidR="00FC7343" w:rsidRPr="00865590" w:rsidRDefault="00FC7343" w:rsidP="004D06F7">
            <w:pPr>
              <w:spacing w:line="360" w:lineRule="auto"/>
              <w:jc w:val="both"/>
              <w:rPr>
                <w:sz w:val="22"/>
                <w:szCs w:val="22"/>
                <w:lang w:eastAsia="it-IT"/>
              </w:rPr>
            </w:pPr>
          </w:p>
        </w:tc>
        <w:tc>
          <w:tcPr>
            <w:tcW w:w="1956" w:type="dxa"/>
          </w:tcPr>
          <w:p w:rsidR="00FC7343" w:rsidRPr="00865590" w:rsidRDefault="00FC7343" w:rsidP="004D06F7">
            <w:pPr>
              <w:spacing w:line="360" w:lineRule="auto"/>
              <w:jc w:val="both"/>
              <w:rPr>
                <w:sz w:val="22"/>
                <w:szCs w:val="22"/>
                <w:lang w:eastAsia="it-IT"/>
              </w:rPr>
            </w:pPr>
          </w:p>
        </w:tc>
        <w:tc>
          <w:tcPr>
            <w:tcW w:w="1358" w:type="dxa"/>
          </w:tcPr>
          <w:p w:rsidR="00FC7343" w:rsidRPr="00865590" w:rsidRDefault="00FC7343" w:rsidP="004D06F7">
            <w:pPr>
              <w:spacing w:line="360" w:lineRule="auto"/>
              <w:jc w:val="both"/>
              <w:rPr>
                <w:sz w:val="22"/>
                <w:szCs w:val="22"/>
                <w:lang w:eastAsia="it-IT"/>
              </w:rPr>
            </w:pPr>
          </w:p>
        </w:tc>
        <w:tc>
          <w:tcPr>
            <w:tcW w:w="1358" w:type="dxa"/>
          </w:tcPr>
          <w:p w:rsidR="00FC7343" w:rsidRPr="00865590" w:rsidRDefault="00FC7343" w:rsidP="004D06F7">
            <w:pPr>
              <w:spacing w:line="360" w:lineRule="auto"/>
              <w:jc w:val="both"/>
              <w:rPr>
                <w:sz w:val="22"/>
                <w:szCs w:val="22"/>
                <w:lang w:eastAsia="it-IT"/>
              </w:rPr>
            </w:pPr>
          </w:p>
        </w:tc>
      </w:tr>
      <w:tr w:rsidR="00FC7343" w:rsidRPr="00865590" w:rsidTr="004D06F7">
        <w:trPr>
          <w:trHeight w:val="696"/>
        </w:trPr>
        <w:tc>
          <w:tcPr>
            <w:tcW w:w="1955" w:type="dxa"/>
          </w:tcPr>
          <w:p w:rsidR="00FC7343" w:rsidRPr="00865590" w:rsidRDefault="00FC7343" w:rsidP="004D06F7">
            <w:pPr>
              <w:spacing w:line="360" w:lineRule="auto"/>
              <w:jc w:val="both"/>
              <w:rPr>
                <w:sz w:val="22"/>
                <w:szCs w:val="22"/>
                <w:lang w:eastAsia="it-IT"/>
              </w:rPr>
            </w:pPr>
          </w:p>
        </w:tc>
        <w:tc>
          <w:tcPr>
            <w:tcW w:w="1697" w:type="dxa"/>
          </w:tcPr>
          <w:p w:rsidR="00FC7343" w:rsidRPr="00865590" w:rsidRDefault="00FC7343" w:rsidP="004D06F7">
            <w:pPr>
              <w:spacing w:line="360" w:lineRule="auto"/>
              <w:jc w:val="both"/>
              <w:rPr>
                <w:sz w:val="22"/>
                <w:szCs w:val="22"/>
                <w:lang w:eastAsia="it-IT"/>
              </w:rPr>
            </w:pPr>
          </w:p>
        </w:tc>
        <w:tc>
          <w:tcPr>
            <w:tcW w:w="1701" w:type="dxa"/>
          </w:tcPr>
          <w:p w:rsidR="00FC7343" w:rsidRPr="00865590" w:rsidRDefault="00FC7343" w:rsidP="004D06F7">
            <w:pPr>
              <w:spacing w:line="360" w:lineRule="auto"/>
              <w:jc w:val="both"/>
              <w:rPr>
                <w:sz w:val="22"/>
                <w:szCs w:val="22"/>
                <w:lang w:eastAsia="it-IT"/>
              </w:rPr>
            </w:pPr>
          </w:p>
        </w:tc>
        <w:tc>
          <w:tcPr>
            <w:tcW w:w="1956" w:type="dxa"/>
          </w:tcPr>
          <w:p w:rsidR="00FC7343" w:rsidRPr="00865590" w:rsidRDefault="00FC7343" w:rsidP="004D06F7">
            <w:pPr>
              <w:spacing w:line="360" w:lineRule="auto"/>
              <w:jc w:val="both"/>
              <w:rPr>
                <w:sz w:val="22"/>
                <w:szCs w:val="22"/>
                <w:lang w:eastAsia="it-IT"/>
              </w:rPr>
            </w:pPr>
          </w:p>
        </w:tc>
        <w:tc>
          <w:tcPr>
            <w:tcW w:w="1358" w:type="dxa"/>
          </w:tcPr>
          <w:p w:rsidR="00FC7343" w:rsidRPr="00865590" w:rsidRDefault="00FC7343" w:rsidP="004D06F7">
            <w:pPr>
              <w:spacing w:line="360" w:lineRule="auto"/>
              <w:jc w:val="both"/>
              <w:rPr>
                <w:sz w:val="22"/>
                <w:szCs w:val="22"/>
                <w:lang w:eastAsia="it-IT"/>
              </w:rPr>
            </w:pPr>
          </w:p>
        </w:tc>
        <w:tc>
          <w:tcPr>
            <w:tcW w:w="1358" w:type="dxa"/>
          </w:tcPr>
          <w:p w:rsidR="00FC7343" w:rsidRPr="00865590" w:rsidRDefault="00FC7343" w:rsidP="004D06F7">
            <w:pPr>
              <w:spacing w:line="360" w:lineRule="auto"/>
              <w:jc w:val="both"/>
              <w:rPr>
                <w:sz w:val="22"/>
                <w:szCs w:val="22"/>
                <w:lang w:eastAsia="it-IT"/>
              </w:rPr>
            </w:pPr>
          </w:p>
        </w:tc>
      </w:tr>
      <w:tr w:rsidR="00FC7343" w:rsidRPr="00865590" w:rsidTr="004D06F7">
        <w:trPr>
          <w:trHeight w:val="692"/>
        </w:trPr>
        <w:tc>
          <w:tcPr>
            <w:tcW w:w="1955" w:type="dxa"/>
          </w:tcPr>
          <w:p w:rsidR="00FC7343" w:rsidRPr="00865590" w:rsidRDefault="00FC7343" w:rsidP="004D06F7">
            <w:pPr>
              <w:spacing w:line="360" w:lineRule="auto"/>
              <w:jc w:val="both"/>
              <w:rPr>
                <w:sz w:val="22"/>
                <w:szCs w:val="22"/>
                <w:lang w:eastAsia="it-IT"/>
              </w:rPr>
            </w:pPr>
          </w:p>
        </w:tc>
        <w:tc>
          <w:tcPr>
            <w:tcW w:w="1697" w:type="dxa"/>
          </w:tcPr>
          <w:p w:rsidR="00FC7343" w:rsidRPr="00865590" w:rsidRDefault="00FC7343" w:rsidP="004D06F7">
            <w:pPr>
              <w:spacing w:line="360" w:lineRule="auto"/>
              <w:jc w:val="both"/>
              <w:rPr>
                <w:sz w:val="22"/>
                <w:szCs w:val="22"/>
                <w:lang w:eastAsia="it-IT"/>
              </w:rPr>
            </w:pPr>
          </w:p>
        </w:tc>
        <w:tc>
          <w:tcPr>
            <w:tcW w:w="1701" w:type="dxa"/>
          </w:tcPr>
          <w:p w:rsidR="00FC7343" w:rsidRPr="00865590" w:rsidRDefault="00FC7343" w:rsidP="004D06F7">
            <w:pPr>
              <w:spacing w:line="360" w:lineRule="auto"/>
              <w:jc w:val="both"/>
              <w:rPr>
                <w:sz w:val="22"/>
                <w:szCs w:val="22"/>
                <w:lang w:eastAsia="it-IT"/>
              </w:rPr>
            </w:pPr>
          </w:p>
        </w:tc>
        <w:tc>
          <w:tcPr>
            <w:tcW w:w="1956" w:type="dxa"/>
          </w:tcPr>
          <w:p w:rsidR="00FC7343" w:rsidRPr="00865590" w:rsidRDefault="00FC7343" w:rsidP="004D06F7">
            <w:pPr>
              <w:spacing w:line="360" w:lineRule="auto"/>
              <w:jc w:val="both"/>
              <w:rPr>
                <w:sz w:val="22"/>
                <w:szCs w:val="22"/>
                <w:lang w:eastAsia="it-IT"/>
              </w:rPr>
            </w:pPr>
          </w:p>
        </w:tc>
        <w:tc>
          <w:tcPr>
            <w:tcW w:w="1358" w:type="dxa"/>
          </w:tcPr>
          <w:p w:rsidR="00FC7343" w:rsidRPr="00865590" w:rsidRDefault="00FC7343" w:rsidP="004D06F7">
            <w:pPr>
              <w:spacing w:line="360" w:lineRule="auto"/>
              <w:jc w:val="both"/>
              <w:rPr>
                <w:sz w:val="22"/>
                <w:szCs w:val="22"/>
                <w:lang w:eastAsia="it-IT"/>
              </w:rPr>
            </w:pPr>
          </w:p>
        </w:tc>
        <w:tc>
          <w:tcPr>
            <w:tcW w:w="1358" w:type="dxa"/>
          </w:tcPr>
          <w:p w:rsidR="00FC7343" w:rsidRPr="00865590" w:rsidRDefault="00FC7343" w:rsidP="004D06F7">
            <w:pPr>
              <w:spacing w:line="360" w:lineRule="auto"/>
              <w:jc w:val="both"/>
              <w:rPr>
                <w:sz w:val="22"/>
                <w:szCs w:val="22"/>
                <w:lang w:eastAsia="it-IT"/>
              </w:rPr>
            </w:pPr>
          </w:p>
        </w:tc>
      </w:tr>
      <w:tr w:rsidR="00FC7343" w:rsidRPr="00865590" w:rsidTr="004D06F7">
        <w:trPr>
          <w:trHeight w:val="574"/>
        </w:trPr>
        <w:tc>
          <w:tcPr>
            <w:tcW w:w="1955" w:type="dxa"/>
          </w:tcPr>
          <w:p w:rsidR="00FC7343" w:rsidRPr="00865590" w:rsidRDefault="00FC7343" w:rsidP="004D06F7">
            <w:pPr>
              <w:spacing w:line="360" w:lineRule="auto"/>
              <w:jc w:val="both"/>
              <w:rPr>
                <w:sz w:val="22"/>
                <w:szCs w:val="22"/>
                <w:lang w:eastAsia="it-IT"/>
              </w:rPr>
            </w:pPr>
          </w:p>
        </w:tc>
        <w:tc>
          <w:tcPr>
            <w:tcW w:w="1697" w:type="dxa"/>
          </w:tcPr>
          <w:p w:rsidR="00FC7343" w:rsidRPr="00865590" w:rsidRDefault="00FC7343" w:rsidP="004D06F7">
            <w:pPr>
              <w:spacing w:line="360" w:lineRule="auto"/>
              <w:jc w:val="both"/>
              <w:rPr>
                <w:sz w:val="22"/>
                <w:szCs w:val="22"/>
                <w:lang w:eastAsia="it-IT"/>
              </w:rPr>
            </w:pPr>
          </w:p>
        </w:tc>
        <w:tc>
          <w:tcPr>
            <w:tcW w:w="1701" w:type="dxa"/>
          </w:tcPr>
          <w:p w:rsidR="00FC7343" w:rsidRPr="00865590" w:rsidRDefault="00FC7343" w:rsidP="004D06F7">
            <w:pPr>
              <w:spacing w:line="360" w:lineRule="auto"/>
              <w:jc w:val="both"/>
              <w:rPr>
                <w:sz w:val="22"/>
                <w:szCs w:val="22"/>
                <w:lang w:eastAsia="it-IT"/>
              </w:rPr>
            </w:pPr>
          </w:p>
        </w:tc>
        <w:tc>
          <w:tcPr>
            <w:tcW w:w="1956" w:type="dxa"/>
          </w:tcPr>
          <w:p w:rsidR="00FC7343" w:rsidRPr="00865590" w:rsidRDefault="00FC7343" w:rsidP="004D06F7">
            <w:pPr>
              <w:spacing w:line="360" w:lineRule="auto"/>
              <w:jc w:val="both"/>
              <w:rPr>
                <w:sz w:val="22"/>
                <w:szCs w:val="22"/>
                <w:lang w:eastAsia="it-IT"/>
              </w:rPr>
            </w:pPr>
          </w:p>
        </w:tc>
        <w:tc>
          <w:tcPr>
            <w:tcW w:w="1358" w:type="dxa"/>
          </w:tcPr>
          <w:p w:rsidR="00FC7343" w:rsidRPr="00865590" w:rsidRDefault="00FC7343" w:rsidP="004D06F7">
            <w:pPr>
              <w:spacing w:line="360" w:lineRule="auto"/>
              <w:jc w:val="both"/>
              <w:rPr>
                <w:sz w:val="22"/>
                <w:szCs w:val="22"/>
                <w:lang w:eastAsia="it-IT"/>
              </w:rPr>
            </w:pPr>
          </w:p>
        </w:tc>
        <w:tc>
          <w:tcPr>
            <w:tcW w:w="1358" w:type="dxa"/>
          </w:tcPr>
          <w:p w:rsidR="00FC7343" w:rsidRPr="00865590" w:rsidRDefault="00FC7343" w:rsidP="004D06F7">
            <w:pPr>
              <w:spacing w:line="360" w:lineRule="auto"/>
              <w:jc w:val="both"/>
              <w:rPr>
                <w:sz w:val="22"/>
                <w:szCs w:val="22"/>
                <w:lang w:eastAsia="it-IT"/>
              </w:rPr>
            </w:pPr>
          </w:p>
        </w:tc>
      </w:tr>
    </w:tbl>
    <w:p w:rsidR="00FC7343" w:rsidRPr="00865590" w:rsidRDefault="00FC7343" w:rsidP="00FC7343">
      <w:pPr>
        <w:jc w:val="both"/>
        <w:rPr>
          <w:b/>
          <w:bCs/>
          <w:sz w:val="22"/>
          <w:szCs w:val="22"/>
          <w:lang w:eastAsia="it-IT"/>
        </w:rPr>
      </w:pPr>
      <w:r w:rsidRPr="00865590">
        <w:rPr>
          <w:sz w:val="22"/>
          <w:szCs w:val="22"/>
          <w:lang w:eastAsia="it-IT"/>
        </w:rPr>
        <w:t xml:space="preserve">(*) </w:t>
      </w:r>
      <w:r w:rsidRPr="00865590">
        <w:rPr>
          <w:b/>
          <w:bCs/>
          <w:sz w:val="22"/>
          <w:szCs w:val="22"/>
          <w:lang w:eastAsia="it-IT"/>
        </w:rPr>
        <w:t>indicare se di ruolo, supplente, incaricato, straordinario e se a tempo pieno, tempo definito, impegno orario ridotto con indicazione dell’orario effettuato.</w:t>
      </w:r>
    </w:p>
    <w:p w:rsidR="00FC7343" w:rsidRPr="00865590" w:rsidRDefault="00FC7343" w:rsidP="00FC7343">
      <w:pPr>
        <w:jc w:val="both"/>
        <w:rPr>
          <w:b/>
          <w:bCs/>
          <w:sz w:val="22"/>
          <w:szCs w:val="22"/>
          <w:lang w:eastAsia="it-IT"/>
        </w:rPr>
      </w:pPr>
    </w:p>
    <w:p w:rsidR="00FC7343" w:rsidRPr="00865590" w:rsidRDefault="00FC7343" w:rsidP="00FC7343">
      <w:pPr>
        <w:spacing w:line="360" w:lineRule="auto"/>
        <w:ind w:left="705" w:hanging="705"/>
        <w:jc w:val="both"/>
        <w:rPr>
          <w:sz w:val="22"/>
          <w:szCs w:val="22"/>
          <w:lang w:eastAsia="it-IT"/>
        </w:rPr>
      </w:pPr>
      <w:r w:rsidRPr="00865590">
        <w:rPr>
          <w:sz w:val="22"/>
          <w:szCs w:val="22"/>
          <w:lang w:eastAsia="it-IT"/>
        </w:rPr>
        <w:t>□</w:t>
      </w:r>
      <w:r w:rsidRPr="00865590">
        <w:rPr>
          <w:sz w:val="22"/>
          <w:szCs w:val="22"/>
          <w:lang w:eastAsia="it-IT"/>
        </w:rPr>
        <w:tab/>
        <w:t>che relativamente a suindicati servizi</w:t>
      </w:r>
      <w:r w:rsidRPr="00865590">
        <w:rPr>
          <w:sz w:val="22"/>
          <w:szCs w:val="22"/>
          <w:lang w:eastAsia="it-IT"/>
        </w:rPr>
        <w:tab/>
        <w:t>□ ricorrono</w:t>
      </w:r>
      <w:r w:rsidRPr="00865590">
        <w:rPr>
          <w:sz w:val="22"/>
          <w:szCs w:val="22"/>
          <w:lang w:eastAsia="it-IT"/>
        </w:rPr>
        <w:tab/>
        <w:t>□ non ricorrono le condizioni di cui all’ultimo comma dell’art. 46 del D.P.R. 761/1979 (in caso positivo precisare la misura della riduzione);</w:t>
      </w:r>
    </w:p>
    <w:p w:rsidR="00FC7343" w:rsidRPr="00865590" w:rsidRDefault="00FC7343" w:rsidP="00FC7343">
      <w:pPr>
        <w:spacing w:line="360" w:lineRule="auto"/>
        <w:jc w:val="both"/>
        <w:rPr>
          <w:sz w:val="22"/>
          <w:szCs w:val="22"/>
          <w:lang w:eastAsia="it-IT"/>
        </w:rPr>
      </w:pPr>
      <w:r w:rsidRPr="00865590">
        <w:rPr>
          <w:sz w:val="22"/>
          <w:szCs w:val="22"/>
          <w:lang w:eastAsia="it-IT"/>
        </w:rPr>
        <w:t>□</w:t>
      </w:r>
      <w:r w:rsidRPr="00865590">
        <w:rPr>
          <w:sz w:val="22"/>
          <w:szCs w:val="22"/>
          <w:lang w:eastAsia="it-IT"/>
        </w:rPr>
        <w:tab/>
        <w:t>di  prestare consenso al trattamento dei dati personali (196/03);</w:t>
      </w:r>
    </w:p>
    <w:p w:rsidR="00FC7343" w:rsidRPr="00865590" w:rsidRDefault="00FC7343" w:rsidP="00FC7343">
      <w:pPr>
        <w:spacing w:line="360" w:lineRule="auto"/>
        <w:jc w:val="both"/>
        <w:rPr>
          <w:sz w:val="22"/>
          <w:szCs w:val="22"/>
          <w:lang w:eastAsia="it-IT"/>
        </w:rPr>
      </w:pPr>
    </w:p>
    <w:p w:rsidR="00FC7343" w:rsidRPr="00865590" w:rsidRDefault="00FC7343" w:rsidP="00FC7343">
      <w:pPr>
        <w:spacing w:line="360" w:lineRule="auto"/>
        <w:jc w:val="both"/>
        <w:rPr>
          <w:i/>
          <w:iCs/>
          <w:sz w:val="22"/>
          <w:szCs w:val="22"/>
          <w:lang w:eastAsia="it-IT"/>
        </w:rPr>
      </w:pPr>
      <w:r w:rsidRPr="00865590">
        <w:rPr>
          <w:i/>
          <w:iCs/>
          <w:sz w:val="22"/>
          <w:szCs w:val="22"/>
          <w:lang w:eastAsia="it-IT"/>
        </w:rPr>
        <w:t>Chiede che  ogni necessaria comunicazione venga inviata al seguente indirizzo:</w:t>
      </w:r>
    </w:p>
    <w:p w:rsidR="00FC7343" w:rsidRPr="00865590" w:rsidRDefault="00FC7343" w:rsidP="00FC7343">
      <w:pPr>
        <w:spacing w:line="360" w:lineRule="auto"/>
        <w:jc w:val="both"/>
        <w:rPr>
          <w:sz w:val="22"/>
          <w:szCs w:val="22"/>
          <w:lang w:eastAsia="it-IT"/>
        </w:rPr>
      </w:pPr>
      <w:r w:rsidRPr="00865590">
        <w:rPr>
          <w:sz w:val="22"/>
          <w:szCs w:val="22"/>
          <w:lang w:eastAsia="it-IT"/>
        </w:rPr>
        <w:lastRenderedPageBreak/>
        <w:t>________________________________________________________________________________recapito telefonico _____________________________________</w:t>
      </w:r>
    </w:p>
    <w:p w:rsidR="00FC7343" w:rsidRPr="00865590" w:rsidRDefault="00FC7343" w:rsidP="00FC7343">
      <w:pPr>
        <w:spacing w:line="360" w:lineRule="auto"/>
        <w:jc w:val="both"/>
        <w:rPr>
          <w:sz w:val="22"/>
          <w:szCs w:val="22"/>
          <w:lang w:eastAsia="it-IT"/>
        </w:rPr>
      </w:pPr>
      <w:r w:rsidRPr="00865590">
        <w:rPr>
          <w:i/>
          <w:sz w:val="22"/>
          <w:szCs w:val="22"/>
          <w:lang w:eastAsia="it-IT"/>
        </w:rPr>
        <w:t>oppure</w:t>
      </w:r>
    </w:p>
    <w:p w:rsidR="00FC7343" w:rsidRPr="00865590" w:rsidRDefault="00FC7343" w:rsidP="00FC7343">
      <w:pPr>
        <w:spacing w:line="360" w:lineRule="auto"/>
        <w:jc w:val="both"/>
        <w:rPr>
          <w:sz w:val="22"/>
          <w:szCs w:val="22"/>
          <w:lang w:eastAsia="it-IT"/>
        </w:rPr>
      </w:pPr>
      <w:r w:rsidRPr="00865590">
        <w:rPr>
          <w:sz w:val="22"/>
          <w:szCs w:val="22"/>
          <w:lang w:eastAsia="it-IT"/>
        </w:rPr>
        <w:t xml:space="preserve">al seguente indirizzo </w:t>
      </w:r>
      <w:proofErr w:type="spellStart"/>
      <w:r w:rsidRPr="00865590">
        <w:rPr>
          <w:sz w:val="22"/>
          <w:szCs w:val="22"/>
          <w:lang w:eastAsia="it-IT"/>
        </w:rPr>
        <w:t>pec</w:t>
      </w:r>
      <w:proofErr w:type="spellEnd"/>
      <w:r w:rsidRPr="00865590">
        <w:rPr>
          <w:sz w:val="22"/>
          <w:szCs w:val="22"/>
          <w:lang w:eastAsia="it-IT"/>
        </w:rPr>
        <w:t>: ___________________________________________________________</w:t>
      </w:r>
    </w:p>
    <w:p w:rsidR="00FC7343" w:rsidRPr="00865590" w:rsidRDefault="00FC7343" w:rsidP="00FC7343">
      <w:pPr>
        <w:spacing w:before="100" w:beforeAutospacing="1" w:after="100" w:afterAutospacing="1"/>
        <w:jc w:val="both"/>
        <w:rPr>
          <w:sz w:val="22"/>
          <w:szCs w:val="22"/>
          <w:lang w:eastAsia="it-IT"/>
        </w:rPr>
      </w:pPr>
      <w:r w:rsidRPr="00865590">
        <w:rPr>
          <w:sz w:val="22"/>
          <w:szCs w:val="22"/>
          <w:lang w:eastAsia="it-IT"/>
        </w:rPr>
        <w:t xml:space="preserve">In caso di invio della domanda tramite </w:t>
      </w:r>
      <w:proofErr w:type="spellStart"/>
      <w:r w:rsidRPr="00865590">
        <w:rPr>
          <w:sz w:val="22"/>
          <w:szCs w:val="22"/>
          <w:lang w:eastAsia="it-IT"/>
        </w:rPr>
        <w:t>pec</w:t>
      </w:r>
      <w:proofErr w:type="spellEnd"/>
      <w:r w:rsidRPr="00865590">
        <w:rPr>
          <w:sz w:val="22"/>
          <w:szCs w:val="22"/>
          <w:lang w:eastAsia="it-IT"/>
        </w:rPr>
        <w:t xml:space="preserve"> il candidato dovrà inoltre  dichiarare:</w:t>
      </w:r>
    </w:p>
    <w:p w:rsidR="00FC7343" w:rsidRPr="00865590" w:rsidRDefault="00FC7343" w:rsidP="00FC7343">
      <w:pPr>
        <w:spacing w:before="100" w:beforeAutospacing="1" w:after="100" w:afterAutospacing="1"/>
        <w:jc w:val="both"/>
        <w:rPr>
          <w:sz w:val="22"/>
          <w:szCs w:val="22"/>
          <w:lang w:eastAsia="it-IT"/>
        </w:rPr>
      </w:pPr>
      <w:r w:rsidRPr="00865590">
        <w:rPr>
          <w:sz w:val="22"/>
          <w:szCs w:val="22"/>
          <w:lang w:eastAsia="it-IT"/>
        </w:rPr>
        <w:t xml:space="preserve">1) Di essere titolare della seguente casella di posta elettronica </w:t>
      </w:r>
      <w:proofErr w:type="spellStart"/>
      <w:r w:rsidRPr="00865590">
        <w:rPr>
          <w:sz w:val="22"/>
          <w:szCs w:val="22"/>
          <w:lang w:eastAsia="it-IT"/>
        </w:rPr>
        <w:t>certificata____________dalla</w:t>
      </w:r>
      <w:proofErr w:type="spellEnd"/>
      <w:r w:rsidRPr="00865590">
        <w:rPr>
          <w:sz w:val="22"/>
          <w:szCs w:val="22"/>
          <w:lang w:eastAsia="it-IT"/>
        </w:rPr>
        <w:t xml:space="preserve"> quale verrà trasmessa la presente domanda di concorso debitamente sottoscritta</w:t>
      </w:r>
    </w:p>
    <w:p w:rsidR="00FC7343" w:rsidRPr="00865590" w:rsidRDefault="00FC7343" w:rsidP="00FC7343">
      <w:pPr>
        <w:spacing w:before="100" w:beforeAutospacing="1" w:after="100" w:afterAutospacing="1"/>
        <w:jc w:val="both"/>
        <w:rPr>
          <w:sz w:val="22"/>
          <w:szCs w:val="22"/>
          <w:lang w:eastAsia="it-IT"/>
        </w:rPr>
      </w:pPr>
      <w:r w:rsidRPr="00865590">
        <w:rPr>
          <w:sz w:val="22"/>
          <w:szCs w:val="22"/>
          <w:lang w:eastAsia="it-IT"/>
        </w:rPr>
        <w:t>2) Che le fotocopie dei seguenti documenti  ( elenco dei documenti  prodotti in copia) sono conformi agli originali in mio possesso</w:t>
      </w:r>
    </w:p>
    <w:p w:rsidR="00FC7343" w:rsidRPr="00865590" w:rsidRDefault="00FC7343" w:rsidP="00FC7343">
      <w:pPr>
        <w:spacing w:before="100" w:beforeAutospacing="1" w:after="100" w:afterAutospacing="1"/>
        <w:jc w:val="both"/>
        <w:rPr>
          <w:i/>
          <w:sz w:val="22"/>
          <w:szCs w:val="22"/>
          <w:lang w:eastAsia="it-IT"/>
        </w:rPr>
      </w:pPr>
      <w:r w:rsidRPr="00865590">
        <w:rPr>
          <w:i/>
          <w:sz w:val="22"/>
          <w:szCs w:val="22"/>
          <w:lang w:eastAsia="it-IT"/>
        </w:rPr>
        <w:t>oppure</w:t>
      </w:r>
    </w:p>
    <w:p w:rsidR="00FC7343" w:rsidRPr="00865590" w:rsidRDefault="00FC7343" w:rsidP="00FC7343">
      <w:pPr>
        <w:spacing w:before="100" w:beforeAutospacing="1" w:after="100" w:afterAutospacing="1"/>
        <w:jc w:val="both"/>
        <w:rPr>
          <w:sz w:val="22"/>
          <w:szCs w:val="22"/>
          <w:lang w:eastAsia="it-IT"/>
        </w:rPr>
      </w:pPr>
      <w:r w:rsidRPr="00865590">
        <w:rPr>
          <w:sz w:val="22"/>
          <w:szCs w:val="22"/>
          <w:lang w:eastAsia="it-IT"/>
        </w:rPr>
        <w:t>Che le fotocopie dei seguenti documenti  ( elenco dei documenti  prodotti in copia) sono conformi agli originali depositati presso______________</w:t>
      </w:r>
    </w:p>
    <w:p w:rsidR="00FC7343" w:rsidRPr="00865590" w:rsidRDefault="00FC7343" w:rsidP="00FC7343">
      <w:pPr>
        <w:spacing w:line="360" w:lineRule="auto"/>
        <w:jc w:val="both"/>
        <w:rPr>
          <w:sz w:val="22"/>
          <w:szCs w:val="22"/>
          <w:lang w:eastAsia="it-IT"/>
        </w:rPr>
      </w:pPr>
      <w:r w:rsidRPr="00865590">
        <w:rPr>
          <w:sz w:val="22"/>
          <w:szCs w:val="22"/>
          <w:lang w:eastAsia="it-IT"/>
        </w:rPr>
        <w:t>Allega elenco di tutti i documenti e titoli presentati .</w:t>
      </w:r>
    </w:p>
    <w:p w:rsidR="00FC7343" w:rsidRPr="00865590" w:rsidRDefault="00FC7343" w:rsidP="00FC7343">
      <w:pPr>
        <w:spacing w:line="360" w:lineRule="auto"/>
        <w:jc w:val="both"/>
        <w:rPr>
          <w:sz w:val="22"/>
          <w:szCs w:val="22"/>
          <w:lang w:eastAsia="it-IT"/>
        </w:rPr>
      </w:pPr>
    </w:p>
    <w:p w:rsidR="00FC7343" w:rsidRPr="00865590" w:rsidRDefault="00FC7343" w:rsidP="00FC7343">
      <w:pPr>
        <w:jc w:val="both"/>
        <w:rPr>
          <w:sz w:val="22"/>
          <w:szCs w:val="22"/>
          <w:lang w:eastAsia="it-IT"/>
        </w:rPr>
      </w:pPr>
      <w:r w:rsidRPr="00865590">
        <w:rPr>
          <w:sz w:val="22"/>
          <w:szCs w:val="22"/>
          <w:lang w:eastAsia="it-IT"/>
        </w:rPr>
        <w:t>L’istanza vale come autocertificazione in via definitiva per quanto attinente alle dichiarazioni contenute, in luogo delle relative certificazioni ai sensi e per gli effetti delle nuove disposizioni di cui all’art.15 della Legge n.183 del 21/11/2011, fatto salvo il potere di controllo e verifica sulla veridicità delle dichiarazioni stesse da parte dell’Amministrazione procedente.</w:t>
      </w:r>
    </w:p>
    <w:p w:rsidR="00FC7343" w:rsidRPr="00865590" w:rsidRDefault="00FC7343" w:rsidP="00FC7343">
      <w:pPr>
        <w:spacing w:line="360" w:lineRule="auto"/>
        <w:jc w:val="both"/>
        <w:rPr>
          <w:sz w:val="22"/>
          <w:szCs w:val="22"/>
          <w:lang w:eastAsia="it-IT"/>
        </w:rPr>
      </w:pPr>
    </w:p>
    <w:p w:rsidR="00FC7343" w:rsidRPr="00865590" w:rsidRDefault="00FC7343" w:rsidP="00FC7343">
      <w:pPr>
        <w:spacing w:line="360" w:lineRule="auto"/>
        <w:jc w:val="both"/>
        <w:rPr>
          <w:sz w:val="22"/>
          <w:szCs w:val="22"/>
          <w:lang w:eastAsia="it-IT"/>
        </w:rPr>
      </w:pPr>
      <w:r w:rsidRPr="00865590">
        <w:rPr>
          <w:sz w:val="22"/>
          <w:szCs w:val="22"/>
          <w:lang w:eastAsia="it-IT"/>
        </w:rPr>
        <w:t>Allega, inoltre, fotocopia del documento di identità personale in corso di validità.</w:t>
      </w:r>
    </w:p>
    <w:p w:rsidR="00FC7343" w:rsidRPr="00865590" w:rsidRDefault="00FC7343" w:rsidP="00FC7343">
      <w:pPr>
        <w:spacing w:line="360" w:lineRule="auto"/>
        <w:jc w:val="both"/>
        <w:rPr>
          <w:sz w:val="22"/>
          <w:szCs w:val="22"/>
          <w:lang w:eastAsia="it-IT"/>
        </w:rPr>
      </w:pPr>
    </w:p>
    <w:p w:rsidR="00FC7343" w:rsidRPr="00865590" w:rsidRDefault="00FC7343" w:rsidP="00FC7343">
      <w:pPr>
        <w:spacing w:line="360" w:lineRule="auto"/>
        <w:jc w:val="both"/>
        <w:rPr>
          <w:sz w:val="22"/>
          <w:szCs w:val="22"/>
          <w:lang w:eastAsia="it-IT"/>
        </w:rPr>
      </w:pPr>
      <w:r w:rsidRPr="00865590">
        <w:rPr>
          <w:sz w:val="22"/>
          <w:szCs w:val="22"/>
          <w:lang w:eastAsia="it-IT"/>
        </w:rPr>
        <w:t>______________________</w:t>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t>___________________________</w:t>
      </w:r>
    </w:p>
    <w:p w:rsidR="00FC7343" w:rsidRPr="00865590" w:rsidRDefault="00FC7343" w:rsidP="00FC7343">
      <w:pPr>
        <w:spacing w:line="360" w:lineRule="auto"/>
        <w:jc w:val="both"/>
        <w:rPr>
          <w:b/>
          <w:bCs/>
          <w:i/>
          <w:iCs/>
          <w:sz w:val="22"/>
          <w:szCs w:val="22"/>
          <w:lang w:eastAsia="it-IT"/>
        </w:rPr>
      </w:pPr>
      <w:r w:rsidRPr="00865590">
        <w:rPr>
          <w:sz w:val="22"/>
          <w:szCs w:val="22"/>
          <w:lang w:eastAsia="it-IT"/>
        </w:rPr>
        <w:t xml:space="preserve">            (</w:t>
      </w:r>
      <w:r w:rsidRPr="00865590">
        <w:rPr>
          <w:b/>
          <w:bCs/>
          <w:i/>
          <w:iCs/>
          <w:sz w:val="22"/>
          <w:szCs w:val="22"/>
          <w:lang w:eastAsia="it-IT"/>
        </w:rPr>
        <w:t>data</w:t>
      </w:r>
      <w:r w:rsidRPr="00865590">
        <w:rPr>
          <w:b/>
          <w:bCs/>
          <w:sz w:val="22"/>
          <w:szCs w:val="22"/>
          <w:lang w:eastAsia="it-IT"/>
        </w:rPr>
        <w:t>)</w:t>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t xml:space="preserve">         (</w:t>
      </w:r>
      <w:r w:rsidRPr="00865590">
        <w:rPr>
          <w:b/>
          <w:bCs/>
          <w:i/>
          <w:iCs/>
          <w:sz w:val="22"/>
          <w:szCs w:val="22"/>
          <w:lang w:eastAsia="it-IT"/>
        </w:rPr>
        <w:t>firma)</w:t>
      </w:r>
    </w:p>
    <w:p w:rsidR="00FC7343" w:rsidRPr="00865590" w:rsidRDefault="00FC7343" w:rsidP="00FC7343">
      <w:pPr>
        <w:spacing w:line="360" w:lineRule="auto"/>
        <w:jc w:val="both"/>
        <w:rPr>
          <w:sz w:val="22"/>
          <w:szCs w:val="22"/>
          <w:lang w:eastAsia="it-IT"/>
        </w:rPr>
      </w:pP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p>
    <w:p w:rsidR="00FC7343" w:rsidRPr="00865590" w:rsidRDefault="00FC7343" w:rsidP="00EA2277">
      <w:pPr>
        <w:autoSpaceDE w:val="0"/>
        <w:autoSpaceDN w:val="0"/>
        <w:adjustRightInd w:val="0"/>
        <w:jc w:val="center"/>
        <w:rPr>
          <w:b/>
          <w:bCs/>
          <w:sz w:val="22"/>
          <w:szCs w:val="22"/>
          <w:lang w:eastAsia="it-IT"/>
        </w:rPr>
      </w:pPr>
      <w:r w:rsidRPr="00865590">
        <w:rPr>
          <w:b/>
          <w:bCs/>
          <w:sz w:val="22"/>
          <w:szCs w:val="22"/>
          <w:lang w:eastAsia="it-IT"/>
        </w:rPr>
        <w:br w:type="page"/>
      </w:r>
      <w:r w:rsidRPr="00865590">
        <w:rPr>
          <w:b/>
          <w:bCs/>
          <w:sz w:val="22"/>
          <w:szCs w:val="22"/>
          <w:lang w:eastAsia="it-IT"/>
        </w:rPr>
        <w:lastRenderedPageBreak/>
        <w:t xml:space="preserve">DICHIARAZIONE SOSTITUTIVA  </w:t>
      </w:r>
      <w:r w:rsidRPr="00865590">
        <w:rPr>
          <w:b/>
          <w:bCs/>
          <w:sz w:val="22"/>
          <w:szCs w:val="22"/>
          <w:lang w:val="fr-FR" w:eastAsia="it-IT"/>
        </w:rPr>
        <w:t>(Art.  46 e  47 D.P.R. 28/12/ 2000 n. 445)</w:t>
      </w:r>
    </w:p>
    <w:p w:rsidR="00FC7343" w:rsidRPr="00865590" w:rsidRDefault="00FC7343" w:rsidP="00FC7343">
      <w:pPr>
        <w:autoSpaceDE w:val="0"/>
        <w:autoSpaceDN w:val="0"/>
        <w:adjustRightInd w:val="0"/>
        <w:rPr>
          <w:b/>
          <w:bCs/>
          <w:sz w:val="22"/>
          <w:szCs w:val="22"/>
          <w:lang w:eastAsia="it-IT"/>
        </w:rPr>
      </w:pPr>
    </w:p>
    <w:p w:rsidR="00FC7343" w:rsidRPr="00865590" w:rsidRDefault="00FC7343" w:rsidP="00FC7343">
      <w:pPr>
        <w:autoSpaceDE w:val="0"/>
        <w:autoSpaceDN w:val="0"/>
        <w:adjustRightInd w:val="0"/>
        <w:rPr>
          <w:sz w:val="22"/>
          <w:szCs w:val="22"/>
          <w:lang w:eastAsia="it-IT"/>
        </w:rPr>
      </w:pPr>
      <w:r w:rsidRPr="00865590">
        <w:rPr>
          <w:sz w:val="22"/>
          <w:szCs w:val="22"/>
          <w:lang w:eastAsia="it-IT"/>
        </w:rPr>
        <w:t>Il/la sottoscritto/a ________________________________________________________________</w:t>
      </w:r>
    </w:p>
    <w:p w:rsidR="00FC7343" w:rsidRPr="00865590" w:rsidRDefault="00FC7343" w:rsidP="00FC7343">
      <w:pPr>
        <w:autoSpaceDE w:val="0"/>
        <w:autoSpaceDN w:val="0"/>
        <w:adjustRightInd w:val="0"/>
        <w:rPr>
          <w:sz w:val="22"/>
          <w:szCs w:val="22"/>
          <w:lang w:eastAsia="it-IT"/>
        </w:rPr>
      </w:pPr>
      <w:r w:rsidRPr="00865590">
        <w:rPr>
          <w:sz w:val="22"/>
          <w:szCs w:val="22"/>
          <w:lang w:eastAsia="it-IT"/>
        </w:rPr>
        <w:t xml:space="preserve">             </w:t>
      </w:r>
      <w:r w:rsidRPr="00865590">
        <w:rPr>
          <w:sz w:val="22"/>
          <w:szCs w:val="22"/>
          <w:lang w:eastAsia="it-IT"/>
        </w:rPr>
        <w:tab/>
      </w:r>
      <w:r w:rsidRPr="00865590">
        <w:rPr>
          <w:sz w:val="22"/>
          <w:szCs w:val="22"/>
          <w:lang w:eastAsia="it-IT"/>
        </w:rPr>
        <w:tab/>
        <w:t xml:space="preserve">  </w:t>
      </w:r>
    </w:p>
    <w:p w:rsidR="00FC7343" w:rsidRPr="00865590" w:rsidRDefault="00FC7343" w:rsidP="00FC7343">
      <w:pPr>
        <w:autoSpaceDE w:val="0"/>
        <w:autoSpaceDN w:val="0"/>
        <w:adjustRightInd w:val="0"/>
        <w:rPr>
          <w:sz w:val="22"/>
          <w:szCs w:val="22"/>
          <w:lang w:eastAsia="it-IT"/>
        </w:rPr>
      </w:pPr>
      <w:r w:rsidRPr="00865590">
        <w:rPr>
          <w:sz w:val="22"/>
          <w:szCs w:val="22"/>
          <w:lang w:eastAsia="it-IT"/>
        </w:rPr>
        <w:t>nato a ____________________________________________ (______________) il ____________</w:t>
      </w:r>
    </w:p>
    <w:p w:rsidR="00FC7343" w:rsidRPr="00865590" w:rsidRDefault="00FC7343" w:rsidP="00FC7343">
      <w:pPr>
        <w:autoSpaceDE w:val="0"/>
        <w:autoSpaceDN w:val="0"/>
        <w:adjustRightInd w:val="0"/>
        <w:rPr>
          <w:sz w:val="22"/>
          <w:szCs w:val="22"/>
          <w:lang w:eastAsia="it-IT"/>
        </w:rPr>
      </w:pP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r>
      <w:r w:rsidRPr="00865590">
        <w:rPr>
          <w:sz w:val="22"/>
          <w:szCs w:val="22"/>
          <w:lang w:eastAsia="it-IT"/>
        </w:rPr>
        <w:tab/>
        <w:t xml:space="preserve"> (</w:t>
      </w:r>
      <w:proofErr w:type="spellStart"/>
      <w:r w:rsidRPr="00865590">
        <w:rPr>
          <w:sz w:val="22"/>
          <w:szCs w:val="22"/>
          <w:lang w:eastAsia="it-IT"/>
        </w:rPr>
        <w:t>prov</w:t>
      </w:r>
      <w:proofErr w:type="spellEnd"/>
      <w:r w:rsidRPr="00865590">
        <w:rPr>
          <w:sz w:val="22"/>
          <w:szCs w:val="22"/>
          <w:lang w:eastAsia="it-IT"/>
        </w:rPr>
        <w:t>.)</w:t>
      </w:r>
    </w:p>
    <w:p w:rsidR="00FC7343" w:rsidRPr="00865590" w:rsidRDefault="00FC7343" w:rsidP="00FC7343">
      <w:pPr>
        <w:autoSpaceDE w:val="0"/>
        <w:autoSpaceDN w:val="0"/>
        <w:adjustRightInd w:val="0"/>
        <w:rPr>
          <w:sz w:val="22"/>
          <w:szCs w:val="22"/>
          <w:lang w:eastAsia="it-IT"/>
        </w:rPr>
      </w:pPr>
      <w:r w:rsidRPr="00865590">
        <w:rPr>
          <w:sz w:val="22"/>
          <w:szCs w:val="22"/>
          <w:lang w:eastAsia="it-IT"/>
        </w:rPr>
        <w:t>residente a _____________________________ (___) in Via____________________________ n._</w:t>
      </w:r>
    </w:p>
    <w:p w:rsidR="00FC7343" w:rsidRPr="00865590" w:rsidRDefault="00FC7343" w:rsidP="00FC7343">
      <w:pPr>
        <w:tabs>
          <w:tab w:val="left" w:pos="568"/>
        </w:tabs>
        <w:spacing w:line="240" w:lineRule="atLeast"/>
        <w:ind w:right="-1"/>
        <w:jc w:val="both"/>
        <w:rPr>
          <w:sz w:val="22"/>
          <w:szCs w:val="22"/>
          <w:lang w:eastAsia="it-IT"/>
        </w:rPr>
      </w:pPr>
      <w:r w:rsidRPr="00865590">
        <w:rPr>
          <w:sz w:val="22"/>
          <w:szCs w:val="22"/>
          <w:lang w:eastAsia="it-IT"/>
        </w:rPr>
        <w:t>consapevole delle sanzioni penali, nel caso di dichiarazioni non veritiere, di formazione o uso di atti falsi, richiamate dall’art. 76 del D.P.R. 445 del 28 dicembre 2000. Consapevole, altresì, di incorrere nella decadenza dai benefici eventualmente conseguenti al provvedimento emanato dall’Amministrazione, qualora in sede di controllo emerga la non veridicità del contenuto della dichiarazione, sotto la propria responsabilità ai sensi degli articoli 46 e 47 del D.P.R.  445/2000</w:t>
      </w:r>
    </w:p>
    <w:p w:rsidR="00FC7343" w:rsidRPr="00865590" w:rsidRDefault="00FC7343" w:rsidP="00FC7343">
      <w:pPr>
        <w:autoSpaceDE w:val="0"/>
        <w:autoSpaceDN w:val="0"/>
        <w:adjustRightInd w:val="0"/>
        <w:rPr>
          <w:b/>
          <w:bCs/>
          <w:sz w:val="22"/>
          <w:szCs w:val="22"/>
          <w:lang w:eastAsia="it-IT"/>
        </w:rPr>
      </w:pPr>
    </w:p>
    <w:p w:rsidR="00FC7343" w:rsidRPr="00865590" w:rsidRDefault="00FC7343" w:rsidP="00FC7343">
      <w:pPr>
        <w:keepNext/>
        <w:autoSpaceDE w:val="0"/>
        <w:autoSpaceDN w:val="0"/>
        <w:adjustRightInd w:val="0"/>
        <w:jc w:val="center"/>
        <w:outlineLvl w:val="0"/>
        <w:rPr>
          <w:b/>
          <w:bCs/>
          <w:sz w:val="22"/>
          <w:szCs w:val="22"/>
          <w:lang w:eastAsia="it-IT"/>
        </w:rPr>
      </w:pPr>
      <w:r w:rsidRPr="00865590">
        <w:rPr>
          <w:b/>
          <w:bCs/>
          <w:sz w:val="22"/>
          <w:szCs w:val="22"/>
          <w:lang w:eastAsia="it-IT"/>
        </w:rPr>
        <w:t>DICHIARA</w:t>
      </w:r>
    </w:p>
    <w:p w:rsidR="00FC7343" w:rsidRPr="00865590" w:rsidRDefault="00FC7343" w:rsidP="00FC7343">
      <w:pPr>
        <w:autoSpaceDE w:val="0"/>
        <w:autoSpaceDN w:val="0"/>
        <w:adjustRightInd w:val="0"/>
        <w:rPr>
          <w:sz w:val="22"/>
          <w:szCs w:val="22"/>
          <w:lang w:eastAsia="it-IT"/>
        </w:rPr>
      </w:pPr>
    </w:p>
    <w:p w:rsidR="00FC7343" w:rsidRPr="00865590" w:rsidRDefault="00FC7343" w:rsidP="00FC7343">
      <w:pPr>
        <w:autoSpaceDE w:val="0"/>
        <w:autoSpaceDN w:val="0"/>
        <w:adjustRightInd w:val="0"/>
        <w:rPr>
          <w:sz w:val="22"/>
          <w:szCs w:val="22"/>
          <w:lang w:eastAsia="it-IT"/>
        </w:rPr>
      </w:pPr>
      <w:r w:rsidRPr="00865590">
        <w:rPr>
          <w:sz w:val="22"/>
          <w:szCs w:val="22"/>
          <w:lang w:eastAsia="it-IT"/>
        </w:rPr>
        <w:t>…………………………………………………………………………………………………………</w:t>
      </w:r>
      <w:r>
        <w:rPr>
          <w:sz w:val="22"/>
          <w:szCs w:val="22"/>
          <w:lang w:eastAsia="it-IT"/>
        </w:rPr>
        <w:t>………</w:t>
      </w:r>
    </w:p>
    <w:p w:rsidR="00FC7343" w:rsidRPr="00865590" w:rsidRDefault="00FC7343" w:rsidP="00FC7343">
      <w:pPr>
        <w:autoSpaceDE w:val="0"/>
        <w:autoSpaceDN w:val="0"/>
        <w:adjustRightInd w:val="0"/>
        <w:rPr>
          <w:sz w:val="22"/>
          <w:szCs w:val="22"/>
          <w:lang w:eastAsia="it-IT"/>
        </w:rPr>
      </w:pPr>
    </w:p>
    <w:p w:rsidR="00FC7343" w:rsidRPr="00865590" w:rsidRDefault="00FC7343" w:rsidP="00FC7343">
      <w:pPr>
        <w:autoSpaceDE w:val="0"/>
        <w:autoSpaceDN w:val="0"/>
        <w:adjustRightInd w:val="0"/>
        <w:rPr>
          <w:sz w:val="22"/>
          <w:szCs w:val="22"/>
          <w:lang w:eastAsia="it-IT"/>
        </w:rPr>
      </w:pPr>
      <w:r w:rsidRPr="00865590">
        <w:rPr>
          <w:sz w:val="22"/>
          <w:szCs w:val="22"/>
          <w:lang w:eastAsia="it-IT"/>
        </w:rPr>
        <w:t>…………………………………………………………………………………………………………</w:t>
      </w:r>
      <w:r w:rsidR="00EA2277">
        <w:rPr>
          <w:sz w:val="22"/>
          <w:szCs w:val="22"/>
          <w:lang w:eastAsia="it-IT"/>
        </w:rPr>
        <w:t>………</w:t>
      </w:r>
    </w:p>
    <w:p w:rsidR="00FC7343" w:rsidRPr="00865590" w:rsidRDefault="00FC7343" w:rsidP="00FC7343">
      <w:pPr>
        <w:autoSpaceDE w:val="0"/>
        <w:autoSpaceDN w:val="0"/>
        <w:adjustRightInd w:val="0"/>
        <w:rPr>
          <w:sz w:val="22"/>
          <w:szCs w:val="22"/>
          <w:lang w:eastAsia="it-IT"/>
        </w:rPr>
      </w:pPr>
    </w:p>
    <w:p w:rsidR="00FC7343" w:rsidRPr="00865590" w:rsidRDefault="00FC7343" w:rsidP="00FC7343">
      <w:pPr>
        <w:autoSpaceDE w:val="0"/>
        <w:autoSpaceDN w:val="0"/>
        <w:adjustRightInd w:val="0"/>
        <w:rPr>
          <w:sz w:val="22"/>
          <w:szCs w:val="22"/>
          <w:lang w:eastAsia="it-IT"/>
        </w:rPr>
      </w:pPr>
      <w:r w:rsidRPr="00865590">
        <w:rPr>
          <w:sz w:val="22"/>
          <w:szCs w:val="22"/>
          <w:lang w:eastAsia="it-IT"/>
        </w:rPr>
        <w:t>…………………………………………………………………………………………………………</w:t>
      </w:r>
      <w:r>
        <w:rPr>
          <w:sz w:val="22"/>
          <w:szCs w:val="22"/>
          <w:lang w:eastAsia="it-IT"/>
        </w:rPr>
        <w:t>………..</w:t>
      </w:r>
    </w:p>
    <w:p w:rsidR="00FC7343" w:rsidRPr="00865590" w:rsidRDefault="00FC7343" w:rsidP="00FC7343">
      <w:pPr>
        <w:autoSpaceDE w:val="0"/>
        <w:autoSpaceDN w:val="0"/>
        <w:adjustRightInd w:val="0"/>
        <w:rPr>
          <w:sz w:val="22"/>
          <w:szCs w:val="22"/>
          <w:lang w:eastAsia="it-IT"/>
        </w:rPr>
      </w:pPr>
    </w:p>
    <w:p w:rsidR="00FC7343" w:rsidRDefault="00FC7343" w:rsidP="00FC7343">
      <w:pPr>
        <w:autoSpaceDE w:val="0"/>
        <w:autoSpaceDN w:val="0"/>
        <w:adjustRightInd w:val="0"/>
        <w:rPr>
          <w:sz w:val="22"/>
          <w:szCs w:val="22"/>
          <w:lang w:eastAsia="it-IT"/>
        </w:rPr>
      </w:pPr>
      <w:r w:rsidRPr="00865590">
        <w:rPr>
          <w:sz w:val="22"/>
          <w:szCs w:val="22"/>
          <w:lang w:eastAsia="it-IT"/>
        </w:rPr>
        <w:t>…………………………………………………………………………………………………………</w:t>
      </w:r>
      <w:r w:rsidR="00EA2277">
        <w:rPr>
          <w:sz w:val="22"/>
          <w:szCs w:val="22"/>
          <w:lang w:eastAsia="it-IT"/>
        </w:rPr>
        <w:t>……….</w:t>
      </w:r>
      <w:bookmarkStart w:id="1" w:name="_GoBack"/>
      <w:bookmarkEnd w:id="1"/>
    </w:p>
    <w:p w:rsidR="00EA2277" w:rsidRPr="00865590" w:rsidRDefault="00EA2277" w:rsidP="00FC7343">
      <w:pPr>
        <w:autoSpaceDE w:val="0"/>
        <w:autoSpaceDN w:val="0"/>
        <w:adjustRightInd w:val="0"/>
        <w:rPr>
          <w:sz w:val="22"/>
          <w:szCs w:val="22"/>
          <w:lang w:eastAsia="it-IT"/>
        </w:rPr>
      </w:pPr>
    </w:p>
    <w:p w:rsidR="00FC7343" w:rsidRPr="00865590" w:rsidRDefault="00FC7343" w:rsidP="00FC7343">
      <w:pPr>
        <w:spacing w:after="120"/>
        <w:jc w:val="both"/>
        <w:rPr>
          <w:sz w:val="22"/>
          <w:szCs w:val="22"/>
          <w:lang w:eastAsia="it-IT"/>
        </w:rPr>
      </w:pPr>
      <w:r w:rsidRPr="00865590">
        <w:rPr>
          <w:sz w:val="22"/>
          <w:szCs w:val="22"/>
          <w:lang w:eastAsia="it-IT"/>
        </w:rPr>
        <w:t xml:space="preserve">Dichiara, altresì, di essere informato, ai sensi e per gli effetti di cui al D. </w:t>
      </w:r>
      <w:proofErr w:type="spellStart"/>
      <w:r w:rsidRPr="00865590">
        <w:rPr>
          <w:sz w:val="22"/>
          <w:szCs w:val="22"/>
          <w:lang w:eastAsia="it-IT"/>
        </w:rPr>
        <w:t>Lgs</w:t>
      </w:r>
      <w:proofErr w:type="spellEnd"/>
      <w:r w:rsidRPr="00865590">
        <w:rPr>
          <w:sz w:val="22"/>
          <w:szCs w:val="22"/>
          <w:lang w:eastAsia="it-IT"/>
        </w:rPr>
        <w:t>. N. 196/2003, che i dati personali raccolti saranno trattati, anche con strumenti informatici, esclusivamente nell'ambito del procedimento per il quale la presente dichiarazione viene resa.</w:t>
      </w:r>
    </w:p>
    <w:p w:rsidR="00FC7343" w:rsidRPr="00865590" w:rsidRDefault="00FC7343" w:rsidP="00FC7343">
      <w:pPr>
        <w:autoSpaceDE w:val="0"/>
        <w:autoSpaceDN w:val="0"/>
        <w:adjustRightInd w:val="0"/>
        <w:rPr>
          <w:sz w:val="22"/>
          <w:szCs w:val="22"/>
          <w:lang w:eastAsia="it-IT"/>
        </w:rPr>
      </w:pPr>
      <w:r w:rsidRPr="00865590">
        <w:rPr>
          <w:sz w:val="22"/>
          <w:szCs w:val="22"/>
          <w:lang w:eastAsia="it-IT"/>
        </w:rPr>
        <w:t>……………………………………….</w:t>
      </w:r>
    </w:p>
    <w:p w:rsidR="00FC7343" w:rsidRPr="00865590" w:rsidRDefault="00FC7343" w:rsidP="00FC7343">
      <w:pPr>
        <w:autoSpaceDE w:val="0"/>
        <w:autoSpaceDN w:val="0"/>
        <w:adjustRightInd w:val="0"/>
        <w:rPr>
          <w:sz w:val="22"/>
          <w:szCs w:val="22"/>
          <w:lang w:eastAsia="it-IT"/>
        </w:rPr>
      </w:pPr>
      <w:r w:rsidRPr="00865590">
        <w:rPr>
          <w:sz w:val="22"/>
          <w:szCs w:val="22"/>
          <w:lang w:eastAsia="it-IT"/>
        </w:rPr>
        <w:t xml:space="preserve">(luogo </w:t>
      </w:r>
      <w:r w:rsidRPr="00865590">
        <w:rPr>
          <w:sz w:val="22"/>
          <w:szCs w:val="22"/>
          <w:lang w:eastAsia="it-IT"/>
        </w:rPr>
        <w:tab/>
      </w:r>
      <w:r w:rsidRPr="00865590">
        <w:rPr>
          <w:sz w:val="22"/>
          <w:szCs w:val="22"/>
          <w:lang w:eastAsia="it-IT"/>
        </w:rPr>
        <w:tab/>
      </w:r>
      <w:r w:rsidRPr="00865590">
        <w:rPr>
          <w:sz w:val="22"/>
          <w:szCs w:val="22"/>
          <w:lang w:eastAsia="it-IT"/>
        </w:rPr>
        <w:tab/>
        <w:t>data)</w:t>
      </w:r>
    </w:p>
    <w:p w:rsidR="00FC7343" w:rsidRPr="00865590" w:rsidRDefault="00FC7343" w:rsidP="00FC7343">
      <w:pPr>
        <w:autoSpaceDE w:val="0"/>
        <w:autoSpaceDN w:val="0"/>
        <w:adjustRightInd w:val="0"/>
        <w:ind w:left="7090" w:firstLine="709"/>
        <w:rPr>
          <w:b/>
          <w:bCs/>
          <w:sz w:val="22"/>
          <w:szCs w:val="22"/>
          <w:lang w:eastAsia="it-IT"/>
        </w:rPr>
      </w:pPr>
      <w:r w:rsidRPr="00865590">
        <w:rPr>
          <w:b/>
          <w:bCs/>
          <w:sz w:val="22"/>
          <w:szCs w:val="22"/>
          <w:lang w:eastAsia="it-IT"/>
        </w:rPr>
        <w:t>Il Dichiarante</w:t>
      </w:r>
    </w:p>
    <w:p w:rsidR="00FC7343" w:rsidRPr="00865590" w:rsidRDefault="00FC7343" w:rsidP="00FC7343">
      <w:pPr>
        <w:autoSpaceDE w:val="0"/>
        <w:autoSpaceDN w:val="0"/>
        <w:adjustRightInd w:val="0"/>
        <w:rPr>
          <w:b/>
          <w:bCs/>
          <w:sz w:val="22"/>
          <w:szCs w:val="22"/>
          <w:lang w:eastAsia="it-IT"/>
        </w:rPr>
      </w:pPr>
    </w:p>
    <w:p w:rsidR="00FC7343" w:rsidRPr="00865590" w:rsidRDefault="00FC7343" w:rsidP="00FC7343">
      <w:pPr>
        <w:autoSpaceDE w:val="0"/>
        <w:autoSpaceDN w:val="0"/>
        <w:adjustRightInd w:val="0"/>
        <w:ind w:left="5672"/>
        <w:rPr>
          <w:sz w:val="22"/>
          <w:szCs w:val="22"/>
          <w:lang w:eastAsia="it-IT"/>
        </w:rPr>
      </w:pPr>
      <w:r w:rsidRPr="00865590">
        <w:rPr>
          <w:sz w:val="22"/>
          <w:szCs w:val="22"/>
          <w:lang w:eastAsia="it-IT"/>
        </w:rPr>
        <w:t>……………………………………………..</w:t>
      </w:r>
    </w:p>
    <w:p w:rsidR="00FC7343" w:rsidRPr="00865590" w:rsidRDefault="00FC7343" w:rsidP="00FC7343">
      <w:pPr>
        <w:tabs>
          <w:tab w:val="left" w:pos="568"/>
        </w:tabs>
        <w:spacing w:line="240" w:lineRule="atLeast"/>
        <w:ind w:right="-1"/>
        <w:jc w:val="both"/>
        <w:rPr>
          <w:sz w:val="22"/>
          <w:szCs w:val="22"/>
          <w:lang w:eastAsia="it-IT"/>
        </w:rPr>
      </w:pPr>
    </w:p>
    <w:p w:rsidR="00FC7343" w:rsidRPr="00865590" w:rsidRDefault="00FC7343" w:rsidP="00FC7343">
      <w:pPr>
        <w:tabs>
          <w:tab w:val="left" w:pos="568"/>
        </w:tabs>
        <w:spacing w:line="240" w:lineRule="atLeast"/>
        <w:ind w:right="-1"/>
        <w:jc w:val="both"/>
        <w:rPr>
          <w:sz w:val="18"/>
          <w:szCs w:val="18"/>
          <w:lang w:eastAsia="it-IT"/>
        </w:rPr>
      </w:pPr>
      <w:r w:rsidRPr="00865590">
        <w:rPr>
          <w:sz w:val="18"/>
          <w:szCs w:val="18"/>
          <w:lang w:eastAsia="it-IT"/>
        </w:rPr>
        <w:t>Ai sensi dell’art. 38,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FC7343" w:rsidRPr="00865590" w:rsidRDefault="00FC7343" w:rsidP="00FC7343">
      <w:pPr>
        <w:ind w:right="-288"/>
        <w:rPr>
          <w:sz w:val="18"/>
          <w:szCs w:val="18"/>
          <w:lang w:eastAsia="it-IT"/>
        </w:rPr>
      </w:pPr>
      <w:r w:rsidRPr="00865590">
        <w:rPr>
          <w:sz w:val="18"/>
          <w:szCs w:val="18"/>
          <w:lang w:eastAsia="it-IT"/>
        </w:rPr>
        <w:t>Firma del dipendente addetto____________________________________________________________</w:t>
      </w:r>
    </w:p>
    <w:p w:rsidR="00FC7343" w:rsidRPr="00865590" w:rsidRDefault="00FC7343" w:rsidP="00FC7343">
      <w:pPr>
        <w:ind w:right="-288"/>
        <w:rPr>
          <w:b/>
          <w:i/>
          <w:sz w:val="18"/>
          <w:szCs w:val="18"/>
          <w:u w:val="single"/>
          <w:lang w:eastAsia="it-IT"/>
        </w:rPr>
      </w:pPr>
    </w:p>
    <w:p w:rsidR="00FC7343" w:rsidRPr="00865590" w:rsidRDefault="00FC7343" w:rsidP="00FC7343">
      <w:pPr>
        <w:ind w:right="-288"/>
        <w:rPr>
          <w:b/>
          <w:i/>
          <w:sz w:val="18"/>
          <w:szCs w:val="18"/>
          <w:u w:val="single"/>
          <w:lang w:eastAsia="it-IT"/>
        </w:rPr>
      </w:pPr>
      <w:r w:rsidRPr="00865590">
        <w:rPr>
          <w:b/>
          <w:i/>
          <w:sz w:val="18"/>
          <w:szCs w:val="18"/>
          <w:u w:val="single"/>
          <w:lang w:eastAsia="it-IT"/>
        </w:rPr>
        <w:t>ISTRUZIONI OPERATIVE PER LA COMPILAZIONE</w:t>
      </w:r>
    </w:p>
    <w:p w:rsidR="00FC7343" w:rsidRPr="00865590" w:rsidRDefault="00FC7343" w:rsidP="00FC7343">
      <w:pPr>
        <w:ind w:right="-288"/>
        <w:jc w:val="both"/>
        <w:rPr>
          <w:sz w:val="18"/>
          <w:szCs w:val="18"/>
          <w:lang w:eastAsia="it-IT"/>
        </w:rPr>
      </w:pPr>
      <w:r w:rsidRPr="00865590">
        <w:rPr>
          <w:sz w:val="18"/>
          <w:szCs w:val="18"/>
          <w:lang w:eastAsia="it-IT"/>
        </w:rPr>
        <w:t>Perché i titoli oggetto della dichiarazione sostitutiva siano valutati, è necessario che il candidato fornisca con chiarezza e completezza tutti i dati che contraddistinguono i titoli di cui trattasi.</w:t>
      </w:r>
    </w:p>
    <w:p w:rsidR="00FC7343" w:rsidRPr="00865590" w:rsidRDefault="00FC7343" w:rsidP="00FC7343">
      <w:pPr>
        <w:ind w:right="-288"/>
        <w:jc w:val="both"/>
        <w:rPr>
          <w:sz w:val="18"/>
          <w:szCs w:val="18"/>
          <w:lang w:eastAsia="it-IT"/>
        </w:rPr>
      </w:pPr>
      <w:r w:rsidRPr="00865590">
        <w:rPr>
          <w:sz w:val="18"/>
          <w:szCs w:val="18"/>
          <w:lang w:eastAsia="it-IT"/>
        </w:rPr>
        <w:t>A titolo esemplificativo:</w:t>
      </w:r>
    </w:p>
    <w:p w:rsidR="00FC7343" w:rsidRPr="00865590" w:rsidRDefault="00FC7343" w:rsidP="00FC7343">
      <w:pPr>
        <w:numPr>
          <w:ilvl w:val="0"/>
          <w:numId w:val="8"/>
        </w:numPr>
        <w:ind w:right="-288"/>
        <w:jc w:val="both"/>
        <w:rPr>
          <w:sz w:val="18"/>
          <w:szCs w:val="18"/>
          <w:lang w:eastAsia="it-IT"/>
        </w:rPr>
      </w:pPr>
      <w:r w:rsidRPr="00865590">
        <w:rPr>
          <w:sz w:val="18"/>
          <w:szCs w:val="18"/>
          <w:lang w:eastAsia="it-IT"/>
        </w:rPr>
        <w:t>per quanto attiene ai servizi prestati è indispensabile che il candidato indichi l’Ente presso cui gli stessi sono stati presentati e le cause della eventuale risoluzione, nonché la qualifica, la tipologia del rapporto ove per tipologia va inteso: ruolo/non ruolo/part-time con indicazione dell’orario reso nonché la durata del rapporto, specificando data di inizio o di eventuale cessazione ed i periodi di sospensione dal servizio, la posizione in ordine al disposto di cui all’art. 46 del D.P.R. 761/79 per i servizi prestati presso le aziende sanitarie ed ospedaliere, che prevede la riduzione dei titoli di carriera per la mancata partecipazione alla formazione obbligatoria;</w:t>
      </w:r>
    </w:p>
    <w:p w:rsidR="00FC7343" w:rsidRPr="00865590" w:rsidRDefault="00FC7343" w:rsidP="00FC7343">
      <w:pPr>
        <w:numPr>
          <w:ilvl w:val="0"/>
          <w:numId w:val="8"/>
        </w:numPr>
        <w:ind w:right="-288"/>
        <w:jc w:val="both"/>
        <w:rPr>
          <w:sz w:val="18"/>
          <w:szCs w:val="18"/>
          <w:lang w:eastAsia="it-IT"/>
        </w:rPr>
      </w:pPr>
      <w:r w:rsidRPr="00865590">
        <w:rPr>
          <w:sz w:val="18"/>
          <w:szCs w:val="18"/>
          <w:lang w:eastAsia="it-IT"/>
        </w:rPr>
        <w:t xml:space="preserve">per quanto attiene la conformità della copia comprovante il possesso dei titoli quali ad esempio una pubblicazione, oltre all’allegazione di copia fotostatica della pubblicazione, il candidato dovrà identificare con esattezza le copie allegate e fare menzione dell’autorità e comunque della sede ove attualmente si trova depositato l’originale. </w:t>
      </w:r>
    </w:p>
    <w:p w:rsidR="00FC7343" w:rsidRPr="00865590" w:rsidRDefault="00FC7343" w:rsidP="00FC7343">
      <w:pPr>
        <w:autoSpaceDE w:val="0"/>
        <w:autoSpaceDN w:val="0"/>
        <w:adjustRightInd w:val="0"/>
        <w:ind w:firstLine="360"/>
        <w:rPr>
          <w:color w:val="000000"/>
          <w:sz w:val="18"/>
          <w:szCs w:val="18"/>
          <w:lang w:eastAsia="it-IT"/>
        </w:rPr>
      </w:pPr>
      <w:r w:rsidRPr="00865590">
        <w:rPr>
          <w:sz w:val="18"/>
          <w:szCs w:val="18"/>
          <w:lang w:eastAsia="it-IT"/>
        </w:rPr>
        <w:t xml:space="preserve">Es. … </w:t>
      </w:r>
      <w:r w:rsidRPr="00865590">
        <w:rPr>
          <w:i/>
          <w:sz w:val="18"/>
          <w:szCs w:val="18"/>
          <w:lang w:eastAsia="it-IT"/>
        </w:rPr>
        <w:t xml:space="preserve">copia della pubblicazione ___________è conforme all’originale  depositato presso </w:t>
      </w:r>
      <w:r w:rsidRPr="00865590">
        <w:rPr>
          <w:sz w:val="18"/>
          <w:szCs w:val="18"/>
          <w:lang w:eastAsia="it-IT"/>
        </w:rPr>
        <w:t xml:space="preserve">_____________oppure </w:t>
      </w:r>
      <w:r w:rsidRPr="00865590">
        <w:rPr>
          <w:i/>
          <w:sz w:val="18"/>
          <w:szCs w:val="18"/>
          <w:lang w:eastAsia="it-IT"/>
        </w:rPr>
        <w:t>in mio possesso</w:t>
      </w:r>
      <w:r w:rsidRPr="00865590">
        <w:rPr>
          <w:sz w:val="18"/>
          <w:szCs w:val="18"/>
          <w:lang w:eastAsia="it-IT"/>
        </w:rPr>
        <w:t xml:space="preserve">. </w:t>
      </w:r>
      <w:r w:rsidRPr="00865590">
        <w:rPr>
          <w:sz w:val="18"/>
          <w:szCs w:val="18"/>
          <w:lang w:eastAsia="it-IT"/>
        </w:rPr>
        <w:tab/>
      </w:r>
      <w:r w:rsidRPr="00865590">
        <w:rPr>
          <w:sz w:val="18"/>
          <w:szCs w:val="18"/>
          <w:lang w:eastAsia="it-IT"/>
        </w:rPr>
        <w:tab/>
      </w:r>
    </w:p>
    <w:p w:rsidR="00FC7343" w:rsidRPr="00865590" w:rsidRDefault="00FC7343" w:rsidP="00FC7343">
      <w:pPr>
        <w:ind w:left="708" w:right="-288"/>
        <w:jc w:val="both"/>
        <w:rPr>
          <w:sz w:val="18"/>
          <w:szCs w:val="18"/>
          <w:lang w:eastAsia="it-IT"/>
        </w:rPr>
      </w:pPr>
      <w:r w:rsidRPr="00865590">
        <w:rPr>
          <w:sz w:val="18"/>
          <w:szCs w:val="18"/>
          <w:lang w:eastAsia="it-IT"/>
        </w:rPr>
        <w:tab/>
      </w:r>
      <w:r w:rsidRPr="00865590">
        <w:rPr>
          <w:sz w:val="18"/>
          <w:szCs w:val="18"/>
          <w:lang w:eastAsia="it-IT"/>
        </w:rPr>
        <w:tab/>
      </w:r>
      <w:r w:rsidRPr="00865590">
        <w:rPr>
          <w:sz w:val="18"/>
          <w:szCs w:val="18"/>
          <w:lang w:eastAsia="it-IT"/>
        </w:rPr>
        <w:tab/>
      </w:r>
    </w:p>
    <w:p w:rsidR="006C6A52" w:rsidRPr="00FC7343" w:rsidRDefault="006C6A52" w:rsidP="00FC7343"/>
    <w:sectPr w:rsidR="006C6A52" w:rsidRPr="00FC7343">
      <w:headerReference w:type="default" r:id="rId12"/>
      <w:footerReference w:type="default" r:id="rId13"/>
      <w:headerReference w:type="first" r:id="rId14"/>
      <w:footerReference w:type="first" r:id="rId15"/>
      <w:pgSz w:w="11906" w:h="16838" w:code="9"/>
      <w:pgMar w:top="79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B0" w:rsidRDefault="001819B0">
      <w:r>
        <w:separator/>
      </w:r>
    </w:p>
  </w:endnote>
  <w:endnote w:type="continuationSeparator" w:id="0">
    <w:p w:rsidR="001819B0" w:rsidRDefault="0018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552" w:type="pct"/>
      <w:tblLook w:val="01E0" w:firstRow="1" w:lastRow="1" w:firstColumn="1" w:lastColumn="1" w:noHBand="0" w:noVBand="0"/>
    </w:tblPr>
    <w:tblGrid>
      <w:gridCol w:w="1291"/>
      <w:gridCol w:w="3065"/>
      <w:gridCol w:w="4057"/>
      <w:gridCol w:w="1446"/>
      <w:gridCol w:w="1641"/>
      <w:gridCol w:w="1413"/>
    </w:tblGrid>
    <w:tr w:rsidR="001819B0" w:rsidTr="00E76167">
      <w:tc>
        <w:tcPr>
          <w:tcW w:w="1689" w:type="pct"/>
          <w:gridSpan w:val="2"/>
        </w:tcPr>
        <w:p w:rsidR="001819B0" w:rsidRDefault="001819B0" w:rsidP="00E76167">
          <w:pPr>
            <w:pStyle w:val="Pidipagina"/>
            <w:tabs>
              <w:tab w:val="left" w:pos="4253"/>
            </w:tabs>
            <w:jc w:val="right"/>
            <w:rPr>
              <w:rFonts w:ascii="Arial" w:hAnsi="Arial" w:cs="Arial"/>
              <w:color w:val="000000"/>
              <w:sz w:val="16"/>
            </w:rPr>
          </w:pPr>
        </w:p>
      </w:tc>
      <w:tc>
        <w:tcPr>
          <w:tcW w:w="2763" w:type="pct"/>
          <w:gridSpan w:val="3"/>
        </w:tcPr>
        <w:p w:rsidR="001819B0" w:rsidRDefault="001819B0" w:rsidP="00E76167">
          <w:pPr>
            <w:pStyle w:val="Pidipagina"/>
            <w:jc w:val="both"/>
            <w:rPr>
              <w:rFonts w:ascii="Arial" w:hAnsi="Arial" w:cs="Arial"/>
              <w:color w:val="000000"/>
              <w:sz w:val="16"/>
            </w:rPr>
          </w:pPr>
        </w:p>
        <w:p w:rsidR="001819B0" w:rsidRDefault="001819B0">
          <w:pPr>
            <w:pStyle w:val="Pidipagina"/>
            <w:jc w:val="center"/>
            <w:rPr>
              <w:rFonts w:ascii="Arial" w:hAnsi="Arial" w:cs="Arial"/>
              <w:color w:val="000000"/>
              <w:sz w:val="16"/>
            </w:rPr>
          </w:pPr>
        </w:p>
      </w:tc>
      <w:tc>
        <w:tcPr>
          <w:tcW w:w="548" w:type="pct"/>
        </w:tcPr>
        <w:p w:rsidR="001819B0" w:rsidRDefault="001819B0">
          <w:pPr>
            <w:pStyle w:val="Pidipagina"/>
            <w:jc w:val="center"/>
            <w:rPr>
              <w:rFonts w:ascii="Arial" w:hAnsi="Arial" w:cs="Arial"/>
              <w:color w:val="000000"/>
              <w:sz w:val="16"/>
            </w:rPr>
          </w:pPr>
        </w:p>
      </w:tc>
    </w:tr>
    <w:tr w:rsidR="001819B0" w:rsidRPr="00E76167" w:rsidTr="00E76167">
      <w:trPr>
        <w:gridAfter w:val="2"/>
        <w:wAfter w:w="1184" w:type="pct"/>
      </w:trPr>
      <w:tc>
        <w:tcPr>
          <w:tcW w:w="501" w:type="pct"/>
        </w:tcPr>
        <w:p w:rsidR="001819B0" w:rsidRPr="00E76167" w:rsidRDefault="001819B0" w:rsidP="00E76167">
          <w:pPr>
            <w:tabs>
              <w:tab w:val="center" w:pos="4819"/>
              <w:tab w:val="right" w:pos="9638"/>
            </w:tabs>
            <w:jc w:val="center"/>
            <w:rPr>
              <w:rFonts w:ascii="Arial" w:hAnsi="Arial" w:cs="Arial"/>
              <w:color w:val="000000"/>
              <w:sz w:val="16"/>
              <w:szCs w:val="24"/>
              <w:lang w:eastAsia="it-IT"/>
            </w:rPr>
          </w:pPr>
        </w:p>
      </w:tc>
      <w:tc>
        <w:tcPr>
          <w:tcW w:w="2760" w:type="pct"/>
          <w:gridSpan w:val="2"/>
        </w:tcPr>
        <w:p w:rsidR="001819B0" w:rsidRPr="00E76167" w:rsidRDefault="001819B0" w:rsidP="00E76167">
          <w:pPr>
            <w:tabs>
              <w:tab w:val="center" w:pos="4819"/>
              <w:tab w:val="right" w:pos="9638"/>
            </w:tabs>
            <w:jc w:val="center"/>
            <w:rPr>
              <w:rFonts w:ascii="Arial" w:hAnsi="Arial" w:cs="Arial"/>
              <w:color w:val="000000"/>
              <w:sz w:val="16"/>
              <w:szCs w:val="24"/>
              <w:lang w:eastAsia="it-IT"/>
            </w:rPr>
          </w:pPr>
        </w:p>
        <w:p w:rsidR="001819B0" w:rsidRPr="00E76167" w:rsidRDefault="001819B0" w:rsidP="00E76167">
          <w:pPr>
            <w:tabs>
              <w:tab w:val="center" w:pos="4819"/>
              <w:tab w:val="right" w:pos="9638"/>
            </w:tabs>
            <w:jc w:val="center"/>
            <w:rPr>
              <w:rFonts w:ascii="Arial" w:hAnsi="Arial" w:cs="Arial"/>
              <w:color w:val="000000"/>
              <w:sz w:val="16"/>
              <w:szCs w:val="24"/>
              <w:lang w:eastAsia="it-IT"/>
            </w:rPr>
          </w:pP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PAGE </w:instrText>
          </w:r>
          <w:r w:rsidRPr="00E76167">
            <w:rPr>
              <w:rFonts w:ascii="Arial" w:hAnsi="Arial" w:cs="Arial"/>
              <w:sz w:val="16"/>
              <w:szCs w:val="24"/>
              <w:lang w:eastAsia="it-IT"/>
            </w:rPr>
            <w:fldChar w:fldCharType="separate"/>
          </w:r>
          <w:r w:rsidR="00EA2277">
            <w:rPr>
              <w:rFonts w:ascii="Arial" w:hAnsi="Arial" w:cs="Arial"/>
              <w:noProof/>
              <w:sz w:val="16"/>
              <w:szCs w:val="24"/>
              <w:lang w:eastAsia="it-IT"/>
            </w:rPr>
            <w:t>16</w:t>
          </w:r>
          <w:r w:rsidRPr="00E76167">
            <w:rPr>
              <w:rFonts w:ascii="Arial" w:hAnsi="Arial" w:cs="Arial"/>
              <w:sz w:val="16"/>
              <w:szCs w:val="24"/>
              <w:lang w:eastAsia="it-IT"/>
            </w:rPr>
            <w:fldChar w:fldCharType="end"/>
          </w:r>
          <w:r w:rsidRPr="00E76167">
            <w:rPr>
              <w:rFonts w:ascii="Arial" w:hAnsi="Arial" w:cs="Arial"/>
              <w:sz w:val="16"/>
              <w:szCs w:val="24"/>
              <w:lang w:eastAsia="it-IT"/>
            </w:rPr>
            <w:t>/</w:t>
          </w: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NUMPAGES </w:instrText>
          </w:r>
          <w:r w:rsidRPr="00E76167">
            <w:rPr>
              <w:rFonts w:ascii="Arial" w:hAnsi="Arial" w:cs="Arial"/>
              <w:sz w:val="16"/>
              <w:szCs w:val="24"/>
              <w:lang w:eastAsia="it-IT"/>
            </w:rPr>
            <w:fldChar w:fldCharType="separate"/>
          </w:r>
          <w:r w:rsidR="00EA2277">
            <w:rPr>
              <w:rFonts w:ascii="Arial" w:hAnsi="Arial" w:cs="Arial"/>
              <w:noProof/>
              <w:sz w:val="16"/>
              <w:szCs w:val="24"/>
              <w:lang w:eastAsia="it-IT"/>
            </w:rPr>
            <w:t>16</w:t>
          </w:r>
          <w:r w:rsidRPr="00E76167">
            <w:rPr>
              <w:rFonts w:ascii="Arial" w:hAnsi="Arial" w:cs="Arial"/>
              <w:sz w:val="16"/>
              <w:szCs w:val="24"/>
              <w:lang w:eastAsia="it-IT"/>
            </w:rPr>
            <w:fldChar w:fldCharType="end"/>
          </w:r>
        </w:p>
      </w:tc>
      <w:tc>
        <w:tcPr>
          <w:tcW w:w="555" w:type="pct"/>
        </w:tcPr>
        <w:p w:rsidR="001819B0" w:rsidRPr="00E76167" w:rsidRDefault="001819B0" w:rsidP="00E76167">
          <w:pPr>
            <w:tabs>
              <w:tab w:val="center" w:pos="4819"/>
              <w:tab w:val="right" w:pos="9638"/>
            </w:tabs>
            <w:jc w:val="center"/>
            <w:rPr>
              <w:rFonts w:ascii="Arial" w:hAnsi="Arial" w:cs="Arial"/>
              <w:color w:val="000000"/>
              <w:sz w:val="16"/>
              <w:szCs w:val="24"/>
              <w:lang w:eastAsia="it-IT"/>
            </w:rPr>
          </w:pPr>
          <w:r>
            <w:rPr>
              <w:noProof/>
              <w:sz w:val="24"/>
              <w:szCs w:val="24"/>
              <w:lang w:eastAsia="it-IT"/>
            </w:rPr>
            <w:drawing>
              <wp:inline distT="0" distB="0" distL="0" distR="0" wp14:anchorId="7EACC90B" wp14:editId="45A99552">
                <wp:extent cx="771525" cy="390525"/>
                <wp:effectExtent l="0" t="0" r="9525" b="9525"/>
                <wp:docPr id="7"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p>
      </w:tc>
    </w:tr>
  </w:tbl>
  <w:p w:rsidR="001819B0" w:rsidRPr="00E76167" w:rsidRDefault="001819B0" w:rsidP="00E76167">
    <w:pPr>
      <w:tabs>
        <w:tab w:val="center" w:pos="4819"/>
        <w:tab w:val="right" w:pos="9638"/>
      </w:tabs>
      <w:rPr>
        <w:rFonts w:eastAsia="Arial Unicode MS"/>
        <w:sz w:val="12"/>
        <w:szCs w:val="12"/>
        <w:lang w:eastAsia="it-IT"/>
      </w:rPr>
    </w:pPr>
  </w:p>
  <w:p w:rsidR="001819B0" w:rsidRDefault="001819B0" w:rsidP="00E76167">
    <w:pPr>
      <w:tabs>
        <w:tab w:val="center" w:pos="4819"/>
        <w:tab w:val="right" w:pos="9638"/>
      </w:tabs>
      <w:jc w:val="right"/>
      <w:rPr>
        <w:rFonts w:eastAsia="Arial Unicode MS"/>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B0" w:rsidRPr="001E37CB" w:rsidRDefault="001819B0" w:rsidP="00927E66">
    <w:pPr>
      <w:tabs>
        <w:tab w:val="center" w:pos="4819"/>
        <w:tab w:val="right" w:pos="9638"/>
      </w:tabs>
      <w:jc w:val="center"/>
      <w:rPr>
        <w:rFonts w:ascii="Arial" w:eastAsia="Arial Unicode MS" w:hAnsi="Arial" w:cs="Arial"/>
        <w:b/>
        <w:color w:val="3366FF"/>
        <w:sz w:val="18"/>
        <w:szCs w:val="18"/>
      </w:rPr>
    </w:pPr>
    <w:r>
      <w:rPr>
        <w:noProof/>
        <w:lang w:eastAsia="it-IT"/>
      </w:rPr>
      <mc:AlternateContent>
        <mc:Choice Requires="wps">
          <w:drawing>
            <wp:anchor distT="4294967295" distB="4294967295" distL="114300" distR="114300" simplePos="0" relativeHeight="251660288" behindDoc="0" locked="0" layoutInCell="1" allowOverlap="1" wp14:anchorId="36EC6AAC" wp14:editId="26C525EC">
              <wp:simplePos x="0" y="0"/>
              <wp:positionH relativeFrom="column">
                <wp:posOffset>0</wp:posOffset>
              </wp:positionH>
              <wp:positionV relativeFrom="paragraph">
                <wp:posOffset>-52706</wp:posOffset>
              </wp:positionV>
              <wp:extent cx="6172200" cy="0"/>
              <wp:effectExtent l="0" t="0" r="19050" b="1905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"/>
          </w:pict>
        </mc:Fallback>
      </mc:AlternateContent>
    </w:r>
    <w:r w:rsidRPr="001E37CB">
      <w:rPr>
        <w:rFonts w:ascii="Arial" w:eastAsia="Arial Unicode MS" w:hAnsi="Arial" w:cs="Arial"/>
        <w:b/>
        <w:color w:val="3366FF"/>
        <w:sz w:val="18"/>
        <w:szCs w:val="18"/>
      </w:rPr>
      <w:t xml:space="preserve">Azienda Sanitaria Unica Regionale </w:t>
    </w:r>
  </w:p>
  <w:p w:rsidR="001819B0" w:rsidRPr="001E37CB" w:rsidRDefault="001819B0"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 xml:space="preserve">Sede Legale: Via </w:t>
    </w:r>
    <w:r>
      <w:rPr>
        <w:rFonts w:ascii="Arial" w:eastAsia="Arial Unicode MS" w:hAnsi="Arial" w:cs="Arial"/>
        <w:sz w:val="16"/>
        <w:szCs w:val="16"/>
      </w:rPr>
      <w:t>Oberdan,2 -</w:t>
    </w:r>
    <w:r w:rsidRPr="001E37CB">
      <w:rPr>
        <w:rFonts w:ascii="Arial" w:eastAsia="Arial Unicode MS" w:hAnsi="Arial" w:cs="Arial"/>
        <w:sz w:val="16"/>
        <w:szCs w:val="16"/>
      </w:rPr>
      <w:t xml:space="preserve"> 601</w:t>
    </w:r>
    <w:r>
      <w:rPr>
        <w:rFonts w:ascii="Arial" w:eastAsia="Arial Unicode MS" w:hAnsi="Arial" w:cs="Arial"/>
        <w:sz w:val="16"/>
        <w:szCs w:val="16"/>
      </w:rPr>
      <w:t>22</w:t>
    </w:r>
    <w:r w:rsidRPr="001E37CB">
      <w:rPr>
        <w:rFonts w:ascii="Arial" w:eastAsia="Arial Unicode MS" w:hAnsi="Arial" w:cs="Arial"/>
        <w:sz w:val="16"/>
        <w:szCs w:val="16"/>
      </w:rPr>
      <w:t xml:space="preserve"> Ancona</w:t>
    </w:r>
  </w:p>
  <w:p w:rsidR="001819B0" w:rsidRPr="001E37CB" w:rsidRDefault="001819B0" w:rsidP="00927E66">
    <w:pPr>
      <w:tabs>
        <w:tab w:val="center" w:pos="4819"/>
        <w:tab w:val="right" w:pos="9638"/>
      </w:tabs>
      <w:jc w:val="center"/>
      <w:rPr>
        <w:rFonts w:ascii="Arial" w:hAnsi="Arial" w:cs="Arial"/>
        <w:color w:val="000000"/>
        <w:sz w:val="16"/>
      </w:rPr>
    </w:pPr>
    <w:r w:rsidRPr="001E37CB">
      <w:rPr>
        <w:rFonts w:ascii="Arial" w:eastAsia="Arial Unicode MS" w:hAnsi="Arial" w:cs="Arial"/>
        <w:sz w:val="16"/>
        <w:szCs w:val="16"/>
      </w:rPr>
      <w:t xml:space="preserve"> C.F. e P.IVA </w:t>
    </w:r>
    <w:r w:rsidRPr="001E37CB">
      <w:rPr>
        <w:rFonts w:ascii="Arial" w:hAnsi="Arial" w:cs="Arial"/>
        <w:color w:val="000000"/>
        <w:sz w:val="16"/>
      </w:rPr>
      <w:t xml:space="preserve">02175860424 </w:t>
    </w:r>
  </w:p>
  <w:p w:rsidR="001819B0" w:rsidRPr="001E37CB" w:rsidRDefault="001819B0" w:rsidP="00927E66">
    <w:pPr>
      <w:tabs>
        <w:tab w:val="center" w:pos="4819"/>
        <w:tab w:val="right" w:pos="9638"/>
      </w:tabs>
      <w:jc w:val="center"/>
      <w:rPr>
        <w:rFonts w:ascii="Arial" w:hAnsi="Arial" w:cs="Arial"/>
        <w:color w:val="000000"/>
        <w:sz w:val="16"/>
      </w:rPr>
    </w:pPr>
    <w:r w:rsidRPr="001E37CB">
      <w:rPr>
        <w:rFonts w:ascii="Arial" w:hAnsi="Arial" w:cs="Arial"/>
        <w:b/>
        <w:color w:val="000000"/>
        <w:sz w:val="16"/>
      </w:rPr>
      <w:t>Area Vasta n. 4</w:t>
    </w:r>
    <w:r w:rsidRPr="001E37CB">
      <w:rPr>
        <w:rFonts w:ascii="Arial" w:hAnsi="Arial" w:cs="Arial"/>
        <w:color w:val="000000"/>
        <w:sz w:val="16"/>
      </w:rPr>
      <w:t xml:space="preserve"> </w:t>
    </w:r>
  </w:p>
  <w:p w:rsidR="001819B0" w:rsidRPr="001E37CB" w:rsidRDefault="001819B0"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Sede Amministrativa: Via Zeppilli, 18 – 63900 Fermo - FM</w:t>
    </w:r>
  </w:p>
  <w:p w:rsidR="001819B0" w:rsidRPr="001E37CB" w:rsidRDefault="001819B0" w:rsidP="00927E66">
    <w:pPr>
      <w:tabs>
        <w:tab w:val="center" w:pos="4819"/>
        <w:tab w:val="right" w:pos="9638"/>
      </w:tabs>
      <w:jc w:val="center"/>
      <w:rPr>
        <w:color w:val="000000"/>
        <w:sz w:val="16"/>
      </w:rPr>
    </w:pPr>
    <w:r w:rsidRPr="001E37CB">
      <w:rPr>
        <w:rFonts w:ascii="Arial" w:hAnsi="Arial" w:cs="Arial"/>
        <w:color w:val="000000"/>
        <w:sz w:val="16"/>
      </w:rPr>
      <w:t>Tel.  0734.625111 - Fax   0734.6252019</w:t>
    </w:r>
    <w:r w:rsidRPr="001E37CB">
      <w:rPr>
        <w:color w:val="000000"/>
        <w:sz w:val="16"/>
      </w:rPr>
      <w:t xml:space="preserve">  </w:t>
    </w:r>
  </w:p>
  <w:p w:rsidR="001819B0" w:rsidRDefault="001819B0" w:rsidP="00927E66">
    <w:pPr>
      <w:tabs>
        <w:tab w:val="center" w:pos="4819"/>
        <w:tab w:val="right" w:pos="9638"/>
      </w:tabs>
      <w:jc w:val="center"/>
      <w:rPr>
        <w:rFonts w:ascii="Arial" w:hAnsi="Arial" w:cs="Arial"/>
        <w:color w:val="000000"/>
        <w:sz w:val="16"/>
      </w:rPr>
    </w:pPr>
    <w:r>
      <w:rPr>
        <w:rFonts w:ascii="Arial" w:hAnsi="Arial" w:cs="Arial"/>
        <w:color w:val="000000"/>
        <w:sz w:val="16"/>
      </w:rPr>
      <w:t xml:space="preserve">e-mail: </w:t>
    </w:r>
    <w:hyperlink r:id="rId1" w:history="1">
      <w:r>
        <w:rPr>
          <w:rStyle w:val="Collegamentoipertestuale"/>
          <w:rFonts w:ascii="Arial" w:hAnsi="Arial" w:cs="Arial"/>
          <w:sz w:val="16"/>
        </w:rPr>
        <w:t>direzione.av4@sanita.marche.it</w:t>
      </w:r>
    </w:hyperlink>
    <w:r>
      <w:rPr>
        <w:rFonts w:ascii="Arial" w:hAnsi="Arial" w:cs="Arial"/>
        <w:color w:val="000000"/>
        <w:sz w:val="16"/>
      </w:rPr>
      <w:t xml:space="preserve"> -  </w:t>
    </w:r>
    <w:proofErr w:type="spellStart"/>
    <w:r>
      <w:rPr>
        <w:rFonts w:ascii="Arial" w:hAnsi="Arial" w:cs="Arial"/>
        <w:color w:val="000000"/>
        <w:sz w:val="16"/>
        <w:szCs w:val="16"/>
      </w:rPr>
      <w:t>Pec</w:t>
    </w:r>
    <w:proofErr w:type="spellEnd"/>
    <w:r>
      <w:rPr>
        <w:rFonts w:ascii="Arial" w:hAnsi="Arial" w:cs="Arial"/>
        <w:color w:val="000000"/>
        <w:sz w:val="16"/>
        <w:szCs w:val="16"/>
      </w:rPr>
      <w:t xml:space="preserve">:  </w:t>
    </w:r>
    <w:r>
      <w:rPr>
        <w:rFonts w:ascii="Arial" w:hAnsi="Arial" w:cs="Arial"/>
        <w:sz w:val="16"/>
        <w:szCs w:val="16"/>
      </w:rPr>
      <w:t>areavasta4.asur@emarche.it</w:t>
    </w:r>
    <w:r>
      <w:rPr>
        <w:rFonts w:ascii="Arial" w:hAnsi="Arial" w:cs="Arial"/>
        <w:color w:val="000000"/>
        <w:sz w:val="16"/>
      </w:rPr>
      <w:t xml:space="preserve">  - </w:t>
    </w:r>
    <w:hyperlink r:id="rId2" w:history="1">
      <w:r>
        <w:rPr>
          <w:rStyle w:val="Collegamentoipertestuale"/>
          <w:rFonts w:ascii="Arial" w:hAnsi="Arial" w:cs="Arial"/>
          <w:sz w:val="16"/>
        </w:rPr>
        <w:t>www.asurzona11.marche.it</w:t>
      </w:r>
    </w:hyperlink>
    <w:r>
      <w:rPr>
        <w:rFonts w:ascii="Arial" w:hAnsi="Arial" w:cs="Arial"/>
        <w:color w:val="000000"/>
        <w:sz w:val="16"/>
      </w:rPr>
      <w:t xml:space="preserve"> </w:t>
    </w:r>
  </w:p>
  <w:p w:rsidR="001819B0" w:rsidRDefault="001819B0" w:rsidP="00927E66">
    <w:pPr>
      <w:tabs>
        <w:tab w:val="center" w:pos="4819"/>
        <w:tab w:val="right" w:pos="9638"/>
      </w:tabs>
      <w:jc w:val="center"/>
      <w:rPr>
        <w:rFonts w:ascii="Arial" w:hAnsi="Arial" w:cs="Arial"/>
        <w:color w:val="000000"/>
        <w:sz w:val="16"/>
      </w:rPr>
    </w:pPr>
  </w:p>
  <w:p w:rsidR="001819B0" w:rsidRPr="003619D9" w:rsidRDefault="001819B0" w:rsidP="00927E66">
    <w:pPr>
      <w:tabs>
        <w:tab w:val="center" w:pos="4819"/>
        <w:tab w:val="right" w:pos="9638"/>
      </w:tabs>
    </w:pPr>
    <w:r>
      <w:rPr>
        <w:rFonts w:ascii="Arial" w:hAnsi="Arial" w:cs="Arial"/>
        <w:b/>
        <w:bCs/>
        <w:sz w:val="12"/>
        <w:szCs w:val="12"/>
      </w:rPr>
      <w:t>Comun</w:t>
    </w:r>
    <w:r>
      <w:rPr>
        <w:rFonts w:ascii="Arial" w:hAnsi="Arial" w:cs="Arial"/>
        <w:bCs/>
        <w:sz w:val="12"/>
        <w:szCs w:val="12"/>
      </w:rPr>
      <w:t>i</w:t>
    </w:r>
    <w:r>
      <w:rPr>
        <w:rFonts w:ascii="Arial" w:hAnsi="Arial" w:cs="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rsidR="001819B0" w:rsidRPr="00927E66" w:rsidRDefault="001819B0" w:rsidP="00927E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B0" w:rsidRDefault="001819B0">
      <w:r>
        <w:separator/>
      </w:r>
    </w:p>
  </w:footnote>
  <w:footnote w:type="continuationSeparator" w:id="0">
    <w:p w:rsidR="001819B0" w:rsidRDefault="00181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B0" w:rsidRDefault="001819B0">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B0" w:rsidRDefault="001819B0">
    <w:pPr>
      <w:pStyle w:val="Intestazione"/>
      <w:jc w:val="center"/>
    </w:pPr>
    <w:r>
      <w:rPr>
        <w:noProof/>
        <w:lang w:eastAsia="it-IT"/>
      </w:rPr>
      <w:drawing>
        <wp:inline distT="0" distB="0" distL="0" distR="0" wp14:anchorId="77B1A2D9" wp14:editId="74C14E79">
          <wp:extent cx="2171700" cy="990600"/>
          <wp:effectExtent l="0" t="0" r="0" b="0"/>
          <wp:docPr id="1"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990600"/>
                  </a:xfrm>
                  <a:prstGeom prst="rect">
                    <a:avLst/>
                  </a:prstGeom>
                  <a:noFill/>
                  <a:ln>
                    <a:noFill/>
                  </a:ln>
                </pic:spPr>
              </pic:pic>
            </a:graphicData>
          </a:graphic>
        </wp:inline>
      </w:drawing>
    </w:r>
  </w:p>
  <w:p w:rsidR="001819B0" w:rsidRDefault="001819B0">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B"/>
    <w:multiLevelType w:val="singleLevel"/>
    <w:tmpl w:val="0000000B"/>
    <w:name w:val="WW8Num11"/>
    <w:lvl w:ilvl="0">
      <w:start w:val="1"/>
      <w:numFmt w:val="bullet"/>
      <w:lvlText w:val=""/>
      <w:lvlJc w:val="left"/>
      <w:pPr>
        <w:tabs>
          <w:tab w:val="num" w:pos="0"/>
        </w:tabs>
        <w:ind w:left="1440" w:hanging="360"/>
      </w:pPr>
      <w:rPr>
        <w:rFonts w:ascii="Symbol" w:hAnsi="Symbol"/>
        <w:b/>
      </w:r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E"/>
    <w:multiLevelType w:val="multilevel"/>
    <w:tmpl w:val="0000000E"/>
    <w:name w:val="WW8Num14"/>
    <w:lvl w:ilvl="0">
      <w:start w:val="1"/>
      <w:numFmt w:val="bullet"/>
      <w:lvlText w:val="o"/>
      <w:lvlJc w:val="left"/>
      <w:pPr>
        <w:tabs>
          <w:tab w:val="num" w:pos="0"/>
        </w:tabs>
        <w:ind w:left="1440" w:hanging="360"/>
      </w:pPr>
      <w:rPr>
        <w:rFonts w:ascii="Courier New" w:hAnsi="Courier New"/>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7">
    <w:nsid w:val="00000010"/>
    <w:multiLevelType w:val="singleLevel"/>
    <w:tmpl w:val="00000010"/>
    <w:name w:val="WW8Num16"/>
    <w:lvl w:ilvl="0">
      <w:start w:val="1"/>
      <w:numFmt w:val="lowerLetter"/>
      <w:lvlText w:val="%1."/>
      <w:lvlJc w:val="left"/>
      <w:pPr>
        <w:tabs>
          <w:tab w:val="num" w:pos="0"/>
        </w:tabs>
        <w:ind w:left="1440" w:hanging="360"/>
      </w:pPr>
      <w:rPr>
        <w:rFonts w:cs="Times New Roman"/>
      </w:rPr>
    </w:lvl>
  </w:abstractNum>
  <w:abstractNum w:abstractNumId="8">
    <w:nsid w:val="03672882"/>
    <w:multiLevelType w:val="multilevel"/>
    <w:tmpl w:val="79620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3F277D2"/>
    <w:multiLevelType w:val="hybridMultilevel"/>
    <w:tmpl w:val="FA288F0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05C32B21"/>
    <w:multiLevelType w:val="hybridMultilevel"/>
    <w:tmpl w:val="7632C482"/>
    <w:lvl w:ilvl="0" w:tplc="81DE7EB6">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0EE5112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22845D2E"/>
    <w:multiLevelType w:val="hybridMultilevel"/>
    <w:tmpl w:val="35E4E1C2"/>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hint="default"/>
      </w:rPr>
    </w:lvl>
    <w:lvl w:ilvl="2" w:tplc="CA6658C6">
      <w:start w:val="1"/>
      <w:numFmt w:val="bullet"/>
      <w:lvlText w:val=""/>
      <w:lvlJc w:val="left"/>
      <w:pPr>
        <w:tabs>
          <w:tab w:val="num" w:pos="2520"/>
        </w:tabs>
        <w:ind w:left="2520" w:hanging="360"/>
      </w:pPr>
      <w:rPr>
        <w:rFonts w:ascii="Symbol" w:hAnsi="Symbol"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nsid w:val="33742D15"/>
    <w:multiLevelType w:val="multilevel"/>
    <w:tmpl w:val="8708C19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3A713018"/>
    <w:multiLevelType w:val="hybridMultilevel"/>
    <w:tmpl w:val="CDFAAD60"/>
    <w:lvl w:ilvl="0" w:tplc="05C21D14">
      <w:start w:val="13"/>
      <w:numFmt w:val="lowerLetter"/>
      <w:lvlText w:val="%1)"/>
      <w:lvlJc w:val="left"/>
      <w:pPr>
        <w:ind w:left="720"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41CF636B"/>
    <w:multiLevelType w:val="hybridMultilevel"/>
    <w:tmpl w:val="A8CE9780"/>
    <w:lvl w:ilvl="0" w:tplc="A7C2485E">
      <w:start w:val="1"/>
      <w:numFmt w:val="decimal"/>
      <w:lvlText w:val="%1."/>
      <w:lvlJc w:val="left"/>
      <w:pPr>
        <w:tabs>
          <w:tab w:val="num" w:pos="1500"/>
        </w:tabs>
        <w:ind w:left="1500" w:hanging="360"/>
      </w:pPr>
      <w:rPr>
        <w:rFonts w:cs="Times New Roman"/>
        <w:sz w:val="24"/>
        <w:szCs w:val="24"/>
      </w:rPr>
    </w:lvl>
    <w:lvl w:ilvl="1" w:tplc="04100019">
      <w:start w:val="1"/>
      <w:numFmt w:val="lowerLetter"/>
      <w:lvlText w:val="%2."/>
      <w:lvlJc w:val="left"/>
      <w:pPr>
        <w:tabs>
          <w:tab w:val="num" w:pos="2220"/>
        </w:tabs>
        <w:ind w:left="2220" w:hanging="360"/>
      </w:pPr>
      <w:rPr>
        <w:rFonts w:cs="Times New Roman"/>
      </w:rPr>
    </w:lvl>
    <w:lvl w:ilvl="2" w:tplc="0410001B">
      <w:start w:val="1"/>
      <w:numFmt w:val="lowerRoman"/>
      <w:lvlText w:val="%3."/>
      <w:lvlJc w:val="right"/>
      <w:pPr>
        <w:tabs>
          <w:tab w:val="num" w:pos="2940"/>
        </w:tabs>
        <w:ind w:left="2940" w:hanging="180"/>
      </w:pPr>
      <w:rPr>
        <w:rFonts w:cs="Times New Roman"/>
      </w:rPr>
    </w:lvl>
    <w:lvl w:ilvl="3" w:tplc="0410000F">
      <w:start w:val="1"/>
      <w:numFmt w:val="decimal"/>
      <w:lvlText w:val="%4."/>
      <w:lvlJc w:val="left"/>
      <w:pPr>
        <w:tabs>
          <w:tab w:val="num" w:pos="3660"/>
        </w:tabs>
        <w:ind w:left="3660" w:hanging="360"/>
      </w:pPr>
      <w:rPr>
        <w:rFonts w:cs="Times New Roman"/>
      </w:rPr>
    </w:lvl>
    <w:lvl w:ilvl="4" w:tplc="04100019">
      <w:start w:val="1"/>
      <w:numFmt w:val="lowerLetter"/>
      <w:lvlText w:val="%5."/>
      <w:lvlJc w:val="left"/>
      <w:pPr>
        <w:tabs>
          <w:tab w:val="num" w:pos="4380"/>
        </w:tabs>
        <w:ind w:left="4380" w:hanging="360"/>
      </w:pPr>
      <w:rPr>
        <w:rFonts w:cs="Times New Roman"/>
      </w:rPr>
    </w:lvl>
    <w:lvl w:ilvl="5" w:tplc="0410001B">
      <w:start w:val="1"/>
      <w:numFmt w:val="lowerRoman"/>
      <w:lvlText w:val="%6."/>
      <w:lvlJc w:val="right"/>
      <w:pPr>
        <w:tabs>
          <w:tab w:val="num" w:pos="5100"/>
        </w:tabs>
        <w:ind w:left="5100" w:hanging="180"/>
      </w:pPr>
      <w:rPr>
        <w:rFonts w:cs="Times New Roman"/>
      </w:rPr>
    </w:lvl>
    <w:lvl w:ilvl="6" w:tplc="0410000F">
      <w:start w:val="1"/>
      <w:numFmt w:val="decimal"/>
      <w:lvlText w:val="%7."/>
      <w:lvlJc w:val="left"/>
      <w:pPr>
        <w:tabs>
          <w:tab w:val="num" w:pos="5820"/>
        </w:tabs>
        <w:ind w:left="5820" w:hanging="360"/>
      </w:pPr>
      <w:rPr>
        <w:rFonts w:cs="Times New Roman"/>
      </w:rPr>
    </w:lvl>
    <w:lvl w:ilvl="7" w:tplc="04100019">
      <w:start w:val="1"/>
      <w:numFmt w:val="lowerLetter"/>
      <w:lvlText w:val="%8."/>
      <w:lvlJc w:val="left"/>
      <w:pPr>
        <w:tabs>
          <w:tab w:val="num" w:pos="6540"/>
        </w:tabs>
        <w:ind w:left="6540" w:hanging="360"/>
      </w:pPr>
      <w:rPr>
        <w:rFonts w:cs="Times New Roman"/>
      </w:rPr>
    </w:lvl>
    <w:lvl w:ilvl="8" w:tplc="0410001B">
      <w:start w:val="1"/>
      <w:numFmt w:val="lowerRoman"/>
      <w:lvlText w:val="%9."/>
      <w:lvlJc w:val="right"/>
      <w:pPr>
        <w:tabs>
          <w:tab w:val="num" w:pos="7260"/>
        </w:tabs>
        <w:ind w:left="7260" w:hanging="180"/>
      </w:pPr>
      <w:rPr>
        <w:rFonts w:cs="Times New Roman"/>
      </w:rPr>
    </w:lvl>
  </w:abstractNum>
  <w:abstractNum w:abstractNumId="16">
    <w:nsid w:val="64514E9A"/>
    <w:multiLevelType w:val="hybridMultilevel"/>
    <w:tmpl w:val="B1CC91DE"/>
    <w:lvl w:ilvl="0" w:tplc="C92E8296">
      <w:start w:val="1"/>
      <w:numFmt w:val="lowerLetter"/>
      <w:lvlText w:val="%1)"/>
      <w:lvlJc w:val="left"/>
      <w:pPr>
        <w:tabs>
          <w:tab w:val="num" w:pos="360"/>
        </w:tabs>
        <w:ind w:left="360" w:hanging="360"/>
      </w:pPr>
      <w:rPr>
        <w:rFonts w:cs="Baskerville Old Face"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6B806402"/>
    <w:multiLevelType w:val="hybridMultilevel"/>
    <w:tmpl w:val="55E811E2"/>
    <w:lvl w:ilvl="0" w:tplc="59463648">
      <w:numFmt w:val="bullet"/>
      <w:lvlText w:val="-"/>
      <w:lvlJc w:val="left"/>
      <w:pPr>
        <w:tabs>
          <w:tab w:val="num" w:pos="720"/>
        </w:tabs>
        <w:ind w:left="720" w:hanging="360"/>
      </w:pPr>
      <w:rPr>
        <w:rFonts w:ascii="Times New Roman" w:eastAsia="Times New Roman" w:hAnsi="Times New Roman" w:hint="default"/>
        <w:b/>
        <w:i/>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8">
    <w:nsid w:val="774563DE"/>
    <w:multiLevelType w:val="singleLevel"/>
    <w:tmpl w:val="065425C0"/>
    <w:lvl w:ilvl="0">
      <w:start w:val="1"/>
      <w:numFmt w:val="lowerLetter"/>
      <w:lvlText w:val="%1)"/>
      <w:lvlJc w:val="left"/>
      <w:pPr>
        <w:tabs>
          <w:tab w:val="num" w:pos="480"/>
        </w:tabs>
        <w:ind w:left="480" w:hanging="48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19">
    <w:nsid w:val="77F70874"/>
    <w:multiLevelType w:val="hybridMultilevel"/>
    <w:tmpl w:val="E5163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8133DB1"/>
    <w:multiLevelType w:val="hybridMultilevel"/>
    <w:tmpl w:val="273C7D6E"/>
    <w:lvl w:ilvl="0" w:tplc="967233A8">
      <w:start w:val="1"/>
      <w:numFmt w:val="upperLetter"/>
      <w:lvlText w:val="%1)"/>
      <w:lvlJc w:val="left"/>
      <w:pPr>
        <w:tabs>
          <w:tab w:val="num" w:pos="720"/>
        </w:tabs>
        <w:ind w:left="720" w:hanging="360"/>
      </w:pPr>
      <w:rPr>
        <w:rFonts w:cs="Times New Roman" w:hint="default"/>
      </w:rPr>
    </w:lvl>
    <w:lvl w:ilvl="1" w:tplc="4EE0612E">
      <w:start w:val="1"/>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
  </w:num>
  <w:num w:numId="3">
    <w:abstractNumId w:val="18"/>
  </w:num>
  <w:num w:numId="4">
    <w:abstractNumId w:val="11"/>
  </w:num>
  <w:num w:numId="5">
    <w:abstractNumId w:val="16"/>
  </w:num>
  <w:num w:numId="6">
    <w:abstractNumId w:val="12"/>
  </w:num>
  <w:num w:numId="7">
    <w:abstractNumId w:val="10"/>
  </w:num>
  <w:num w:numId="8">
    <w:abstractNumId w:val="17"/>
  </w:num>
  <w:num w:numId="9">
    <w:abstractNumId w:val="9"/>
  </w:num>
  <w:num w:numId="10">
    <w:abstractNumId w:val="14"/>
  </w:num>
  <w:num w:numId="1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9"/>
  </w:num>
  <w:num w:numId="1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08545">
      <o:colormru v:ext="edit" colors="#358ff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C6"/>
    <w:rsid w:val="00014DB6"/>
    <w:rsid w:val="00030D1F"/>
    <w:rsid w:val="00033648"/>
    <w:rsid w:val="00040733"/>
    <w:rsid w:val="0004209F"/>
    <w:rsid w:val="0006209F"/>
    <w:rsid w:val="00080E9A"/>
    <w:rsid w:val="00092A70"/>
    <w:rsid w:val="0009549E"/>
    <w:rsid w:val="000B7EF4"/>
    <w:rsid w:val="00105E80"/>
    <w:rsid w:val="00132EE9"/>
    <w:rsid w:val="0014121F"/>
    <w:rsid w:val="00142B16"/>
    <w:rsid w:val="001819B0"/>
    <w:rsid w:val="0018731B"/>
    <w:rsid w:val="00193414"/>
    <w:rsid w:val="001E37CB"/>
    <w:rsid w:val="00205C67"/>
    <w:rsid w:val="00232023"/>
    <w:rsid w:val="002601AA"/>
    <w:rsid w:val="00262AE5"/>
    <w:rsid w:val="002C2D4D"/>
    <w:rsid w:val="002D170D"/>
    <w:rsid w:val="002E1B22"/>
    <w:rsid w:val="003402A3"/>
    <w:rsid w:val="003540FD"/>
    <w:rsid w:val="003619D9"/>
    <w:rsid w:val="00376A92"/>
    <w:rsid w:val="00376DD1"/>
    <w:rsid w:val="003A18B9"/>
    <w:rsid w:val="003D4FE6"/>
    <w:rsid w:val="00484299"/>
    <w:rsid w:val="00545B41"/>
    <w:rsid w:val="00593544"/>
    <w:rsid w:val="00596B82"/>
    <w:rsid w:val="005B3898"/>
    <w:rsid w:val="005C7044"/>
    <w:rsid w:val="005E49E1"/>
    <w:rsid w:val="005F6E63"/>
    <w:rsid w:val="00614FC7"/>
    <w:rsid w:val="006161DE"/>
    <w:rsid w:val="00630895"/>
    <w:rsid w:val="00691C0E"/>
    <w:rsid w:val="0069594D"/>
    <w:rsid w:val="006A25B2"/>
    <w:rsid w:val="006C6A52"/>
    <w:rsid w:val="006F561D"/>
    <w:rsid w:val="00746738"/>
    <w:rsid w:val="00756E5E"/>
    <w:rsid w:val="00777368"/>
    <w:rsid w:val="007870F6"/>
    <w:rsid w:val="00787221"/>
    <w:rsid w:val="007E6C5B"/>
    <w:rsid w:val="007F2025"/>
    <w:rsid w:val="007F2663"/>
    <w:rsid w:val="007F6081"/>
    <w:rsid w:val="00835BFC"/>
    <w:rsid w:val="008421C3"/>
    <w:rsid w:val="00927E66"/>
    <w:rsid w:val="009446C6"/>
    <w:rsid w:val="00960E2E"/>
    <w:rsid w:val="009809ED"/>
    <w:rsid w:val="009D3A76"/>
    <w:rsid w:val="009D4B75"/>
    <w:rsid w:val="009E49EC"/>
    <w:rsid w:val="00A1051B"/>
    <w:rsid w:val="00A24171"/>
    <w:rsid w:val="00A35268"/>
    <w:rsid w:val="00A67E43"/>
    <w:rsid w:val="00A867FC"/>
    <w:rsid w:val="00A91993"/>
    <w:rsid w:val="00AB14C9"/>
    <w:rsid w:val="00AF70F2"/>
    <w:rsid w:val="00B2712C"/>
    <w:rsid w:val="00B62625"/>
    <w:rsid w:val="00B661E9"/>
    <w:rsid w:val="00B6662C"/>
    <w:rsid w:val="00B67A0D"/>
    <w:rsid w:val="00B83A64"/>
    <w:rsid w:val="00BB1F48"/>
    <w:rsid w:val="00C2786F"/>
    <w:rsid w:val="00C47E35"/>
    <w:rsid w:val="00C820AA"/>
    <w:rsid w:val="00C8747A"/>
    <w:rsid w:val="00C92F86"/>
    <w:rsid w:val="00C944D0"/>
    <w:rsid w:val="00CB6082"/>
    <w:rsid w:val="00CB6422"/>
    <w:rsid w:val="00CB7DBC"/>
    <w:rsid w:val="00CD2DF2"/>
    <w:rsid w:val="00CE0ADC"/>
    <w:rsid w:val="00CE3327"/>
    <w:rsid w:val="00D2721C"/>
    <w:rsid w:val="00D64673"/>
    <w:rsid w:val="00D76343"/>
    <w:rsid w:val="00D8706D"/>
    <w:rsid w:val="00DB204A"/>
    <w:rsid w:val="00DB6C54"/>
    <w:rsid w:val="00DD6DA3"/>
    <w:rsid w:val="00E20140"/>
    <w:rsid w:val="00E5691A"/>
    <w:rsid w:val="00E72B34"/>
    <w:rsid w:val="00E76167"/>
    <w:rsid w:val="00E81BBE"/>
    <w:rsid w:val="00E9251B"/>
    <w:rsid w:val="00EA2277"/>
    <w:rsid w:val="00F04B0C"/>
    <w:rsid w:val="00F11CEE"/>
    <w:rsid w:val="00F17B01"/>
    <w:rsid w:val="00F36EAB"/>
    <w:rsid w:val="00F55034"/>
    <w:rsid w:val="00F628CB"/>
    <w:rsid w:val="00F74983"/>
    <w:rsid w:val="00FC73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8545">
      <o:colormru v:ext="edit" colors="#358ff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34"/>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uiPriority w:val="99"/>
    <w:qForma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 w:type="paragraph" w:styleId="Rientrocorpodeltesto2">
    <w:name w:val="Body Text Indent 2"/>
    <w:basedOn w:val="Normale"/>
    <w:link w:val="Rientrocorpodeltesto2Carattere"/>
    <w:rsid w:val="006161DE"/>
    <w:pPr>
      <w:spacing w:after="120" w:line="480" w:lineRule="auto"/>
      <w:ind w:left="283"/>
    </w:pPr>
  </w:style>
  <w:style w:type="character" w:customStyle="1" w:styleId="Rientrocorpodeltesto2Carattere">
    <w:name w:val="Rientro corpo del testo 2 Carattere"/>
    <w:basedOn w:val="Carpredefinitoparagrafo"/>
    <w:link w:val="Rientrocorpodeltesto2"/>
    <w:rsid w:val="006161DE"/>
    <w:rPr>
      <w:lang w:eastAsia="en-US"/>
    </w:rPr>
  </w:style>
  <w:style w:type="paragraph" w:styleId="NormaleWeb">
    <w:name w:val="Normal (Web)"/>
    <w:basedOn w:val="Normale"/>
    <w:uiPriority w:val="99"/>
    <w:unhideWhenUsed/>
    <w:qFormat/>
    <w:rsid w:val="00FC7343"/>
    <w:pPr>
      <w:spacing w:before="100" w:beforeAutospacing="1" w:after="100" w:afterAutospacing="1"/>
    </w:pPr>
    <w:rPr>
      <w:sz w:val="24"/>
      <w:szCs w:val="24"/>
      <w:lang w:eastAsia="it-IT"/>
    </w:rPr>
  </w:style>
  <w:style w:type="character" w:customStyle="1" w:styleId="CollegamentoInternet">
    <w:name w:val="Collegamento Internet"/>
    <w:uiPriority w:val="99"/>
    <w:rsid w:val="00FC7343"/>
    <w:rPr>
      <w:color w:val="0000FF"/>
      <w:u w:val="single"/>
    </w:rPr>
  </w:style>
  <w:style w:type="character" w:customStyle="1" w:styleId="txrossobold1">
    <w:name w:val="tx_rosso_bold1"/>
    <w:qFormat/>
    <w:rsid w:val="00FC7343"/>
    <w:rPr>
      <w:b/>
      <w:color w:val="CC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34"/>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uiPriority w:val="99"/>
    <w:qForma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 w:type="paragraph" w:styleId="Rientrocorpodeltesto2">
    <w:name w:val="Body Text Indent 2"/>
    <w:basedOn w:val="Normale"/>
    <w:link w:val="Rientrocorpodeltesto2Carattere"/>
    <w:rsid w:val="006161DE"/>
    <w:pPr>
      <w:spacing w:after="120" w:line="480" w:lineRule="auto"/>
      <w:ind w:left="283"/>
    </w:pPr>
  </w:style>
  <w:style w:type="character" w:customStyle="1" w:styleId="Rientrocorpodeltesto2Carattere">
    <w:name w:val="Rientro corpo del testo 2 Carattere"/>
    <w:basedOn w:val="Carpredefinitoparagrafo"/>
    <w:link w:val="Rientrocorpodeltesto2"/>
    <w:rsid w:val="006161DE"/>
    <w:rPr>
      <w:lang w:eastAsia="en-US"/>
    </w:rPr>
  </w:style>
  <w:style w:type="paragraph" w:styleId="NormaleWeb">
    <w:name w:val="Normal (Web)"/>
    <w:basedOn w:val="Normale"/>
    <w:uiPriority w:val="99"/>
    <w:unhideWhenUsed/>
    <w:qFormat/>
    <w:rsid w:val="00FC7343"/>
    <w:pPr>
      <w:spacing w:before="100" w:beforeAutospacing="1" w:after="100" w:afterAutospacing="1"/>
    </w:pPr>
    <w:rPr>
      <w:sz w:val="24"/>
      <w:szCs w:val="24"/>
      <w:lang w:eastAsia="it-IT"/>
    </w:rPr>
  </w:style>
  <w:style w:type="character" w:customStyle="1" w:styleId="CollegamentoInternet">
    <w:name w:val="Collegamento Internet"/>
    <w:uiPriority w:val="99"/>
    <w:rsid w:val="00FC7343"/>
    <w:rPr>
      <w:color w:val="0000FF"/>
      <w:u w:val="single"/>
    </w:rPr>
  </w:style>
  <w:style w:type="character" w:customStyle="1" w:styleId="txrossobold1">
    <w:name w:val="tx_rosso_bold1"/>
    <w:qFormat/>
    <w:rsid w:val="00FC7343"/>
    <w:rPr>
      <w:b/>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5413">
      <w:bodyDiv w:val="1"/>
      <w:marLeft w:val="0"/>
      <w:marRight w:val="0"/>
      <w:marTop w:val="0"/>
      <w:marBottom w:val="0"/>
      <w:divBdr>
        <w:top w:val="none" w:sz="0" w:space="0" w:color="auto"/>
        <w:left w:val="none" w:sz="0" w:space="0" w:color="auto"/>
        <w:bottom w:val="none" w:sz="0" w:space="0" w:color="auto"/>
        <w:right w:val="none" w:sz="0" w:space="0" w:color="auto"/>
      </w:divBdr>
    </w:div>
    <w:div w:id="586891052">
      <w:bodyDiv w:val="1"/>
      <w:marLeft w:val="0"/>
      <w:marRight w:val="0"/>
      <w:marTop w:val="0"/>
      <w:marBottom w:val="0"/>
      <w:divBdr>
        <w:top w:val="none" w:sz="0" w:space="0" w:color="auto"/>
        <w:left w:val="none" w:sz="0" w:space="0" w:color="auto"/>
        <w:bottom w:val="none" w:sz="0" w:space="0" w:color="auto"/>
        <w:right w:val="none" w:sz="0" w:space="0" w:color="auto"/>
      </w:divBdr>
    </w:div>
    <w:div w:id="1039861792">
      <w:bodyDiv w:val="1"/>
      <w:marLeft w:val="0"/>
      <w:marRight w:val="0"/>
      <w:marTop w:val="0"/>
      <w:marBottom w:val="0"/>
      <w:divBdr>
        <w:top w:val="none" w:sz="0" w:space="0" w:color="auto"/>
        <w:left w:val="none" w:sz="0" w:space="0" w:color="auto"/>
        <w:bottom w:val="none" w:sz="0" w:space="0" w:color="auto"/>
        <w:right w:val="none" w:sz="0" w:space="0" w:color="auto"/>
      </w:divBdr>
    </w:div>
    <w:div w:id="1205212611">
      <w:bodyDiv w:val="1"/>
      <w:marLeft w:val="0"/>
      <w:marRight w:val="0"/>
      <w:marTop w:val="0"/>
      <w:marBottom w:val="0"/>
      <w:divBdr>
        <w:top w:val="none" w:sz="0" w:space="0" w:color="auto"/>
        <w:left w:val="none" w:sz="0" w:space="0" w:color="auto"/>
        <w:bottom w:val="none" w:sz="0" w:space="0" w:color="auto"/>
        <w:right w:val="none" w:sz="0" w:space="0" w:color="auto"/>
      </w:divBdr>
    </w:div>
    <w:div w:id="19001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urzona11.marche.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reavasta4.asur@emarche.it" TargetMode="External"/><Relationship Id="rId4" Type="http://schemas.microsoft.com/office/2007/relationships/stylesWithEffects" Target="stylesWithEffects.xml"/><Relationship Id="rId9" Type="http://schemas.openxmlformats.org/officeDocument/2006/relationships/hyperlink" Target="http://bd20.leggiditalia.it/cgi-bin/FulShow?TIPO=5&amp;NOTXT=1&amp;KEY=21LX0000261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asurzona11.marche.it/" TargetMode="External"/><Relationship Id="rId1" Type="http://schemas.openxmlformats.org/officeDocument/2006/relationships/hyperlink" Target="mailto:segreteria.av4@sanita.march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5166D-9B6A-4D8E-BE2B-9DFBAD662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6239</Words>
  <Characters>40445</Characters>
  <Application>Microsoft Office Word</Application>
  <DocSecurity>0</DocSecurity>
  <Lines>337</Lines>
  <Paragraphs>93</Paragraphs>
  <ScaleCrop>false</ScaleCrop>
  <HeadingPairs>
    <vt:vector size="2" baseType="variant">
      <vt:variant>
        <vt:lpstr>Titolo</vt:lpstr>
      </vt:variant>
      <vt:variant>
        <vt:i4>1</vt:i4>
      </vt:variant>
    </vt:vector>
  </HeadingPairs>
  <TitlesOfParts>
    <vt:vector size="1" baseType="lpstr">
      <vt:lpstr>$AREA$</vt:lpstr>
    </vt:vector>
  </TitlesOfParts>
  <Company>Zona11</Company>
  <LinksUpToDate>false</LinksUpToDate>
  <CharactersWithSpaces>46591</CharactersWithSpaces>
  <SharedDoc>false</SharedDoc>
  <HLinks>
    <vt:vector size="12" baseType="variant">
      <vt:variant>
        <vt:i4>1376323</vt:i4>
      </vt:variant>
      <vt:variant>
        <vt:i4>3</vt:i4>
      </vt:variant>
      <vt:variant>
        <vt:i4>0</vt:i4>
      </vt:variant>
      <vt:variant>
        <vt:i4>5</vt:i4>
      </vt:variant>
      <vt:variant>
        <vt:lpwstr>http://www.asurzona11.marche.it/</vt:lpwstr>
      </vt:variant>
      <vt:variant>
        <vt:lpwstr/>
      </vt:variant>
      <vt:variant>
        <vt:i4>1376323</vt:i4>
      </vt:variant>
      <vt:variant>
        <vt:i4>0</vt:i4>
      </vt:variant>
      <vt:variant>
        <vt:i4>0</vt:i4>
      </vt:variant>
      <vt:variant>
        <vt:i4>5</vt:i4>
      </vt:variant>
      <vt:variant>
        <vt:lpwstr>http://www.asurzona11.marche.it/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Antonella Vitaggio</dc:creator>
  <cp:lastModifiedBy>Antonella Vitaggio</cp:lastModifiedBy>
  <cp:revision>5</cp:revision>
  <cp:lastPrinted>2017-11-06T06:47:00Z</cp:lastPrinted>
  <dcterms:created xsi:type="dcterms:W3CDTF">2017-07-24T08:54:00Z</dcterms:created>
  <dcterms:modified xsi:type="dcterms:W3CDTF">2017-11-06T06:47:00Z</dcterms:modified>
</cp:coreProperties>
</file>