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2049" o:bwmode="white" o:targetscreensize="800,600">
      <v:fill r:id="rId3" o:title="cittext" type="frame"/>
    </v:background>
  </w:background>
  <w:body>
    <w:p w:rsidR="00CA22EB" w:rsidRDefault="00CA22EB" w:rsidP="00603B88">
      <w:pPr>
        <w:keepNext/>
        <w:keepLines/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:rsidR="00FC2540" w:rsidRPr="00281156" w:rsidRDefault="000E77F1" w:rsidP="00FC2540">
      <w:pPr>
        <w:keepNext/>
        <w:keepLines/>
        <w:tabs>
          <w:tab w:val="left" w:pos="5103"/>
        </w:tabs>
        <w:autoSpaceDE w:val="0"/>
        <w:autoSpaceDN w:val="0"/>
        <w:adjustRightInd w:val="0"/>
        <w:spacing w:after="200" w:line="276" w:lineRule="auto"/>
        <w:rPr>
          <w:rFonts w:ascii="Palatino Linotype" w:hAnsi="Palatino Linotype" w:cs="Arial"/>
          <w:sz w:val="22"/>
          <w:szCs w:val="22"/>
        </w:rPr>
      </w:pPr>
      <w:proofErr w:type="spellStart"/>
      <w:r w:rsidRPr="00281156">
        <w:rPr>
          <w:rFonts w:ascii="Palatino Linotype" w:hAnsi="Palatino Linotype" w:cs="Arial"/>
          <w:bCs/>
          <w:sz w:val="22"/>
          <w:szCs w:val="22"/>
        </w:rPr>
        <w:t>Prot</w:t>
      </w:r>
      <w:proofErr w:type="spellEnd"/>
      <w:r w:rsidRPr="00281156">
        <w:rPr>
          <w:rFonts w:ascii="Palatino Linotype" w:hAnsi="Palatino Linotype" w:cs="Arial"/>
          <w:bCs/>
          <w:sz w:val="22"/>
          <w:szCs w:val="22"/>
        </w:rPr>
        <w:t>. n.</w:t>
      </w:r>
      <w:r w:rsidR="0011574D" w:rsidRPr="00281156"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281156" w:rsidRPr="00281156">
        <w:rPr>
          <w:rFonts w:ascii="Palatino Linotype" w:hAnsi="Palatino Linotype" w:cs="Arial"/>
          <w:sz w:val="22"/>
          <w:szCs w:val="22"/>
        </w:rPr>
        <w:t xml:space="preserve"> </w:t>
      </w:r>
      <w:r w:rsidR="00281156">
        <w:rPr>
          <w:rFonts w:ascii="Palatino Linotype" w:hAnsi="Palatino Linotype" w:cs="Arial"/>
          <w:sz w:val="22"/>
          <w:szCs w:val="22"/>
        </w:rPr>
        <w:tab/>
      </w:r>
      <w:r w:rsidR="00281156">
        <w:rPr>
          <w:rFonts w:ascii="Palatino Linotype" w:hAnsi="Palatino Linotype" w:cs="Arial"/>
          <w:sz w:val="22"/>
          <w:szCs w:val="22"/>
        </w:rPr>
        <w:tab/>
      </w:r>
      <w:r w:rsidR="00281156" w:rsidRPr="00281156">
        <w:rPr>
          <w:rFonts w:ascii="Palatino Linotype" w:hAnsi="Palatino Linotype" w:cs="Arial"/>
          <w:sz w:val="22"/>
          <w:szCs w:val="22"/>
        </w:rPr>
        <w:t xml:space="preserve">Ripe San Ginesio, </w:t>
      </w:r>
      <w:r w:rsidR="007A29A6">
        <w:rPr>
          <w:rFonts w:ascii="Palatino Linotype" w:hAnsi="Palatino Linotype" w:cs="Arial"/>
          <w:sz w:val="22"/>
          <w:szCs w:val="22"/>
        </w:rPr>
        <w:t>______________</w:t>
      </w:r>
    </w:p>
    <w:p w:rsidR="003D0651" w:rsidRPr="00281156" w:rsidRDefault="00D709D6" w:rsidP="009C3EB1">
      <w:pPr>
        <w:jc w:val="center"/>
        <w:rPr>
          <w:rFonts w:ascii="Palatino Linotype" w:hAnsi="Palatino Linotype"/>
          <w:b/>
          <w:sz w:val="22"/>
          <w:szCs w:val="22"/>
        </w:rPr>
      </w:pPr>
      <w:r w:rsidRPr="00281156">
        <w:rPr>
          <w:rFonts w:ascii="Palatino Linotype" w:hAnsi="Palatino Linotype"/>
          <w:b/>
          <w:sz w:val="22"/>
          <w:szCs w:val="22"/>
        </w:rPr>
        <w:t xml:space="preserve">                                </w:t>
      </w:r>
      <w:r w:rsidR="003D0651" w:rsidRPr="00281156">
        <w:rPr>
          <w:rFonts w:ascii="Palatino Linotype" w:hAnsi="Palatino Linotype"/>
          <w:b/>
          <w:sz w:val="22"/>
          <w:szCs w:val="22"/>
        </w:rPr>
        <w:t xml:space="preserve"> </w:t>
      </w:r>
      <w:r w:rsidR="008C2B28" w:rsidRPr="00281156">
        <w:rPr>
          <w:rFonts w:ascii="Palatino Linotype" w:hAnsi="Palatino Linotype"/>
          <w:b/>
          <w:sz w:val="22"/>
          <w:szCs w:val="22"/>
        </w:rPr>
        <w:t xml:space="preserve"> </w:t>
      </w:r>
      <w:r w:rsidR="003D0651" w:rsidRPr="00281156">
        <w:rPr>
          <w:rFonts w:ascii="Palatino Linotype" w:hAnsi="Palatino Linotype"/>
          <w:b/>
          <w:sz w:val="22"/>
          <w:szCs w:val="22"/>
        </w:rPr>
        <w:t xml:space="preserve">     </w:t>
      </w:r>
    </w:p>
    <w:p w:rsidR="00D709D6" w:rsidRPr="00281156" w:rsidRDefault="000D7E9C" w:rsidP="000D7E9C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281156">
        <w:rPr>
          <w:rFonts w:ascii="Palatino Linotype" w:hAnsi="Palatino Linotype"/>
          <w:b/>
          <w:sz w:val="22"/>
          <w:szCs w:val="22"/>
          <w:u w:val="single"/>
        </w:rPr>
        <w:t xml:space="preserve">ACCORDO </w:t>
      </w:r>
      <w:proofErr w:type="spellStart"/>
      <w:r w:rsidRPr="00281156">
        <w:rPr>
          <w:rFonts w:ascii="Palatino Linotype" w:hAnsi="Palatino Linotype"/>
          <w:b/>
          <w:sz w:val="22"/>
          <w:szCs w:val="22"/>
          <w:u w:val="single"/>
        </w:rPr>
        <w:t>DI</w:t>
      </w:r>
      <w:proofErr w:type="spellEnd"/>
      <w:r w:rsidRPr="00281156">
        <w:rPr>
          <w:rFonts w:ascii="Palatino Linotype" w:hAnsi="Palatino Linotype"/>
          <w:b/>
          <w:sz w:val="22"/>
          <w:szCs w:val="22"/>
          <w:u w:val="single"/>
        </w:rPr>
        <w:t xml:space="preserve"> PARTENARIATO</w:t>
      </w:r>
    </w:p>
    <w:p w:rsidR="000D7E9C" w:rsidRPr="00281156" w:rsidRDefault="000D7E9C" w:rsidP="000D7E9C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D709D6" w:rsidRPr="00281156" w:rsidRDefault="00D709D6" w:rsidP="00D709D6">
      <w:pPr>
        <w:jc w:val="center"/>
        <w:rPr>
          <w:rFonts w:ascii="Palatino Linotype" w:hAnsi="Palatino Linotype"/>
          <w:b/>
          <w:sz w:val="22"/>
          <w:szCs w:val="22"/>
        </w:rPr>
      </w:pPr>
      <w:r w:rsidRPr="00281156">
        <w:rPr>
          <w:rFonts w:ascii="Palatino Linotype" w:hAnsi="Palatino Linotype"/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0D7E9C" w:rsidRPr="00281156" w:rsidRDefault="000D7E9C" w:rsidP="000D7E9C">
      <w:pPr>
        <w:numPr>
          <w:ilvl w:val="0"/>
          <w:numId w:val="17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81156">
        <w:rPr>
          <w:rFonts w:ascii="Palatino Linotype" w:hAnsi="Palatino Linotype"/>
          <w:sz w:val="22"/>
          <w:szCs w:val="22"/>
        </w:rPr>
        <w:t xml:space="preserve">Soggetto proponente TAMAT ONG -  Indirizzo Via </w:t>
      </w:r>
      <w:proofErr w:type="spellStart"/>
      <w:r w:rsidRPr="00281156">
        <w:rPr>
          <w:rFonts w:ascii="Palatino Linotype" w:hAnsi="Palatino Linotype"/>
          <w:sz w:val="22"/>
          <w:szCs w:val="22"/>
        </w:rPr>
        <w:t>Dalmazio</w:t>
      </w:r>
      <w:proofErr w:type="spellEnd"/>
      <w:r w:rsidRPr="0028115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81156">
        <w:rPr>
          <w:rFonts w:ascii="Palatino Linotype" w:hAnsi="Palatino Linotype"/>
          <w:sz w:val="22"/>
          <w:szCs w:val="22"/>
        </w:rPr>
        <w:t>Birago</w:t>
      </w:r>
      <w:proofErr w:type="spellEnd"/>
      <w:r w:rsidRPr="00281156">
        <w:rPr>
          <w:rFonts w:ascii="Palatino Linotype" w:hAnsi="Palatino Linotype"/>
          <w:sz w:val="22"/>
          <w:szCs w:val="22"/>
        </w:rPr>
        <w:t xml:space="preserve"> n. 65, 06124 Perugia – Codice fiscale 02142470547 </w:t>
      </w:r>
    </w:p>
    <w:p w:rsidR="000D7E9C" w:rsidRPr="00281156" w:rsidRDefault="000D7E9C" w:rsidP="000D7E9C">
      <w:pPr>
        <w:spacing w:line="360" w:lineRule="auto"/>
        <w:ind w:left="360"/>
        <w:jc w:val="both"/>
        <w:rPr>
          <w:rFonts w:ascii="Palatino Linotype" w:hAnsi="Palatino Linotype"/>
          <w:sz w:val="22"/>
          <w:szCs w:val="22"/>
        </w:rPr>
      </w:pPr>
      <w:r w:rsidRPr="00281156">
        <w:rPr>
          <w:rFonts w:ascii="Palatino Linotype" w:hAnsi="Palatino Linotype"/>
          <w:sz w:val="22"/>
          <w:szCs w:val="22"/>
        </w:rPr>
        <w:t>Rappresentante legale Patrizia Spada, Presidente</w:t>
      </w:r>
    </w:p>
    <w:p w:rsidR="000D7E9C" w:rsidRPr="00281156" w:rsidRDefault="000D7E9C" w:rsidP="000D7E9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D7E9C" w:rsidRPr="00281156" w:rsidRDefault="000D7E9C" w:rsidP="000D7E9C">
      <w:pPr>
        <w:jc w:val="both"/>
        <w:rPr>
          <w:rFonts w:ascii="Palatino Linotype" w:hAnsi="Palatino Linotype"/>
          <w:sz w:val="22"/>
          <w:szCs w:val="22"/>
        </w:rPr>
      </w:pPr>
    </w:p>
    <w:p w:rsidR="000D7E9C" w:rsidRPr="00281156" w:rsidRDefault="000D7E9C" w:rsidP="000D7E9C">
      <w:pPr>
        <w:pStyle w:val="Paragrafoelenco"/>
        <w:numPr>
          <w:ilvl w:val="0"/>
          <w:numId w:val="17"/>
        </w:numPr>
        <w:jc w:val="both"/>
        <w:rPr>
          <w:rFonts w:ascii="Palatino Linotype" w:hAnsi="Palatino Linotype"/>
          <w:sz w:val="22"/>
          <w:szCs w:val="22"/>
        </w:rPr>
      </w:pPr>
      <w:r w:rsidRPr="00281156">
        <w:rPr>
          <w:rFonts w:ascii="Palatino Linotype" w:hAnsi="Palatino Linotype"/>
          <w:sz w:val="22"/>
          <w:szCs w:val="22"/>
        </w:rPr>
        <w:t xml:space="preserve">Partner: COMUNE </w:t>
      </w:r>
      <w:proofErr w:type="spellStart"/>
      <w:r w:rsidRPr="00281156">
        <w:rPr>
          <w:rFonts w:ascii="Palatino Linotype" w:hAnsi="Palatino Linotype"/>
          <w:sz w:val="22"/>
          <w:szCs w:val="22"/>
        </w:rPr>
        <w:t>DI</w:t>
      </w:r>
      <w:proofErr w:type="spellEnd"/>
      <w:r w:rsidRPr="00281156">
        <w:rPr>
          <w:rFonts w:ascii="Palatino Linotype" w:hAnsi="Palatino Linotype"/>
          <w:sz w:val="22"/>
          <w:szCs w:val="22"/>
        </w:rPr>
        <w:t xml:space="preserve"> RIPE SAN GINESIO </w:t>
      </w:r>
    </w:p>
    <w:p w:rsidR="000D7E9C" w:rsidRPr="00281156" w:rsidRDefault="000D7E9C" w:rsidP="000D7E9C">
      <w:pPr>
        <w:pStyle w:val="Paragrafoelenco"/>
        <w:ind w:left="360"/>
        <w:jc w:val="both"/>
        <w:rPr>
          <w:rFonts w:ascii="Palatino Linotype" w:hAnsi="Palatino Linotype"/>
          <w:sz w:val="22"/>
          <w:szCs w:val="22"/>
        </w:rPr>
      </w:pPr>
      <w:r w:rsidRPr="00281156">
        <w:rPr>
          <w:rFonts w:ascii="Palatino Linotype" w:hAnsi="Palatino Linotype"/>
          <w:sz w:val="22"/>
          <w:szCs w:val="22"/>
        </w:rPr>
        <w:t>Indirizzo: Piazza Vittorio Emanuele II, 8</w:t>
      </w:r>
    </w:p>
    <w:p w:rsidR="000D7E9C" w:rsidRPr="00281156" w:rsidRDefault="000D7E9C" w:rsidP="000D7E9C">
      <w:pPr>
        <w:pStyle w:val="Paragrafoelenco"/>
        <w:ind w:left="360"/>
        <w:jc w:val="both"/>
        <w:rPr>
          <w:rFonts w:ascii="Palatino Linotype" w:hAnsi="Palatino Linotype"/>
          <w:sz w:val="22"/>
          <w:szCs w:val="22"/>
        </w:rPr>
      </w:pPr>
      <w:r w:rsidRPr="00281156">
        <w:rPr>
          <w:rFonts w:ascii="Palatino Linotype" w:hAnsi="Palatino Linotype"/>
          <w:sz w:val="22"/>
          <w:szCs w:val="22"/>
        </w:rPr>
        <w:t>Codice Fiscale:  00267220432</w:t>
      </w:r>
    </w:p>
    <w:p w:rsidR="000D7E9C" w:rsidRPr="00281156" w:rsidRDefault="005401C2" w:rsidP="000D7E9C">
      <w:pPr>
        <w:jc w:val="both"/>
        <w:rPr>
          <w:rFonts w:ascii="Palatino Linotype" w:hAnsi="Palatino Linotype"/>
          <w:sz w:val="22"/>
          <w:szCs w:val="22"/>
        </w:rPr>
      </w:pPr>
      <w:r w:rsidRPr="00281156">
        <w:rPr>
          <w:rFonts w:ascii="Palatino Linotype" w:hAnsi="Palatino Linotype"/>
          <w:sz w:val="22"/>
          <w:szCs w:val="22"/>
        </w:rPr>
        <w:t xml:space="preserve">      </w:t>
      </w:r>
      <w:r w:rsidR="000D7E9C" w:rsidRPr="00281156">
        <w:rPr>
          <w:rFonts w:ascii="Palatino Linotype" w:hAnsi="Palatino Linotype"/>
          <w:sz w:val="22"/>
          <w:szCs w:val="22"/>
        </w:rPr>
        <w:t xml:space="preserve">Legale Rappresentante: </w:t>
      </w:r>
      <w:r w:rsidRPr="00281156">
        <w:rPr>
          <w:rFonts w:ascii="Palatino Linotype" w:hAnsi="Palatino Linotype"/>
          <w:sz w:val="22"/>
          <w:szCs w:val="22"/>
        </w:rPr>
        <w:t>Teodori Paolo</w:t>
      </w:r>
      <w:r w:rsidR="0020432E" w:rsidRPr="00281156">
        <w:rPr>
          <w:rFonts w:ascii="Palatino Linotype" w:hAnsi="Palatino Linotype"/>
          <w:sz w:val="22"/>
          <w:szCs w:val="22"/>
        </w:rPr>
        <w:t>, Sindaco</w:t>
      </w:r>
    </w:p>
    <w:p w:rsidR="000D7E9C" w:rsidRPr="00281156" w:rsidRDefault="000D7E9C" w:rsidP="000D7E9C">
      <w:pPr>
        <w:jc w:val="both"/>
        <w:rPr>
          <w:rFonts w:ascii="Palatino Linotype" w:hAnsi="Palatino Linotype"/>
          <w:sz w:val="22"/>
          <w:szCs w:val="22"/>
        </w:rPr>
      </w:pPr>
    </w:p>
    <w:p w:rsidR="000D7E9C" w:rsidRPr="00281156" w:rsidRDefault="000D7E9C" w:rsidP="000D7E9C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0D7E9C" w:rsidRPr="00281156" w:rsidRDefault="000D7E9C" w:rsidP="000D7E9C">
      <w:pPr>
        <w:jc w:val="center"/>
        <w:rPr>
          <w:rFonts w:ascii="Palatino Linotype" w:hAnsi="Palatino Linotype"/>
          <w:b/>
          <w:sz w:val="22"/>
          <w:szCs w:val="22"/>
        </w:rPr>
      </w:pPr>
      <w:r w:rsidRPr="00281156">
        <w:rPr>
          <w:rFonts w:ascii="Palatino Linotype" w:hAnsi="Palatino Linotype"/>
          <w:b/>
          <w:sz w:val="22"/>
          <w:szCs w:val="22"/>
        </w:rPr>
        <w:t>OGGETTO DELL’ACCORDO</w:t>
      </w:r>
    </w:p>
    <w:p w:rsidR="000D7E9C" w:rsidRPr="00281156" w:rsidRDefault="000D7E9C" w:rsidP="000D7E9C">
      <w:pPr>
        <w:jc w:val="both"/>
        <w:rPr>
          <w:rFonts w:ascii="Palatino Linotype" w:hAnsi="Palatino Linotype"/>
          <w:sz w:val="22"/>
          <w:szCs w:val="22"/>
        </w:rPr>
      </w:pPr>
    </w:p>
    <w:p w:rsidR="000D7E9C" w:rsidRPr="00281156" w:rsidRDefault="000D7E9C" w:rsidP="000D7E9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81156">
        <w:rPr>
          <w:rFonts w:ascii="Palatino Linotype" w:hAnsi="Palatino Linotype"/>
          <w:sz w:val="22"/>
          <w:szCs w:val="22"/>
        </w:rPr>
        <w:t xml:space="preserve">Realizzazione congiunta dell’iniziativa denominata “Periferie al Centro”, da realizzare nelle regioni Umbria, Marche e Lombardia, con la durata prevista di 18 mesi e un costo totale di € </w:t>
      </w:r>
      <w:r w:rsidR="00ED348F">
        <w:rPr>
          <w:rFonts w:ascii="Palatino Linotype" w:hAnsi="Palatino Linotype"/>
          <w:sz w:val="22"/>
          <w:szCs w:val="22"/>
        </w:rPr>
        <w:t>589.609,00</w:t>
      </w:r>
      <w:r w:rsidRPr="00281156">
        <w:rPr>
          <w:rFonts w:ascii="Palatino Linotype" w:hAnsi="Palatino Linotype"/>
          <w:sz w:val="22"/>
          <w:szCs w:val="22"/>
        </w:rPr>
        <w:t xml:space="preserve">, per la quale si è richiesto un cofinanziamento monetario di € </w:t>
      </w:r>
      <w:r w:rsidR="00ED348F">
        <w:rPr>
          <w:rFonts w:ascii="Palatino Linotype" w:hAnsi="Palatino Linotype"/>
          <w:sz w:val="22"/>
          <w:szCs w:val="22"/>
        </w:rPr>
        <w:t>530.648,10</w:t>
      </w:r>
      <w:r w:rsidRPr="00281156">
        <w:rPr>
          <w:rFonts w:ascii="Palatino Linotype" w:hAnsi="Palatino Linotype"/>
          <w:sz w:val="22"/>
          <w:szCs w:val="22"/>
        </w:rPr>
        <w:t xml:space="preserve"> all’AICS, pari al 90% del totale. </w:t>
      </w:r>
    </w:p>
    <w:p w:rsidR="000D7E9C" w:rsidRPr="00281156" w:rsidRDefault="000D7E9C" w:rsidP="000D7E9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81156">
        <w:rPr>
          <w:rFonts w:ascii="Palatino Linotype" w:hAnsi="Palatino Linotype"/>
          <w:sz w:val="22"/>
          <w:szCs w:val="22"/>
        </w:rPr>
        <w:t xml:space="preserve">E’ previsto un contributo da parte del Soggetto proponente e dei suoi partner di € </w:t>
      </w:r>
      <w:r w:rsidR="00ED348F">
        <w:rPr>
          <w:rFonts w:ascii="Palatino Linotype" w:hAnsi="Palatino Linotype"/>
          <w:sz w:val="22"/>
          <w:szCs w:val="22"/>
        </w:rPr>
        <w:t>58.960,90</w:t>
      </w:r>
      <w:r w:rsidRPr="00281156">
        <w:rPr>
          <w:rFonts w:ascii="Palatino Linotype" w:hAnsi="Palatino Linotype"/>
          <w:sz w:val="22"/>
          <w:szCs w:val="22"/>
        </w:rPr>
        <w:t xml:space="preserve">, pari al 10% del costo totale. </w:t>
      </w:r>
    </w:p>
    <w:p w:rsidR="0097150C" w:rsidRPr="00281156" w:rsidRDefault="000D7E9C" w:rsidP="0020432E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bookmarkStart w:id="0" w:name="_GoBack"/>
      <w:bookmarkEnd w:id="0"/>
      <w:r w:rsidRPr="00281156">
        <w:rPr>
          <w:rFonts w:ascii="Palatino Linotype" w:hAnsi="Palatino Linotype"/>
          <w:sz w:val="22"/>
          <w:szCs w:val="22"/>
        </w:rPr>
        <w:t xml:space="preserve">In relazione a tale contributo, ciascun partner assume l’impegno di contribuire secondo le modalità di </w:t>
      </w:r>
      <w:r w:rsidR="0097150C" w:rsidRPr="00281156">
        <w:rPr>
          <w:rFonts w:ascii="Palatino Linotype" w:hAnsi="Palatino Linotype"/>
          <w:sz w:val="22"/>
          <w:szCs w:val="22"/>
        </w:rPr>
        <w:t>seguito descritte.</w:t>
      </w:r>
    </w:p>
    <w:p w:rsidR="0097150C" w:rsidRPr="00281156" w:rsidRDefault="0097150C" w:rsidP="0020432E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97150C" w:rsidRDefault="0097150C" w:rsidP="0020432E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ED348F" w:rsidRDefault="00ED348F" w:rsidP="0020432E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ED348F" w:rsidRDefault="00ED348F" w:rsidP="0020432E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ED348F" w:rsidRPr="00281156" w:rsidRDefault="00ED348F" w:rsidP="0020432E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97150C" w:rsidRPr="00281156" w:rsidRDefault="0097150C" w:rsidP="0020432E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20432E" w:rsidRPr="00281156" w:rsidRDefault="0020432E" w:rsidP="0020432E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81156">
        <w:rPr>
          <w:rFonts w:ascii="Palatino Linotype" w:hAnsi="Palatino Linotype"/>
          <w:sz w:val="22"/>
          <w:szCs w:val="22"/>
        </w:rPr>
        <w:lastRenderedPageBreak/>
        <w:t xml:space="preserve">Partner: COMUNE </w:t>
      </w:r>
      <w:proofErr w:type="spellStart"/>
      <w:r w:rsidRPr="00281156">
        <w:rPr>
          <w:rFonts w:ascii="Palatino Linotype" w:hAnsi="Palatino Linotype"/>
          <w:sz w:val="22"/>
          <w:szCs w:val="22"/>
        </w:rPr>
        <w:t>DI</w:t>
      </w:r>
      <w:proofErr w:type="spellEnd"/>
      <w:r w:rsidRPr="00281156">
        <w:rPr>
          <w:rFonts w:ascii="Palatino Linotype" w:hAnsi="Palatino Linotype"/>
          <w:sz w:val="22"/>
          <w:szCs w:val="22"/>
        </w:rPr>
        <w:t xml:space="preserve"> RIPE SAN GINESIO</w:t>
      </w:r>
    </w:p>
    <w:p w:rsidR="000D7E9C" w:rsidRPr="00281156" w:rsidRDefault="0020432E" w:rsidP="000D7E9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81156">
        <w:rPr>
          <w:rFonts w:ascii="Palatino Linotype" w:hAnsi="Palatino Linotype"/>
          <w:sz w:val="22"/>
          <w:szCs w:val="22"/>
        </w:rPr>
        <w:t>Contributo monetario: € 300,</w:t>
      </w:r>
      <w:r w:rsidR="0097150C" w:rsidRPr="00281156">
        <w:rPr>
          <w:rFonts w:ascii="Palatino Linotype" w:hAnsi="Palatino Linotype"/>
          <w:sz w:val="22"/>
          <w:szCs w:val="22"/>
        </w:rPr>
        <w:t>00</w:t>
      </w:r>
    </w:p>
    <w:p w:rsidR="0097150C" w:rsidRPr="00281156" w:rsidRDefault="0097150C" w:rsidP="000D7E9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D7E9C" w:rsidRPr="00281156" w:rsidRDefault="000D7E9C" w:rsidP="000D7E9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81156">
        <w:rPr>
          <w:rFonts w:ascii="Palatino Linotype" w:hAnsi="Palatino Linotype"/>
          <w:sz w:val="22"/>
          <w:szCs w:val="22"/>
        </w:rPr>
        <w:t>Nell’ambito dell’iniziativa, il partner svolgerà i ruoli e le funzioni come di seguito descritti in dettaglio:</w:t>
      </w:r>
    </w:p>
    <w:p w:rsidR="000D7E9C" w:rsidRPr="00281156" w:rsidRDefault="000D7E9C" w:rsidP="000D7E9C">
      <w:pPr>
        <w:numPr>
          <w:ilvl w:val="0"/>
          <w:numId w:val="16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81156">
        <w:rPr>
          <w:rFonts w:ascii="Palatino Linotype" w:hAnsi="Palatino Linotype"/>
          <w:sz w:val="22"/>
          <w:szCs w:val="22"/>
        </w:rPr>
        <w:t xml:space="preserve">Gestione delle risorse finanziarie: </w:t>
      </w:r>
    </w:p>
    <w:p w:rsidR="000D7E9C" w:rsidRPr="00281156" w:rsidRDefault="000D7E9C" w:rsidP="000D7E9C">
      <w:pPr>
        <w:spacing w:line="360" w:lineRule="auto"/>
        <w:ind w:left="720"/>
        <w:jc w:val="both"/>
        <w:rPr>
          <w:rFonts w:ascii="Palatino Linotype" w:hAnsi="Palatino Linotype"/>
          <w:sz w:val="22"/>
          <w:szCs w:val="22"/>
        </w:rPr>
      </w:pPr>
      <w:r w:rsidRPr="00281156">
        <w:rPr>
          <w:rFonts w:ascii="Palatino Linotype" w:hAnsi="Palatino Linotype"/>
          <w:sz w:val="22"/>
          <w:szCs w:val="22"/>
        </w:rPr>
        <w:t>Il partner provvederà a spendere la cifra di competenza, concordata nei dettagli in f</w:t>
      </w:r>
      <w:r w:rsidRPr="00281156">
        <w:rPr>
          <w:rFonts w:ascii="Palatino Linotype" w:hAnsi="Palatino Linotype"/>
          <w:sz w:val="22"/>
          <w:szCs w:val="22"/>
        </w:rPr>
        <w:t>a</w:t>
      </w:r>
      <w:r w:rsidRPr="00281156">
        <w:rPr>
          <w:rFonts w:ascii="Palatino Linotype" w:hAnsi="Palatino Linotype"/>
          <w:sz w:val="22"/>
          <w:szCs w:val="22"/>
        </w:rPr>
        <w:t xml:space="preserve">se di progettazione finale e contestualizzata nell’accordo operativo, e a rendicontarla al soggetto proponente conformemente alle regole dell’AICS. </w:t>
      </w:r>
    </w:p>
    <w:p w:rsidR="000D7E9C" w:rsidRPr="00281156" w:rsidRDefault="000D7E9C" w:rsidP="000D7E9C">
      <w:pPr>
        <w:numPr>
          <w:ilvl w:val="0"/>
          <w:numId w:val="16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81156">
        <w:rPr>
          <w:rFonts w:ascii="Palatino Linotype" w:hAnsi="Palatino Linotype"/>
          <w:sz w:val="22"/>
          <w:szCs w:val="22"/>
        </w:rPr>
        <w:t xml:space="preserve">Gestione delle risorse umane e materiali: </w:t>
      </w:r>
    </w:p>
    <w:p w:rsidR="000D7E9C" w:rsidRPr="00281156" w:rsidRDefault="000D7E9C" w:rsidP="000D7E9C">
      <w:pPr>
        <w:spacing w:line="360" w:lineRule="auto"/>
        <w:ind w:left="720"/>
        <w:jc w:val="both"/>
        <w:rPr>
          <w:rFonts w:ascii="Palatino Linotype" w:hAnsi="Palatino Linotype"/>
          <w:sz w:val="22"/>
          <w:szCs w:val="22"/>
        </w:rPr>
      </w:pPr>
      <w:r w:rsidRPr="00281156">
        <w:rPr>
          <w:rFonts w:ascii="Palatino Linotype" w:hAnsi="Palatino Linotype"/>
          <w:sz w:val="22"/>
          <w:szCs w:val="22"/>
        </w:rPr>
        <w:t>Il partner provvederà ad utilizzare le risorse umane e materiali concordate secondo le indicazioni del documento di progetto, in stretta collaborazione e con la supervisione del soggetto proponente, e a rendicontarle al soggetto proponente conformemente a</w:t>
      </w:r>
      <w:r w:rsidRPr="00281156">
        <w:rPr>
          <w:rFonts w:ascii="Palatino Linotype" w:hAnsi="Palatino Linotype"/>
          <w:sz w:val="22"/>
          <w:szCs w:val="22"/>
        </w:rPr>
        <w:t>l</w:t>
      </w:r>
      <w:r w:rsidRPr="00281156">
        <w:rPr>
          <w:rFonts w:ascii="Palatino Linotype" w:hAnsi="Palatino Linotype"/>
          <w:sz w:val="22"/>
          <w:szCs w:val="22"/>
        </w:rPr>
        <w:t>le regole dell’AICS. La gestione delle risorse umane sarà responsabilità del partner in accordo con il soggetto proponente, secondo le regole dell’allegato 7, “Spese ammi</w:t>
      </w:r>
      <w:r w:rsidRPr="00281156">
        <w:rPr>
          <w:rFonts w:ascii="Palatino Linotype" w:hAnsi="Palatino Linotype"/>
          <w:sz w:val="22"/>
          <w:szCs w:val="22"/>
        </w:rPr>
        <w:t>s</w:t>
      </w:r>
      <w:r w:rsidRPr="00281156">
        <w:rPr>
          <w:rFonts w:ascii="Palatino Linotype" w:hAnsi="Palatino Linotype"/>
          <w:sz w:val="22"/>
          <w:szCs w:val="22"/>
        </w:rPr>
        <w:t>sibili”.</w:t>
      </w:r>
    </w:p>
    <w:p w:rsidR="000D7E9C" w:rsidRPr="00281156" w:rsidRDefault="000D7E9C" w:rsidP="000D7E9C">
      <w:pPr>
        <w:numPr>
          <w:ilvl w:val="0"/>
          <w:numId w:val="16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81156">
        <w:rPr>
          <w:rFonts w:ascii="Palatino Linotype" w:hAnsi="Palatino Linotype"/>
          <w:sz w:val="22"/>
          <w:szCs w:val="22"/>
        </w:rPr>
        <w:t xml:space="preserve">Gestione di attività e/o prestazione di servizi: </w:t>
      </w:r>
    </w:p>
    <w:p w:rsidR="000D7E9C" w:rsidRPr="00281156" w:rsidRDefault="000D7E9C" w:rsidP="000D7E9C">
      <w:pPr>
        <w:spacing w:line="360" w:lineRule="auto"/>
        <w:ind w:left="720"/>
        <w:jc w:val="both"/>
        <w:rPr>
          <w:rFonts w:ascii="Palatino Linotype" w:hAnsi="Palatino Linotype"/>
          <w:sz w:val="22"/>
          <w:szCs w:val="22"/>
        </w:rPr>
      </w:pPr>
      <w:r w:rsidRPr="00281156">
        <w:rPr>
          <w:rFonts w:ascii="Palatino Linotype" w:hAnsi="Palatino Linotype"/>
          <w:sz w:val="22"/>
          <w:szCs w:val="22"/>
        </w:rPr>
        <w:t>Il Comune si impegna a supportare le attività di informazione e visibilità del progetto attraverso specifici strumenti che saranno dettagliati nel piano operativo, conform</w:t>
      </w:r>
      <w:r w:rsidRPr="00281156">
        <w:rPr>
          <w:rFonts w:ascii="Palatino Linotype" w:hAnsi="Palatino Linotype"/>
          <w:sz w:val="22"/>
          <w:szCs w:val="22"/>
        </w:rPr>
        <w:t>e</w:t>
      </w:r>
      <w:r w:rsidRPr="00281156">
        <w:rPr>
          <w:rFonts w:ascii="Palatino Linotype" w:hAnsi="Palatino Linotype"/>
          <w:sz w:val="22"/>
          <w:szCs w:val="22"/>
        </w:rPr>
        <w:t>mente a quanto indicato nel formulario di progetto. Inoltre, promuove il progetto a</w:t>
      </w:r>
      <w:r w:rsidRPr="00281156">
        <w:rPr>
          <w:rFonts w:ascii="Palatino Linotype" w:hAnsi="Palatino Linotype"/>
          <w:sz w:val="22"/>
          <w:szCs w:val="22"/>
        </w:rPr>
        <w:t>t</w:t>
      </w:r>
      <w:r w:rsidRPr="00281156">
        <w:rPr>
          <w:rFonts w:ascii="Palatino Linotype" w:hAnsi="Palatino Linotype"/>
          <w:sz w:val="22"/>
          <w:szCs w:val="22"/>
        </w:rPr>
        <w:t>traverso i suoi canali istituzionali supportando complementarietà e sinergie con le proprie attività</w:t>
      </w:r>
      <w:r w:rsidR="006E0C26" w:rsidRPr="00281156">
        <w:rPr>
          <w:rFonts w:ascii="Palatino Linotype" w:hAnsi="Palatino Linotype"/>
          <w:sz w:val="22"/>
          <w:szCs w:val="22"/>
        </w:rPr>
        <w:t>, in particolare organizzando un’iniziativa all’interno del Festival “</w:t>
      </w:r>
      <w:proofErr w:type="spellStart"/>
      <w:r w:rsidR="006E0C26" w:rsidRPr="00281156">
        <w:rPr>
          <w:rFonts w:ascii="Palatino Linotype" w:hAnsi="Palatino Linotype"/>
          <w:sz w:val="22"/>
          <w:szCs w:val="22"/>
        </w:rPr>
        <w:t>Borgofuturo</w:t>
      </w:r>
      <w:proofErr w:type="spellEnd"/>
      <w:r w:rsidR="006E0C26" w:rsidRPr="00281156">
        <w:rPr>
          <w:rFonts w:ascii="Palatino Linotype" w:hAnsi="Palatino Linotype"/>
          <w:sz w:val="22"/>
          <w:szCs w:val="22"/>
        </w:rPr>
        <w:t>”.</w:t>
      </w:r>
    </w:p>
    <w:p w:rsidR="00641F40" w:rsidRPr="00281156" w:rsidRDefault="00641F40" w:rsidP="000D7E9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ook w:val="01E0"/>
      </w:tblPr>
      <w:tblGrid>
        <w:gridCol w:w="4644"/>
        <w:gridCol w:w="4643"/>
      </w:tblGrid>
      <w:tr w:rsidR="000D7E9C" w:rsidRPr="00281156" w:rsidTr="00EC5B93">
        <w:tc>
          <w:tcPr>
            <w:tcW w:w="4889" w:type="dxa"/>
            <w:shd w:val="clear" w:color="auto" w:fill="auto"/>
          </w:tcPr>
          <w:p w:rsidR="000D7E9C" w:rsidRPr="00281156" w:rsidRDefault="000D7E9C" w:rsidP="00EC5B93">
            <w:pPr>
              <w:spacing w:line="36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81156">
              <w:rPr>
                <w:rFonts w:ascii="Palatino Linotype" w:hAnsi="Palatino Linotype"/>
                <w:sz w:val="22"/>
                <w:szCs w:val="22"/>
              </w:rPr>
              <w:t>Il legale rappresentante del Soggetto prop</w:t>
            </w:r>
            <w:r w:rsidRPr="00281156">
              <w:rPr>
                <w:rFonts w:ascii="Palatino Linotype" w:hAnsi="Palatino Linotype"/>
                <w:sz w:val="22"/>
                <w:szCs w:val="22"/>
              </w:rPr>
              <w:t>o</w:t>
            </w:r>
            <w:r w:rsidRPr="00281156">
              <w:rPr>
                <w:rFonts w:ascii="Palatino Linotype" w:hAnsi="Palatino Linotype"/>
                <w:sz w:val="22"/>
                <w:szCs w:val="22"/>
              </w:rPr>
              <w:t xml:space="preserve">nente </w:t>
            </w:r>
          </w:p>
          <w:p w:rsidR="000D7E9C" w:rsidRPr="00281156" w:rsidRDefault="000D7E9C" w:rsidP="00EC5B93">
            <w:pPr>
              <w:spacing w:line="36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81156">
              <w:rPr>
                <w:rFonts w:ascii="Palatino Linotype" w:hAnsi="Palatino Linotype"/>
                <w:sz w:val="22"/>
                <w:szCs w:val="22"/>
              </w:rPr>
              <w:t>Patrizia Spada</w:t>
            </w:r>
          </w:p>
        </w:tc>
        <w:tc>
          <w:tcPr>
            <w:tcW w:w="4889" w:type="dxa"/>
            <w:shd w:val="clear" w:color="auto" w:fill="auto"/>
          </w:tcPr>
          <w:p w:rsidR="000D7E9C" w:rsidRPr="00281156" w:rsidRDefault="000D7E9C" w:rsidP="00EC5B93">
            <w:pPr>
              <w:spacing w:line="36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81156">
              <w:rPr>
                <w:rFonts w:ascii="Palatino Linotype" w:hAnsi="Palatino Linotype"/>
                <w:sz w:val="22"/>
                <w:szCs w:val="22"/>
              </w:rPr>
              <w:t xml:space="preserve">        Il legale rappresentante del partner</w:t>
            </w:r>
          </w:p>
        </w:tc>
      </w:tr>
    </w:tbl>
    <w:p w:rsidR="000D7E9C" w:rsidRPr="00281156" w:rsidRDefault="000D7E9C" w:rsidP="000D7E9C">
      <w:pPr>
        <w:rPr>
          <w:rFonts w:ascii="Palatino Linotype" w:hAnsi="Palatino Linotype"/>
          <w:sz w:val="22"/>
          <w:szCs w:val="22"/>
        </w:rPr>
      </w:pPr>
    </w:p>
    <w:p w:rsidR="00D709D6" w:rsidRPr="00314CFE" w:rsidRDefault="00D709D6" w:rsidP="00D709D6">
      <w:pPr>
        <w:keepNext/>
        <w:keepLines/>
        <w:tabs>
          <w:tab w:val="left" w:pos="5103"/>
        </w:tabs>
        <w:autoSpaceDE w:val="0"/>
        <w:autoSpaceDN w:val="0"/>
        <w:adjustRightInd w:val="0"/>
        <w:spacing w:after="200" w:line="276" w:lineRule="auto"/>
        <w:ind w:left="142" w:right="-1"/>
        <w:rPr>
          <w:rFonts w:ascii="Arial" w:hAnsi="Arial" w:cs="Arial"/>
          <w:sz w:val="18"/>
          <w:szCs w:val="18"/>
        </w:rPr>
      </w:pPr>
    </w:p>
    <w:sectPr w:rsidR="00D709D6" w:rsidRPr="00314CFE" w:rsidSect="00E676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418" w:header="284" w:footer="890" w:gutter="0"/>
      <w:cols w:space="708"/>
      <w:noEndnote/>
      <w:titlePg/>
      <w:docGrid w:charSpace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D5A" w:rsidRDefault="005F5D5A">
      <w:r>
        <w:separator/>
      </w:r>
    </w:p>
  </w:endnote>
  <w:endnote w:type="continuationSeparator" w:id="0">
    <w:p w:rsidR="005F5D5A" w:rsidRDefault="005F5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tylus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11" w:rsidRDefault="006437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1271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271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12711" w:rsidRDefault="0001271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11" w:rsidRPr="00311C02" w:rsidRDefault="0064373F">
    <w:pPr>
      <w:pStyle w:val="Pidipagina"/>
      <w:framePr w:wrap="around" w:vAnchor="text" w:hAnchor="margin" w:xAlign="right" w:y="1"/>
      <w:rPr>
        <w:rStyle w:val="Numeropagina"/>
        <w:lang w:val="en-US"/>
      </w:rPr>
    </w:pPr>
    <w:r>
      <w:rPr>
        <w:rStyle w:val="Numeropagina"/>
      </w:rPr>
      <w:fldChar w:fldCharType="begin"/>
    </w:r>
    <w:r w:rsidR="00012711" w:rsidRPr="00311C02">
      <w:rPr>
        <w:rStyle w:val="Numeropagina"/>
        <w:lang w:val="en-US"/>
      </w:rPr>
      <w:instrText xml:space="preserve">PAGE  </w:instrText>
    </w:r>
    <w:r>
      <w:rPr>
        <w:rStyle w:val="Numeropagina"/>
      </w:rPr>
      <w:fldChar w:fldCharType="separate"/>
    </w:r>
    <w:r w:rsidR="007A29A6">
      <w:rPr>
        <w:rStyle w:val="Numeropagina"/>
        <w:noProof/>
        <w:lang w:val="en-US"/>
      </w:rPr>
      <w:t>2</w:t>
    </w:r>
    <w:r>
      <w:rPr>
        <w:rStyle w:val="Numeropagina"/>
      </w:rPr>
      <w:fldChar w:fldCharType="end"/>
    </w:r>
  </w:p>
  <w:p w:rsidR="00012711" w:rsidRPr="00311C02" w:rsidRDefault="00012711">
    <w:pPr>
      <w:pStyle w:val="Pidipagina"/>
      <w:pBdr>
        <w:top w:val="single" w:sz="4" w:space="1" w:color="999999"/>
      </w:pBdr>
      <w:jc w:val="center"/>
      <w:rPr>
        <w:lang w:val="en-US"/>
      </w:rPr>
    </w:pPr>
    <w:r>
      <w:rPr>
        <w:rFonts w:ascii="Tahoma" w:hAnsi="Tahoma" w:cs="Tahoma"/>
        <w:color w:val="333333"/>
        <w:spacing w:val="40"/>
        <w:sz w:val="16"/>
        <w:lang w:val="en-GB"/>
      </w:rPr>
      <w:t xml:space="preserve">Cod. </w:t>
    </w:r>
    <w:proofErr w:type="spellStart"/>
    <w:r>
      <w:rPr>
        <w:rFonts w:ascii="Tahoma" w:hAnsi="Tahoma" w:cs="Tahoma"/>
        <w:color w:val="333333"/>
        <w:spacing w:val="40"/>
        <w:sz w:val="16"/>
        <w:lang w:val="en-GB"/>
      </w:rPr>
      <w:t>fisc</w:t>
    </w:r>
    <w:proofErr w:type="spellEnd"/>
    <w:r>
      <w:rPr>
        <w:rFonts w:ascii="Tahoma" w:hAnsi="Tahoma" w:cs="Tahoma"/>
        <w:color w:val="333333"/>
        <w:spacing w:val="40"/>
        <w:sz w:val="16"/>
        <w:lang w:val="en-GB"/>
      </w:rPr>
      <w:t>. e Part. IVA 00267220432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11" w:rsidRDefault="00012711">
    <w:pPr>
      <w:pStyle w:val="Pidipagina"/>
      <w:pBdr>
        <w:top w:val="single" w:sz="4" w:space="1" w:color="999999"/>
      </w:pBdr>
      <w:jc w:val="center"/>
      <w:rPr>
        <w:rFonts w:ascii="Tahoma" w:hAnsi="Tahoma" w:cs="Tahoma"/>
        <w:color w:val="333333"/>
        <w:spacing w:val="40"/>
        <w:sz w:val="16"/>
        <w:lang w:val="fr-FR"/>
      </w:rPr>
    </w:pPr>
    <w:r>
      <w:rPr>
        <w:rFonts w:ascii="Tahoma" w:hAnsi="Tahoma" w:cs="Tahoma"/>
        <w:color w:val="333333"/>
        <w:spacing w:val="40"/>
        <w:sz w:val="16"/>
        <w:lang w:val="fr-FR"/>
      </w:rPr>
      <w:t>Cod. fisc. e Part. IVA 00267220432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D5A" w:rsidRDefault="005F5D5A">
      <w:r>
        <w:separator/>
      </w:r>
    </w:p>
  </w:footnote>
  <w:footnote w:type="continuationSeparator" w:id="0">
    <w:p w:rsidR="005F5D5A" w:rsidRDefault="005F5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11" w:rsidRDefault="00012711">
    <w:pPr>
      <w:pStyle w:val="Titolo1"/>
      <w:spacing w:before="120"/>
      <w:rPr>
        <w:b/>
        <w:color w:val="333333"/>
        <w:sz w:val="20"/>
      </w:rPr>
    </w:pPr>
  </w:p>
  <w:p w:rsidR="00012711" w:rsidRDefault="00012711">
    <w:pPr>
      <w:pStyle w:val="Titolo"/>
      <w:spacing w:before="360"/>
      <w:rPr>
        <w:rFonts w:ascii="Copperplate Gothic Bold" w:hAnsi="Copperplate Gothic Bold" w:cs="Tahoma"/>
        <w:b/>
        <w:color w:val="4D4D4D"/>
        <w:sz w:val="32"/>
      </w:rPr>
    </w:pPr>
    <w:r>
      <w:rPr>
        <w:rFonts w:ascii="Copperplate Gothic Bold" w:hAnsi="Copperplate Gothic Bold" w:cs="Tahoma"/>
        <w:b/>
        <w:color w:val="4D4D4D"/>
        <w:sz w:val="32"/>
      </w:rPr>
      <w:t xml:space="preserve">COMUNE </w:t>
    </w:r>
    <w:proofErr w:type="spellStart"/>
    <w:r>
      <w:rPr>
        <w:rFonts w:ascii="Copperplate Gothic Bold" w:hAnsi="Copperplate Gothic Bold" w:cs="Tahoma"/>
        <w:b/>
        <w:color w:val="4D4D4D"/>
        <w:sz w:val="32"/>
      </w:rPr>
      <w:t>DI</w:t>
    </w:r>
    <w:proofErr w:type="spellEnd"/>
    <w:r>
      <w:rPr>
        <w:rFonts w:ascii="Copperplate Gothic Bold" w:hAnsi="Copperplate Gothic Bold" w:cs="Tahoma"/>
        <w:b/>
        <w:color w:val="4D4D4D"/>
        <w:sz w:val="32"/>
      </w:rPr>
      <w:t xml:space="preserve"> RIPE SAN GINESIO</w:t>
    </w:r>
  </w:p>
  <w:p w:rsidR="00012711" w:rsidRDefault="00012711">
    <w:pPr>
      <w:jc w:val="center"/>
      <w:rPr>
        <w:rFonts w:ascii="Copperplate Gothic Bold" w:hAnsi="Copperplate Gothic Bold" w:cs="Tahoma"/>
        <w:b/>
        <w:smallCaps/>
        <w:color w:val="333333"/>
      </w:rPr>
    </w:pPr>
    <w:r>
      <w:rPr>
        <w:rFonts w:ascii="Copperplate Gothic Bold" w:hAnsi="Copperplate Gothic Bold" w:cs="Tahoma"/>
        <w:b/>
        <w:smallCaps/>
        <w:color w:val="4D4D4D"/>
        <w:sz w:val="28"/>
      </w:rPr>
      <w:t>Provincia di Macerata</w:t>
    </w:r>
  </w:p>
  <w:p w:rsidR="00012711" w:rsidRDefault="00611299">
    <w:pPr>
      <w:pStyle w:val="Titolo1"/>
      <w:spacing w:before="120"/>
      <w:rPr>
        <w:rFonts w:ascii="Tahoma" w:eastAsia="Arial Unicode MS" w:hAnsi="Tahoma" w:cs="Tahoma"/>
        <w:b/>
        <w:color w:val="333333"/>
        <w:sz w:val="20"/>
      </w:rPr>
    </w:pPr>
    <w:r>
      <w:rPr>
        <w:rFonts w:ascii="Stylus BT" w:hAnsi="Stylus BT" w:cs="Tahoma"/>
        <w:b/>
        <w:noProof/>
        <w:color w:val="333333"/>
      </w:rPr>
      <w:drawing>
        <wp:inline distT="0" distB="0" distL="0" distR="0">
          <wp:extent cx="447675" cy="52387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2711" w:rsidRDefault="0001271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11" w:rsidRDefault="00611299">
    <w:pPr>
      <w:pStyle w:val="Titolo"/>
      <w:spacing w:before="480"/>
      <w:rPr>
        <w:rFonts w:ascii="Copperplate Gothic Light" w:hAnsi="Copperplate Gothic Light" w:cs="Tahoma"/>
        <w:b/>
        <w:color w:val="4D4D4D"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381635</wp:posOffset>
          </wp:positionV>
          <wp:extent cx="868680" cy="1013460"/>
          <wp:effectExtent l="19050" t="0" r="7620" b="0"/>
          <wp:wrapSquare wrapText="bothSides"/>
          <wp:docPr id="4" name="Immagine 4" descr="stemma ripe 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emma ripe 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013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373F" w:rsidRPr="0064373F">
      <w:rPr>
        <w:rFonts w:ascii="Copperplate Gothic Light" w:hAnsi="Copperplate Gothic Light" w:cs="Tahoma"/>
        <w:b/>
        <w:smallCaps/>
        <w:noProof/>
        <w:color w:val="4D4D4D"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91.85pt;margin-top:9.8pt;width:125.9pt;height:104.35pt;z-index:251657216;mso-position-horizontal-relative:text;mso-position-vertical-relative:text" strokecolor="white">
          <v:textbox style="mso-next-textbox:#_x0000_s1025">
            <w:txbxContent>
              <w:p w:rsidR="00012711" w:rsidRDefault="00012711">
                <w:pPr>
                  <w:pStyle w:val="Intestazione"/>
                  <w:tabs>
                    <w:tab w:val="clear" w:pos="4819"/>
                    <w:tab w:val="clear" w:pos="9638"/>
                  </w:tabs>
                  <w:rPr>
                    <w:rFonts w:ascii="Stylus BT" w:hAnsi="Stylus BT" w:cs="Tahoma"/>
                    <w:b/>
                    <w:color w:val="333333"/>
                    <w:sz w:val="10"/>
                  </w:rPr>
                </w:pPr>
              </w:p>
              <w:p w:rsidR="00012711" w:rsidRDefault="00012711">
                <w:pPr>
                  <w:pStyle w:val="Intestazione"/>
                  <w:tabs>
                    <w:tab w:val="clear" w:pos="4819"/>
                    <w:tab w:val="clear" w:pos="9638"/>
                  </w:tabs>
                  <w:rPr>
                    <w:rFonts w:ascii="Stylus BT" w:hAnsi="Stylus BT" w:cs="Tahoma"/>
                    <w:b/>
                    <w:color w:val="333333"/>
                    <w:sz w:val="10"/>
                  </w:rPr>
                </w:pPr>
              </w:p>
              <w:p w:rsidR="00012711" w:rsidRDefault="00611299">
                <w:pPr>
                  <w:pStyle w:val="Intestazione"/>
                  <w:tabs>
                    <w:tab w:val="clear" w:pos="4819"/>
                    <w:tab w:val="clear" w:pos="9638"/>
                  </w:tabs>
                  <w:rPr>
                    <w:rFonts w:ascii="Stylus BT" w:hAnsi="Stylus BT" w:cs="Tahoma"/>
                    <w:b/>
                    <w:color w:val="333333"/>
                    <w:sz w:val="10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352550" cy="933450"/>
                      <wp:effectExtent l="19050" t="0" r="0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2550" cy="933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12711" w:rsidRDefault="00012711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40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color w:val="FFFFFF"/>
                    <w:sz w:val="16"/>
                    <w:shd w:val="clear" w:color="auto" w:fill="4C4C4C"/>
                  </w:rPr>
                  <w:t>RIPE –  Città d’Arte Contemporanea</w:t>
                </w:r>
              </w:p>
            </w:txbxContent>
          </v:textbox>
        </v:shape>
      </w:pict>
    </w:r>
    <w:r w:rsidR="00012711">
      <w:rPr>
        <w:rFonts w:ascii="Copperplate Gothic Light" w:hAnsi="Copperplate Gothic Light" w:cs="Tahoma"/>
        <w:b/>
        <w:color w:val="4D4D4D"/>
        <w:sz w:val="32"/>
      </w:rPr>
      <w:t xml:space="preserve">COMUNE </w:t>
    </w:r>
    <w:proofErr w:type="spellStart"/>
    <w:r w:rsidR="00012711">
      <w:rPr>
        <w:rFonts w:ascii="Copperplate Gothic Light" w:hAnsi="Copperplate Gothic Light" w:cs="Tahoma"/>
        <w:b/>
        <w:color w:val="4D4D4D"/>
        <w:sz w:val="32"/>
      </w:rPr>
      <w:t>DI</w:t>
    </w:r>
    <w:proofErr w:type="spellEnd"/>
    <w:r w:rsidR="00012711">
      <w:rPr>
        <w:rFonts w:ascii="Copperplate Gothic Light" w:hAnsi="Copperplate Gothic Light" w:cs="Tahoma"/>
        <w:b/>
        <w:color w:val="4D4D4D"/>
        <w:sz w:val="32"/>
      </w:rPr>
      <w:t xml:space="preserve"> RIPE SAN GINESIO</w:t>
    </w:r>
  </w:p>
  <w:p w:rsidR="00012711" w:rsidRDefault="00012711">
    <w:pPr>
      <w:pStyle w:val="Titolo"/>
      <w:spacing w:line="480" w:lineRule="auto"/>
      <w:rPr>
        <w:rFonts w:ascii="Copperplate Gothic Light" w:hAnsi="Copperplate Gothic Light" w:cs="Tahoma"/>
        <w:b/>
        <w:color w:val="4D4D4D"/>
        <w:sz w:val="28"/>
      </w:rPr>
    </w:pPr>
    <w:r>
      <w:rPr>
        <w:rFonts w:ascii="Copperplate Gothic Light" w:hAnsi="Copperplate Gothic Light" w:cs="Tahoma"/>
        <w:b/>
        <w:smallCaps/>
        <w:color w:val="4D4D4D"/>
        <w:sz w:val="28"/>
      </w:rPr>
      <w:t>Provincia di Macerata</w:t>
    </w:r>
  </w:p>
  <w:p w:rsidR="00012711" w:rsidRDefault="00012711">
    <w:pPr>
      <w:pStyle w:val="Titolo1"/>
      <w:rPr>
        <w:rFonts w:ascii="Tahoma" w:eastAsia="Arial Unicode MS" w:hAnsi="Tahoma" w:cs="Tahoma"/>
        <w:bCs/>
        <w:color w:val="333333"/>
        <w:sz w:val="16"/>
      </w:rPr>
    </w:pPr>
    <w:r>
      <w:rPr>
        <w:rFonts w:ascii="Tahoma" w:hAnsi="Tahoma" w:cs="Tahoma"/>
        <w:bCs/>
        <w:color w:val="333333"/>
        <w:sz w:val="16"/>
      </w:rPr>
      <w:t xml:space="preserve">Piazza Vittorio Emanuele II, 8 – 62020  </w:t>
    </w:r>
    <w:r>
      <w:rPr>
        <w:rFonts w:ascii="Tahoma" w:hAnsi="Tahoma" w:cs="Tahoma"/>
        <w:bCs/>
        <w:smallCaps/>
        <w:color w:val="333333"/>
        <w:sz w:val="16"/>
      </w:rPr>
      <w:t>Ripe San Ginesio</w:t>
    </w:r>
    <w:r>
      <w:rPr>
        <w:rFonts w:ascii="Tahoma" w:hAnsi="Tahoma" w:cs="Tahoma"/>
        <w:bCs/>
        <w:color w:val="333333"/>
        <w:sz w:val="16"/>
      </w:rPr>
      <w:t xml:space="preserve">  </w:t>
    </w:r>
  </w:p>
  <w:p w:rsidR="00012711" w:rsidRDefault="00012711">
    <w:pPr>
      <w:jc w:val="center"/>
      <w:rPr>
        <w:rFonts w:ascii="Tahoma" w:hAnsi="Tahoma" w:cs="Tahoma"/>
        <w:bCs/>
        <w:color w:val="333333"/>
        <w:sz w:val="16"/>
      </w:rPr>
    </w:pPr>
    <w:r>
      <w:rPr>
        <w:rFonts w:ascii="Tahoma" w:hAnsi="Tahoma" w:cs="Tahoma"/>
        <w:bCs/>
        <w:color w:val="333333"/>
        <w:sz w:val="16"/>
      </w:rPr>
      <w:t xml:space="preserve">Tel. e Fax: +39 0733 500102 – 500374 </w:t>
    </w:r>
  </w:p>
  <w:p w:rsidR="00156CF8" w:rsidRPr="00311C02" w:rsidRDefault="0064373F">
    <w:pPr>
      <w:spacing w:before="60" w:after="60"/>
      <w:jc w:val="center"/>
      <w:rPr>
        <w:rFonts w:ascii="Tahoma" w:hAnsi="Tahoma" w:cs="Tahoma"/>
        <w:bCs/>
        <w:color w:val="333333"/>
        <w:sz w:val="20"/>
        <w:u w:val="single"/>
      </w:rPr>
    </w:pPr>
    <w:hyperlink r:id="rId3" w:history="1">
      <w:r w:rsidR="00156CF8" w:rsidRPr="00311C02">
        <w:rPr>
          <w:rStyle w:val="Collegamentoipertestuale"/>
          <w:rFonts w:ascii="Tahoma" w:hAnsi="Tahoma" w:cs="Tahoma"/>
          <w:bCs/>
          <w:sz w:val="20"/>
        </w:rPr>
        <w:t>comune.ripesanginesio.mc@legalmail.it</w:t>
      </w:r>
    </w:hyperlink>
  </w:p>
  <w:p w:rsidR="00012711" w:rsidRDefault="00012711">
    <w:pPr>
      <w:tabs>
        <w:tab w:val="center" w:pos="4535"/>
        <w:tab w:val="left" w:pos="7620"/>
      </w:tabs>
      <w:spacing w:after="120"/>
      <w:rPr>
        <w:rFonts w:ascii="Tahoma" w:hAnsi="Tahoma" w:cs="Tahoma"/>
        <w:bCs/>
        <w:color w:val="333333"/>
        <w:sz w:val="20"/>
        <w:lang w:val="fr-FR"/>
      </w:rPr>
    </w:pPr>
    <w:r>
      <w:rPr>
        <w:rFonts w:ascii="Tahoma" w:hAnsi="Tahoma" w:cs="Tahoma"/>
        <w:bCs/>
        <w:color w:val="333333"/>
        <w:sz w:val="20"/>
        <w:lang w:val="fr-FR"/>
      </w:rPr>
      <w:tab/>
    </w:r>
    <w:r>
      <w:rPr>
        <w:rFonts w:ascii="Tahoma" w:hAnsi="Tahoma" w:cs="Tahoma"/>
        <w:bCs/>
        <w:color w:val="333333"/>
        <w:sz w:val="20"/>
        <w:lang w:val="fr-F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65A"/>
    <w:multiLevelType w:val="hybridMultilevel"/>
    <w:tmpl w:val="CD523FEE"/>
    <w:lvl w:ilvl="0" w:tplc="0AEECF22">
      <w:start w:val="16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98E3BD4"/>
    <w:multiLevelType w:val="hybridMultilevel"/>
    <w:tmpl w:val="3ED4B634"/>
    <w:lvl w:ilvl="0" w:tplc="A6DE0814">
      <w:start w:val="1"/>
      <w:numFmt w:val="decimal"/>
      <w:lvlText w:val="%1."/>
      <w:lvlJc w:val="left"/>
      <w:pPr>
        <w:ind w:left="1063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0C704454"/>
    <w:multiLevelType w:val="hybridMultilevel"/>
    <w:tmpl w:val="1982FA82"/>
    <w:lvl w:ilvl="0" w:tplc="19808958">
      <w:start w:val="1"/>
      <w:numFmt w:val="decimal"/>
      <w:lvlText w:val="%1."/>
      <w:lvlJc w:val="left"/>
      <w:pPr>
        <w:ind w:left="1635" w:hanging="360"/>
      </w:pPr>
      <w:rPr>
        <w:rFonts w:ascii="Arial" w:hAnsi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12E04BF4"/>
    <w:multiLevelType w:val="hybridMultilevel"/>
    <w:tmpl w:val="E918EF0C"/>
    <w:lvl w:ilvl="0" w:tplc="9FA87D0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EB3DFC"/>
    <w:multiLevelType w:val="hybridMultilevel"/>
    <w:tmpl w:val="7DD274CC"/>
    <w:lvl w:ilvl="0" w:tplc="0410000F">
      <w:start w:val="1"/>
      <w:numFmt w:val="decimal"/>
      <w:lvlText w:val="%1."/>
      <w:lvlJc w:val="left"/>
      <w:pPr>
        <w:ind w:left="885" w:hanging="360"/>
      </w:p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4DB121A"/>
    <w:multiLevelType w:val="hybridMultilevel"/>
    <w:tmpl w:val="7580472C"/>
    <w:lvl w:ilvl="0" w:tplc="2FE4BA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C499C"/>
    <w:multiLevelType w:val="hybridMultilevel"/>
    <w:tmpl w:val="B6B49E52"/>
    <w:lvl w:ilvl="0" w:tplc="0410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2E0117CB"/>
    <w:multiLevelType w:val="hybridMultilevel"/>
    <w:tmpl w:val="057601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628B4"/>
    <w:multiLevelType w:val="hybridMultilevel"/>
    <w:tmpl w:val="E02ED7F6"/>
    <w:lvl w:ilvl="0" w:tplc="E674B3E8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48728B6"/>
    <w:multiLevelType w:val="hybridMultilevel"/>
    <w:tmpl w:val="FA22ACD4"/>
    <w:lvl w:ilvl="0" w:tplc="ECB461E4">
      <w:start w:val="1"/>
      <w:numFmt w:val="decimal"/>
      <w:lvlText w:val="%1"/>
      <w:lvlJc w:val="left"/>
      <w:pPr>
        <w:ind w:left="1069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670A0E"/>
    <w:multiLevelType w:val="hybridMultilevel"/>
    <w:tmpl w:val="DD825308"/>
    <w:lvl w:ilvl="0" w:tplc="0410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>
    <w:nsid w:val="4FEE27A2"/>
    <w:multiLevelType w:val="hybridMultilevel"/>
    <w:tmpl w:val="F8AA44EC"/>
    <w:lvl w:ilvl="0" w:tplc="FB9071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3AB1131"/>
    <w:multiLevelType w:val="hybridMultilevel"/>
    <w:tmpl w:val="01DA7AE0"/>
    <w:lvl w:ilvl="0" w:tplc="78802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22FFB"/>
    <w:multiLevelType w:val="hybridMultilevel"/>
    <w:tmpl w:val="E8743128"/>
    <w:lvl w:ilvl="0" w:tplc="6B983670">
      <w:start w:val="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7F33130"/>
    <w:multiLevelType w:val="hybridMultilevel"/>
    <w:tmpl w:val="95F20172"/>
    <w:lvl w:ilvl="0" w:tplc="E674B3E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E243CAE"/>
    <w:multiLevelType w:val="hybridMultilevel"/>
    <w:tmpl w:val="441AE76C"/>
    <w:lvl w:ilvl="0" w:tplc="E674B3E8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>
    <w:nsid w:val="74BF03BB"/>
    <w:multiLevelType w:val="hybridMultilevel"/>
    <w:tmpl w:val="F74818A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5"/>
  </w:num>
  <w:num w:numId="5">
    <w:abstractNumId w:val="11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14"/>
  </w:num>
  <w:num w:numId="11">
    <w:abstractNumId w:val="2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5"/>
  </w:num>
  <w:num w:numId="17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autoHyphenation/>
  <w:hyphenationZone w:val="284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696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B18C3"/>
    <w:rsid w:val="00004489"/>
    <w:rsid w:val="00007A0E"/>
    <w:rsid w:val="00012711"/>
    <w:rsid w:val="000171DB"/>
    <w:rsid w:val="000330AA"/>
    <w:rsid w:val="00061436"/>
    <w:rsid w:val="00063AA8"/>
    <w:rsid w:val="00077D86"/>
    <w:rsid w:val="00077D9F"/>
    <w:rsid w:val="000810F4"/>
    <w:rsid w:val="000D483A"/>
    <w:rsid w:val="000D4BBD"/>
    <w:rsid w:val="000D5FA0"/>
    <w:rsid w:val="000D7E9C"/>
    <w:rsid w:val="000E330C"/>
    <w:rsid w:val="000E77F1"/>
    <w:rsid w:val="000E7D8D"/>
    <w:rsid w:val="001127E2"/>
    <w:rsid w:val="0011574D"/>
    <w:rsid w:val="0013608F"/>
    <w:rsid w:val="00136F85"/>
    <w:rsid w:val="00140C71"/>
    <w:rsid w:val="00142571"/>
    <w:rsid w:val="0015128A"/>
    <w:rsid w:val="00156CF8"/>
    <w:rsid w:val="00166346"/>
    <w:rsid w:val="0017403C"/>
    <w:rsid w:val="0018201F"/>
    <w:rsid w:val="001B13DB"/>
    <w:rsid w:val="001B7C4E"/>
    <w:rsid w:val="001C2915"/>
    <w:rsid w:val="001C2EE1"/>
    <w:rsid w:val="001D2586"/>
    <w:rsid w:val="001D337C"/>
    <w:rsid w:val="001D3671"/>
    <w:rsid w:val="001D69CE"/>
    <w:rsid w:val="001D7DCD"/>
    <w:rsid w:val="001E7BF8"/>
    <w:rsid w:val="002039E4"/>
    <w:rsid w:val="0020432E"/>
    <w:rsid w:val="00206168"/>
    <w:rsid w:val="00215586"/>
    <w:rsid w:val="00224463"/>
    <w:rsid w:val="00230312"/>
    <w:rsid w:val="00244B2B"/>
    <w:rsid w:val="00270CAB"/>
    <w:rsid w:val="002727E2"/>
    <w:rsid w:val="00281156"/>
    <w:rsid w:val="002907D7"/>
    <w:rsid w:val="00297346"/>
    <w:rsid w:val="002B2024"/>
    <w:rsid w:val="002C03A0"/>
    <w:rsid w:val="002D199D"/>
    <w:rsid w:val="002D2446"/>
    <w:rsid w:val="003056A7"/>
    <w:rsid w:val="00311C02"/>
    <w:rsid w:val="00314CFE"/>
    <w:rsid w:val="00333EAF"/>
    <w:rsid w:val="00342C47"/>
    <w:rsid w:val="00356703"/>
    <w:rsid w:val="003720E9"/>
    <w:rsid w:val="00375B30"/>
    <w:rsid w:val="00377B2C"/>
    <w:rsid w:val="00387BB0"/>
    <w:rsid w:val="003961A7"/>
    <w:rsid w:val="00396F57"/>
    <w:rsid w:val="003A3661"/>
    <w:rsid w:val="003D0651"/>
    <w:rsid w:val="00445DF5"/>
    <w:rsid w:val="0044645B"/>
    <w:rsid w:val="004603DB"/>
    <w:rsid w:val="004728EC"/>
    <w:rsid w:val="00492DDB"/>
    <w:rsid w:val="004B289F"/>
    <w:rsid w:val="004C2BC7"/>
    <w:rsid w:val="004E1693"/>
    <w:rsid w:val="004F0797"/>
    <w:rsid w:val="004F21A9"/>
    <w:rsid w:val="004F4FB0"/>
    <w:rsid w:val="005133AB"/>
    <w:rsid w:val="00517DF7"/>
    <w:rsid w:val="00530746"/>
    <w:rsid w:val="00532071"/>
    <w:rsid w:val="00537F56"/>
    <w:rsid w:val="005401C2"/>
    <w:rsid w:val="00554353"/>
    <w:rsid w:val="005763C9"/>
    <w:rsid w:val="00586BC7"/>
    <w:rsid w:val="0059068C"/>
    <w:rsid w:val="005A1467"/>
    <w:rsid w:val="005A37B5"/>
    <w:rsid w:val="005A6B7F"/>
    <w:rsid w:val="005B00EA"/>
    <w:rsid w:val="005B183B"/>
    <w:rsid w:val="005B18C3"/>
    <w:rsid w:val="005C34A2"/>
    <w:rsid w:val="005C5574"/>
    <w:rsid w:val="005C57B4"/>
    <w:rsid w:val="005D1B86"/>
    <w:rsid w:val="005F4841"/>
    <w:rsid w:val="005F5438"/>
    <w:rsid w:val="005F5D5A"/>
    <w:rsid w:val="005F750C"/>
    <w:rsid w:val="00603B88"/>
    <w:rsid w:val="00611299"/>
    <w:rsid w:val="00612F15"/>
    <w:rsid w:val="006137A8"/>
    <w:rsid w:val="00620CB9"/>
    <w:rsid w:val="00622990"/>
    <w:rsid w:val="00641F40"/>
    <w:rsid w:val="0064316A"/>
    <w:rsid w:val="0064373F"/>
    <w:rsid w:val="00657DB2"/>
    <w:rsid w:val="00663D0C"/>
    <w:rsid w:val="0066736B"/>
    <w:rsid w:val="00675AAE"/>
    <w:rsid w:val="00676D09"/>
    <w:rsid w:val="00684D89"/>
    <w:rsid w:val="00694595"/>
    <w:rsid w:val="006B02CC"/>
    <w:rsid w:val="006B31DA"/>
    <w:rsid w:val="006C0C4F"/>
    <w:rsid w:val="006D4B24"/>
    <w:rsid w:val="006E0C26"/>
    <w:rsid w:val="006E6870"/>
    <w:rsid w:val="006F06BA"/>
    <w:rsid w:val="0070191E"/>
    <w:rsid w:val="0072358D"/>
    <w:rsid w:val="00731F29"/>
    <w:rsid w:val="00734955"/>
    <w:rsid w:val="007425B6"/>
    <w:rsid w:val="00751E82"/>
    <w:rsid w:val="00791F93"/>
    <w:rsid w:val="007934A3"/>
    <w:rsid w:val="007A29A6"/>
    <w:rsid w:val="007A3DA6"/>
    <w:rsid w:val="007B40D6"/>
    <w:rsid w:val="007C59A6"/>
    <w:rsid w:val="007D20F3"/>
    <w:rsid w:val="00801B02"/>
    <w:rsid w:val="00802DFA"/>
    <w:rsid w:val="00803D99"/>
    <w:rsid w:val="008049CF"/>
    <w:rsid w:val="00810A85"/>
    <w:rsid w:val="008356EB"/>
    <w:rsid w:val="00836358"/>
    <w:rsid w:val="00884632"/>
    <w:rsid w:val="008A548D"/>
    <w:rsid w:val="008B1502"/>
    <w:rsid w:val="008B426E"/>
    <w:rsid w:val="008B59CF"/>
    <w:rsid w:val="008C2B28"/>
    <w:rsid w:val="008D58FF"/>
    <w:rsid w:val="008E7E77"/>
    <w:rsid w:val="008F3121"/>
    <w:rsid w:val="008F5721"/>
    <w:rsid w:val="008F6AFB"/>
    <w:rsid w:val="00910971"/>
    <w:rsid w:val="009310A9"/>
    <w:rsid w:val="00944293"/>
    <w:rsid w:val="00947303"/>
    <w:rsid w:val="009643DA"/>
    <w:rsid w:val="00966BB7"/>
    <w:rsid w:val="0097150C"/>
    <w:rsid w:val="00997113"/>
    <w:rsid w:val="0099746A"/>
    <w:rsid w:val="009A71DB"/>
    <w:rsid w:val="009B6F6C"/>
    <w:rsid w:val="009C3EB1"/>
    <w:rsid w:val="009E6835"/>
    <w:rsid w:val="00A04E5B"/>
    <w:rsid w:val="00A16D7A"/>
    <w:rsid w:val="00A22E2F"/>
    <w:rsid w:val="00A26E2C"/>
    <w:rsid w:val="00A37696"/>
    <w:rsid w:val="00A454CE"/>
    <w:rsid w:val="00A47EA7"/>
    <w:rsid w:val="00A5670C"/>
    <w:rsid w:val="00A56B38"/>
    <w:rsid w:val="00A74E85"/>
    <w:rsid w:val="00A95CC0"/>
    <w:rsid w:val="00AA28DE"/>
    <w:rsid w:val="00AF2635"/>
    <w:rsid w:val="00B15B7B"/>
    <w:rsid w:val="00B2217D"/>
    <w:rsid w:val="00B22A0A"/>
    <w:rsid w:val="00B35B72"/>
    <w:rsid w:val="00B37C12"/>
    <w:rsid w:val="00B50A55"/>
    <w:rsid w:val="00B83030"/>
    <w:rsid w:val="00B8684C"/>
    <w:rsid w:val="00B8740D"/>
    <w:rsid w:val="00BA3E69"/>
    <w:rsid w:val="00BB2F4E"/>
    <w:rsid w:val="00BD3CA5"/>
    <w:rsid w:val="00BE03C3"/>
    <w:rsid w:val="00BE03CA"/>
    <w:rsid w:val="00BE237F"/>
    <w:rsid w:val="00BE2F8C"/>
    <w:rsid w:val="00C23B01"/>
    <w:rsid w:val="00C37B63"/>
    <w:rsid w:val="00C43C0B"/>
    <w:rsid w:val="00C52A1E"/>
    <w:rsid w:val="00C570D5"/>
    <w:rsid w:val="00C708B5"/>
    <w:rsid w:val="00C8273E"/>
    <w:rsid w:val="00C8454F"/>
    <w:rsid w:val="00C85ADD"/>
    <w:rsid w:val="00C96752"/>
    <w:rsid w:val="00CA17D4"/>
    <w:rsid w:val="00CA22EB"/>
    <w:rsid w:val="00CB3AA9"/>
    <w:rsid w:val="00CB7FE4"/>
    <w:rsid w:val="00CD4618"/>
    <w:rsid w:val="00CD56D0"/>
    <w:rsid w:val="00D30BF1"/>
    <w:rsid w:val="00D574A2"/>
    <w:rsid w:val="00D65DB7"/>
    <w:rsid w:val="00D709D6"/>
    <w:rsid w:val="00D71E2D"/>
    <w:rsid w:val="00DA1D77"/>
    <w:rsid w:val="00DC3B7F"/>
    <w:rsid w:val="00DD645C"/>
    <w:rsid w:val="00E0284C"/>
    <w:rsid w:val="00E04797"/>
    <w:rsid w:val="00E32A38"/>
    <w:rsid w:val="00E4053A"/>
    <w:rsid w:val="00E62D6D"/>
    <w:rsid w:val="00E6760C"/>
    <w:rsid w:val="00E70ABE"/>
    <w:rsid w:val="00E73CF2"/>
    <w:rsid w:val="00E74368"/>
    <w:rsid w:val="00E760D9"/>
    <w:rsid w:val="00E82252"/>
    <w:rsid w:val="00E862E4"/>
    <w:rsid w:val="00E908F2"/>
    <w:rsid w:val="00E91C13"/>
    <w:rsid w:val="00EB5022"/>
    <w:rsid w:val="00EC01AF"/>
    <w:rsid w:val="00ED348F"/>
    <w:rsid w:val="00F03450"/>
    <w:rsid w:val="00F215C5"/>
    <w:rsid w:val="00F27CCB"/>
    <w:rsid w:val="00F36264"/>
    <w:rsid w:val="00F462ED"/>
    <w:rsid w:val="00F46BA4"/>
    <w:rsid w:val="00F515CC"/>
    <w:rsid w:val="00F93294"/>
    <w:rsid w:val="00F97841"/>
    <w:rsid w:val="00FA2F04"/>
    <w:rsid w:val="00FA466B"/>
    <w:rsid w:val="00FC2540"/>
    <w:rsid w:val="00FC79F3"/>
    <w:rsid w:val="00FD33A7"/>
    <w:rsid w:val="00FE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5C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6760C"/>
    <w:pPr>
      <w:keepNext/>
      <w:jc w:val="center"/>
      <w:outlineLvl w:val="0"/>
    </w:pPr>
    <w:rPr>
      <w:rFonts w:ascii="Verdana" w:hAnsi="Verdana"/>
      <w:color w:val="FF6600"/>
      <w:sz w:val="48"/>
      <w:szCs w:val="48"/>
    </w:rPr>
  </w:style>
  <w:style w:type="paragraph" w:styleId="Titolo2">
    <w:name w:val="heading 2"/>
    <w:basedOn w:val="Normale"/>
    <w:next w:val="Normale"/>
    <w:qFormat/>
    <w:rsid w:val="00E6760C"/>
    <w:pPr>
      <w:keepNext/>
      <w:ind w:left="1500"/>
      <w:jc w:val="right"/>
      <w:outlineLvl w:val="1"/>
    </w:pPr>
    <w:rPr>
      <w:rFonts w:ascii="Verdana" w:hAnsi="Verdana"/>
      <w:color w:val="FF6600"/>
      <w:sz w:val="36"/>
      <w:szCs w:val="36"/>
    </w:rPr>
  </w:style>
  <w:style w:type="paragraph" w:styleId="Titolo3">
    <w:name w:val="heading 3"/>
    <w:basedOn w:val="Normale"/>
    <w:next w:val="Normale"/>
    <w:qFormat/>
    <w:rsid w:val="00E6760C"/>
    <w:pPr>
      <w:keepNext/>
      <w:ind w:left="1140" w:firstLine="276"/>
      <w:outlineLvl w:val="2"/>
    </w:pPr>
    <w:rPr>
      <w:rFonts w:ascii="Verdana" w:hAnsi="Verdana"/>
      <w:color w:val="FF6600"/>
      <w:sz w:val="28"/>
      <w:szCs w:val="28"/>
    </w:rPr>
  </w:style>
  <w:style w:type="paragraph" w:styleId="Titolo4">
    <w:name w:val="heading 4"/>
    <w:basedOn w:val="Normale"/>
    <w:next w:val="Normale"/>
    <w:qFormat/>
    <w:rsid w:val="00E6760C"/>
    <w:pPr>
      <w:keepNext/>
      <w:outlineLvl w:val="3"/>
    </w:pPr>
    <w:rPr>
      <w:rFonts w:ascii="Verdana" w:hAnsi="Verdana"/>
      <w:color w:val="FF6600"/>
    </w:rPr>
  </w:style>
  <w:style w:type="paragraph" w:styleId="Titolo5">
    <w:name w:val="heading 5"/>
    <w:basedOn w:val="Normale"/>
    <w:next w:val="Normale"/>
    <w:qFormat/>
    <w:rsid w:val="00E6760C"/>
    <w:pPr>
      <w:keepNext/>
      <w:tabs>
        <w:tab w:val="center" w:pos="7371"/>
      </w:tabs>
      <w:ind w:left="1500"/>
      <w:jc w:val="both"/>
      <w:outlineLvl w:val="4"/>
    </w:pPr>
    <w:rPr>
      <w:rFonts w:ascii="Verdana" w:hAnsi="Verdana"/>
      <w:color w:val="FF6600"/>
      <w:sz w:val="20"/>
      <w:szCs w:val="20"/>
    </w:rPr>
  </w:style>
  <w:style w:type="paragraph" w:styleId="Titolo6">
    <w:name w:val="heading 6"/>
    <w:basedOn w:val="Normale"/>
    <w:next w:val="Normale"/>
    <w:qFormat/>
    <w:rsid w:val="00E6760C"/>
    <w:pPr>
      <w:spacing w:before="240" w:after="60"/>
      <w:outlineLvl w:val="5"/>
    </w:pPr>
    <w:rPr>
      <w:rFonts w:ascii="Verdana" w:hAnsi="Verdana"/>
      <w:bCs/>
      <w:color w:val="FF6600"/>
      <w:sz w:val="16"/>
      <w:szCs w:val="16"/>
    </w:rPr>
  </w:style>
  <w:style w:type="paragraph" w:styleId="Titolo7">
    <w:name w:val="heading 7"/>
    <w:basedOn w:val="Normale"/>
    <w:next w:val="Normale"/>
    <w:qFormat/>
    <w:rsid w:val="00E6760C"/>
    <w:pPr>
      <w:keepNext/>
      <w:jc w:val="both"/>
      <w:outlineLvl w:val="6"/>
    </w:pPr>
    <w:rPr>
      <w:b/>
      <w:sz w:val="20"/>
    </w:rPr>
  </w:style>
  <w:style w:type="paragraph" w:styleId="Titolo8">
    <w:name w:val="heading 8"/>
    <w:basedOn w:val="Normale"/>
    <w:next w:val="Normale"/>
    <w:qFormat/>
    <w:rsid w:val="00E6760C"/>
    <w:pPr>
      <w:keepNext/>
      <w:jc w:val="both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E6760C"/>
    <w:pPr>
      <w:keepNext/>
      <w:spacing w:line="360" w:lineRule="auto"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E6760C"/>
    <w:pPr>
      <w:ind w:left="720"/>
    </w:pPr>
  </w:style>
  <w:style w:type="paragraph" w:styleId="Titolo">
    <w:name w:val="Title"/>
    <w:basedOn w:val="Normale"/>
    <w:qFormat/>
    <w:rsid w:val="00E6760C"/>
    <w:pPr>
      <w:jc w:val="center"/>
    </w:pPr>
    <w:rPr>
      <w:sz w:val="36"/>
    </w:rPr>
  </w:style>
  <w:style w:type="paragraph" w:styleId="Corpodeltesto">
    <w:name w:val="Body Text"/>
    <w:basedOn w:val="Normale"/>
    <w:rsid w:val="00E6760C"/>
    <w:pPr>
      <w:jc w:val="center"/>
    </w:pPr>
    <w:rPr>
      <w:sz w:val="48"/>
    </w:rPr>
  </w:style>
  <w:style w:type="paragraph" w:styleId="Rientrocorpodeltesto2">
    <w:name w:val="Body Text Indent 2"/>
    <w:basedOn w:val="Normale"/>
    <w:link w:val="Rientrocorpodeltesto2Carattere"/>
    <w:rsid w:val="00E6760C"/>
    <w:pPr>
      <w:ind w:left="6372" w:firstLine="708"/>
    </w:pPr>
    <w:rPr>
      <w:sz w:val="28"/>
    </w:rPr>
  </w:style>
  <w:style w:type="paragraph" w:styleId="Rientrocorpodeltesto3">
    <w:name w:val="Body Text Indent 3"/>
    <w:basedOn w:val="Normale"/>
    <w:link w:val="Rientrocorpodeltesto3Carattere"/>
    <w:rsid w:val="00E6760C"/>
    <w:pPr>
      <w:ind w:left="720"/>
    </w:pPr>
    <w:rPr>
      <w:sz w:val="28"/>
    </w:rPr>
  </w:style>
  <w:style w:type="paragraph" w:styleId="Intestazione">
    <w:name w:val="header"/>
    <w:basedOn w:val="Normale"/>
    <w:link w:val="IntestazioneCarattere"/>
    <w:rsid w:val="00E676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676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6760C"/>
  </w:style>
  <w:style w:type="paragraph" w:styleId="Sottotitolo">
    <w:name w:val="Subtitle"/>
    <w:basedOn w:val="Normale"/>
    <w:qFormat/>
    <w:rsid w:val="00E6760C"/>
    <w:pPr>
      <w:jc w:val="center"/>
    </w:pPr>
    <w:rPr>
      <w:rFonts w:ascii="Tahoma" w:hAnsi="Tahoma" w:cs="Tahoma"/>
      <w:b/>
      <w:smallCaps/>
      <w:color w:val="333333"/>
    </w:rPr>
  </w:style>
  <w:style w:type="paragraph" w:styleId="Corpodeltesto2">
    <w:name w:val="Body Text 2"/>
    <w:basedOn w:val="Normale"/>
    <w:link w:val="Corpodeltesto2Carattere"/>
    <w:rsid w:val="00E6760C"/>
    <w:pPr>
      <w:spacing w:before="120"/>
      <w:jc w:val="both"/>
    </w:pPr>
    <w:rPr>
      <w:rFonts w:ascii="Abadi MT Condensed Light" w:hAnsi="Abadi MT Condensed Light"/>
    </w:rPr>
  </w:style>
  <w:style w:type="character" w:styleId="Collegamentoipertestuale">
    <w:name w:val="Hyperlink"/>
    <w:basedOn w:val="Carpredefinitoparagrafo"/>
    <w:rsid w:val="00E6760C"/>
    <w:rPr>
      <w:color w:val="33CC00"/>
      <w:u w:val="single"/>
    </w:rPr>
  </w:style>
  <w:style w:type="character" w:styleId="Collegamentovisitato">
    <w:name w:val="FollowedHyperlink"/>
    <w:basedOn w:val="Carpredefinitoparagrafo"/>
    <w:rsid w:val="00E6760C"/>
    <w:rPr>
      <w:color w:val="FF6633"/>
      <w:u w:val="single"/>
    </w:rPr>
  </w:style>
  <w:style w:type="paragraph" w:styleId="Corpodeltesto3">
    <w:name w:val="Body Text 3"/>
    <w:basedOn w:val="Normale"/>
    <w:rsid w:val="00E6760C"/>
    <w:pPr>
      <w:spacing w:line="360" w:lineRule="auto"/>
    </w:pPr>
    <w:rPr>
      <w:sz w:val="22"/>
    </w:rPr>
  </w:style>
  <w:style w:type="paragraph" w:styleId="Testofumetto">
    <w:name w:val="Balloon Text"/>
    <w:basedOn w:val="Normale"/>
    <w:semiHidden/>
    <w:rsid w:val="0066736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59068C"/>
    <w:pPr>
      <w:ind w:left="708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183B"/>
    <w:rPr>
      <w:sz w:val="28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183B"/>
    <w:rPr>
      <w:sz w:val="28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B183B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B183B"/>
    <w:rPr>
      <w:rFonts w:ascii="Abadi MT Condensed Light" w:hAnsi="Abadi MT Condensed Ligh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B18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ripesanginesio.mc@legalmail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M01\Documenti\ANAGRAFE\documenti%20vari\INTESTAZIONE%20CAR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CARTA.dot</Template>
  <TotalTime>27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RIPE SAN GINESIO</vt:lpstr>
    </vt:vector>
  </TitlesOfParts>
  <Company/>
  <LinksUpToDate>false</LinksUpToDate>
  <CharactersWithSpaces>2651</CharactersWithSpaces>
  <SharedDoc>false</SharedDoc>
  <HLinks>
    <vt:vector size="12" baseType="variant">
      <vt:variant>
        <vt:i4>3080217</vt:i4>
      </vt:variant>
      <vt:variant>
        <vt:i4>0</vt:i4>
      </vt:variant>
      <vt:variant>
        <vt:i4>0</vt:i4>
      </vt:variant>
      <vt:variant>
        <vt:i4>5</vt:i4>
      </vt:variant>
      <vt:variant>
        <vt:lpwstr>mailto:erap.marche.mc@emarche.it</vt:lpwstr>
      </vt:variant>
      <vt:variant>
        <vt:lpwstr/>
      </vt:variant>
      <vt:variant>
        <vt:i4>2293761</vt:i4>
      </vt:variant>
      <vt:variant>
        <vt:i4>6</vt:i4>
      </vt:variant>
      <vt:variant>
        <vt:i4>0</vt:i4>
      </vt:variant>
      <vt:variant>
        <vt:i4>5</vt:i4>
      </vt:variant>
      <vt:variant>
        <vt:lpwstr>mailto:comune.ripesanginesio.mc@legalmail.it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RIPE SAN GINESIO</dc:title>
  <dc:creator>.</dc:creator>
  <cp:lastModifiedBy>Term01</cp:lastModifiedBy>
  <cp:revision>13</cp:revision>
  <cp:lastPrinted>2018-11-12T12:46:00Z</cp:lastPrinted>
  <dcterms:created xsi:type="dcterms:W3CDTF">2018-10-29T15:16:00Z</dcterms:created>
  <dcterms:modified xsi:type="dcterms:W3CDTF">2018-12-20T10:32:00Z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citrus 011</vt:lpwstr>
  </property>
</Properties>
</file>