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6D" w:rsidRPr="00243E7E" w:rsidRDefault="00F21590" w:rsidP="00F2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7E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spellStart"/>
      <w:r w:rsidRPr="00243E7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43E7E">
        <w:rPr>
          <w:rFonts w:ascii="Times New Roman" w:hAnsi="Times New Roman" w:cs="Times New Roman"/>
          <w:b/>
          <w:sz w:val="24"/>
          <w:szCs w:val="24"/>
        </w:rPr>
        <w:t xml:space="preserve"> RIPE SAN GINESIO</w:t>
      </w:r>
    </w:p>
    <w:p w:rsidR="00F21590" w:rsidRPr="00243E7E" w:rsidRDefault="00F21590" w:rsidP="00F7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7E">
        <w:rPr>
          <w:rFonts w:ascii="Times New Roman" w:hAnsi="Times New Roman" w:cs="Times New Roman"/>
          <w:b/>
          <w:sz w:val="24"/>
          <w:szCs w:val="24"/>
        </w:rPr>
        <w:t>SCRITTURA PRIVATA</w:t>
      </w:r>
    </w:p>
    <w:p w:rsidR="00507A26" w:rsidRPr="00F75776" w:rsidRDefault="00507A26" w:rsidP="00F75776">
      <w:pPr>
        <w:jc w:val="center"/>
        <w:rPr>
          <w:rFonts w:ascii="Times New Roman" w:hAnsi="Times New Roman" w:cs="Times New Roman"/>
        </w:rPr>
      </w:pPr>
    </w:p>
    <w:p w:rsidR="00F21590" w:rsidRDefault="00075EB2" w:rsidP="00F21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Rep.   </w:t>
      </w:r>
    </w:p>
    <w:p w:rsidR="00F75776" w:rsidRPr="00F75776" w:rsidRDefault="00F75776" w:rsidP="00F21590">
      <w:pPr>
        <w:jc w:val="both"/>
        <w:rPr>
          <w:rFonts w:ascii="Times New Roman" w:hAnsi="Times New Roman" w:cs="Times New Roman"/>
        </w:rPr>
      </w:pPr>
    </w:p>
    <w:p w:rsidR="00F21590" w:rsidRPr="00243E7E" w:rsidRDefault="00F21590" w:rsidP="00F21590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L’anno 2021 (duemilaventuno) </w:t>
      </w:r>
      <w:r w:rsidRPr="00075EB2">
        <w:rPr>
          <w:rFonts w:ascii="Times New Roman" w:hAnsi="Times New Roman" w:cs="Times New Roman"/>
        </w:rPr>
        <w:t>il giorno</w:t>
      </w:r>
      <w:r w:rsidR="00AB28FD">
        <w:rPr>
          <w:rFonts w:ascii="Times New Roman" w:hAnsi="Times New Roman" w:cs="Times New Roman"/>
        </w:rPr>
        <w:t xml:space="preserve">   </w:t>
      </w:r>
      <w:r w:rsidRPr="00075EB2">
        <w:rPr>
          <w:rFonts w:ascii="Times New Roman" w:hAnsi="Times New Roman" w:cs="Times New Roman"/>
        </w:rPr>
        <w:t xml:space="preserve">       </w:t>
      </w:r>
      <w:r w:rsidR="00075EB2">
        <w:rPr>
          <w:rFonts w:ascii="Times New Roman" w:hAnsi="Times New Roman" w:cs="Times New Roman"/>
        </w:rPr>
        <w:t xml:space="preserve">  </w:t>
      </w:r>
      <w:r w:rsidR="00B332E2">
        <w:rPr>
          <w:rFonts w:ascii="Times New Roman" w:hAnsi="Times New Roman" w:cs="Times New Roman"/>
        </w:rPr>
        <w:t xml:space="preserve"> </w:t>
      </w:r>
      <w:r w:rsidRPr="00075EB2">
        <w:rPr>
          <w:rFonts w:ascii="Times New Roman" w:hAnsi="Times New Roman" w:cs="Times New Roman"/>
        </w:rPr>
        <w:t>del mese di</w:t>
      </w:r>
      <w:r w:rsidRPr="00243E7E">
        <w:rPr>
          <w:rFonts w:ascii="Times New Roman" w:hAnsi="Times New Roman" w:cs="Times New Roman"/>
        </w:rPr>
        <w:t xml:space="preserve"> </w:t>
      </w:r>
      <w:r w:rsidR="00AB28FD">
        <w:rPr>
          <w:rFonts w:ascii="Times New Roman" w:hAnsi="Times New Roman" w:cs="Times New Roman"/>
        </w:rPr>
        <w:t xml:space="preserve">     </w:t>
      </w:r>
      <w:r w:rsidRPr="00243E7E">
        <w:rPr>
          <w:rFonts w:ascii="Times New Roman" w:hAnsi="Times New Roman" w:cs="Times New Roman"/>
        </w:rPr>
        <w:t xml:space="preserve">       </w:t>
      </w:r>
      <w:r w:rsidR="00B332E2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</w:rPr>
        <w:t xml:space="preserve"> presso il competente Ufficio </w:t>
      </w:r>
      <w:r w:rsidR="00075EB2">
        <w:rPr>
          <w:rFonts w:ascii="Times New Roman" w:hAnsi="Times New Roman" w:cs="Times New Roman"/>
        </w:rPr>
        <w:t>Tecnico del Comune</w:t>
      </w:r>
      <w:r w:rsidRPr="00243E7E">
        <w:rPr>
          <w:rFonts w:ascii="Times New Roman" w:hAnsi="Times New Roman" w:cs="Times New Roman"/>
        </w:rPr>
        <w:t xml:space="preserve"> di Ripe San </w:t>
      </w:r>
      <w:proofErr w:type="spellStart"/>
      <w:r w:rsidRPr="00243E7E">
        <w:rPr>
          <w:rFonts w:ascii="Times New Roman" w:hAnsi="Times New Roman" w:cs="Times New Roman"/>
        </w:rPr>
        <w:t>Ginesio</w:t>
      </w:r>
      <w:proofErr w:type="spellEnd"/>
      <w:r w:rsidR="00826B07" w:rsidRPr="00243E7E">
        <w:rPr>
          <w:rFonts w:ascii="Times New Roman" w:hAnsi="Times New Roman" w:cs="Times New Roman"/>
        </w:rPr>
        <w:t xml:space="preserve">, </w:t>
      </w:r>
      <w:proofErr w:type="spellStart"/>
      <w:r w:rsidR="00075EB2">
        <w:rPr>
          <w:rFonts w:ascii="Times New Roman" w:hAnsi="Times New Roman" w:cs="Times New Roman"/>
        </w:rPr>
        <w:t>sito</w:t>
      </w:r>
      <w:r w:rsidRPr="00243E7E">
        <w:rPr>
          <w:rFonts w:ascii="Times New Roman" w:hAnsi="Times New Roman" w:cs="Times New Roman"/>
        </w:rPr>
        <w:t>in</w:t>
      </w:r>
      <w:proofErr w:type="spellEnd"/>
      <w:r w:rsidRPr="00243E7E">
        <w:rPr>
          <w:rFonts w:ascii="Times New Roman" w:hAnsi="Times New Roman" w:cs="Times New Roman"/>
        </w:rPr>
        <w:t xml:space="preserve"> piazza Vittorio Emanuele II</w:t>
      </w:r>
      <w:r w:rsidR="00826B07" w:rsidRPr="00243E7E">
        <w:rPr>
          <w:rFonts w:ascii="Times New Roman" w:hAnsi="Times New Roman" w:cs="Times New Roman"/>
        </w:rPr>
        <w:t xml:space="preserve"> 8</w:t>
      </w:r>
      <w:r w:rsidRPr="00243E7E">
        <w:rPr>
          <w:rFonts w:ascii="Times New Roman" w:hAnsi="Times New Roman" w:cs="Times New Roman"/>
        </w:rPr>
        <w:t>, con la seguente scrittura privata non autenticata, a valersi a ogni effetto di legge tra le seguenti parti:</w:t>
      </w:r>
    </w:p>
    <w:p w:rsidR="00826B07" w:rsidRPr="00243E7E" w:rsidRDefault="00507A26" w:rsidP="00F21590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La sig.</w:t>
      </w:r>
      <w:r w:rsidR="00826B07" w:rsidRPr="00243E7E">
        <w:rPr>
          <w:rFonts w:ascii="Times New Roman" w:hAnsi="Times New Roman" w:cs="Times New Roman"/>
        </w:rPr>
        <w:t xml:space="preserve">ra Laura Contratti, </w:t>
      </w:r>
      <w:r w:rsidR="008443E2" w:rsidRPr="00243E7E">
        <w:rPr>
          <w:rFonts w:ascii="Times New Roman" w:hAnsi="Times New Roman" w:cs="Times New Roman"/>
        </w:rPr>
        <w:t xml:space="preserve">nata a Macerata il 23/01/1978, C.F. CNTLRA78A63E783W, </w:t>
      </w:r>
      <w:r w:rsidR="00AD2002" w:rsidRPr="00243E7E">
        <w:rPr>
          <w:rFonts w:ascii="Times New Roman" w:hAnsi="Times New Roman" w:cs="Times New Roman"/>
        </w:rPr>
        <w:t>la quale non interviene in proprio ma in qualità di</w:t>
      </w:r>
      <w:r w:rsidR="00826B07" w:rsidRPr="00243E7E">
        <w:rPr>
          <w:rFonts w:ascii="Times New Roman" w:hAnsi="Times New Roman" w:cs="Times New Roman"/>
        </w:rPr>
        <w:t xml:space="preserve"> Responsabile dell’Ufficio Tecnico del Comune di Ripe San </w:t>
      </w:r>
      <w:proofErr w:type="spellStart"/>
      <w:r w:rsidR="00826B07" w:rsidRPr="00243E7E">
        <w:rPr>
          <w:rFonts w:ascii="Times New Roman" w:hAnsi="Times New Roman" w:cs="Times New Roman"/>
        </w:rPr>
        <w:t>Ginesio</w:t>
      </w:r>
      <w:proofErr w:type="spellEnd"/>
      <w:r w:rsidR="00826B07" w:rsidRPr="00243E7E">
        <w:rPr>
          <w:rFonts w:ascii="Times New Roman" w:hAnsi="Times New Roman" w:cs="Times New Roman"/>
        </w:rPr>
        <w:t xml:space="preserve">, sito in Ripe San </w:t>
      </w:r>
      <w:proofErr w:type="spellStart"/>
      <w:r w:rsidR="00826B07" w:rsidRPr="00243E7E">
        <w:rPr>
          <w:rFonts w:ascii="Times New Roman" w:hAnsi="Times New Roman" w:cs="Times New Roman"/>
        </w:rPr>
        <w:t>Gine</w:t>
      </w:r>
      <w:r w:rsidR="00AB28FD">
        <w:rPr>
          <w:rFonts w:ascii="Times New Roman" w:hAnsi="Times New Roman" w:cs="Times New Roman"/>
        </w:rPr>
        <w:t>sio</w:t>
      </w:r>
      <w:proofErr w:type="spellEnd"/>
      <w:r w:rsidR="00AB28FD">
        <w:rPr>
          <w:rFonts w:ascii="Times New Roman" w:hAnsi="Times New Roman" w:cs="Times New Roman"/>
        </w:rPr>
        <w:t xml:space="preserve">, </w:t>
      </w:r>
      <w:proofErr w:type="spellStart"/>
      <w:r w:rsidR="00AB28FD">
        <w:rPr>
          <w:rFonts w:ascii="Times New Roman" w:hAnsi="Times New Roman" w:cs="Times New Roman"/>
        </w:rPr>
        <w:t>p.zza</w:t>
      </w:r>
      <w:proofErr w:type="spellEnd"/>
      <w:r w:rsidR="00AB28FD">
        <w:rPr>
          <w:rFonts w:ascii="Times New Roman" w:hAnsi="Times New Roman" w:cs="Times New Roman"/>
        </w:rPr>
        <w:t xml:space="preserve"> Vittorio Emanuele II</w:t>
      </w:r>
      <w:r w:rsidR="00826B07" w:rsidRPr="00243E7E">
        <w:rPr>
          <w:rFonts w:ascii="Times New Roman" w:hAnsi="Times New Roman" w:cs="Times New Roman"/>
        </w:rPr>
        <w:t xml:space="preserve"> 8, Cod. </w:t>
      </w:r>
      <w:proofErr w:type="spellStart"/>
      <w:r w:rsidR="00826B07" w:rsidRPr="00243E7E">
        <w:rPr>
          <w:rFonts w:ascii="Times New Roman" w:hAnsi="Times New Roman" w:cs="Times New Roman"/>
        </w:rPr>
        <w:t>Fisc</w:t>
      </w:r>
      <w:proofErr w:type="spellEnd"/>
      <w:r w:rsidR="00826B07" w:rsidRPr="00243E7E">
        <w:rPr>
          <w:rFonts w:ascii="Times New Roman" w:hAnsi="Times New Roman" w:cs="Times New Roman"/>
        </w:rPr>
        <w:t xml:space="preserve">./ </w:t>
      </w:r>
      <w:proofErr w:type="spellStart"/>
      <w:r w:rsidR="00826B07" w:rsidRPr="00243E7E">
        <w:rPr>
          <w:rFonts w:ascii="Times New Roman" w:hAnsi="Times New Roman" w:cs="Times New Roman"/>
        </w:rPr>
        <w:t>P.Iva</w:t>
      </w:r>
      <w:proofErr w:type="spellEnd"/>
      <w:r w:rsidR="00826B07" w:rsidRPr="00243E7E">
        <w:rPr>
          <w:rFonts w:ascii="Times New Roman" w:hAnsi="Times New Roman" w:cs="Times New Roman"/>
        </w:rPr>
        <w:t xml:space="preserve"> 00267220432, denominato “COMMITTENTE”</w:t>
      </w:r>
    </w:p>
    <w:p w:rsidR="00F21590" w:rsidRPr="00243E7E" w:rsidRDefault="00F21590" w:rsidP="00F21590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e</w:t>
      </w:r>
    </w:p>
    <w:p w:rsidR="00F21590" w:rsidRPr="00243E7E" w:rsidRDefault="00F21590" w:rsidP="00F21590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il sig. Luca </w:t>
      </w:r>
      <w:proofErr w:type="spellStart"/>
      <w:r w:rsidRPr="00243E7E">
        <w:rPr>
          <w:rFonts w:ascii="Times New Roman" w:hAnsi="Times New Roman" w:cs="Times New Roman"/>
        </w:rPr>
        <w:t>Agnani</w:t>
      </w:r>
      <w:proofErr w:type="spellEnd"/>
      <w:r w:rsidRPr="00243E7E">
        <w:rPr>
          <w:rFonts w:ascii="Times New Roman" w:hAnsi="Times New Roman" w:cs="Times New Roman"/>
        </w:rPr>
        <w:t xml:space="preserve">, in qualità di legale rappresentante della ditta individuale Luca </w:t>
      </w:r>
      <w:proofErr w:type="spellStart"/>
      <w:r w:rsidRPr="00243E7E">
        <w:rPr>
          <w:rFonts w:ascii="Times New Roman" w:hAnsi="Times New Roman" w:cs="Times New Roman"/>
        </w:rPr>
        <w:t>Agnani</w:t>
      </w:r>
      <w:proofErr w:type="spellEnd"/>
      <w:r w:rsidRPr="00243E7E">
        <w:rPr>
          <w:rFonts w:ascii="Times New Roman" w:hAnsi="Times New Roman" w:cs="Times New Roman"/>
        </w:rPr>
        <w:t xml:space="preserve"> Studio, con sede in Macerata (Mc), via Campanile</w:t>
      </w:r>
      <w:r w:rsidR="003C41DD" w:rsidRPr="00243E7E">
        <w:rPr>
          <w:rFonts w:ascii="Times New Roman" w:hAnsi="Times New Roman" w:cs="Times New Roman"/>
        </w:rPr>
        <w:t xml:space="preserve"> 9, </w:t>
      </w:r>
      <w:proofErr w:type="spellStart"/>
      <w:r w:rsidR="00826B07" w:rsidRPr="00243E7E">
        <w:rPr>
          <w:rFonts w:ascii="Times New Roman" w:hAnsi="Times New Roman" w:cs="Times New Roman"/>
        </w:rPr>
        <w:t>P.Iva</w:t>
      </w:r>
      <w:proofErr w:type="spellEnd"/>
      <w:r w:rsidR="00826B07" w:rsidRPr="00243E7E">
        <w:rPr>
          <w:rFonts w:ascii="Times New Roman" w:hAnsi="Times New Roman" w:cs="Times New Roman"/>
        </w:rPr>
        <w:t xml:space="preserve"> </w:t>
      </w:r>
      <w:r w:rsidR="00AB28FD">
        <w:rPr>
          <w:rFonts w:ascii="Times New Roman" w:hAnsi="Times New Roman" w:cs="Times New Roman"/>
        </w:rPr>
        <w:t>01726270430, denominato “ARTISTA</w:t>
      </w:r>
      <w:r w:rsidR="003C41DD" w:rsidRPr="00243E7E">
        <w:rPr>
          <w:rFonts w:ascii="Times New Roman" w:hAnsi="Times New Roman" w:cs="Times New Roman"/>
        </w:rPr>
        <w:t>”</w:t>
      </w:r>
    </w:p>
    <w:p w:rsidR="003C41DD" w:rsidRPr="00243E7E" w:rsidRDefault="003C41DD" w:rsidP="00F21590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si conviene  e stipula quanto segue:</w:t>
      </w:r>
    </w:p>
    <w:p w:rsidR="00F75776" w:rsidRPr="00243E7E" w:rsidRDefault="00F75776" w:rsidP="00F21590">
      <w:pPr>
        <w:jc w:val="both"/>
        <w:rPr>
          <w:rFonts w:ascii="Times New Roman" w:hAnsi="Times New Roman" w:cs="Times New Roman"/>
        </w:rPr>
      </w:pPr>
    </w:p>
    <w:p w:rsidR="003C41DD" w:rsidRPr="00243E7E" w:rsidRDefault="00764534" w:rsidP="0076453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Oggetto della prestazione</w:t>
      </w:r>
    </w:p>
    <w:p w:rsidR="00764534" w:rsidRPr="00243E7E" w:rsidRDefault="00764534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Il COMMITTENTE, come sopra rappresentato, affida all’ARTISTA</w:t>
      </w:r>
      <w:r w:rsidR="00507A26" w:rsidRPr="00243E7E">
        <w:rPr>
          <w:rFonts w:ascii="Times New Roman" w:hAnsi="Times New Roman" w:cs="Times New Roman"/>
        </w:rPr>
        <w:t>,</w:t>
      </w:r>
      <w:r w:rsidRPr="00243E7E">
        <w:rPr>
          <w:rFonts w:ascii="Times New Roman" w:hAnsi="Times New Roman" w:cs="Times New Roman"/>
        </w:rPr>
        <w:t xml:space="preserve"> che accetta, l’incarico consistente nella progettazione, </w:t>
      </w:r>
      <w:r w:rsidR="00F445A7" w:rsidRPr="00243E7E">
        <w:rPr>
          <w:rFonts w:ascii="Times New Roman" w:hAnsi="Times New Roman" w:cs="Times New Roman"/>
        </w:rPr>
        <w:t>organizzaz</w:t>
      </w:r>
      <w:r w:rsidR="00AD2002" w:rsidRPr="00243E7E">
        <w:rPr>
          <w:rFonts w:ascii="Times New Roman" w:hAnsi="Times New Roman" w:cs="Times New Roman"/>
        </w:rPr>
        <w:t xml:space="preserve">ione e realizzazione di numero </w:t>
      </w:r>
      <w:r w:rsidR="00F445A7" w:rsidRPr="00243E7E">
        <w:rPr>
          <w:rFonts w:ascii="Times New Roman" w:hAnsi="Times New Roman" w:cs="Times New Roman"/>
        </w:rPr>
        <w:t xml:space="preserve">3 creazioni artistiche di </w:t>
      </w:r>
      <w:proofErr w:type="spellStart"/>
      <w:r w:rsidR="00F445A7" w:rsidRPr="00243E7E">
        <w:rPr>
          <w:rFonts w:ascii="Times New Roman" w:hAnsi="Times New Roman" w:cs="Times New Roman"/>
        </w:rPr>
        <w:t>videomapping</w:t>
      </w:r>
      <w:proofErr w:type="spellEnd"/>
      <w:r w:rsidR="00F445A7" w:rsidRPr="00243E7E">
        <w:rPr>
          <w:rFonts w:ascii="Times New Roman" w:hAnsi="Times New Roman" w:cs="Times New Roman"/>
        </w:rPr>
        <w:t xml:space="preserve"> che si svilupperanno su una porzione di superficie  della Torre Leonina di Ripe San </w:t>
      </w:r>
      <w:proofErr w:type="spellStart"/>
      <w:r w:rsidR="00F445A7" w:rsidRPr="00243E7E">
        <w:rPr>
          <w:rFonts w:ascii="Times New Roman" w:hAnsi="Times New Roman" w:cs="Times New Roman"/>
        </w:rPr>
        <w:t>Ginesio</w:t>
      </w:r>
      <w:proofErr w:type="spellEnd"/>
      <w:r w:rsidR="00F445A7" w:rsidRPr="00243E7E">
        <w:rPr>
          <w:rFonts w:ascii="Times New Roman" w:hAnsi="Times New Roman" w:cs="Times New Roman"/>
        </w:rPr>
        <w:t>, secondo le seguenti modalità:</w:t>
      </w:r>
    </w:p>
    <w:p w:rsidR="00F445A7" w:rsidRPr="00243E7E" w:rsidRDefault="00F445A7" w:rsidP="002E2B5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N.1 </w:t>
      </w:r>
      <w:proofErr w:type="spellStart"/>
      <w:r w:rsidRPr="00243E7E">
        <w:rPr>
          <w:rFonts w:ascii="Times New Roman" w:hAnsi="Times New Roman" w:cs="Times New Roman"/>
        </w:rPr>
        <w:t>videomapping</w:t>
      </w:r>
      <w:proofErr w:type="spellEnd"/>
      <w:r w:rsidRPr="00243E7E">
        <w:rPr>
          <w:rFonts w:ascii="Times New Roman" w:hAnsi="Times New Roman" w:cs="Times New Roman"/>
        </w:rPr>
        <w:t xml:space="preserve"> architetturale, in sincronia con musica di sottofondo, della durata di minuti 6/7.</w:t>
      </w:r>
    </w:p>
    <w:p w:rsidR="00F445A7" w:rsidRPr="00243E7E" w:rsidRDefault="00F445A7" w:rsidP="002E2B5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N. 1 </w:t>
      </w:r>
      <w:proofErr w:type="spellStart"/>
      <w:r w:rsidRPr="00243E7E">
        <w:rPr>
          <w:rFonts w:ascii="Times New Roman" w:hAnsi="Times New Roman" w:cs="Times New Roman"/>
        </w:rPr>
        <w:t>videomapping</w:t>
      </w:r>
      <w:proofErr w:type="spellEnd"/>
      <w:r w:rsidRPr="00243E7E">
        <w:rPr>
          <w:rFonts w:ascii="Times New Roman" w:hAnsi="Times New Roman" w:cs="Times New Roman"/>
        </w:rPr>
        <w:t xml:space="preserve"> artistico costituito da uno </w:t>
      </w:r>
      <w:proofErr w:type="spellStart"/>
      <w:r w:rsidRPr="00243E7E">
        <w:rPr>
          <w:rFonts w:ascii="Times New Roman" w:hAnsi="Times New Roman" w:cs="Times New Roman"/>
        </w:rPr>
        <w:t>storytelling</w:t>
      </w:r>
      <w:proofErr w:type="spellEnd"/>
      <w:r w:rsidRPr="00243E7E">
        <w:rPr>
          <w:rFonts w:ascii="Times New Roman" w:hAnsi="Times New Roman" w:cs="Times New Roman"/>
        </w:rPr>
        <w:t xml:space="preserve"> sul monumento e sui momenti principali della storia locale,  della durata di minuti 6/7.</w:t>
      </w:r>
    </w:p>
    <w:p w:rsidR="00F445A7" w:rsidRPr="00243E7E" w:rsidRDefault="00F445A7" w:rsidP="002E2B5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N.1  </w:t>
      </w:r>
      <w:proofErr w:type="spellStart"/>
      <w:r w:rsidRPr="00243E7E">
        <w:rPr>
          <w:rFonts w:ascii="Times New Roman" w:hAnsi="Times New Roman" w:cs="Times New Roman"/>
        </w:rPr>
        <w:t>videomapping</w:t>
      </w:r>
      <w:proofErr w:type="spellEnd"/>
      <w:r w:rsidRPr="00243E7E">
        <w:rPr>
          <w:rFonts w:ascii="Times New Roman" w:hAnsi="Times New Roman" w:cs="Times New Roman"/>
        </w:rPr>
        <w:t xml:space="preserve"> artistico dedicato ai temi </w:t>
      </w:r>
      <w:r w:rsidR="00507A26" w:rsidRPr="00243E7E">
        <w:rPr>
          <w:rFonts w:ascii="Times New Roman" w:hAnsi="Times New Roman" w:cs="Times New Roman"/>
        </w:rPr>
        <w:t>della</w:t>
      </w:r>
      <w:r w:rsidRPr="00243E7E">
        <w:rPr>
          <w:rFonts w:ascii="Times New Roman" w:hAnsi="Times New Roman" w:cs="Times New Roman"/>
        </w:rPr>
        <w:t xml:space="preserve"> </w:t>
      </w:r>
      <w:r w:rsidR="00AD2002" w:rsidRPr="00243E7E">
        <w:rPr>
          <w:rFonts w:ascii="Times New Roman" w:hAnsi="Times New Roman" w:cs="Times New Roman"/>
        </w:rPr>
        <w:t>sostenibilità in ampia accezione e</w:t>
      </w:r>
      <w:r w:rsidRPr="00243E7E">
        <w:rPr>
          <w:rFonts w:ascii="Times New Roman" w:hAnsi="Times New Roman" w:cs="Times New Roman"/>
        </w:rPr>
        <w:t xml:space="preserve"> dell’immaginario locale, della durata di minuti 6/7.</w:t>
      </w:r>
    </w:p>
    <w:p w:rsidR="00F445A7" w:rsidRPr="00243E7E" w:rsidRDefault="00F445A7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I tre </w:t>
      </w:r>
      <w:proofErr w:type="spellStart"/>
      <w:r w:rsidRPr="00243E7E">
        <w:rPr>
          <w:rFonts w:ascii="Times New Roman" w:hAnsi="Times New Roman" w:cs="Times New Roman"/>
        </w:rPr>
        <w:t>videomapping</w:t>
      </w:r>
      <w:proofErr w:type="spellEnd"/>
      <w:r w:rsidRPr="00243E7E">
        <w:rPr>
          <w:rFonts w:ascii="Times New Roman" w:hAnsi="Times New Roman" w:cs="Times New Roman"/>
        </w:rPr>
        <w:t xml:space="preserve"> sono realizzati con contenuti originali</w:t>
      </w:r>
      <w:r w:rsidR="006D7781" w:rsidRPr="00243E7E">
        <w:rPr>
          <w:rFonts w:ascii="Times New Roman" w:hAnsi="Times New Roman" w:cs="Times New Roman"/>
        </w:rPr>
        <w:t>.</w:t>
      </w:r>
    </w:p>
    <w:p w:rsidR="00002C5B" w:rsidRDefault="00B7345E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L’artista si impegna a realizzare l’opera d’arte in conformità a</w:t>
      </w:r>
      <w:r w:rsidR="00075EB2">
        <w:rPr>
          <w:rFonts w:ascii="Times New Roman" w:hAnsi="Times New Roman" w:cs="Times New Roman"/>
        </w:rPr>
        <w:t>l progetto artistico approvato con Deliberazione di Giunta Municipale n.</w:t>
      </w:r>
      <w:r w:rsidR="00002C5B">
        <w:rPr>
          <w:rFonts w:ascii="Times New Roman" w:hAnsi="Times New Roman" w:cs="Times New Roman"/>
        </w:rPr>
        <w:t xml:space="preserve"> 105 del 17/12/2020.</w:t>
      </w:r>
    </w:p>
    <w:p w:rsidR="00002C5B" w:rsidRDefault="00075EB2" w:rsidP="0000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</w:p>
    <w:p w:rsidR="00B7345E" w:rsidRPr="00002C5B" w:rsidRDefault="001844F4" w:rsidP="00002C5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2C5B">
        <w:rPr>
          <w:rFonts w:ascii="Times New Roman" w:hAnsi="Times New Roman" w:cs="Times New Roman"/>
          <w:b/>
        </w:rPr>
        <w:t>Compenso</w:t>
      </w:r>
    </w:p>
    <w:p w:rsidR="00002C5B" w:rsidRPr="00243E7E" w:rsidRDefault="00002C5B" w:rsidP="00002C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44F4" w:rsidRPr="00243E7E" w:rsidRDefault="001844F4" w:rsidP="001844F4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Il COMMITT</w:t>
      </w:r>
      <w:r w:rsidR="006D7781" w:rsidRPr="00243E7E">
        <w:rPr>
          <w:rFonts w:ascii="Times New Roman" w:hAnsi="Times New Roman" w:cs="Times New Roman"/>
        </w:rPr>
        <w:t xml:space="preserve">ENTE corrisponderà all’artista </w:t>
      </w:r>
      <w:r w:rsidRPr="00243E7E">
        <w:rPr>
          <w:rFonts w:ascii="Times New Roman" w:hAnsi="Times New Roman" w:cs="Times New Roman"/>
        </w:rPr>
        <w:t xml:space="preserve">un importo pari a </w:t>
      </w:r>
      <w:r w:rsidR="00002C5B" w:rsidRPr="00B332E2">
        <w:rPr>
          <w:rFonts w:ascii="Times New Roman" w:hAnsi="Times New Roman" w:cs="Times New Roman"/>
        </w:rPr>
        <w:t xml:space="preserve">Euro </w:t>
      </w:r>
      <w:r w:rsidR="00075EB2" w:rsidRPr="00B332E2">
        <w:rPr>
          <w:rFonts w:ascii="Times New Roman" w:hAnsi="Times New Roman" w:cs="Times New Roman"/>
        </w:rPr>
        <w:t>1</w:t>
      </w:r>
      <w:r w:rsidR="00002C5B" w:rsidRPr="00B332E2">
        <w:rPr>
          <w:rFonts w:ascii="Times New Roman" w:hAnsi="Times New Roman" w:cs="Times New Roman"/>
        </w:rPr>
        <w:t>6.600</w:t>
      </w:r>
      <w:r w:rsidR="00B332E2">
        <w:rPr>
          <w:rFonts w:ascii="Times New Roman" w:hAnsi="Times New Roman" w:cs="Times New Roman"/>
        </w:rPr>
        <w:t>,00</w:t>
      </w:r>
      <w:r w:rsidRPr="00B332E2">
        <w:rPr>
          <w:rFonts w:ascii="Times New Roman" w:hAnsi="Times New Roman" w:cs="Times New Roman"/>
        </w:rPr>
        <w:t xml:space="preserve"> + </w:t>
      </w:r>
      <w:r w:rsidR="00002C5B" w:rsidRPr="00B332E2">
        <w:rPr>
          <w:rFonts w:ascii="Times New Roman" w:hAnsi="Times New Roman" w:cs="Times New Roman"/>
        </w:rPr>
        <w:t>22% IVA, per complessivi Euro 20.252</w:t>
      </w:r>
      <w:r w:rsidR="00B332E2">
        <w:rPr>
          <w:rFonts w:ascii="Times New Roman" w:hAnsi="Times New Roman" w:cs="Times New Roman"/>
        </w:rPr>
        <w:t>,00</w:t>
      </w:r>
      <w:r w:rsidR="00002C5B" w:rsidRPr="00B332E2">
        <w:rPr>
          <w:rFonts w:ascii="Times New Roman" w:hAnsi="Times New Roman" w:cs="Times New Roman"/>
        </w:rPr>
        <w:t>.</w:t>
      </w:r>
    </w:p>
    <w:p w:rsidR="00986EC0" w:rsidRPr="00243E7E" w:rsidRDefault="00986EC0" w:rsidP="001844F4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Il corrispettivo stabilito è “a corpo” e sono quindi compresi il costo globale di eventuali materiali necessari, le prestazioni, i trasporti, i noleggi e quant’altro necessario per eseguire compiutamente la prestazione.</w:t>
      </w:r>
    </w:p>
    <w:p w:rsidR="006D7781" w:rsidRPr="00243E7E" w:rsidRDefault="006D7781" w:rsidP="001844F4">
      <w:pPr>
        <w:jc w:val="both"/>
        <w:rPr>
          <w:rFonts w:ascii="Times New Roman" w:hAnsi="Times New Roman" w:cs="Times New Roman"/>
        </w:rPr>
      </w:pPr>
    </w:p>
    <w:p w:rsidR="00507A26" w:rsidRPr="00243E7E" w:rsidRDefault="00507A26" w:rsidP="001844F4">
      <w:pPr>
        <w:jc w:val="both"/>
        <w:rPr>
          <w:rFonts w:ascii="Times New Roman" w:hAnsi="Times New Roman" w:cs="Times New Roman"/>
        </w:rPr>
      </w:pPr>
    </w:p>
    <w:p w:rsidR="001844F4" w:rsidRPr="00243E7E" w:rsidRDefault="00402129" w:rsidP="001844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lastRenderedPageBreak/>
        <w:t>Pagamenti e fatturazione</w:t>
      </w:r>
    </w:p>
    <w:p w:rsidR="00402129" w:rsidRPr="00B332E2" w:rsidRDefault="00402129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Il pagamento avverrà alla consegna delle creazioni artis</w:t>
      </w:r>
      <w:r w:rsidR="006D7781" w:rsidRPr="00243E7E">
        <w:rPr>
          <w:rFonts w:ascii="Times New Roman" w:hAnsi="Times New Roman" w:cs="Times New Roman"/>
        </w:rPr>
        <w:t xml:space="preserve">tiche di </w:t>
      </w:r>
      <w:proofErr w:type="spellStart"/>
      <w:r w:rsidR="006D7781" w:rsidRPr="00243E7E">
        <w:rPr>
          <w:rFonts w:ascii="Times New Roman" w:hAnsi="Times New Roman" w:cs="Times New Roman"/>
        </w:rPr>
        <w:t>videomapping</w:t>
      </w:r>
      <w:proofErr w:type="spellEnd"/>
      <w:r w:rsidR="006D7781" w:rsidRPr="00243E7E">
        <w:rPr>
          <w:rFonts w:ascii="Times New Roman" w:hAnsi="Times New Roman" w:cs="Times New Roman"/>
        </w:rPr>
        <w:t xml:space="preserve"> di cui al</w:t>
      </w:r>
      <w:r w:rsidRPr="00243E7E">
        <w:rPr>
          <w:rFonts w:ascii="Times New Roman" w:hAnsi="Times New Roman" w:cs="Times New Roman"/>
        </w:rPr>
        <w:t xml:space="preserve"> punto 1 del presente contratto, dietro invio di regolare fattura elettronica, con bonifico bancario, e sarà effettuato di norma entro i successivi </w:t>
      </w:r>
      <w:r w:rsidRPr="00B332E2">
        <w:rPr>
          <w:rFonts w:ascii="Times New Roman" w:hAnsi="Times New Roman" w:cs="Times New Roman"/>
        </w:rPr>
        <w:t>trenta giorni naturali e consecutivi.</w:t>
      </w:r>
    </w:p>
    <w:p w:rsidR="00402129" w:rsidRPr="00243E7E" w:rsidRDefault="00402129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2E2">
        <w:rPr>
          <w:rFonts w:ascii="Times New Roman" w:hAnsi="Times New Roman" w:cs="Times New Roman"/>
        </w:rPr>
        <w:t>La decorrenza dei 30 giorni</w:t>
      </w:r>
      <w:r w:rsidRPr="00243E7E">
        <w:rPr>
          <w:rFonts w:ascii="Times New Roman" w:hAnsi="Times New Roman" w:cs="Times New Roman"/>
        </w:rPr>
        <w:t xml:space="preserve"> dei termini di pagamento è comunque subordinata agli adempimenti e al superamento positivo della verifica tecnica e all’ottenimento del DURC.</w:t>
      </w:r>
    </w:p>
    <w:p w:rsidR="00402129" w:rsidRPr="00243E7E" w:rsidRDefault="00402129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Le fatture saranno accettate dal COMMITTENTE dopo il perfezionamento della verifica di conformità o di attestazione di regolare esecuzione della prestazione artistica da parte dell’ARTISTA.</w:t>
      </w:r>
    </w:p>
    <w:p w:rsidR="006D7781" w:rsidRPr="00243E7E" w:rsidRDefault="006D7781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2002" w:rsidRPr="00243E7E" w:rsidRDefault="0079659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Il Comune di Ripe San </w:t>
      </w:r>
      <w:proofErr w:type="spellStart"/>
      <w:r w:rsidRPr="00243E7E">
        <w:rPr>
          <w:rFonts w:ascii="Times New Roman" w:hAnsi="Times New Roman" w:cs="Times New Roman"/>
        </w:rPr>
        <w:t>Ginesio</w:t>
      </w:r>
      <w:proofErr w:type="spellEnd"/>
      <w:r w:rsidRPr="00243E7E">
        <w:rPr>
          <w:rFonts w:ascii="Times New Roman" w:hAnsi="Times New Roman" w:cs="Times New Roman"/>
        </w:rPr>
        <w:t>, qui in veste di COMMITTENTE, ha individuato un unico Ufficio deputato alla ricezione delle fatture elettroniche, identificato nell’Indice delle Pubbliche Amministrazioni (I</w:t>
      </w:r>
      <w:r w:rsidR="00AD2002" w:rsidRPr="00243E7E">
        <w:rPr>
          <w:rFonts w:ascii="Times New Roman" w:hAnsi="Times New Roman" w:cs="Times New Roman"/>
        </w:rPr>
        <w:t xml:space="preserve">PA) dal Codice Univoco Ufficio  </w:t>
      </w:r>
      <w:r w:rsidR="00AD2002" w:rsidRPr="00243E7E">
        <w:rPr>
          <w:rFonts w:ascii="Times New Roman" w:hAnsi="Times New Roman" w:cs="Times New Roman"/>
          <w:b/>
        </w:rPr>
        <w:t xml:space="preserve">UFSQVE </w:t>
      </w:r>
      <w:r w:rsidR="00AD2002" w:rsidRPr="00243E7E">
        <w:rPr>
          <w:rFonts w:ascii="Times New Roman" w:hAnsi="Times New Roman" w:cs="Times New Roman"/>
        </w:rPr>
        <w:t>.</w:t>
      </w:r>
    </w:p>
    <w:p w:rsidR="00402129" w:rsidRPr="00243E7E" w:rsidRDefault="0079659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Il Codice Univoco Ufficio è un’informazione obbligatoria delle fatture elettroniche</w:t>
      </w:r>
      <w:r w:rsidR="00507A26" w:rsidRPr="00243E7E">
        <w:rPr>
          <w:rFonts w:ascii="Times New Roman" w:hAnsi="Times New Roman" w:cs="Times New Roman"/>
        </w:rPr>
        <w:t>,</w:t>
      </w:r>
      <w:r w:rsidRPr="00243E7E">
        <w:rPr>
          <w:rFonts w:ascii="Times New Roman" w:hAnsi="Times New Roman" w:cs="Times New Roman"/>
        </w:rPr>
        <w:t xml:space="preserve"> che dovranno essere correttamente indicizzate a COMUNE di RIPE SAN GINESIO, piazza Vittorio Emanuele II</w:t>
      </w:r>
      <w:r w:rsidR="00507A26" w:rsidRPr="00243E7E">
        <w:rPr>
          <w:rFonts w:ascii="Times New Roman" w:hAnsi="Times New Roman" w:cs="Times New Roman"/>
        </w:rPr>
        <w:t>,</w:t>
      </w:r>
      <w:r w:rsidRPr="00243E7E">
        <w:rPr>
          <w:rFonts w:ascii="Times New Roman" w:hAnsi="Times New Roman" w:cs="Times New Roman"/>
        </w:rPr>
        <w:t xml:space="preserve"> 8</w:t>
      </w:r>
      <w:r w:rsidR="00507A26" w:rsidRPr="00243E7E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</w:rPr>
        <w:t>- 62020 RIPE SAN GINESIO</w:t>
      </w:r>
      <w:r w:rsidR="00AB28FD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</w:rPr>
        <w:t>(MC) e contenere altresì le seguenti informazioni:</w:t>
      </w:r>
    </w:p>
    <w:p w:rsidR="003F4A0D" w:rsidRPr="00243E7E" w:rsidRDefault="003F4A0D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2E2" w:rsidRPr="00B332E2" w:rsidRDefault="0079659C" w:rsidP="00B33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2E2">
        <w:rPr>
          <w:rFonts w:ascii="Times New Roman" w:hAnsi="Times New Roman" w:cs="Times New Roman"/>
        </w:rPr>
        <w:t>Nella sezione DATI</w:t>
      </w:r>
      <w:r w:rsidR="00507A26" w:rsidRPr="00B332E2">
        <w:rPr>
          <w:rFonts w:ascii="Times New Roman" w:hAnsi="Times New Roman" w:cs="Times New Roman"/>
        </w:rPr>
        <w:t xml:space="preserve"> </w:t>
      </w:r>
      <w:r w:rsidRPr="00B332E2">
        <w:rPr>
          <w:rFonts w:ascii="Times New Roman" w:hAnsi="Times New Roman" w:cs="Times New Roman"/>
        </w:rPr>
        <w:t>ORDINE</w:t>
      </w:r>
      <w:r w:rsidR="00507A26" w:rsidRPr="00B332E2">
        <w:rPr>
          <w:rFonts w:ascii="Times New Roman" w:hAnsi="Times New Roman" w:cs="Times New Roman"/>
        </w:rPr>
        <w:t xml:space="preserve"> </w:t>
      </w:r>
      <w:r w:rsidRPr="00B332E2">
        <w:rPr>
          <w:rFonts w:ascii="Times New Roman" w:hAnsi="Times New Roman" w:cs="Times New Roman"/>
        </w:rPr>
        <w:t>ACQUISTO</w:t>
      </w:r>
      <w:r w:rsidR="00B332E2">
        <w:rPr>
          <w:rFonts w:ascii="Times New Roman" w:hAnsi="Times New Roman" w:cs="Times New Roman"/>
        </w:rPr>
        <w:t xml:space="preserve">: </w:t>
      </w:r>
      <w:r w:rsidR="00B332E2" w:rsidRPr="00B332E2">
        <w:rPr>
          <w:rFonts w:ascii="Times New Roman" w:hAnsi="Times New Roman" w:cs="Times New Roman"/>
        </w:rPr>
        <w:t xml:space="preserve">CIG: Codice Identificativo di Gara: n.  </w:t>
      </w:r>
      <w:r w:rsidR="00B332E2">
        <w:rPr>
          <w:rFonts w:ascii="Times New Roman" w:hAnsi="Times New Roman" w:cs="Times New Roman"/>
        </w:rPr>
        <w:t>Z2931F811E</w:t>
      </w:r>
      <w:r w:rsidR="00B332E2" w:rsidRPr="00B332E2">
        <w:rPr>
          <w:rFonts w:ascii="Times New Roman" w:hAnsi="Times New Roman" w:cs="Times New Roman"/>
        </w:rPr>
        <w:t xml:space="preserve">       </w:t>
      </w:r>
    </w:p>
    <w:p w:rsidR="00B332E2" w:rsidRPr="00B332E2" w:rsidRDefault="00B332E2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9D" w:rsidRPr="00243E7E" w:rsidRDefault="0007499D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Il COMMITTENTE, a partire dal 1 gennaio 2015,  è tenuto ad applicare in base all’art.1, comma 629, lettera b), della L. 23/12/2014 n.190 (legge finanziaria di stabilità), lo </w:t>
      </w:r>
      <w:proofErr w:type="spellStart"/>
      <w:r w:rsidRPr="00243E7E">
        <w:rPr>
          <w:rFonts w:ascii="Times New Roman" w:hAnsi="Times New Roman" w:cs="Times New Roman"/>
        </w:rPr>
        <w:t>split</w:t>
      </w:r>
      <w:proofErr w:type="spellEnd"/>
      <w:r w:rsidRPr="00243E7E">
        <w:rPr>
          <w:rFonts w:ascii="Times New Roman" w:hAnsi="Times New Roman" w:cs="Times New Roman"/>
        </w:rPr>
        <w:t xml:space="preserve"> </w:t>
      </w:r>
      <w:proofErr w:type="spellStart"/>
      <w:r w:rsidRPr="00243E7E">
        <w:rPr>
          <w:rFonts w:ascii="Times New Roman" w:hAnsi="Times New Roman" w:cs="Times New Roman"/>
        </w:rPr>
        <w:t>payment</w:t>
      </w:r>
      <w:proofErr w:type="spellEnd"/>
      <w:r w:rsidRPr="00243E7E">
        <w:rPr>
          <w:rFonts w:ascii="Times New Roman" w:hAnsi="Times New Roman" w:cs="Times New Roman"/>
        </w:rPr>
        <w:t xml:space="preserve"> e pertanto liquiderà all’ARTISTA la sola quota imponibile, mentre verserà all’erario la quota Iva.</w:t>
      </w:r>
    </w:p>
    <w:p w:rsidR="0007499D" w:rsidRPr="00243E7E" w:rsidRDefault="0007499D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E’ obbligo dell’ARTISTA indicare in fattura la dicitura “imposta non incassata ex art.17-ter DPR 633/72 </w:t>
      </w:r>
      <w:proofErr w:type="spellStart"/>
      <w:r w:rsidRPr="00243E7E">
        <w:rPr>
          <w:rFonts w:ascii="Times New Roman" w:hAnsi="Times New Roman" w:cs="Times New Roman"/>
        </w:rPr>
        <w:t>split</w:t>
      </w:r>
      <w:proofErr w:type="spellEnd"/>
      <w:r w:rsidRPr="00243E7E">
        <w:rPr>
          <w:rFonts w:ascii="Times New Roman" w:hAnsi="Times New Roman" w:cs="Times New Roman"/>
        </w:rPr>
        <w:t xml:space="preserve"> </w:t>
      </w:r>
      <w:proofErr w:type="spellStart"/>
      <w:r w:rsidRPr="00243E7E">
        <w:rPr>
          <w:rFonts w:ascii="Times New Roman" w:hAnsi="Times New Roman" w:cs="Times New Roman"/>
        </w:rPr>
        <w:t>payment</w:t>
      </w:r>
      <w:proofErr w:type="spellEnd"/>
      <w:r w:rsidRPr="00243E7E">
        <w:rPr>
          <w:rFonts w:ascii="Times New Roman" w:hAnsi="Times New Roman" w:cs="Times New Roman"/>
        </w:rPr>
        <w:t>”. La fattura dovrà come sempre indicare sia l’imponibile che l’iva e riportare la dizione “scissione dei pagamenti”.</w:t>
      </w: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07499D" w:rsidRPr="00243E7E" w:rsidRDefault="0007499D" w:rsidP="0007499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Tracciabilità dei  pagamenti</w:t>
      </w:r>
    </w:p>
    <w:p w:rsidR="0007499D" w:rsidRPr="00243E7E" w:rsidRDefault="0007499D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Le parti contraenti dichiarano di assumersi tutti gli obblighi relativi alla tracciabilità dei pagamenti e dei flussi finanziari connessi al contratto, così come stabilito all’art.3 della legge 13.08.2010 n.136.</w:t>
      </w:r>
    </w:p>
    <w:p w:rsidR="0007499D" w:rsidRPr="00243E7E" w:rsidRDefault="0007499D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L’ARTISTA si impegna quindi a fornire all’atto della sottoscrizione del contratto, se non ancora inviati in precedenza, la comunicazione contenente gli estremi IBAN del conto corrente dedicato</w:t>
      </w:r>
      <w:r w:rsidR="00AD2002" w:rsidRPr="00243E7E">
        <w:rPr>
          <w:rFonts w:ascii="Times New Roman" w:hAnsi="Times New Roman" w:cs="Times New Roman"/>
        </w:rPr>
        <w:t xml:space="preserve"> ed i relativi soggetti aventi potere di firma </w:t>
      </w:r>
      <w:r w:rsidRPr="00243E7E">
        <w:rPr>
          <w:rFonts w:ascii="Times New Roman" w:hAnsi="Times New Roman" w:cs="Times New Roman"/>
        </w:rPr>
        <w:t xml:space="preserve"> ai sensi della legge 136/2010 (tracciabilità).</w:t>
      </w: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99D" w:rsidRPr="00243E7E" w:rsidRDefault="009A6F58" w:rsidP="0007499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Organizzazione e modalità di proiezione dell’opera artistica</w:t>
      </w:r>
    </w:p>
    <w:p w:rsidR="009A6F58" w:rsidRPr="00243E7E" w:rsidRDefault="002F0FAB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L’ARTISTA dichiara di essere a conoscenza dello stato del luogo di videoproiezione dell’opera artistica. </w:t>
      </w:r>
    </w:p>
    <w:p w:rsidR="002F0FAB" w:rsidRPr="00243E7E" w:rsidRDefault="002F0FAB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La prestazione artistica di cui al presente atto si inquadra come una prestazione </w:t>
      </w:r>
      <w:r w:rsidR="00AD2002" w:rsidRPr="00243E7E">
        <w:rPr>
          <w:rFonts w:ascii="Times New Roman" w:hAnsi="Times New Roman" w:cs="Times New Roman"/>
        </w:rPr>
        <w:t>professionale.</w:t>
      </w:r>
    </w:p>
    <w:p w:rsidR="002F0FAB" w:rsidRPr="00243E7E" w:rsidRDefault="00F00002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La proiezione dei </w:t>
      </w:r>
      <w:proofErr w:type="spellStart"/>
      <w:r w:rsidRPr="00243E7E">
        <w:rPr>
          <w:rFonts w:ascii="Times New Roman" w:hAnsi="Times New Roman" w:cs="Times New Roman"/>
        </w:rPr>
        <w:t>videomapping</w:t>
      </w:r>
      <w:proofErr w:type="spellEnd"/>
      <w:r w:rsidRPr="00243E7E">
        <w:rPr>
          <w:rFonts w:ascii="Times New Roman" w:hAnsi="Times New Roman" w:cs="Times New Roman"/>
        </w:rPr>
        <w:t xml:space="preserve"> avrà luogo in particolari momenti dell’anno, presumibilmente in coincidenza con altre iniziative, eventi e ricorrenze organizzate, in date successivamente in</w:t>
      </w:r>
      <w:r w:rsidR="00E74D12" w:rsidRPr="00243E7E">
        <w:rPr>
          <w:rFonts w:ascii="Times New Roman" w:hAnsi="Times New Roman" w:cs="Times New Roman"/>
        </w:rPr>
        <w:t>dividuate dall’Amministrazione C</w:t>
      </w:r>
      <w:r w:rsidRPr="00243E7E">
        <w:rPr>
          <w:rFonts w:ascii="Times New Roman" w:hAnsi="Times New Roman" w:cs="Times New Roman"/>
        </w:rPr>
        <w:t>omunale.</w:t>
      </w:r>
    </w:p>
    <w:p w:rsidR="007B478F" w:rsidRPr="00243E7E" w:rsidRDefault="007B478F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002" w:rsidRPr="00243E7E" w:rsidRDefault="00F00002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Le parti stipulanti garantiscono reciprocamente di essere munite delle autorizzazioni necessarie per lo svolgimento e l’effettuazione dello spettacolo di videoproiezione e che ogni prestatore d’opera</w:t>
      </w:r>
      <w:r w:rsidR="00AB28FD">
        <w:rPr>
          <w:rFonts w:ascii="Times New Roman" w:hAnsi="Times New Roman" w:cs="Times New Roman"/>
        </w:rPr>
        <w:t>,</w:t>
      </w:r>
      <w:r w:rsidRPr="00243E7E">
        <w:rPr>
          <w:rFonts w:ascii="Times New Roman" w:hAnsi="Times New Roman" w:cs="Times New Roman"/>
        </w:rPr>
        <w:t xml:space="preserve"> sia del COMMITTENTE che dell’ARTISTA</w:t>
      </w:r>
      <w:r w:rsidR="00AB28FD">
        <w:rPr>
          <w:rFonts w:ascii="Times New Roman" w:hAnsi="Times New Roman" w:cs="Times New Roman"/>
        </w:rPr>
        <w:t>,</w:t>
      </w:r>
      <w:r w:rsidRPr="00243E7E">
        <w:rPr>
          <w:rFonts w:ascii="Times New Roman" w:hAnsi="Times New Roman" w:cs="Times New Roman"/>
        </w:rPr>
        <w:t xml:space="preserve"> agisce nel rispetto delle norme assicurative, previdenziali e retributive; a tale riguardo ciascuna parte si obbliga a tenere l’altra indenne e sollevata da ogni onere o responsabilità che dovesse derivare dalla non veridicità di quanto dichiarato.</w:t>
      </w: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B50" w:rsidRPr="00243E7E" w:rsidRDefault="00AD2002" w:rsidP="00AD20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Sub appalto</w:t>
      </w:r>
    </w:p>
    <w:p w:rsidR="00AD2002" w:rsidRPr="00243E7E" w:rsidRDefault="00AD2002" w:rsidP="00AD2002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L’artista non potrà cedere, in tutto o in parte, l’esecuzione </w:t>
      </w:r>
      <w:r w:rsidR="00507A26" w:rsidRPr="00243E7E">
        <w:rPr>
          <w:rFonts w:ascii="Times New Roman" w:hAnsi="Times New Roman" w:cs="Times New Roman"/>
        </w:rPr>
        <w:t xml:space="preserve">dell’opera </w:t>
      </w:r>
      <w:r w:rsidRPr="00243E7E">
        <w:rPr>
          <w:rFonts w:ascii="Times New Roman" w:hAnsi="Times New Roman" w:cs="Times New Roman"/>
        </w:rPr>
        <w:t>a terzi, pena la risoluzione immediata del contratto.</w:t>
      </w:r>
    </w:p>
    <w:p w:rsidR="00AD2002" w:rsidRDefault="00AD2002" w:rsidP="00AD2002">
      <w:pPr>
        <w:pStyle w:val="Paragrafoelenco"/>
        <w:jc w:val="both"/>
        <w:rPr>
          <w:rFonts w:ascii="Times New Roman" w:hAnsi="Times New Roman" w:cs="Times New Roman"/>
        </w:rPr>
      </w:pPr>
    </w:p>
    <w:p w:rsidR="00B332E2" w:rsidRPr="00243E7E" w:rsidRDefault="00B332E2" w:rsidP="00AD2002">
      <w:pPr>
        <w:pStyle w:val="Paragrafoelenco"/>
        <w:jc w:val="both"/>
        <w:rPr>
          <w:rFonts w:ascii="Times New Roman" w:hAnsi="Times New Roman" w:cs="Times New Roman"/>
        </w:rPr>
      </w:pPr>
    </w:p>
    <w:p w:rsidR="00B641B4" w:rsidRPr="00243E7E" w:rsidRDefault="00B641B4" w:rsidP="00B641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lastRenderedPageBreak/>
        <w:t xml:space="preserve">Responsabilità </w:t>
      </w:r>
      <w:r w:rsidR="008F1A52" w:rsidRPr="00243E7E">
        <w:rPr>
          <w:rFonts w:ascii="Times New Roman" w:hAnsi="Times New Roman" w:cs="Times New Roman"/>
          <w:b/>
        </w:rPr>
        <w:t xml:space="preserve">e oneri </w:t>
      </w:r>
      <w:r w:rsidRPr="00243E7E">
        <w:rPr>
          <w:rFonts w:ascii="Times New Roman" w:hAnsi="Times New Roman" w:cs="Times New Roman"/>
          <w:b/>
        </w:rPr>
        <w:t>a carico dell’artista</w:t>
      </w:r>
    </w:p>
    <w:p w:rsidR="00B641B4" w:rsidRPr="00243E7E" w:rsidRDefault="00B641B4" w:rsidP="002E2B5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243E7E">
        <w:rPr>
          <w:rFonts w:ascii="Times New Roman" w:hAnsi="Times New Roman" w:cs="Times New Roman"/>
        </w:rPr>
        <w:t>L’ARTISTA dovrà:</w:t>
      </w:r>
    </w:p>
    <w:p w:rsidR="00B641B4" w:rsidRPr="00243E7E" w:rsidRDefault="00B641B4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-assumere l’obbligo di approntare il servizio con l’organizzazione dei mezzi necessari e con gestione a proprio rischio;</w:t>
      </w:r>
    </w:p>
    <w:p w:rsidR="008F1A52" w:rsidRPr="00243E7E" w:rsidRDefault="008F1A52" w:rsidP="008F1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</w:t>
      </w:r>
      <w:r w:rsidR="00B641B4" w:rsidRPr="00243E7E">
        <w:rPr>
          <w:rFonts w:ascii="Times New Roman" w:hAnsi="Times New Roman" w:cs="Times New Roman"/>
        </w:rPr>
        <w:t xml:space="preserve">sollevare il COMMITTENTE da ogni eventuale responsabilità civile o penale, diretta </w:t>
      </w:r>
      <w:r w:rsidR="00BE0C34" w:rsidRPr="00243E7E">
        <w:rPr>
          <w:rFonts w:ascii="Times New Roman" w:hAnsi="Times New Roman" w:cs="Times New Roman"/>
        </w:rPr>
        <w:t>o indiretta, verso terzi comunque connessa alla esecuzione delle attività di servizio affidate, ad eventuali violazioni di norme in materia fiscale e/o assicurativa.</w:t>
      </w:r>
      <w:r w:rsidRPr="00243E7E">
        <w:rPr>
          <w:rFonts w:ascii="Times New Roman" w:hAnsi="Times New Roman" w:cs="Times New Roman"/>
        </w:rPr>
        <w:t xml:space="preserve"> </w:t>
      </w:r>
    </w:p>
    <w:p w:rsidR="008F1A52" w:rsidRPr="00243E7E" w:rsidRDefault="008F1A52" w:rsidP="008F1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</w:t>
      </w:r>
      <w:r w:rsidR="00507A26" w:rsidRPr="00243E7E">
        <w:rPr>
          <w:rFonts w:ascii="Times New Roman" w:hAnsi="Times New Roman" w:cs="Times New Roman"/>
        </w:rPr>
        <w:t xml:space="preserve"> assumere gli</w:t>
      </w:r>
      <w:r w:rsidRPr="00243E7E">
        <w:rPr>
          <w:rFonts w:ascii="Times New Roman" w:hAnsi="Times New Roman" w:cs="Times New Roman"/>
        </w:rPr>
        <w:t xml:space="preserve"> oneri retributivi, contributivi, previdenziali e assicurativi dell’eventuale personale dipendente dell’artista.</w:t>
      </w:r>
      <w:r w:rsidR="00507A26" w:rsidRPr="00243E7E">
        <w:rPr>
          <w:rFonts w:ascii="Times New Roman" w:hAnsi="Times New Roman" w:cs="Times New Roman"/>
        </w:rPr>
        <w:t xml:space="preserve"> </w:t>
      </w:r>
    </w:p>
    <w:p w:rsidR="00BE0C34" w:rsidRPr="00243E7E" w:rsidRDefault="00BE0C34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Nessun ulteriore onere potrà dunque derivare a carico del COMMITTENTE, oltre al pagamento del corrispettivo contrattuale.</w:t>
      </w: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C34" w:rsidRPr="00243E7E" w:rsidRDefault="002D3F6A" w:rsidP="002D3F6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Cause di risoluzione del contratto</w:t>
      </w:r>
    </w:p>
    <w:p w:rsidR="002D3F6A" w:rsidRPr="00243E7E" w:rsidRDefault="002D3F6A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Fatte salve le norme del codice civile in materia di risoluzione per inadempimento, il COMMITTENTE </w:t>
      </w:r>
      <w:r w:rsidR="001519DC" w:rsidRPr="00243E7E">
        <w:rPr>
          <w:rFonts w:ascii="Times New Roman" w:hAnsi="Times New Roman" w:cs="Times New Roman"/>
        </w:rPr>
        <w:t>ha facoltà di risolvere il contratto mediante semplice lettera raccomandata senza necessità di ulteriori adempimenti, nei seguenti casi: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-per giusta causa;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-per motivi di pubblico interesse, debitamente motivati;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-interruzione del servizio senza giusta causa;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-concessione in subappalto, totale o parziale, del servizio;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-perdita, in capo all’ARTISTA affidatario, dei requisiti soggettivi ed oggettivi che, a parere dell’Ente, e per disposizioni legislative, non consentano il regolare svolgimento dell’appalto. Come ad esempio l’emanazione di un provvedimento definitivo nei confronti dell’ARTISTA che dispone l’applicazione di una o più misure di prevenzione di cui all’art.3, L.27.12.1956, n.1423;</w:t>
      </w:r>
    </w:p>
    <w:p w:rsidR="001519DC" w:rsidRPr="00243E7E" w:rsidRDefault="001519DC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</w:t>
      </w:r>
      <w:r w:rsidR="00010FD7" w:rsidRPr="00243E7E">
        <w:rPr>
          <w:rFonts w:ascii="Times New Roman" w:hAnsi="Times New Roman" w:cs="Times New Roman"/>
        </w:rPr>
        <w:t>grave inadempimento o frode nonché irregolarità alle obbligazioni di contratto tale da compromettere la buona r</w:t>
      </w:r>
      <w:r w:rsidR="008E62A5" w:rsidRPr="00243E7E">
        <w:rPr>
          <w:rFonts w:ascii="Times New Roman" w:hAnsi="Times New Roman" w:cs="Times New Roman"/>
        </w:rPr>
        <w:t>i</w:t>
      </w:r>
      <w:r w:rsidR="00010FD7" w:rsidRPr="00243E7E">
        <w:rPr>
          <w:rFonts w:ascii="Times New Roman" w:hAnsi="Times New Roman" w:cs="Times New Roman"/>
        </w:rPr>
        <w:t>uscita delle prestazioni artistiche in oggetto;</w:t>
      </w:r>
    </w:p>
    <w:p w:rsidR="00010FD7" w:rsidRPr="00243E7E" w:rsidRDefault="00010FD7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-inadempienza accertata alle norme di legge sulla prevenzione degli infortuni, la sicurezza sul lavoro e le assicurazioni obbligatorie del personale;</w:t>
      </w:r>
    </w:p>
    <w:p w:rsidR="00010FD7" w:rsidRPr="00243E7E" w:rsidRDefault="00010FD7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-non rispondenza alle specifiche di contratto e allo scopo dell’opera artistica;</w:t>
      </w:r>
    </w:p>
    <w:p w:rsidR="00010FD7" w:rsidRPr="00243E7E" w:rsidRDefault="00010FD7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-violazione delle disposizioni sulla tracciabilità dei pagamenti ai sensi dell’art.3 legge 13.08.2010 n.136 e successive modificazioni.</w:t>
      </w:r>
    </w:p>
    <w:p w:rsidR="00010FD7" w:rsidRPr="00243E7E" w:rsidRDefault="00010FD7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Conformemente alle disposizioni dell’articolo 1671 del codice civile, l’Amministrazione COMMITTENTE ha la facoltà di recedere dal contratto anche in corso d’opera, salvo indennizzo nei confronti dell’ART</w:t>
      </w:r>
      <w:r w:rsidR="00C119DD" w:rsidRPr="00243E7E">
        <w:rPr>
          <w:rFonts w:ascii="Times New Roman" w:hAnsi="Times New Roman" w:cs="Times New Roman"/>
        </w:rPr>
        <w:t>I</w:t>
      </w:r>
      <w:r w:rsidRPr="00243E7E">
        <w:rPr>
          <w:rFonts w:ascii="Times New Roman" w:hAnsi="Times New Roman" w:cs="Times New Roman"/>
        </w:rPr>
        <w:t>STA affidatario per l’eventuale lavoro già svolto.</w:t>
      </w:r>
    </w:p>
    <w:p w:rsidR="00823716" w:rsidRPr="00243E7E" w:rsidRDefault="00170BA6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E’ fatto salvo il diritto del COMMITTENTE di richiedere il risarcimento dei danni nei casi indicati nel presente articolo, qualora la completa e regolare esecuzione del contratto venga impedita da fatti e comportamenti imputabili alla parte affidataria.</w:t>
      </w:r>
    </w:p>
    <w:p w:rsidR="00170BA6" w:rsidRPr="00243E7E" w:rsidRDefault="00170BA6" w:rsidP="002E2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Nel caso di risoluzione, il COMMITTENTE è obbligato soltanto al pagamento della prestazione regolarmente eseguita, decurtato degli oneri aggiuntivi derivanti dallo scioglimento del contratto.</w:t>
      </w: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B50" w:rsidRPr="00243E7E" w:rsidRDefault="002E2B50" w:rsidP="002E2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73C" w:rsidRPr="00243E7E" w:rsidRDefault="00CD073C" w:rsidP="00CD07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Spese</w:t>
      </w:r>
    </w:p>
    <w:p w:rsidR="00170BA6" w:rsidRPr="00243E7E" w:rsidRDefault="00CD073C" w:rsidP="00CD073C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Tutte le spese, diritti di segreteria, imposte e tasse derivanti dal presente atto sono a carico dell’ARTISTA. Il presente atto è soggetto a registrazione in caso d’uso ai sensi degli artt. 5 </w:t>
      </w:r>
      <w:proofErr w:type="spellStart"/>
      <w:r w:rsidRPr="00243E7E">
        <w:rPr>
          <w:rFonts w:ascii="Times New Roman" w:hAnsi="Times New Roman" w:cs="Times New Roman"/>
        </w:rPr>
        <w:t>p.to</w:t>
      </w:r>
      <w:proofErr w:type="spellEnd"/>
      <w:r w:rsidRPr="00243E7E">
        <w:rPr>
          <w:rFonts w:ascii="Times New Roman" w:hAnsi="Times New Roman" w:cs="Times New Roman"/>
        </w:rPr>
        <w:t xml:space="preserve"> 1 e 10, tariffa parte II, del D.P.R. 131/86.</w:t>
      </w:r>
    </w:p>
    <w:p w:rsidR="008F1A52" w:rsidRPr="00243E7E" w:rsidRDefault="008F1A52" w:rsidP="008F1A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Termine di esecuzione dei lavori</w:t>
      </w:r>
    </w:p>
    <w:p w:rsidR="008F1A52" w:rsidRPr="00243E7E" w:rsidRDefault="006854A3" w:rsidP="006854A3">
      <w:pPr>
        <w:jc w:val="both"/>
        <w:rPr>
          <w:rFonts w:ascii="Times New Roman" w:hAnsi="Times New Roman" w:cs="Times New Roman"/>
        </w:rPr>
      </w:pPr>
      <w:r w:rsidRPr="00B332E2">
        <w:rPr>
          <w:rFonts w:ascii="Times New Roman" w:hAnsi="Times New Roman" w:cs="Times New Roman"/>
        </w:rPr>
        <w:t xml:space="preserve">Le parti convengono che l’artista </w:t>
      </w:r>
      <w:r w:rsidR="000750BC" w:rsidRPr="00B332E2">
        <w:rPr>
          <w:rFonts w:ascii="Times New Roman" w:hAnsi="Times New Roman" w:cs="Times New Roman"/>
        </w:rPr>
        <w:t xml:space="preserve">dovrà consegnare </w:t>
      </w:r>
      <w:r w:rsidR="00B332E2">
        <w:rPr>
          <w:rFonts w:ascii="Times New Roman" w:hAnsi="Times New Roman" w:cs="Times New Roman"/>
        </w:rPr>
        <w:t>il lavoro entro e non oltre giorni 60 dalla data di affidamento del presente incarico.</w:t>
      </w:r>
    </w:p>
    <w:p w:rsidR="002E2B50" w:rsidRPr="00243E7E" w:rsidRDefault="002E2B50" w:rsidP="00CD073C">
      <w:pPr>
        <w:jc w:val="both"/>
        <w:rPr>
          <w:rFonts w:ascii="Times New Roman" w:hAnsi="Times New Roman" w:cs="Times New Roman"/>
        </w:rPr>
      </w:pPr>
    </w:p>
    <w:p w:rsidR="000750BC" w:rsidRPr="00243E7E" w:rsidRDefault="000750BC" w:rsidP="00CD073C">
      <w:pPr>
        <w:jc w:val="both"/>
        <w:rPr>
          <w:rFonts w:ascii="Times New Roman" w:hAnsi="Times New Roman" w:cs="Times New Roman"/>
        </w:rPr>
      </w:pPr>
    </w:p>
    <w:p w:rsidR="000750BC" w:rsidRPr="00243E7E" w:rsidRDefault="000750BC" w:rsidP="00CD073C">
      <w:pPr>
        <w:jc w:val="both"/>
        <w:rPr>
          <w:rFonts w:ascii="Times New Roman" w:hAnsi="Times New Roman" w:cs="Times New Roman"/>
        </w:rPr>
      </w:pPr>
    </w:p>
    <w:p w:rsidR="00CD073C" w:rsidRPr="00243E7E" w:rsidRDefault="00BF5CE1" w:rsidP="00BB38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Privacy</w:t>
      </w:r>
    </w:p>
    <w:p w:rsidR="004F0B95" w:rsidRPr="00243E7E" w:rsidRDefault="00986EC0" w:rsidP="00BF5CE1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Il Comune di Ripe San </w:t>
      </w:r>
      <w:proofErr w:type="spellStart"/>
      <w:r w:rsidRPr="00243E7E">
        <w:rPr>
          <w:rFonts w:ascii="Times New Roman" w:hAnsi="Times New Roman" w:cs="Times New Roman"/>
        </w:rPr>
        <w:t>Ginesio</w:t>
      </w:r>
      <w:proofErr w:type="spellEnd"/>
      <w:r w:rsidRPr="00243E7E">
        <w:rPr>
          <w:rFonts w:ascii="Times New Roman" w:hAnsi="Times New Roman" w:cs="Times New Roman"/>
        </w:rPr>
        <w:t xml:space="preserve"> e lo Studio Luca </w:t>
      </w:r>
      <w:proofErr w:type="spellStart"/>
      <w:r w:rsidRPr="00243E7E">
        <w:rPr>
          <w:rFonts w:ascii="Times New Roman" w:hAnsi="Times New Roman" w:cs="Times New Roman"/>
        </w:rPr>
        <w:t>Agnani</w:t>
      </w:r>
      <w:proofErr w:type="spellEnd"/>
      <w:r w:rsidRPr="00243E7E">
        <w:rPr>
          <w:rFonts w:ascii="Times New Roman" w:hAnsi="Times New Roman" w:cs="Times New Roman"/>
        </w:rPr>
        <w:t xml:space="preserve"> si autorizzano reciprocamente a </w:t>
      </w:r>
      <w:r w:rsidR="00446E3D" w:rsidRPr="00243E7E">
        <w:rPr>
          <w:rFonts w:ascii="Times New Roman" w:hAnsi="Times New Roman" w:cs="Times New Roman"/>
        </w:rPr>
        <w:t>comunicare a terzi i propri dat</w:t>
      </w:r>
      <w:r w:rsidRPr="00243E7E">
        <w:rPr>
          <w:rFonts w:ascii="Times New Roman" w:hAnsi="Times New Roman" w:cs="Times New Roman"/>
        </w:rPr>
        <w:t>i personali in relazione ad adempimenti connessi con il presente contratto (GDPR 679/2016 – Regolamento Europeo sulla protezione dei dati personali)</w:t>
      </w:r>
      <w:r w:rsidR="00446E3D" w:rsidRPr="00243E7E">
        <w:rPr>
          <w:rFonts w:ascii="Times New Roman" w:hAnsi="Times New Roman" w:cs="Times New Roman"/>
        </w:rPr>
        <w:t>.</w:t>
      </w:r>
    </w:p>
    <w:p w:rsidR="002E2B50" w:rsidRPr="00243E7E" w:rsidRDefault="002E2B50" w:rsidP="00BF5CE1">
      <w:pPr>
        <w:jc w:val="both"/>
        <w:rPr>
          <w:rFonts w:ascii="Times New Roman" w:hAnsi="Times New Roman" w:cs="Times New Roman"/>
        </w:rPr>
      </w:pPr>
    </w:p>
    <w:p w:rsidR="004F0B95" w:rsidRPr="00243E7E" w:rsidRDefault="004F0B95" w:rsidP="004F0B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Foro competente</w:t>
      </w:r>
    </w:p>
    <w:p w:rsidR="004F0B95" w:rsidRPr="00243E7E" w:rsidRDefault="004F0B95" w:rsidP="004F0B95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Per qualunque controversia in materia di interpretazione, esecuzione e validità del presente contratto il Foro competente è quello di Macerata. </w:t>
      </w:r>
      <w:r w:rsidR="00B35410" w:rsidRPr="00243E7E">
        <w:rPr>
          <w:rFonts w:ascii="Times New Roman" w:hAnsi="Times New Roman" w:cs="Times New Roman"/>
        </w:rPr>
        <w:t>E’</w:t>
      </w:r>
      <w:r w:rsidRPr="00243E7E">
        <w:rPr>
          <w:rFonts w:ascii="Times New Roman" w:hAnsi="Times New Roman" w:cs="Times New Roman"/>
        </w:rPr>
        <w:t>, in ogni caso, sempre escluso l’arbitrato.</w:t>
      </w:r>
    </w:p>
    <w:p w:rsidR="00B35410" w:rsidRPr="00243E7E" w:rsidRDefault="00B35410" w:rsidP="004F0B95">
      <w:pPr>
        <w:jc w:val="both"/>
        <w:rPr>
          <w:rFonts w:ascii="Times New Roman" w:hAnsi="Times New Roman" w:cs="Times New Roman"/>
        </w:rPr>
      </w:pPr>
    </w:p>
    <w:p w:rsidR="004F0B95" w:rsidRPr="00243E7E" w:rsidRDefault="004F0B95" w:rsidP="004F0B95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La presente scrittura privata è sottoscritta dalle parti in ciascun foglio e in calce all’atto.</w:t>
      </w:r>
    </w:p>
    <w:p w:rsidR="000750BC" w:rsidRPr="00243E7E" w:rsidRDefault="000750BC" w:rsidP="004F0B95">
      <w:pPr>
        <w:jc w:val="both"/>
        <w:rPr>
          <w:rFonts w:ascii="Times New Roman" w:hAnsi="Times New Roman" w:cs="Times New Roman"/>
        </w:rPr>
      </w:pPr>
    </w:p>
    <w:p w:rsidR="004F0B95" w:rsidRPr="00243E7E" w:rsidRDefault="000750BC" w:rsidP="004F0B95">
      <w:pPr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L</w:t>
      </w:r>
      <w:r w:rsidR="004F0B95" w:rsidRPr="00243E7E">
        <w:rPr>
          <w:rFonts w:ascii="Times New Roman" w:hAnsi="Times New Roman" w:cs="Times New Roman"/>
        </w:rPr>
        <w:t>etto, approvato e sottoscritto dalle parti.</w:t>
      </w:r>
    </w:p>
    <w:p w:rsidR="004F0B95" w:rsidRPr="00243E7E" w:rsidRDefault="004F0B95" w:rsidP="004F0B95">
      <w:pPr>
        <w:jc w:val="both"/>
        <w:rPr>
          <w:rFonts w:ascii="Times New Roman" w:hAnsi="Times New Roman" w:cs="Times New Roman"/>
        </w:rPr>
      </w:pPr>
    </w:p>
    <w:p w:rsidR="000750BC" w:rsidRPr="00243E7E" w:rsidRDefault="000750BC" w:rsidP="004F0B95">
      <w:p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 xml:space="preserve">IL COMMITTENTE                                                                                        </w:t>
      </w:r>
      <w:r w:rsidR="00243E7E" w:rsidRPr="00243E7E">
        <w:rPr>
          <w:rFonts w:ascii="Times New Roman" w:hAnsi="Times New Roman" w:cs="Times New Roman"/>
          <w:b/>
        </w:rPr>
        <w:t xml:space="preserve">    </w:t>
      </w:r>
      <w:r w:rsidRPr="00243E7E">
        <w:rPr>
          <w:rFonts w:ascii="Times New Roman" w:hAnsi="Times New Roman" w:cs="Times New Roman"/>
          <w:b/>
        </w:rPr>
        <w:t>L’ARTISTA</w:t>
      </w:r>
    </w:p>
    <w:p w:rsidR="004F0B95" w:rsidRPr="00243E7E" w:rsidRDefault="000D5792" w:rsidP="004F0B95">
      <w:pPr>
        <w:jc w:val="both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 xml:space="preserve">COMUNE </w:t>
      </w:r>
      <w:proofErr w:type="spellStart"/>
      <w:r w:rsidRPr="00243E7E">
        <w:rPr>
          <w:rFonts w:ascii="Times New Roman" w:hAnsi="Times New Roman" w:cs="Times New Roman"/>
          <w:b/>
        </w:rPr>
        <w:t>DI</w:t>
      </w:r>
      <w:proofErr w:type="spellEnd"/>
      <w:r w:rsidRPr="00243E7E">
        <w:rPr>
          <w:rFonts w:ascii="Times New Roman" w:hAnsi="Times New Roman" w:cs="Times New Roman"/>
          <w:b/>
        </w:rPr>
        <w:t xml:space="preserve"> RIPE SAN GINESIO                                     </w:t>
      </w:r>
      <w:r w:rsidR="000750BC" w:rsidRPr="00243E7E">
        <w:rPr>
          <w:rFonts w:ascii="Times New Roman" w:hAnsi="Times New Roman" w:cs="Times New Roman"/>
          <w:b/>
        </w:rPr>
        <w:t xml:space="preserve">                              </w:t>
      </w:r>
      <w:r w:rsidRPr="00243E7E">
        <w:rPr>
          <w:rFonts w:ascii="Times New Roman" w:hAnsi="Times New Roman" w:cs="Times New Roman"/>
          <w:b/>
        </w:rPr>
        <w:t>LUCA AGNANI STUDIO</w:t>
      </w:r>
    </w:p>
    <w:p w:rsidR="004F0B95" w:rsidRPr="00243E7E" w:rsidRDefault="004F0B95" w:rsidP="00BF5CE1">
      <w:pPr>
        <w:jc w:val="both"/>
        <w:rPr>
          <w:rFonts w:ascii="Times New Roman" w:hAnsi="Times New Roman" w:cs="Times New Roman"/>
        </w:rPr>
      </w:pPr>
    </w:p>
    <w:p w:rsidR="004F0B95" w:rsidRPr="00243E7E" w:rsidRDefault="004F0B95" w:rsidP="00BF5CE1">
      <w:pPr>
        <w:jc w:val="both"/>
        <w:rPr>
          <w:rFonts w:ascii="Times New Roman" w:hAnsi="Times New Roman" w:cs="Times New Roman"/>
        </w:rPr>
      </w:pPr>
    </w:p>
    <w:p w:rsidR="00B641B4" w:rsidRPr="00243E7E" w:rsidRDefault="00B641B4" w:rsidP="00B641B4">
      <w:pPr>
        <w:jc w:val="both"/>
        <w:rPr>
          <w:rFonts w:ascii="Times New Roman" w:hAnsi="Times New Roman" w:cs="Times New Roman"/>
        </w:rPr>
      </w:pPr>
    </w:p>
    <w:p w:rsidR="00B641B4" w:rsidRPr="00243E7E" w:rsidRDefault="00B641B4" w:rsidP="00B641B4">
      <w:pPr>
        <w:jc w:val="both"/>
        <w:rPr>
          <w:rFonts w:ascii="Times New Roman" w:hAnsi="Times New Roman" w:cs="Times New Roman"/>
        </w:rPr>
      </w:pPr>
    </w:p>
    <w:sectPr w:rsidR="00B641B4" w:rsidRPr="00243E7E" w:rsidSect="00307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A33"/>
    <w:multiLevelType w:val="hybridMultilevel"/>
    <w:tmpl w:val="F8F43832"/>
    <w:lvl w:ilvl="0" w:tplc="0A248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6695"/>
    <w:multiLevelType w:val="hybridMultilevel"/>
    <w:tmpl w:val="C22E0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A76"/>
    <w:multiLevelType w:val="hybridMultilevel"/>
    <w:tmpl w:val="8A0EB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93E29"/>
    <w:multiLevelType w:val="hybridMultilevel"/>
    <w:tmpl w:val="D9B0F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F9C"/>
    <w:multiLevelType w:val="hybridMultilevel"/>
    <w:tmpl w:val="54B07716"/>
    <w:lvl w:ilvl="0" w:tplc="0A248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21590"/>
    <w:rsid w:val="00002C5B"/>
    <w:rsid w:val="00010FD7"/>
    <w:rsid w:val="0007499D"/>
    <w:rsid w:val="000750BC"/>
    <w:rsid w:val="00075EB2"/>
    <w:rsid w:val="000D5792"/>
    <w:rsid w:val="000E4C4C"/>
    <w:rsid w:val="001519DC"/>
    <w:rsid w:val="00170BA6"/>
    <w:rsid w:val="001844F4"/>
    <w:rsid w:val="00243E7E"/>
    <w:rsid w:val="002D3F6A"/>
    <w:rsid w:val="002E2B50"/>
    <w:rsid w:val="002F0FAB"/>
    <w:rsid w:val="0030716D"/>
    <w:rsid w:val="00387613"/>
    <w:rsid w:val="003C41DD"/>
    <w:rsid w:val="003F4A0D"/>
    <w:rsid w:val="00402129"/>
    <w:rsid w:val="00406282"/>
    <w:rsid w:val="00430A97"/>
    <w:rsid w:val="00446E3D"/>
    <w:rsid w:val="004E2A68"/>
    <w:rsid w:val="004F0B95"/>
    <w:rsid w:val="00507A26"/>
    <w:rsid w:val="0056493B"/>
    <w:rsid w:val="00607F20"/>
    <w:rsid w:val="006854A3"/>
    <w:rsid w:val="006D7781"/>
    <w:rsid w:val="00762417"/>
    <w:rsid w:val="00764534"/>
    <w:rsid w:val="0079659C"/>
    <w:rsid w:val="007B478F"/>
    <w:rsid w:val="007F3290"/>
    <w:rsid w:val="00823716"/>
    <w:rsid w:val="00826B07"/>
    <w:rsid w:val="008443E2"/>
    <w:rsid w:val="008E62A5"/>
    <w:rsid w:val="008F1A52"/>
    <w:rsid w:val="0091778B"/>
    <w:rsid w:val="00986EC0"/>
    <w:rsid w:val="009A5A15"/>
    <w:rsid w:val="009A6F58"/>
    <w:rsid w:val="009E2E5E"/>
    <w:rsid w:val="00AB28FD"/>
    <w:rsid w:val="00AD2002"/>
    <w:rsid w:val="00AF2A47"/>
    <w:rsid w:val="00B332E2"/>
    <w:rsid w:val="00B35410"/>
    <w:rsid w:val="00B47339"/>
    <w:rsid w:val="00B641B4"/>
    <w:rsid w:val="00B7345E"/>
    <w:rsid w:val="00BB383B"/>
    <w:rsid w:val="00BE0C34"/>
    <w:rsid w:val="00BF5CE1"/>
    <w:rsid w:val="00C119DD"/>
    <w:rsid w:val="00CD073C"/>
    <w:rsid w:val="00E74D12"/>
    <w:rsid w:val="00F00002"/>
    <w:rsid w:val="00F21590"/>
    <w:rsid w:val="00F445A7"/>
    <w:rsid w:val="00F7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4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47</cp:revision>
  <cp:lastPrinted>2021-06-03T10:38:00Z</cp:lastPrinted>
  <dcterms:created xsi:type="dcterms:W3CDTF">2021-04-20T07:49:00Z</dcterms:created>
  <dcterms:modified xsi:type="dcterms:W3CDTF">2021-06-03T10:49:00Z</dcterms:modified>
</cp:coreProperties>
</file>