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4E0C" w:rsidRDefault="00CC4E0C" w:rsidP="00A87B17">
      <w:pPr>
        <w:spacing w:line="360" w:lineRule="auto"/>
        <w:rPr>
          <w:rFonts w:ascii="Arial" w:hAnsi="Arial" w:cs="Arial"/>
          <w:i/>
          <w:iCs/>
        </w:rPr>
      </w:pPr>
      <w:r>
        <w:rPr>
          <w:rFonts w:ascii="Arial" w:hAnsi="Arial" w:cs="Arial"/>
          <w:i/>
          <w:iCs/>
          <w:sz w:val="36"/>
          <w:szCs w:val="36"/>
        </w:rPr>
        <w:t xml:space="preserve">Comune di </w:t>
      </w:r>
      <w:bookmarkStart w:id="0" w:name="Comune__1"/>
      <w:r w:rsidR="00581BD3">
        <w:rPr>
          <w:rFonts w:cs="Arial"/>
          <w:i/>
          <w:iCs/>
          <w:sz w:val="36"/>
          <w:szCs w:val="36"/>
        </w:rPr>
        <w:fldChar w:fldCharType="begin">
          <w:ffData>
            <w:name w:val="Comune__1"/>
            <w:enabled/>
            <w:calcOnExit w:val="0"/>
            <w:textInput/>
          </w:ffData>
        </w:fldChar>
      </w:r>
      <w:r>
        <w:instrText xml:space="preserve"> FORMTEXT </w:instrText>
      </w:r>
      <w:r w:rsidR="00581BD3">
        <w:rPr>
          <w:rFonts w:cs="Arial"/>
          <w:i/>
          <w:iCs/>
          <w:sz w:val="36"/>
          <w:szCs w:val="36"/>
        </w:rPr>
      </w:r>
      <w:r w:rsidR="00581BD3">
        <w:rPr>
          <w:rFonts w:cs="Arial"/>
          <w:i/>
          <w:iCs/>
          <w:sz w:val="36"/>
          <w:szCs w:val="36"/>
        </w:rPr>
        <w:fldChar w:fldCharType="separate"/>
      </w:r>
      <w:r>
        <w:rPr>
          <w:rFonts w:cs="Arial"/>
          <w:i/>
          <w:iCs/>
          <w:sz w:val="36"/>
          <w:szCs w:val="36"/>
        </w:rPr>
        <w:t>COMUNANZA</w:t>
      </w:r>
      <w:r w:rsidR="00581BD3">
        <w:rPr>
          <w:rFonts w:cs="Arial"/>
          <w:i/>
          <w:iCs/>
          <w:sz w:val="36"/>
          <w:szCs w:val="36"/>
        </w:rPr>
        <w:fldChar w:fldCharType="end"/>
      </w:r>
      <w:bookmarkEnd w:id="0"/>
    </w:p>
    <w:p w:rsidR="00CC4E0C" w:rsidRDefault="00CC4E0C" w:rsidP="00A87B17">
      <w:pPr>
        <w:spacing w:line="360" w:lineRule="auto"/>
        <w:rPr>
          <w:rFonts w:ascii="Arial" w:hAnsi="Arial" w:cs="Arial"/>
          <w:b/>
          <w:bCs/>
          <w:i/>
          <w:iCs/>
          <w:sz w:val="38"/>
          <w:szCs w:val="38"/>
        </w:rPr>
      </w:pPr>
      <w:r>
        <w:rPr>
          <w:rFonts w:ascii="Arial" w:hAnsi="Arial" w:cs="Arial"/>
          <w:i/>
          <w:iCs/>
        </w:rPr>
        <w:t xml:space="preserve">Provincia di </w:t>
      </w:r>
      <w:r w:rsidR="005E7FB7">
        <w:rPr>
          <w:rFonts w:ascii="Arial" w:hAnsi="Arial" w:cs="Arial"/>
          <w:i/>
          <w:iCs/>
        </w:rPr>
        <w:t>ASCOLI PICENO</w:t>
      </w:r>
    </w:p>
    <w:p w:rsidR="00CC4E0C" w:rsidRDefault="00CC4E0C" w:rsidP="00A87B17">
      <w:pPr>
        <w:rPr>
          <w:rFonts w:ascii="Arial" w:hAnsi="Arial" w:cs="Arial"/>
          <w:b/>
          <w:bCs/>
          <w:i/>
          <w:iCs/>
          <w:sz w:val="38"/>
          <w:szCs w:val="38"/>
        </w:rPr>
      </w:pPr>
    </w:p>
    <w:p w:rsidR="00CC4E0C" w:rsidRDefault="00CC4E0C" w:rsidP="00A87B17">
      <w:pPr>
        <w:pStyle w:val="Titolo2"/>
        <w:pBdr>
          <w:top w:val="single" w:sz="4" w:space="1" w:color="000000"/>
          <w:left w:val="single" w:sz="4" w:space="4" w:color="000000"/>
          <w:bottom w:val="single" w:sz="4" w:space="1" w:color="000000"/>
          <w:right w:val="single" w:sz="4" w:space="4" w:color="000000"/>
        </w:pBdr>
        <w:spacing w:line="720" w:lineRule="exact"/>
        <w:jc w:val="left"/>
        <w:rPr>
          <w:rFonts w:eastAsia="MS Mincho"/>
          <w:sz w:val="50"/>
          <w:szCs w:val="50"/>
        </w:rPr>
      </w:pPr>
      <w:r>
        <w:rPr>
          <w:iCs/>
          <w:sz w:val="60"/>
          <w:szCs w:val="60"/>
        </w:rPr>
        <w:t>REGOLAMENTO COMUNALE</w:t>
      </w:r>
    </w:p>
    <w:p w:rsidR="00CC4E0C" w:rsidRDefault="00CC4E0C" w:rsidP="00A87B17">
      <w:pPr>
        <w:pStyle w:val="Testonormale1"/>
        <w:pBdr>
          <w:top w:val="single" w:sz="4" w:space="1" w:color="000000"/>
          <w:left w:val="single" w:sz="4" w:space="4" w:color="000000"/>
          <w:bottom w:val="single" w:sz="4" w:space="1" w:color="000000"/>
          <w:right w:val="single" w:sz="4" w:space="4" w:color="000000"/>
        </w:pBdr>
        <w:spacing w:line="720" w:lineRule="exact"/>
        <w:rPr>
          <w:rFonts w:ascii="Arial" w:hAnsi="Arial" w:cs="Arial"/>
          <w:sz w:val="32"/>
          <w:szCs w:val="32"/>
        </w:rPr>
      </w:pPr>
      <w:r>
        <w:rPr>
          <w:rFonts w:ascii="Arial" w:eastAsia="MS Mincho" w:hAnsi="Arial" w:cs="Arial"/>
          <w:b/>
          <w:bCs/>
          <w:sz w:val="50"/>
          <w:szCs w:val="50"/>
        </w:rPr>
        <w:t xml:space="preserve">PER LA </w:t>
      </w:r>
      <w:r w:rsidR="00FE697D">
        <w:rPr>
          <w:rFonts w:ascii="Arial" w:eastAsia="MS Mincho" w:hAnsi="Arial" w:cs="Arial"/>
          <w:b/>
          <w:bCs/>
          <w:sz w:val="50"/>
          <w:szCs w:val="50"/>
        </w:rPr>
        <w:t>RACCOLTA, IL TRASPORTO E LO SMALTIMENTO DEI RIFIUTI DIFFERENZIATI, INDIFFERENZIATI E SERVIZI CONNESSI</w:t>
      </w:r>
    </w:p>
    <w:p w:rsidR="00FE697D" w:rsidRDefault="00FE697D" w:rsidP="00A87B17">
      <w:pPr>
        <w:rPr>
          <w:rFonts w:ascii="Arial" w:hAnsi="Arial" w:cs="Arial"/>
          <w:sz w:val="32"/>
          <w:szCs w:val="32"/>
        </w:rPr>
      </w:pPr>
    </w:p>
    <w:p w:rsidR="00FE697D" w:rsidRDefault="00FE697D" w:rsidP="00A87B17">
      <w:pPr>
        <w:rPr>
          <w:rFonts w:ascii="Arial" w:hAnsi="Arial" w:cs="Arial"/>
          <w:sz w:val="32"/>
          <w:szCs w:val="32"/>
        </w:rPr>
      </w:pPr>
    </w:p>
    <w:p w:rsidR="00CC4E0C" w:rsidRDefault="00FE697D" w:rsidP="00A87B17">
      <w:pPr>
        <w:rPr>
          <w:rFonts w:ascii="Arial" w:hAnsi="Arial" w:cs="Arial"/>
          <w:sz w:val="32"/>
          <w:szCs w:val="32"/>
        </w:rPr>
      </w:pPr>
      <w:r>
        <w:rPr>
          <w:rFonts w:ascii="Arial" w:hAnsi="Arial" w:cs="Arial"/>
          <w:sz w:val="32"/>
          <w:szCs w:val="32"/>
        </w:rPr>
        <w:t>Adottato con deliberazione di C.C. n. ______ del ______________</w:t>
      </w:r>
    </w:p>
    <w:p w:rsidR="00FE697D" w:rsidRDefault="00FE697D" w:rsidP="00A87B17">
      <w:pPr>
        <w:rPr>
          <w:rFonts w:ascii="Arial" w:hAnsi="Arial" w:cs="Arial"/>
          <w:sz w:val="32"/>
          <w:szCs w:val="32"/>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2956D7" w:rsidRDefault="002956D7" w:rsidP="00A87B17">
      <w:pPr>
        <w:rPr>
          <w:rFonts w:ascii="Arial" w:hAnsi="Arial" w:cs="Arial"/>
          <w:b/>
        </w:rPr>
      </w:pPr>
    </w:p>
    <w:p w:rsidR="00CC4E0C" w:rsidRDefault="00FE697D" w:rsidP="00A87B17">
      <w:pPr>
        <w:rPr>
          <w:rFonts w:ascii="Arial" w:hAnsi="Arial" w:cs="Arial"/>
          <w:b/>
          <w:sz w:val="32"/>
          <w:szCs w:val="32"/>
        </w:rPr>
      </w:pPr>
      <w:r>
        <w:rPr>
          <w:rFonts w:ascii="Arial" w:hAnsi="Arial" w:cs="Arial"/>
          <w:b/>
        </w:rPr>
        <w:lastRenderedPageBreak/>
        <w:t>I N D I C E</w:t>
      </w:r>
    </w:p>
    <w:p w:rsidR="00CC4E0C" w:rsidRDefault="00CC4E0C" w:rsidP="00A87B17">
      <w:pPr>
        <w:rPr>
          <w:rFonts w:ascii="Arial" w:hAnsi="Arial" w:cs="Arial"/>
          <w:b/>
          <w:sz w:val="32"/>
          <w:szCs w:val="32"/>
        </w:rPr>
      </w:pPr>
    </w:p>
    <w:tbl>
      <w:tblPr>
        <w:tblW w:w="0" w:type="auto"/>
        <w:tblInd w:w="-30" w:type="dxa"/>
        <w:tblLayout w:type="fixed"/>
        <w:tblCellMar>
          <w:left w:w="70" w:type="dxa"/>
          <w:right w:w="70" w:type="dxa"/>
        </w:tblCellMar>
        <w:tblLook w:val="0000"/>
      </w:tblPr>
      <w:tblGrid>
        <w:gridCol w:w="610"/>
        <w:gridCol w:w="4278"/>
        <w:gridCol w:w="614"/>
        <w:gridCol w:w="4336"/>
      </w:tblGrid>
      <w:tr w:rsidR="00CC4E0C">
        <w:trPr>
          <w:trHeight w:val="255"/>
        </w:trPr>
        <w:tc>
          <w:tcPr>
            <w:tcW w:w="610" w:type="dxa"/>
            <w:tcBorders>
              <w:top w:val="single" w:sz="8" w:space="0" w:color="000000"/>
              <w:left w:val="single" w:sz="8" w:space="0" w:color="000000"/>
              <w:bottom w:val="single" w:sz="8" w:space="0" w:color="000000"/>
            </w:tcBorders>
            <w:shd w:val="clear" w:color="auto" w:fill="auto"/>
            <w:vAlign w:val="center"/>
          </w:tcPr>
          <w:p w:rsidR="00CC4E0C" w:rsidRPr="00FE697D" w:rsidRDefault="00CC4E0C" w:rsidP="00A87B17">
            <w:pPr>
              <w:rPr>
                <w:rFonts w:ascii="Arial" w:hAnsi="Arial" w:cs="Arial"/>
                <w:sz w:val="16"/>
                <w:lang w:val="de-DE"/>
              </w:rPr>
            </w:pPr>
            <w:r w:rsidRPr="00FE697D">
              <w:rPr>
                <w:rFonts w:ascii="Arial" w:hAnsi="Arial" w:cs="Arial"/>
                <w:sz w:val="16"/>
                <w:lang w:val="de-DE"/>
              </w:rPr>
              <w:t>Art.</w:t>
            </w:r>
          </w:p>
        </w:tc>
        <w:tc>
          <w:tcPr>
            <w:tcW w:w="4278" w:type="dxa"/>
            <w:tcBorders>
              <w:top w:val="single" w:sz="8" w:space="0" w:color="000000"/>
              <w:left w:val="single" w:sz="1" w:space="0" w:color="000000"/>
              <w:bottom w:val="single" w:sz="8" w:space="0" w:color="000000"/>
            </w:tcBorders>
            <w:shd w:val="clear" w:color="auto" w:fill="auto"/>
            <w:vAlign w:val="center"/>
          </w:tcPr>
          <w:p w:rsidR="00CC4E0C" w:rsidRPr="00FE697D" w:rsidRDefault="00CC4E0C" w:rsidP="00A87B17">
            <w:pPr>
              <w:rPr>
                <w:rFonts w:ascii="Arial" w:hAnsi="Arial" w:cs="Arial"/>
                <w:sz w:val="16"/>
                <w:lang w:val="de-DE"/>
              </w:rPr>
            </w:pPr>
            <w:r w:rsidRPr="00FE697D">
              <w:rPr>
                <w:rFonts w:ascii="Arial" w:hAnsi="Arial" w:cs="Arial"/>
                <w:sz w:val="16"/>
                <w:lang w:val="de-DE"/>
              </w:rPr>
              <w:t>DESCRIZIONE</w:t>
            </w:r>
          </w:p>
        </w:tc>
        <w:tc>
          <w:tcPr>
            <w:tcW w:w="614" w:type="dxa"/>
            <w:tcBorders>
              <w:top w:val="single" w:sz="8" w:space="0" w:color="000000"/>
              <w:left w:val="single" w:sz="8" w:space="0" w:color="000000"/>
              <w:bottom w:val="single" w:sz="8" w:space="0" w:color="000000"/>
            </w:tcBorders>
            <w:shd w:val="clear" w:color="auto" w:fill="auto"/>
            <w:vAlign w:val="center"/>
          </w:tcPr>
          <w:p w:rsidR="00CC4E0C" w:rsidRPr="00FE697D" w:rsidRDefault="00CC4E0C" w:rsidP="00A87B17">
            <w:pPr>
              <w:rPr>
                <w:rFonts w:ascii="Arial" w:hAnsi="Arial" w:cs="Arial"/>
                <w:sz w:val="16"/>
                <w:lang w:val="de-DE"/>
              </w:rPr>
            </w:pPr>
            <w:r w:rsidRPr="00FE697D">
              <w:rPr>
                <w:rFonts w:ascii="Arial" w:hAnsi="Arial" w:cs="Arial"/>
                <w:sz w:val="16"/>
                <w:lang w:val="de-DE"/>
              </w:rPr>
              <w:t xml:space="preserve">Art. </w:t>
            </w:r>
          </w:p>
        </w:tc>
        <w:tc>
          <w:tcPr>
            <w:tcW w:w="4336" w:type="dxa"/>
            <w:tcBorders>
              <w:top w:val="single" w:sz="8" w:space="0" w:color="000000"/>
              <w:left w:val="single" w:sz="1" w:space="0" w:color="000000"/>
              <w:bottom w:val="single" w:sz="8" w:space="0" w:color="000000"/>
              <w:right w:val="single" w:sz="8" w:space="0" w:color="000000"/>
            </w:tcBorders>
            <w:shd w:val="clear" w:color="auto" w:fill="auto"/>
            <w:vAlign w:val="center"/>
          </w:tcPr>
          <w:p w:rsidR="00CC4E0C" w:rsidRPr="00FE697D" w:rsidRDefault="00CC4E0C" w:rsidP="00A87B17">
            <w:r w:rsidRPr="00FE697D">
              <w:rPr>
                <w:rFonts w:ascii="Arial" w:hAnsi="Arial" w:cs="Arial"/>
                <w:sz w:val="16"/>
                <w:lang w:val="de-DE"/>
              </w:rPr>
              <w:t>DESCRIZIONE</w:t>
            </w:r>
          </w:p>
        </w:tc>
      </w:tr>
      <w:tr w:rsidR="00CC4E0C">
        <w:trPr>
          <w:trHeight w:val="6350"/>
        </w:trPr>
        <w:tc>
          <w:tcPr>
            <w:tcW w:w="610" w:type="dxa"/>
            <w:tcBorders>
              <w:top w:val="single" w:sz="8" w:space="0" w:color="000000"/>
              <w:left w:val="single" w:sz="8" w:space="0" w:color="000000"/>
              <w:bottom w:val="single" w:sz="8" w:space="0" w:color="000000"/>
            </w:tcBorders>
            <w:shd w:val="clear" w:color="auto" w:fill="auto"/>
          </w:tcPr>
          <w:p w:rsidR="00CC4E0C" w:rsidRPr="00FE697D" w:rsidRDefault="00CC4E0C" w:rsidP="00A87B17">
            <w:pPr>
              <w:snapToGrid w:val="0"/>
              <w:rPr>
                <w:rFonts w:ascii="Arial" w:hAnsi="Arial" w:cs="Arial"/>
                <w:sz w:val="16"/>
                <w:lang w:val="de-DE"/>
              </w:rPr>
            </w:pPr>
          </w:p>
          <w:p w:rsidR="00CC4E0C" w:rsidRPr="00FE697D" w:rsidRDefault="00CC4E0C" w:rsidP="00A87B17">
            <w:pPr>
              <w:rPr>
                <w:rFonts w:ascii="Arial" w:hAnsi="Arial" w:cs="Arial"/>
                <w:sz w:val="16"/>
                <w:lang w:val="de-DE"/>
              </w:rPr>
            </w:pPr>
          </w:p>
          <w:p w:rsidR="00CC4E0C" w:rsidRPr="00FE697D" w:rsidRDefault="00CC4E0C" w:rsidP="00A87B17">
            <w:pPr>
              <w:rPr>
                <w:rFonts w:ascii="Arial" w:hAnsi="Arial" w:cs="Arial"/>
                <w:sz w:val="16"/>
                <w:lang w:val="de-DE"/>
              </w:rPr>
            </w:pPr>
          </w:p>
          <w:p w:rsidR="00CC4E0C" w:rsidRPr="00FE697D" w:rsidRDefault="00CC4E0C" w:rsidP="00A87B17">
            <w:pPr>
              <w:rPr>
                <w:rFonts w:ascii="Arial" w:hAnsi="Arial" w:cs="Arial"/>
                <w:sz w:val="16"/>
                <w:lang w:val="de-DE"/>
              </w:rPr>
            </w:pPr>
            <w:r w:rsidRPr="00FE697D">
              <w:rPr>
                <w:rFonts w:ascii="Arial" w:hAnsi="Arial" w:cs="Arial"/>
                <w:sz w:val="16"/>
                <w:lang w:val="de-DE"/>
              </w:rPr>
              <w:t>1</w:t>
            </w:r>
          </w:p>
          <w:p w:rsidR="00CC4E0C" w:rsidRPr="00FE697D" w:rsidRDefault="00CC4E0C" w:rsidP="00A87B17">
            <w:pPr>
              <w:rPr>
                <w:rFonts w:ascii="Arial" w:hAnsi="Arial" w:cs="Arial"/>
                <w:sz w:val="16"/>
                <w:lang w:val="de-DE"/>
              </w:rPr>
            </w:pPr>
            <w:r w:rsidRPr="00FE697D">
              <w:rPr>
                <w:rFonts w:ascii="Arial" w:hAnsi="Arial" w:cs="Arial"/>
                <w:sz w:val="16"/>
                <w:lang w:val="de-DE"/>
              </w:rPr>
              <w:t>2</w:t>
            </w:r>
          </w:p>
          <w:p w:rsidR="00CC4E0C" w:rsidRPr="00FE697D" w:rsidRDefault="00CC4E0C" w:rsidP="00A87B17">
            <w:pPr>
              <w:rPr>
                <w:rFonts w:ascii="Arial" w:hAnsi="Arial" w:cs="Arial"/>
                <w:sz w:val="16"/>
                <w:lang w:val="de-DE"/>
              </w:rPr>
            </w:pPr>
            <w:r w:rsidRPr="00FE697D">
              <w:rPr>
                <w:rFonts w:ascii="Arial" w:hAnsi="Arial" w:cs="Arial"/>
                <w:sz w:val="16"/>
                <w:lang w:val="de-DE"/>
              </w:rPr>
              <w:t>3</w:t>
            </w:r>
          </w:p>
          <w:p w:rsidR="00CC4E0C" w:rsidRPr="00FE697D" w:rsidRDefault="00CC4E0C" w:rsidP="00A87B17">
            <w:pPr>
              <w:rPr>
                <w:rFonts w:ascii="Arial" w:hAnsi="Arial" w:cs="Arial"/>
                <w:sz w:val="16"/>
                <w:lang w:val="de-DE"/>
              </w:rPr>
            </w:pPr>
            <w:r w:rsidRPr="00FE697D">
              <w:rPr>
                <w:rFonts w:ascii="Arial" w:hAnsi="Arial" w:cs="Arial"/>
                <w:sz w:val="16"/>
                <w:lang w:val="de-DE"/>
              </w:rPr>
              <w:t>4</w:t>
            </w:r>
          </w:p>
          <w:p w:rsidR="00CC4E0C" w:rsidRPr="00FE697D" w:rsidRDefault="00CC4E0C" w:rsidP="00A87B17">
            <w:pPr>
              <w:rPr>
                <w:rFonts w:ascii="Arial" w:hAnsi="Arial" w:cs="Arial"/>
                <w:sz w:val="16"/>
                <w:lang w:val="de-DE"/>
              </w:rPr>
            </w:pPr>
            <w:r w:rsidRPr="00FE697D">
              <w:rPr>
                <w:rFonts w:ascii="Arial" w:hAnsi="Arial" w:cs="Arial"/>
                <w:sz w:val="16"/>
                <w:lang w:val="de-DE"/>
              </w:rPr>
              <w:t>5</w:t>
            </w:r>
          </w:p>
          <w:p w:rsidR="00CC4E0C" w:rsidRPr="00FE697D" w:rsidRDefault="00CC4E0C" w:rsidP="00A87B17">
            <w:pPr>
              <w:rPr>
                <w:rFonts w:ascii="Arial" w:hAnsi="Arial" w:cs="Arial"/>
                <w:sz w:val="16"/>
                <w:lang w:val="de-DE"/>
              </w:rPr>
            </w:pPr>
            <w:r w:rsidRPr="00FE697D">
              <w:rPr>
                <w:rFonts w:ascii="Arial" w:hAnsi="Arial" w:cs="Arial"/>
                <w:sz w:val="16"/>
                <w:lang w:val="de-DE"/>
              </w:rPr>
              <w:t>6</w:t>
            </w:r>
          </w:p>
          <w:p w:rsidR="00CC4E0C" w:rsidRPr="00FE697D" w:rsidRDefault="00CC4E0C" w:rsidP="00A87B17">
            <w:pPr>
              <w:rPr>
                <w:rFonts w:ascii="Arial" w:hAnsi="Arial" w:cs="Arial"/>
                <w:sz w:val="16"/>
                <w:lang w:val="de-DE"/>
              </w:rPr>
            </w:pPr>
            <w:r w:rsidRPr="00FE697D">
              <w:rPr>
                <w:rFonts w:ascii="Arial" w:hAnsi="Arial" w:cs="Arial"/>
                <w:sz w:val="16"/>
                <w:lang w:val="de-DE"/>
              </w:rPr>
              <w:t>7</w:t>
            </w:r>
          </w:p>
          <w:p w:rsidR="00CC4E0C" w:rsidRPr="00FE697D" w:rsidRDefault="00CC4E0C" w:rsidP="00A87B17">
            <w:pPr>
              <w:rPr>
                <w:rFonts w:ascii="Arial" w:hAnsi="Arial" w:cs="Arial"/>
                <w:sz w:val="16"/>
                <w:lang w:val="de-DE"/>
              </w:rPr>
            </w:pPr>
            <w:r w:rsidRPr="00FE697D">
              <w:rPr>
                <w:rFonts w:ascii="Arial" w:hAnsi="Arial" w:cs="Arial"/>
                <w:sz w:val="16"/>
                <w:lang w:val="de-DE"/>
              </w:rPr>
              <w:t>8</w:t>
            </w:r>
          </w:p>
          <w:p w:rsidR="00CC4E0C" w:rsidRPr="00FE697D" w:rsidRDefault="00CC4E0C" w:rsidP="00A87B17">
            <w:pPr>
              <w:rPr>
                <w:rFonts w:ascii="Arial" w:hAnsi="Arial" w:cs="Arial"/>
                <w:sz w:val="16"/>
                <w:lang w:val="de-DE"/>
              </w:rPr>
            </w:pPr>
          </w:p>
          <w:p w:rsidR="00CC4E0C" w:rsidRPr="00FE697D" w:rsidRDefault="00CC4E0C" w:rsidP="00A87B17">
            <w:pPr>
              <w:rPr>
                <w:rFonts w:ascii="Arial" w:hAnsi="Arial" w:cs="Arial"/>
                <w:sz w:val="16"/>
                <w:lang w:val="de-DE"/>
              </w:rPr>
            </w:pPr>
          </w:p>
          <w:p w:rsidR="007770B8" w:rsidRDefault="007770B8" w:rsidP="00A87B17">
            <w:pPr>
              <w:rPr>
                <w:rFonts w:ascii="Arial" w:hAnsi="Arial" w:cs="Arial"/>
                <w:sz w:val="16"/>
                <w:lang w:val="de-DE"/>
              </w:rPr>
            </w:pPr>
          </w:p>
          <w:p w:rsidR="00CC4E0C" w:rsidRPr="00FE697D" w:rsidRDefault="007770B8" w:rsidP="00A87B17">
            <w:pPr>
              <w:rPr>
                <w:rFonts w:ascii="Arial" w:hAnsi="Arial" w:cs="Arial"/>
                <w:sz w:val="16"/>
                <w:lang w:val="de-DE"/>
              </w:rPr>
            </w:pPr>
            <w:r>
              <w:rPr>
                <w:rFonts w:ascii="Arial" w:hAnsi="Arial" w:cs="Arial"/>
                <w:sz w:val="16"/>
                <w:lang w:val="de-DE"/>
              </w:rPr>
              <w:t>9</w:t>
            </w:r>
          </w:p>
          <w:p w:rsidR="00CC4E0C" w:rsidRPr="00FE697D" w:rsidRDefault="007770B8" w:rsidP="00A87B17">
            <w:pPr>
              <w:rPr>
                <w:rFonts w:ascii="Arial" w:hAnsi="Arial" w:cs="Arial"/>
                <w:sz w:val="16"/>
                <w:lang w:val="de-DE"/>
              </w:rPr>
            </w:pPr>
            <w:r>
              <w:rPr>
                <w:rFonts w:ascii="Arial" w:hAnsi="Arial" w:cs="Arial"/>
                <w:sz w:val="16"/>
                <w:lang w:val="de-DE"/>
              </w:rPr>
              <w:t>10</w:t>
            </w:r>
          </w:p>
          <w:p w:rsidR="00CC4E0C" w:rsidRPr="00FE697D" w:rsidRDefault="007770B8" w:rsidP="00A87B17">
            <w:pPr>
              <w:rPr>
                <w:rFonts w:ascii="Arial" w:hAnsi="Arial" w:cs="Arial"/>
                <w:sz w:val="16"/>
                <w:lang w:val="de-DE"/>
              </w:rPr>
            </w:pPr>
            <w:r>
              <w:rPr>
                <w:rFonts w:ascii="Arial" w:hAnsi="Arial" w:cs="Arial"/>
                <w:sz w:val="16"/>
                <w:lang w:val="de-DE"/>
              </w:rPr>
              <w:t>11</w:t>
            </w:r>
          </w:p>
          <w:p w:rsidR="00CC4E0C" w:rsidRPr="00FE697D" w:rsidRDefault="007770B8" w:rsidP="00A87B17">
            <w:pPr>
              <w:rPr>
                <w:rFonts w:ascii="Arial" w:hAnsi="Arial" w:cs="Arial"/>
                <w:sz w:val="16"/>
                <w:lang w:val="de-DE"/>
              </w:rPr>
            </w:pPr>
            <w:r>
              <w:rPr>
                <w:rFonts w:ascii="Arial" w:hAnsi="Arial" w:cs="Arial"/>
                <w:sz w:val="16"/>
                <w:lang w:val="de-DE"/>
              </w:rPr>
              <w:t>12</w:t>
            </w:r>
          </w:p>
          <w:p w:rsidR="00CC4E0C" w:rsidRPr="00FE697D" w:rsidRDefault="00CC4E0C" w:rsidP="00A87B17">
            <w:pPr>
              <w:rPr>
                <w:rFonts w:ascii="Arial" w:hAnsi="Arial" w:cs="Arial"/>
                <w:sz w:val="16"/>
                <w:lang w:val="de-DE"/>
              </w:rPr>
            </w:pPr>
          </w:p>
          <w:p w:rsidR="00CC4E0C" w:rsidRPr="00FE697D" w:rsidRDefault="007770B8" w:rsidP="00A87B17">
            <w:pPr>
              <w:rPr>
                <w:rFonts w:ascii="Arial" w:hAnsi="Arial" w:cs="Arial"/>
                <w:sz w:val="16"/>
                <w:lang w:val="de-DE"/>
              </w:rPr>
            </w:pPr>
            <w:r>
              <w:rPr>
                <w:rFonts w:ascii="Arial" w:hAnsi="Arial" w:cs="Arial"/>
                <w:sz w:val="16"/>
                <w:lang w:val="de-DE"/>
              </w:rPr>
              <w:t>1</w:t>
            </w:r>
            <w:r w:rsidR="00F03871">
              <w:rPr>
                <w:rFonts w:ascii="Arial" w:hAnsi="Arial" w:cs="Arial"/>
                <w:sz w:val="16"/>
                <w:lang w:val="de-DE"/>
              </w:rPr>
              <w:t>3</w:t>
            </w:r>
          </w:p>
          <w:p w:rsidR="00CC4E0C" w:rsidRPr="00FE697D" w:rsidRDefault="00F03871" w:rsidP="00A87B17">
            <w:pPr>
              <w:rPr>
                <w:rFonts w:ascii="Arial" w:hAnsi="Arial" w:cs="Arial"/>
                <w:sz w:val="16"/>
                <w:lang w:val="de-DE"/>
              </w:rPr>
            </w:pPr>
            <w:r>
              <w:rPr>
                <w:rFonts w:ascii="Arial" w:hAnsi="Arial" w:cs="Arial"/>
                <w:sz w:val="16"/>
                <w:lang w:val="de-DE"/>
              </w:rPr>
              <w:t>14</w:t>
            </w:r>
          </w:p>
          <w:p w:rsidR="00CC4E0C" w:rsidRPr="00FE697D" w:rsidRDefault="00F03871" w:rsidP="00A87B17">
            <w:pPr>
              <w:rPr>
                <w:rFonts w:ascii="Arial" w:hAnsi="Arial" w:cs="Arial"/>
                <w:sz w:val="16"/>
                <w:lang w:val="de-DE"/>
              </w:rPr>
            </w:pPr>
            <w:r>
              <w:rPr>
                <w:rFonts w:ascii="Arial" w:hAnsi="Arial" w:cs="Arial"/>
                <w:sz w:val="16"/>
                <w:lang w:val="de-DE"/>
              </w:rPr>
              <w:t>15</w:t>
            </w:r>
          </w:p>
          <w:p w:rsidR="00CC4E0C" w:rsidRPr="00FE697D" w:rsidRDefault="00CC4E0C" w:rsidP="00A87B17">
            <w:pPr>
              <w:rPr>
                <w:rFonts w:ascii="Arial" w:hAnsi="Arial" w:cs="Arial"/>
                <w:sz w:val="16"/>
                <w:lang w:val="de-DE"/>
              </w:rPr>
            </w:pPr>
          </w:p>
          <w:p w:rsidR="00CC4E0C" w:rsidRPr="00FE697D" w:rsidRDefault="00CC4E0C" w:rsidP="00A87B17">
            <w:pPr>
              <w:rPr>
                <w:rFonts w:ascii="Arial" w:hAnsi="Arial" w:cs="Arial"/>
                <w:sz w:val="16"/>
                <w:lang w:val="de-DE"/>
              </w:rPr>
            </w:pPr>
          </w:p>
          <w:p w:rsidR="00CC4E0C" w:rsidRPr="00FE697D" w:rsidRDefault="00CC4E0C" w:rsidP="00A87B17">
            <w:pPr>
              <w:rPr>
                <w:rFonts w:ascii="Arial" w:hAnsi="Arial" w:cs="Arial"/>
                <w:sz w:val="16"/>
                <w:lang w:val="de-DE"/>
              </w:rPr>
            </w:pPr>
          </w:p>
          <w:p w:rsidR="00CC4E0C" w:rsidRPr="00FE697D" w:rsidRDefault="00CC4E0C" w:rsidP="00A87B17">
            <w:pPr>
              <w:rPr>
                <w:rFonts w:ascii="Arial" w:hAnsi="Arial" w:cs="Arial"/>
                <w:sz w:val="16"/>
                <w:lang w:val="de-DE"/>
              </w:rPr>
            </w:pPr>
          </w:p>
          <w:p w:rsidR="00CC4E0C" w:rsidRPr="00FE697D" w:rsidRDefault="00CC4E0C" w:rsidP="00A87B17">
            <w:pPr>
              <w:rPr>
                <w:rFonts w:ascii="Arial" w:hAnsi="Arial" w:cs="Arial"/>
                <w:sz w:val="16"/>
                <w:lang w:val="de-DE"/>
              </w:rPr>
            </w:pPr>
          </w:p>
          <w:p w:rsidR="00CC4E0C" w:rsidRDefault="00CC4E0C" w:rsidP="00A87B17">
            <w:pPr>
              <w:rPr>
                <w:rFonts w:ascii="Arial" w:hAnsi="Arial" w:cs="Arial"/>
                <w:sz w:val="16"/>
                <w:lang w:val="de-DE"/>
              </w:rPr>
            </w:pPr>
          </w:p>
          <w:p w:rsidR="002956D7" w:rsidRDefault="0091484D" w:rsidP="00A87B17">
            <w:pPr>
              <w:rPr>
                <w:rFonts w:ascii="Arial" w:hAnsi="Arial" w:cs="Arial"/>
                <w:sz w:val="16"/>
                <w:lang w:val="de-DE"/>
              </w:rPr>
            </w:pPr>
            <w:r>
              <w:rPr>
                <w:rFonts w:ascii="Arial" w:hAnsi="Arial" w:cs="Arial"/>
                <w:sz w:val="16"/>
                <w:lang w:val="de-DE"/>
              </w:rPr>
              <w:t xml:space="preserve">   </w:t>
            </w:r>
          </w:p>
          <w:p w:rsidR="0091484D" w:rsidRDefault="002956D7" w:rsidP="00A87B17">
            <w:pPr>
              <w:rPr>
                <w:rFonts w:ascii="Arial" w:hAnsi="Arial" w:cs="Arial"/>
                <w:sz w:val="16"/>
                <w:lang w:val="de-DE"/>
              </w:rPr>
            </w:pPr>
            <w:r>
              <w:rPr>
                <w:rFonts w:ascii="Arial" w:hAnsi="Arial" w:cs="Arial"/>
                <w:sz w:val="16"/>
                <w:lang w:val="de-DE"/>
              </w:rPr>
              <w:t xml:space="preserve">   </w:t>
            </w:r>
            <w:r w:rsidR="0091484D">
              <w:rPr>
                <w:rFonts w:ascii="Arial" w:hAnsi="Arial" w:cs="Arial"/>
                <w:sz w:val="16"/>
                <w:lang w:val="de-DE"/>
              </w:rPr>
              <w:t>16</w:t>
            </w:r>
          </w:p>
          <w:p w:rsidR="0091484D" w:rsidRDefault="0091484D" w:rsidP="00A87B17">
            <w:pPr>
              <w:rPr>
                <w:rFonts w:ascii="Arial" w:hAnsi="Arial" w:cs="Arial"/>
                <w:sz w:val="16"/>
                <w:lang w:val="de-DE"/>
              </w:rPr>
            </w:pPr>
            <w:r>
              <w:rPr>
                <w:rFonts w:ascii="Arial" w:hAnsi="Arial" w:cs="Arial"/>
                <w:sz w:val="16"/>
                <w:lang w:val="de-DE"/>
              </w:rPr>
              <w:t xml:space="preserve">   17</w:t>
            </w: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r>
              <w:rPr>
                <w:rFonts w:ascii="Arial" w:hAnsi="Arial" w:cs="Arial"/>
                <w:sz w:val="16"/>
                <w:lang w:val="de-DE"/>
              </w:rPr>
              <w:t xml:space="preserve">    18</w:t>
            </w:r>
          </w:p>
          <w:p w:rsidR="00FA32F0" w:rsidRDefault="00FA32F0" w:rsidP="00A87B17">
            <w:pPr>
              <w:rPr>
                <w:rFonts w:ascii="Arial" w:hAnsi="Arial" w:cs="Arial"/>
                <w:sz w:val="16"/>
                <w:lang w:val="de-DE"/>
              </w:rPr>
            </w:pPr>
            <w:r>
              <w:rPr>
                <w:rFonts w:ascii="Arial" w:hAnsi="Arial" w:cs="Arial"/>
                <w:sz w:val="16"/>
                <w:lang w:val="de-DE"/>
              </w:rPr>
              <w:t xml:space="preserve">    19</w:t>
            </w:r>
          </w:p>
          <w:p w:rsidR="00FA32F0" w:rsidRDefault="00FA32F0" w:rsidP="00A87B17">
            <w:pPr>
              <w:rPr>
                <w:rFonts w:ascii="Arial" w:hAnsi="Arial" w:cs="Arial"/>
                <w:sz w:val="16"/>
                <w:lang w:val="de-DE"/>
              </w:rPr>
            </w:pPr>
            <w:r>
              <w:rPr>
                <w:rFonts w:ascii="Arial" w:hAnsi="Arial" w:cs="Arial"/>
                <w:sz w:val="16"/>
                <w:lang w:val="de-DE"/>
              </w:rPr>
              <w:t xml:space="preserve">    20</w:t>
            </w:r>
          </w:p>
          <w:p w:rsidR="00FA32F0" w:rsidRDefault="00FA32F0" w:rsidP="00A87B17">
            <w:pPr>
              <w:rPr>
                <w:rFonts w:ascii="Arial" w:hAnsi="Arial" w:cs="Arial"/>
                <w:sz w:val="16"/>
                <w:lang w:val="de-DE"/>
              </w:rPr>
            </w:pPr>
            <w:r>
              <w:rPr>
                <w:rFonts w:ascii="Arial" w:hAnsi="Arial" w:cs="Arial"/>
                <w:sz w:val="16"/>
                <w:lang w:val="de-DE"/>
              </w:rPr>
              <w:t xml:space="preserve">    21</w:t>
            </w:r>
          </w:p>
          <w:p w:rsidR="00FA32F0" w:rsidRDefault="00FA32F0" w:rsidP="00A87B17">
            <w:pPr>
              <w:rPr>
                <w:rFonts w:ascii="Arial" w:hAnsi="Arial" w:cs="Arial"/>
                <w:sz w:val="16"/>
                <w:lang w:val="de-DE"/>
              </w:rPr>
            </w:pPr>
            <w:r>
              <w:rPr>
                <w:rFonts w:ascii="Arial" w:hAnsi="Arial" w:cs="Arial"/>
                <w:sz w:val="16"/>
                <w:lang w:val="de-DE"/>
              </w:rPr>
              <w:t xml:space="preserve">    22</w:t>
            </w:r>
          </w:p>
          <w:p w:rsidR="00FA32F0" w:rsidRDefault="00FA32F0" w:rsidP="00A87B17">
            <w:pPr>
              <w:rPr>
                <w:rFonts w:ascii="Arial" w:hAnsi="Arial" w:cs="Arial"/>
                <w:sz w:val="16"/>
                <w:lang w:val="de-DE"/>
              </w:rPr>
            </w:pPr>
            <w:r>
              <w:rPr>
                <w:rFonts w:ascii="Arial" w:hAnsi="Arial" w:cs="Arial"/>
                <w:sz w:val="16"/>
                <w:lang w:val="de-DE"/>
              </w:rPr>
              <w:t xml:space="preserve">    23</w:t>
            </w:r>
          </w:p>
          <w:p w:rsidR="00FA32F0" w:rsidRDefault="00FA32F0" w:rsidP="00A87B17">
            <w:pPr>
              <w:rPr>
                <w:rFonts w:ascii="Arial" w:hAnsi="Arial" w:cs="Arial"/>
                <w:sz w:val="16"/>
                <w:lang w:val="de-DE"/>
              </w:rPr>
            </w:pPr>
            <w:r>
              <w:rPr>
                <w:rFonts w:ascii="Arial" w:hAnsi="Arial" w:cs="Arial"/>
                <w:sz w:val="16"/>
                <w:lang w:val="de-DE"/>
              </w:rPr>
              <w:t xml:space="preserve">    24</w:t>
            </w:r>
          </w:p>
          <w:p w:rsidR="00FA32F0" w:rsidRDefault="00FA32F0" w:rsidP="00A87B17">
            <w:pPr>
              <w:rPr>
                <w:rFonts w:ascii="Arial" w:hAnsi="Arial" w:cs="Arial"/>
                <w:sz w:val="16"/>
                <w:lang w:val="de-DE"/>
              </w:rPr>
            </w:pPr>
            <w:r>
              <w:rPr>
                <w:rFonts w:ascii="Arial" w:hAnsi="Arial" w:cs="Arial"/>
                <w:sz w:val="16"/>
                <w:lang w:val="de-DE"/>
              </w:rPr>
              <w:t xml:space="preserve">    25</w:t>
            </w: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r>
              <w:rPr>
                <w:rFonts w:ascii="Arial" w:hAnsi="Arial" w:cs="Arial"/>
                <w:sz w:val="16"/>
                <w:lang w:val="de-DE"/>
              </w:rPr>
              <w:t xml:space="preserve">    26</w:t>
            </w: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r>
              <w:rPr>
                <w:rFonts w:ascii="Arial" w:hAnsi="Arial" w:cs="Arial"/>
                <w:sz w:val="16"/>
                <w:lang w:val="de-DE"/>
              </w:rPr>
              <w:t xml:space="preserve">    27</w:t>
            </w:r>
          </w:p>
          <w:p w:rsidR="00FA32F0" w:rsidRDefault="00FA32F0" w:rsidP="00A87B17">
            <w:pPr>
              <w:rPr>
                <w:rFonts w:ascii="Arial" w:hAnsi="Arial" w:cs="Arial"/>
                <w:sz w:val="16"/>
                <w:lang w:val="de-DE"/>
              </w:rPr>
            </w:pPr>
            <w:r>
              <w:rPr>
                <w:rFonts w:ascii="Arial" w:hAnsi="Arial" w:cs="Arial"/>
                <w:sz w:val="16"/>
                <w:lang w:val="de-DE"/>
              </w:rPr>
              <w:t xml:space="preserve">    28</w:t>
            </w: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p>
          <w:p w:rsidR="00FA32F0" w:rsidRDefault="00FA32F0" w:rsidP="00A87B17">
            <w:pPr>
              <w:rPr>
                <w:rFonts w:ascii="Arial" w:hAnsi="Arial" w:cs="Arial"/>
                <w:sz w:val="16"/>
                <w:lang w:val="de-DE"/>
              </w:rPr>
            </w:pPr>
            <w:r>
              <w:rPr>
                <w:rFonts w:ascii="Arial" w:hAnsi="Arial" w:cs="Arial"/>
                <w:sz w:val="16"/>
                <w:lang w:val="de-DE"/>
              </w:rPr>
              <w:t xml:space="preserve">    29</w:t>
            </w:r>
          </w:p>
          <w:p w:rsidR="00FA32F0" w:rsidRPr="00FE697D" w:rsidRDefault="00FA32F0" w:rsidP="00A87B17">
            <w:pPr>
              <w:rPr>
                <w:rFonts w:ascii="Arial" w:hAnsi="Arial" w:cs="Arial"/>
                <w:sz w:val="16"/>
                <w:lang w:val="de-DE"/>
              </w:rPr>
            </w:pPr>
            <w:r>
              <w:rPr>
                <w:rFonts w:ascii="Arial" w:hAnsi="Arial" w:cs="Arial"/>
                <w:sz w:val="16"/>
                <w:lang w:val="de-DE"/>
              </w:rPr>
              <w:t xml:space="preserve">    30</w:t>
            </w:r>
          </w:p>
        </w:tc>
        <w:tc>
          <w:tcPr>
            <w:tcW w:w="4278" w:type="dxa"/>
            <w:tcBorders>
              <w:top w:val="single" w:sz="8" w:space="0" w:color="000000"/>
              <w:left w:val="single" w:sz="1" w:space="0" w:color="000000"/>
              <w:bottom w:val="single" w:sz="8" w:space="0" w:color="000000"/>
            </w:tcBorders>
            <w:shd w:val="clear" w:color="auto" w:fill="auto"/>
          </w:tcPr>
          <w:p w:rsidR="00CC4E0C" w:rsidRPr="00FE697D" w:rsidRDefault="00CC4E0C" w:rsidP="00A87B17">
            <w:pPr>
              <w:snapToGrid w:val="0"/>
              <w:rPr>
                <w:rFonts w:ascii="Arial" w:hAnsi="Arial" w:cs="Arial"/>
                <w:sz w:val="16"/>
                <w:lang w:val="de-DE"/>
              </w:rPr>
            </w:pPr>
          </w:p>
          <w:p w:rsidR="00CC4E0C" w:rsidRPr="00FE697D" w:rsidRDefault="00FE697D" w:rsidP="00A87B17">
            <w:pPr>
              <w:pStyle w:val="Titolo4"/>
              <w:jc w:val="left"/>
            </w:pPr>
            <w:r>
              <w:rPr>
                <w:lang w:val="it-IT"/>
              </w:rPr>
              <w:t>TITOLO</w:t>
            </w:r>
            <w:r w:rsidR="00CC4E0C" w:rsidRPr="00FE697D">
              <w:rPr>
                <w:lang w:val="it-IT"/>
              </w:rPr>
              <w:t xml:space="preserve"> I – </w:t>
            </w:r>
            <w:r>
              <w:rPr>
                <w:lang w:val="it-IT"/>
              </w:rPr>
              <w:t>DISPOSIZIONI GENERALI</w:t>
            </w:r>
          </w:p>
          <w:p w:rsidR="00CC4E0C" w:rsidRPr="00FE697D" w:rsidRDefault="00CC4E0C" w:rsidP="00A87B17">
            <w:pPr>
              <w:rPr>
                <w:rFonts w:ascii="Arial" w:hAnsi="Arial" w:cs="Arial"/>
                <w:sz w:val="16"/>
              </w:rPr>
            </w:pPr>
          </w:p>
          <w:p w:rsidR="00CC4E0C" w:rsidRPr="00FE697D" w:rsidRDefault="007770B8" w:rsidP="00A87B17">
            <w:pPr>
              <w:rPr>
                <w:rFonts w:ascii="Arial" w:hAnsi="Arial" w:cs="Arial"/>
                <w:sz w:val="16"/>
              </w:rPr>
            </w:pPr>
            <w:r>
              <w:rPr>
                <w:rFonts w:ascii="Arial" w:hAnsi="Arial" w:cs="Arial"/>
                <w:sz w:val="16"/>
              </w:rPr>
              <w:t>Campo di applicazione</w:t>
            </w:r>
          </w:p>
          <w:p w:rsidR="00CC4E0C" w:rsidRPr="00FE697D" w:rsidRDefault="007770B8" w:rsidP="00A87B17">
            <w:pPr>
              <w:rPr>
                <w:rFonts w:ascii="Arial" w:hAnsi="Arial" w:cs="Arial"/>
                <w:sz w:val="16"/>
              </w:rPr>
            </w:pPr>
            <w:r>
              <w:rPr>
                <w:rFonts w:ascii="Arial" w:hAnsi="Arial" w:cs="Arial"/>
                <w:sz w:val="16"/>
              </w:rPr>
              <w:t>Principali riferimenti normativi</w:t>
            </w:r>
          </w:p>
          <w:p w:rsidR="00CC4E0C" w:rsidRPr="00FE697D" w:rsidRDefault="007770B8" w:rsidP="00A87B17">
            <w:pPr>
              <w:rPr>
                <w:rFonts w:ascii="Arial" w:hAnsi="Arial" w:cs="Arial"/>
                <w:sz w:val="16"/>
              </w:rPr>
            </w:pPr>
            <w:r>
              <w:rPr>
                <w:rFonts w:ascii="Arial" w:hAnsi="Arial" w:cs="Arial"/>
                <w:sz w:val="16"/>
              </w:rPr>
              <w:t>finalità</w:t>
            </w:r>
          </w:p>
          <w:p w:rsidR="00CC4E0C" w:rsidRPr="00FE697D" w:rsidRDefault="007770B8" w:rsidP="00A87B17">
            <w:pPr>
              <w:rPr>
                <w:rFonts w:ascii="Arial" w:hAnsi="Arial" w:cs="Arial"/>
                <w:sz w:val="16"/>
              </w:rPr>
            </w:pPr>
            <w:r>
              <w:rPr>
                <w:rFonts w:ascii="Arial" w:hAnsi="Arial" w:cs="Arial"/>
                <w:sz w:val="16"/>
              </w:rPr>
              <w:t>oggetto</w:t>
            </w:r>
          </w:p>
          <w:p w:rsidR="00CC4E0C" w:rsidRPr="00FE697D" w:rsidRDefault="007770B8" w:rsidP="00A87B17">
            <w:pPr>
              <w:rPr>
                <w:rFonts w:ascii="Arial" w:hAnsi="Arial" w:cs="Arial"/>
                <w:sz w:val="16"/>
              </w:rPr>
            </w:pPr>
            <w:r>
              <w:rPr>
                <w:rFonts w:ascii="Arial" w:hAnsi="Arial" w:cs="Arial"/>
                <w:sz w:val="16"/>
              </w:rPr>
              <w:t>definizione e c</w:t>
            </w:r>
            <w:r w:rsidR="00CC4E0C" w:rsidRPr="00FE697D">
              <w:rPr>
                <w:rFonts w:ascii="Arial" w:hAnsi="Arial" w:cs="Arial"/>
                <w:sz w:val="16"/>
              </w:rPr>
              <w:t>lassificazione dei rifiuti</w:t>
            </w:r>
          </w:p>
          <w:p w:rsidR="00CC4E0C" w:rsidRPr="00FE697D" w:rsidRDefault="007770B8" w:rsidP="00A87B17">
            <w:pPr>
              <w:rPr>
                <w:rFonts w:ascii="Arial" w:hAnsi="Arial" w:cs="Arial"/>
                <w:sz w:val="16"/>
              </w:rPr>
            </w:pPr>
            <w:r>
              <w:rPr>
                <w:rFonts w:ascii="Arial" w:hAnsi="Arial" w:cs="Arial"/>
                <w:sz w:val="16"/>
              </w:rPr>
              <w:t>definizioni di altre attività connesse alla gestione dei rifiuti</w:t>
            </w:r>
          </w:p>
          <w:p w:rsidR="00CC4E0C" w:rsidRPr="00FE697D" w:rsidRDefault="007770B8" w:rsidP="00A87B17">
            <w:pPr>
              <w:rPr>
                <w:rFonts w:ascii="Arial" w:hAnsi="Arial" w:cs="Arial"/>
                <w:sz w:val="16"/>
              </w:rPr>
            </w:pPr>
            <w:r>
              <w:rPr>
                <w:rFonts w:ascii="Arial" w:hAnsi="Arial" w:cs="Arial"/>
                <w:sz w:val="16"/>
              </w:rPr>
              <w:t>ulteriore classificazione dei rifiuti</w:t>
            </w:r>
          </w:p>
          <w:p w:rsidR="00CC4E0C" w:rsidRPr="00FE697D" w:rsidRDefault="007770B8" w:rsidP="00A87B17">
            <w:pPr>
              <w:rPr>
                <w:rFonts w:ascii="Arial" w:hAnsi="Arial" w:cs="Arial"/>
                <w:sz w:val="16"/>
              </w:rPr>
            </w:pPr>
            <w:r>
              <w:rPr>
                <w:rFonts w:ascii="Arial" w:hAnsi="Arial" w:cs="Arial"/>
                <w:sz w:val="16"/>
              </w:rPr>
              <w:t>criteri di assimilazione dei rifiuti speciali ai rifiuti urbani</w:t>
            </w:r>
          </w:p>
          <w:p w:rsidR="00CC4E0C" w:rsidRPr="00FE697D" w:rsidRDefault="00CC4E0C" w:rsidP="00A87B17">
            <w:pPr>
              <w:pStyle w:val="Titolo4"/>
              <w:jc w:val="left"/>
              <w:rPr>
                <w:lang w:val="it-IT"/>
              </w:rPr>
            </w:pPr>
          </w:p>
          <w:p w:rsidR="00CC4E0C" w:rsidRPr="00FE697D" w:rsidRDefault="007770B8" w:rsidP="00A87B17">
            <w:pPr>
              <w:pStyle w:val="Titolo4"/>
              <w:jc w:val="left"/>
            </w:pPr>
            <w:r>
              <w:rPr>
                <w:lang w:val="it-IT"/>
              </w:rPr>
              <w:t>TITOLO</w:t>
            </w:r>
            <w:r w:rsidR="00CC4E0C" w:rsidRPr="00FE697D">
              <w:rPr>
                <w:lang w:val="it-IT"/>
              </w:rPr>
              <w:t xml:space="preserve"> II – </w:t>
            </w:r>
            <w:r>
              <w:rPr>
                <w:lang w:val="it-IT"/>
              </w:rPr>
              <w:t>PRINCIPI DELLA GESTIONE DEI RIFIUTI</w:t>
            </w:r>
          </w:p>
          <w:p w:rsidR="00CC4E0C" w:rsidRPr="00FE697D" w:rsidRDefault="00CC4E0C" w:rsidP="00A87B17">
            <w:pPr>
              <w:rPr>
                <w:rFonts w:ascii="Arial" w:hAnsi="Arial" w:cs="Arial"/>
                <w:sz w:val="16"/>
              </w:rPr>
            </w:pPr>
          </w:p>
          <w:p w:rsidR="00CC4E0C" w:rsidRPr="00FE697D" w:rsidRDefault="007770B8" w:rsidP="00A87B17">
            <w:pPr>
              <w:rPr>
                <w:rFonts w:ascii="Arial" w:hAnsi="Arial" w:cs="Arial"/>
                <w:sz w:val="16"/>
              </w:rPr>
            </w:pPr>
            <w:r>
              <w:rPr>
                <w:rFonts w:ascii="Arial" w:hAnsi="Arial" w:cs="Arial"/>
                <w:sz w:val="16"/>
              </w:rPr>
              <w:t>Programmazione</w:t>
            </w:r>
          </w:p>
          <w:p w:rsidR="00CC4E0C" w:rsidRPr="00FE697D" w:rsidRDefault="007770B8" w:rsidP="00A87B17">
            <w:pPr>
              <w:rPr>
                <w:rFonts w:ascii="Arial" w:hAnsi="Arial" w:cs="Arial"/>
                <w:sz w:val="16"/>
              </w:rPr>
            </w:pPr>
            <w:r>
              <w:rPr>
                <w:rFonts w:ascii="Arial" w:hAnsi="Arial" w:cs="Arial"/>
                <w:sz w:val="16"/>
              </w:rPr>
              <w:t>Forme di gestione</w:t>
            </w:r>
          </w:p>
          <w:p w:rsidR="00CC4E0C" w:rsidRPr="00F03871" w:rsidRDefault="007770B8" w:rsidP="00A87B17">
            <w:pPr>
              <w:rPr>
                <w:rFonts w:ascii="Arial" w:hAnsi="Arial" w:cs="Arial"/>
                <w:sz w:val="16"/>
              </w:rPr>
            </w:pPr>
            <w:r>
              <w:rPr>
                <w:rFonts w:ascii="Arial" w:hAnsi="Arial" w:cs="Arial"/>
                <w:sz w:val="16"/>
              </w:rPr>
              <w:t xml:space="preserve">Ordinanze </w:t>
            </w:r>
            <w:proofErr w:type="spellStart"/>
            <w:r>
              <w:rPr>
                <w:rFonts w:ascii="Arial" w:hAnsi="Arial" w:cs="Arial"/>
                <w:sz w:val="16"/>
              </w:rPr>
              <w:t>conti</w:t>
            </w:r>
            <w:r w:rsidR="00F03871">
              <w:rPr>
                <w:rFonts w:ascii="Arial" w:hAnsi="Arial" w:cs="Arial"/>
                <w:sz w:val="16"/>
              </w:rPr>
              <w:t>ngibili</w:t>
            </w:r>
            <w:proofErr w:type="spellEnd"/>
            <w:r w:rsidR="00F03871">
              <w:rPr>
                <w:rFonts w:ascii="Arial" w:hAnsi="Arial" w:cs="Arial"/>
                <w:sz w:val="16"/>
              </w:rPr>
              <w:t xml:space="preserve"> e urgenti</w:t>
            </w:r>
          </w:p>
          <w:p w:rsidR="00CC4E0C" w:rsidRDefault="00F03871" w:rsidP="00A87B17">
            <w:pPr>
              <w:rPr>
                <w:rFonts w:ascii="Arial" w:hAnsi="Arial" w:cs="Arial"/>
                <w:sz w:val="16"/>
              </w:rPr>
            </w:pPr>
            <w:r>
              <w:rPr>
                <w:rFonts w:ascii="Arial" w:hAnsi="Arial" w:cs="Arial"/>
                <w:sz w:val="16"/>
              </w:rPr>
              <w:t>Partecipazione degli utenti e delle formazioni sociali alla gestione dei rifiuti</w:t>
            </w:r>
          </w:p>
          <w:p w:rsidR="00F03871" w:rsidRDefault="00F03871" w:rsidP="00A87B17">
            <w:pPr>
              <w:rPr>
                <w:rFonts w:ascii="Arial" w:hAnsi="Arial" w:cs="Arial"/>
                <w:sz w:val="16"/>
              </w:rPr>
            </w:pPr>
            <w:r>
              <w:rPr>
                <w:rFonts w:ascii="Arial" w:hAnsi="Arial" w:cs="Arial"/>
                <w:sz w:val="16"/>
              </w:rPr>
              <w:t>Campagne di informazione e educazione ambientale</w:t>
            </w:r>
          </w:p>
          <w:p w:rsidR="00F03871" w:rsidRDefault="00F03871" w:rsidP="00A87B17">
            <w:pPr>
              <w:rPr>
                <w:rFonts w:ascii="Arial" w:hAnsi="Arial" w:cs="Arial"/>
                <w:sz w:val="16"/>
              </w:rPr>
            </w:pPr>
            <w:r>
              <w:rPr>
                <w:rFonts w:ascii="Arial" w:hAnsi="Arial" w:cs="Arial"/>
                <w:sz w:val="16"/>
              </w:rPr>
              <w:t>Accesso alle informazioni</w:t>
            </w:r>
          </w:p>
          <w:p w:rsidR="00F03871" w:rsidRDefault="00F03871" w:rsidP="00A87B17">
            <w:pPr>
              <w:rPr>
                <w:rFonts w:ascii="Arial" w:hAnsi="Arial" w:cs="Arial"/>
                <w:sz w:val="16"/>
              </w:rPr>
            </w:pPr>
            <w:r>
              <w:rPr>
                <w:rFonts w:ascii="Arial" w:hAnsi="Arial" w:cs="Arial"/>
                <w:sz w:val="16"/>
              </w:rPr>
              <w:t>Obblighi e divieti generali</w:t>
            </w:r>
          </w:p>
          <w:p w:rsidR="00F03871" w:rsidRDefault="00F03871" w:rsidP="00A87B17">
            <w:pPr>
              <w:rPr>
                <w:rFonts w:ascii="Arial" w:hAnsi="Arial" w:cs="Arial"/>
                <w:sz w:val="16"/>
              </w:rPr>
            </w:pPr>
          </w:p>
          <w:p w:rsidR="00F03871" w:rsidRDefault="00F03871" w:rsidP="00A87B17">
            <w:pPr>
              <w:rPr>
                <w:rFonts w:ascii="Arial" w:hAnsi="Arial" w:cs="Arial"/>
                <w:b/>
                <w:sz w:val="16"/>
              </w:rPr>
            </w:pPr>
            <w:r w:rsidRPr="00F03871">
              <w:rPr>
                <w:rFonts w:ascii="Arial" w:hAnsi="Arial" w:cs="Arial"/>
                <w:b/>
                <w:sz w:val="16"/>
              </w:rPr>
              <w:t>TITOLO III – GESTIONE DEI RIFIUTI URBANI DOMESTICI E DEGLI ASSIMILATI</w:t>
            </w:r>
          </w:p>
          <w:p w:rsidR="0091484D" w:rsidRDefault="0091484D" w:rsidP="00A87B17">
            <w:pPr>
              <w:rPr>
                <w:rFonts w:ascii="Arial" w:hAnsi="Arial" w:cs="Arial"/>
                <w:b/>
                <w:sz w:val="16"/>
              </w:rPr>
            </w:pPr>
          </w:p>
          <w:p w:rsidR="0091484D" w:rsidRDefault="0091484D" w:rsidP="00A87B17">
            <w:pPr>
              <w:rPr>
                <w:rFonts w:ascii="Arial" w:hAnsi="Arial" w:cs="Arial"/>
                <w:b/>
                <w:sz w:val="16"/>
              </w:rPr>
            </w:pPr>
            <w:r>
              <w:rPr>
                <w:rFonts w:ascii="Arial" w:hAnsi="Arial" w:cs="Arial"/>
                <w:b/>
                <w:sz w:val="16"/>
              </w:rPr>
              <w:t>CAPO I: principi generali del conferimento e della raccolta</w:t>
            </w:r>
          </w:p>
          <w:p w:rsidR="002956D7" w:rsidRDefault="002956D7" w:rsidP="00A87B17">
            <w:pPr>
              <w:rPr>
                <w:rFonts w:ascii="Arial" w:hAnsi="Arial" w:cs="Arial"/>
                <w:b/>
                <w:sz w:val="16"/>
              </w:rPr>
            </w:pPr>
          </w:p>
          <w:p w:rsidR="002956D7" w:rsidRDefault="002956D7" w:rsidP="00A87B17">
            <w:pPr>
              <w:rPr>
                <w:rFonts w:ascii="Arial" w:hAnsi="Arial" w:cs="Arial"/>
                <w:b/>
                <w:sz w:val="16"/>
              </w:rPr>
            </w:pPr>
            <w:r>
              <w:rPr>
                <w:rFonts w:ascii="Arial" w:hAnsi="Arial" w:cs="Arial"/>
                <w:b/>
                <w:sz w:val="16"/>
              </w:rPr>
              <w:t>Norme generali per la raccolta porta a porta</w:t>
            </w:r>
          </w:p>
          <w:p w:rsidR="002956D7" w:rsidRDefault="002956D7" w:rsidP="00A87B17">
            <w:pPr>
              <w:rPr>
                <w:rFonts w:ascii="Arial" w:hAnsi="Arial" w:cs="Arial"/>
                <w:b/>
                <w:sz w:val="16"/>
              </w:rPr>
            </w:pPr>
            <w:r>
              <w:rPr>
                <w:rFonts w:ascii="Arial" w:hAnsi="Arial" w:cs="Arial"/>
                <w:b/>
                <w:sz w:val="16"/>
              </w:rPr>
              <w:t>Usi vietati dei contenitori</w:t>
            </w:r>
          </w:p>
          <w:p w:rsidR="002956D7" w:rsidRDefault="002956D7" w:rsidP="00A87B17">
            <w:pPr>
              <w:rPr>
                <w:rFonts w:ascii="Arial" w:hAnsi="Arial" w:cs="Arial"/>
                <w:b/>
                <w:sz w:val="16"/>
              </w:rPr>
            </w:pPr>
          </w:p>
          <w:p w:rsidR="002956D7" w:rsidRDefault="002956D7" w:rsidP="00A87B17">
            <w:pPr>
              <w:rPr>
                <w:rFonts w:ascii="Arial" w:hAnsi="Arial" w:cs="Arial"/>
                <w:b/>
                <w:sz w:val="16"/>
              </w:rPr>
            </w:pPr>
            <w:r>
              <w:rPr>
                <w:rFonts w:ascii="Arial" w:hAnsi="Arial" w:cs="Arial"/>
                <w:b/>
                <w:sz w:val="16"/>
              </w:rPr>
              <w:t>CAPO II: raccolta differenziata</w:t>
            </w:r>
          </w:p>
          <w:p w:rsidR="002956D7" w:rsidRDefault="002956D7" w:rsidP="00A87B17">
            <w:pPr>
              <w:rPr>
                <w:rFonts w:ascii="Arial" w:hAnsi="Arial" w:cs="Arial"/>
                <w:b/>
                <w:sz w:val="16"/>
              </w:rPr>
            </w:pPr>
          </w:p>
          <w:p w:rsidR="002956D7" w:rsidRDefault="002956D7" w:rsidP="00A87B17">
            <w:pPr>
              <w:rPr>
                <w:rFonts w:ascii="Arial" w:hAnsi="Arial" w:cs="Arial"/>
                <w:b/>
                <w:sz w:val="16"/>
              </w:rPr>
            </w:pPr>
            <w:r>
              <w:rPr>
                <w:rFonts w:ascii="Arial" w:hAnsi="Arial" w:cs="Arial"/>
                <w:b/>
                <w:sz w:val="16"/>
              </w:rPr>
              <w:t>Istituzione del servizio di raccolta differenziata</w:t>
            </w:r>
          </w:p>
          <w:p w:rsidR="002956D7" w:rsidRDefault="002956D7" w:rsidP="00A87B17">
            <w:pPr>
              <w:rPr>
                <w:rFonts w:ascii="Arial" w:hAnsi="Arial" w:cs="Arial"/>
                <w:b/>
                <w:sz w:val="16"/>
              </w:rPr>
            </w:pPr>
            <w:r>
              <w:rPr>
                <w:rFonts w:ascii="Arial" w:hAnsi="Arial" w:cs="Arial"/>
                <w:b/>
                <w:sz w:val="16"/>
              </w:rPr>
              <w:t>Ambito della raccolta differenziata</w:t>
            </w:r>
          </w:p>
          <w:p w:rsidR="002956D7" w:rsidRDefault="002956D7" w:rsidP="00A87B17">
            <w:pPr>
              <w:rPr>
                <w:rFonts w:ascii="Arial" w:hAnsi="Arial" w:cs="Arial"/>
                <w:b/>
                <w:sz w:val="16"/>
              </w:rPr>
            </w:pPr>
            <w:r>
              <w:rPr>
                <w:rFonts w:ascii="Arial" w:hAnsi="Arial" w:cs="Arial"/>
                <w:b/>
                <w:sz w:val="16"/>
              </w:rPr>
              <w:t>Conferimento della frazione umido</w:t>
            </w:r>
          </w:p>
          <w:p w:rsidR="002956D7" w:rsidRDefault="002956D7" w:rsidP="00A87B17">
            <w:pPr>
              <w:rPr>
                <w:rFonts w:ascii="Arial" w:hAnsi="Arial" w:cs="Arial"/>
                <w:b/>
                <w:sz w:val="16"/>
              </w:rPr>
            </w:pPr>
            <w:r>
              <w:rPr>
                <w:rFonts w:ascii="Arial" w:hAnsi="Arial" w:cs="Arial"/>
                <w:b/>
                <w:sz w:val="16"/>
              </w:rPr>
              <w:t>Conferimento della frazione secca recuperabile</w:t>
            </w:r>
          </w:p>
          <w:p w:rsidR="002956D7" w:rsidRDefault="002956D7" w:rsidP="00A87B17">
            <w:pPr>
              <w:rPr>
                <w:rFonts w:ascii="Arial" w:hAnsi="Arial" w:cs="Arial"/>
                <w:b/>
                <w:sz w:val="16"/>
              </w:rPr>
            </w:pPr>
            <w:r>
              <w:rPr>
                <w:rFonts w:ascii="Arial" w:hAnsi="Arial" w:cs="Arial"/>
                <w:b/>
                <w:sz w:val="16"/>
              </w:rPr>
              <w:t>Conferimento della frazione secca non recuperabile</w:t>
            </w:r>
          </w:p>
          <w:p w:rsidR="002956D7" w:rsidRDefault="002956D7" w:rsidP="00A87B17">
            <w:pPr>
              <w:rPr>
                <w:rFonts w:ascii="Arial" w:hAnsi="Arial" w:cs="Arial"/>
                <w:b/>
                <w:sz w:val="16"/>
              </w:rPr>
            </w:pPr>
            <w:r>
              <w:rPr>
                <w:rFonts w:ascii="Arial" w:hAnsi="Arial" w:cs="Arial"/>
                <w:b/>
                <w:sz w:val="16"/>
              </w:rPr>
              <w:t>Conferimento del verde</w:t>
            </w:r>
          </w:p>
          <w:p w:rsidR="002956D7" w:rsidRDefault="002956D7" w:rsidP="00A87B17">
            <w:pPr>
              <w:rPr>
                <w:rFonts w:ascii="Arial" w:hAnsi="Arial" w:cs="Arial"/>
                <w:b/>
                <w:sz w:val="16"/>
              </w:rPr>
            </w:pPr>
            <w:r>
              <w:rPr>
                <w:rFonts w:ascii="Arial" w:hAnsi="Arial" w:cs="Arial"/>
                <w:b/>
                <w:sz w:val="16"/>
              </w:rPr>
              <w:t>Conferimento dei rifiuti domestici ingombranti</w:t>
            </w:r>
          </w:p>
          <w:p w:rsidR="002956D7" w:rsidRDefault="002956D7" w:rsidP="00A87B17">
            <w:pPr>
              <w:rPr>
                <w:rFonts w:ascii="Arial" w:hAnsi="Arial" w:cs="Arial"/>
                <w:b/>
                <w:sz w:val="16"/>
              </w:rPr>
            </w:pPr>
            <w:r>
              <w:rPr>
                <w:rFonts w:ascii="Arial" w:hAnsi="Arial" w:cs="Arial"/>
                <w:b/>
                <w:sz w:val="16"/>
              </w:rPr>
              <w:t>Compostaggio domestico</w:t>
            </w:r>
          </w:p>
          <w:p w:rsidR="002956D7" w:rsidRDefault="002956D7" w:rsidP="00A87B17">
            <w:pPr>
              <w:rPr>
                <w:rFonts w:ascii="Arial" w:hAnsi="Arial" w:cs="Arial"/>
                <w:b/>
                <w:sz w:val="16"/>
              </w:rPr>
            </w:pPr>
          </w:p>
          <w:p w:rsidR="002956D7" w:rsidRDefault="002956D7" w:rsidP="00A87B17">
            <w:pPr>
              <w:rPr>
                <w:rFonts w:ascii="Arial" w:hAnsi="Arial" w:cs="Arial"/>
                <w:b/>
                <w:sz w:val="16"/>
              </w:rPr>
            </w:pPr>
            <w:r>
              <w:rPr>
                <w:rFonts w:ascii="Arial" w:hAnsi="Arial" w:cs="Arial"/>
                <w:b/>
                <w:sz w:val="16"/>
              </w:rPr>
              <w:t>CAPO III: raccolta mediante contenitori stradali</w:t>
            </w:r>
          </w:p>
          <w:p w:rsidR="002956D7" w:rsidRDefault="002956D7" w:rsidP="00A87B17">
            <w:pPr>
              <w:rPr>
                <w:rFonts w:ascii="Arial" w:hAnsi="Arial" w:cs="Arial"/>
                <w:b/>
                <w:sz w:val="16"/>
              </w:rPr>
            </w:pPr>
          </w:p>
          <w:p w:rsidR="002956D7" w:rsidRDefault="002956D7" w:rsidP="00A87B17">
            <w:pPr>
              <w:rPr>
                <w:rFonts w:ascii="Arial" w:hAnsi="Arial" w:cs="Arial"/>
                <w:b/>
                <w:sz w:val="16"/>
              </w:rPr>
            </w:pPr>
            <w:r>
              <w:rPr>
                <w:rFonts w:ascii="Arial" w:hAnsi="Arial" w:cs="Arial"/>
                <w:b/>
                <w:sz w:val="16"/>
              </w:rPr>
              <w:t>Organizzazione del servizio di raccolta con contenitori stradali (es. pannoloni e pannolini)</w:t>
            </w:r>
          </w:p>
          <w:p w:rsidR="002956D7" w:rsidRDefault="002956D7" w:rsidP="00A87B17">
            <w:pPr>
              <w:rPr>
                <w:rFonts w:ascii="Arial" w:hAnsi="Arial" w:cs="Arial"/>
                <w:b/>
                <w:sz w:val="16"/>
              </w:rPr>
            </w:pPr>
          </w:p>
          <w:p w:rsidR="002956D7" w:rsidRDefault="002956D7" w:rsidP="00A87B17">
            <w:pPr>
              <w:rPr>
                <w:rFonts w:ascii="Arial" w:hAnsi="Arial" w:cs="Arial"/>
                <w:b/>
                <w:sz w:val="16"/>
              </w:rPr>
            </w:pPr>
            <w:r>
              <w:rPr>
                <w:rFonts w:ascii="Arial" w:hAnsi="Arial" w:cs="Arial"/>
                <w:b/>
                <w:sz w:val="16"/>
              </w:rPr>
              <w:t>CAPO IV: raccolta porta a porta</w:t>
            </w:r>
          </w:p>
          <w:p w:rsidR="002956D7" w:rsidRDefault="002956D7" w:rsidP="00A87B17">
            <w:pPr>
              <w:rPr>
                <w:rFonts w:ascii="Arial" w:hAnsi="Arial" w:cs="Arial"/>
                <w:b/>
                <w:sz w:val="16"/>
              </w:rPr>
            </w:pPr>
          </w:p>
          <w:p w:rsidR="002956D7" w:rsidRDefault="002956D7" w:rsidP="00A87B17">
            <w:pPr>
              <w:rPr>
                <w:rFonts w:ascii="Arial" w:hAnsi="Arial" w:cs="Arial"/>
                <w:b/>
                <w:sz w:val="16"/>
              </w:rPr>
            </w:pPr>
            <w:r>
              <w:rPr>
                <w:rFonts w:ascii="Arial" w:hAnsi="Arial" w:cs="Arial"/>
                <w:b/>
                <w:sz w:val="16"/>
              </w:rPr>
              <w:t>Organizzazione del servizio di raccolta porta a porta</w:t>
            </w:r>
          </w:p>
          <w:p w:rsidR="002956D7" w:rsidRDefault="002956D7" w:rsidP="00A87B17">
            <w:pPr>
              <w:rPr>
                <w:rFonts w:ascii="Arial" w:hAnsi="Arial" w:cs="Arial"/>
                <w:b/>
                <w:sz w:val="16"/>
              </w:rPr>
            </w:pPr>
            <w:r>
              <w:rPr>
                <w:rFonts w:ascii="Arial" w:hAnsi="Arial" w:cs="Arial"/>
                <w:b/>
                <w:sz w:val="16"/>
              </w:rPr>
              <w:t>Modalità di conferimento iniziale</w:t>
            </w:r>
          </w:p>
          <w:p w:rsidR="002956D7" w:rsidRDefault="002956D7" w:rsidP="00A87B17">
            <w:pPr>
              <w:rPr>
                <w:rFonts w:ascii="Arial" w:hAnsi="Arial" w:cs="Arial"/>
                <w:b/>
                <w:sz w:val="16"/>
              </w:rPr>
            </w:pPr>
          </w:p>
          <w:p w:rsidR="002956D7" w:rsidRDefault="002956D7" w:rsidP="00A87B17">
            <w:pPr>
              <w:rPr>
                <w:rFonts w:ascii="Arial" w:hAnsi="Arial" w:cs="Arial"/>
                <w:b/>
                <w:sz w:val="16"/>
              </w:rPr>
            </w:pPr>
            <w:r>
              <w:rPr>
                <w:rFonts w:ascii="Arial" w:hAnsi="Arial" w:cs="Arial"/>
                <w:b/>
                <w:sz w:val="16"/>
              </w:rPr>
              <w:t>CAPO V: raccolta in eco centro</w:t>
            </w:r>
          </w:p>
          <w:p w:rsidR="002956D7" w:rsidRDefault="002956D7" w:rsidP="00A87B17">
            <w:pPr>
              <w:rPr>
                <w:rFonts w:ascii="Arial" w:hAnsi="Arial" w:cs="Arial"/>
                <w:b/>
                <w:sz w:val="16"/>
              </w:rPr>
            </w:pPr>
          </w:p>
          <w:p w:rsidR="002956D7" w:rsidRDefault="002956D7" w:rsidP="00A87B17">
            <w:pPr>
              <w:rPr>
                <w:rFonts w:ascii="Arial" w:hAnsi="Arial" w:cs="Arial"/>
                <w:b/>
                <w:sz w:val="16"/>
              </w:rPr>
            </w:pPr>
            <w:r>
              <w:rPr>
                <w:rFonts w:ascii="Arial" w:hAnsi="Arial" w:cs="Arial"/>
                <w:b/>
                <w:sz w:val="16"/>
              </w:rPr>
              <w:t>Organizzazione del servizio di raccolta in eco centro</w:t>
            </w:r>
          </w:p>
          <w:p w:rsidR="002956D7" w:rsidRDefault="002956D7" w:rsidP="00A87B17">
            <w:pPr>
              <w:rPr>
                <w:rFonts w:ascii="Arial" w:hAnsi="Arial" w:cs="Arial"/>
                <w:b/>
                <w:sz w:val="16"/>
              </w:rPr>
            </w:pPr>
            <w:r>
              <w:rPr>
                <w:rFonts w:ascii="Arial" w:hAnsi="Arial" w:cs="Arial"/>
                <w:b/>
                <w:sz w:val="16"/>
              </w:rPr>
              <w:t>Rifiuti conferiti presso l’eco centro</w:t>
            </w:r>
          </w:p>
          <w:p w:rsidR="002956D7" w:rsidRDefault="002956D7" w:rsidP="00A87B17">
            <w:pPr>
              <w:rPr>
                <w:rFonts w:ascii="Arial" w:hAnsi="Arial" w:cs="Arial"/>
                <w:b/>
                <w:sz w:val="16"/>
              </w:rPr>
            </w:pPr>
          </w:p>
          <w:p w:rsidR="002956D7" w:rsidRPr="00F03871" w:rsidRDefault="002956D7" w:rsidP="00A87B17">
            <w:pPr>
              <w:rPr>
                <w:rFonts w:ascii="Arial" w:hAnsi="Arial" w:cs="Arial"/>
                <w:b/>
                <w:sz w:val="16"/>
              </w:rPr>
            </w:pPr>
          </w:p>
        </w:tc>
        <w:tc>
          <w:tcPr>
            <w:tcW w:w="614" w:type="dxa"/>
            <w:tcBorders>
              <w:top w:val="single" w:sz="8" w:space="0" w:color="000000"/>
              <w:left w:val="single" w:sz="8" w:space="0" w:color="000000"/>
              <w:bottom w:val="single" w:sz="8" w:space="0" w:color="000000"/>
            </w:tcBorders>
            <w:shd w:val="clear" w:color="auto" w:fill="auto"/>
          </w:tcPr>
          <w:p w:rsidR="00CC4E0C" w:rsidRPr="00FE697D" w:rsidRDefault="00CC4E0C" w:rsidP="00A87B17">
            <w:pPr>
              <w:snapToGrid w:val="0"/>
              <w:rPr>
                <w:rFonts w:ascii="Arial" w:hAnsi="Arial" w:cs="Arial"/>
                <w:sz w:val="16"/>
              </w:rPr>
            </w:pP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1340F1" w:rsidRDefault="001340F1" w:rsidP="00A87B17">
            <w:pPr>
              <w:rPr>
                <w:rFonts w:ascii="Arial" w:hAnsi="Arial" w:cs="Arial"/>
                <w:sz w:val="16"/>
              </w:rPr>
            </w:pPr>
          </w:p>
          <w:p w:rsidR="001340F1" w:rsidRDefault="001340F1" w:rsidP="00A87B17">
            <w:pPr>
              <w:rPr>
                <w:rFonts w:ascii="Arial" w:hAnsi="Arial" w:cs="Arial"/>
                <w:sz w:val="16"/>
              </w:rPr>
            </w:pPr>
          </w:p>
          <w:p w:rsidR="001340F1" w:rsidRDefault="001340F1" w:rsidP="00A87B17">
            <w:pPr>
              <w:rPr>
                <w:rFonts w:ascii="Arial" w:hAnsi="Arial" w:cs="Arial"/>
                <w:sz w:val="16"/>
              </w:rPr>
            </w:pPr>
          </w:p>
          <w:p w:rsidR="00CC4E0C" w:rsidRPr="00FE697D" w:rsidRDefault="001340F1" w:rsidP="00A87B17">
            <w:pPr>
              <w:rPr>
                <w:rFonts w:ascii="Arial" w:hAnsi="Arial" w:cs="Arial"/>
                <w:sz w:val="16"/>
              </w:rPr>
            </w:pPr>
            <w:r>
              <w:rPr>
                <w:rFonts w:ascii="Arial" w:hAnsi="Arial" w:cs="Arial"/>
                <w:sz w:val="16"/>
              </w:rPr>
              <w:t>31</w:t>
            </w:r>
          </w:p>
          <w:p w:rsidR="00CC4E0C" w:rsidRPr="00FE697D" w:rsidRDefault="001340F1" w:rsidP="00A87B17">
            <w:pPr>
              <w:rPr>
                <w:rFonts w:ascii="Arial" w:hAnsi="Arial" w:cs="Arial"/>
                <w:sz w:val="16"/>
              </w:rPr>
            </w:pPr>
            <w:r>
              <w:rPr>
                <w:rFonts w:ascii="Arial" w:hAnsi="Arial" w:cs="Arial"/>
                <w:sz w:val="16"/>
              </w:rPr>
              <w:t>32</w:t>
            </w:r>
          </w:p>
          <w:p w:rsidR="00CC4E0C" w:rsidRPr="00FE697D" w:rsidRDefault="001340F1" w:rsidP="00A87B17">
            <w:pPr>
              <w:rPr>
                <w:rFonts w:ascii="Arial" w:hAnsi="Arial" w:cs="Arial"/>
                <w:sz w:val="16"/>
              </w:rPr>
            </w:pPr>
            <w:r>
              <w:rPr>
                <w:rFonts w:ascii="Arial" w:hAnsi="Arial" w:cs="Arial"/>
                <w:sz w:val="16"/>
              </w:rPr>
              <w:t>33</w:t>
            </w:r>
          </w:p>
          <w:p w:rsidR="00CC4E0C" w:rsidRPr="00FE697D" w:rsidRDefault="001340F1" w:rsidP="00A87B17">
            <w:pPr>
              <w:rPr>
                <w:rFonts w:ascii="Arial" w:hAnsi="Arial" w:cs="Arial"/>
                <w:sz w:val="16"/>
              </w:rPr>
            </w:pPr>
            <w:r>
              <w:rPr>
                <w:rFonts w:ascii="Arial" w:hAnsi="Arial" w:cs="Arial"/>
                <w:sz w:val="16"/>
              </w:rPr>
              <w:t>34</w:t>
            </w:r>
          </w:p>
          <w:p w:rsidR="00CC4E0C" w:rsidRPr="00FE697D" w:rsidRDefault="00CC4E0C" w:rsidP="00A87B17">
            <w:pPr>
              <w:rPr>
                <w:rFonts w:ascii="Arial" w:hAnsi="Arial" w:cs="Arial"/>
                <w:sz w:val="16"/>
              </w:rPr>
            </w:pPr>
          </w:p>
          <w:p w:rsidR="00CC4E0C" w:rsidRPr="00FE697D" w:rsidRDefault="001340F1" w:rsidP="00A87B17">
            <w:pPr>
              <w:rPr>
                <w:rFonts w:ascii="Arial" w:hAnsi="Arial" w:cs="Arial"/>
                <w:sz w:val="16"/>
              </w:rPr>
            </w:pPr>
            <w:r>
              <w:rPr>
                <w:rFonts w:ascii="Arial" w:hAnsi="Arial" w:cs="Arial"/>
                <w:sz w:val="16"/>
              </w:rPr>
              <w:t>35</w:t>
            </w:r>
          </w:p>
          <w:p w:rsidR="00CC4E0C" w:rsidRPr="00FE697D" w:rsidRDefault="001340F1" w:rsidP="00A87B17">
            <w:pPr>
              <w:rPr>
                <w:rFonts w:ascii="Arial" w:hAnsi="Arial" w:cs="Arial"/>
                <w:sz w:val="16"/>
              </w:rPr>
            </w:pPr>
            <w:r>
              <w:rPr>
                <w:rFonts w:ascii="Arial" w:hAnsi="Arial" w:cs="Arial"/>
                <w:sz w:val="16"/>
              </w:rPr>
              <w:t>36</w:t>
            </w:r>
          </w:p>
          <w:p w:rsidR="00CC4E0C" w:rsidRPr="00FE697D" w:rsidRDefault="001340F1" w:rsidP="00A87B17">
            <w:pPr>
              <w:rPr>
                <w:rFonts w:ascii="Arial" w:hAnsi="Arial" w:cs="Arial"/>
                <w:sz w:val="16"/>
              </w:rPr>
            </w:pPr>
            <w:r>
              <w:rPr>
                <w:rFonts w:ascii="Arial" w:hAnsi="Arial" w:cs="Arial"/>
                <w:sz w:val="16"/>
              </w:rPr>
              <w:t>37</w:t>
            </w:r>
          </w:p>
          <w:p w:rsidR="00CC4E0C" w:rsidRPr="00FE697D" w:rsidRDefault="001340F1" w:rsidP="00A87B17">
            <w:pPr>
              <w:rPr>
                <w:rFonts w:ascii="Arial" w:hAnsi="Arial" w:cs="Arial"/>
                <w:sz w:val="16"/>
              </w:rPr>
            </w:pPr>
            <w:r>
              <w:rPr>
                <w:rFonts w:ascii="Arial" w:hAnsi="Arial" w:cs="Arial"/>
                <w:sz w:val="16"/>
              </w:rPr>
              <w:t>38</w:t>
            </w:r>
          </w:p>
          <w:p w:rsidR="00CC4E0C" w:rsidRPr="00FE697D" w:rsidRDefault="001340F1" w:rsidP="00A87B17">
            <w:pPr>
              <w:rPr>
                <w:rFonts w:ascii="Arial" w:hAnsi="Arial" w:cs="Arial"/>
                <w:sz w:val="16"/>
              </w:rPr>
            </w:pPr>
            <w:r>
              <w:rPr>
                <w:rFonts w:ascii="Arial" w:hAnsi="Arial" w:cs="Arial"/>
                <w:sz w:val="16"/>
              </w:rPr>
              <w:t>39</w:t>
            </w:r>
          </w:p>
          <w:p w:rsidR="00CC4E0C" w:rsidRPr="00FE697D" w:rsidRDefault="001340F1" w:rsidP="00A87B17">
            <w:pPr>
              <w:rPr>
                <w:rFonts w:ascii="Arial" w:hAnsi="Arial" w:cs="Arial"/>
                <w:sz w:val="16"/>
              </w:rPr>
            </w:pPr>
            <w:r>
              <w:rPr>
                <w:rFonts w:ascii="Arial" w:hAnsi="Arial" w:cs="Arial"/>
                <w:sz w:val="16"/>
              </w:rPr>
              <w:t>40</w:t>
            </w:r>
          </w:p>
          <w:p w:rsidR="00CC4E0C" w:rsidRPr="00FE697D" w:rsidRDefault="001340F1" w:rsidP="00A87B17">
            <w:pPr>
              <w:rPr>
                <w:rFonts w:ascii="Arial" w:hAnsi="Arial" w:cs="Arial"/>
                <w:sz w:val="16"/>
              </w:rPr>
            </w:pPr>
            <w:r>
              <w:rPr>
                <w:rFonts w:ascii="Arial" w:hAnsi="Arial" w:cs="Arial"/>
                <w:sz w:val="16"/>
              </w:rPr>
              <w:t>41</w:t>
            </w:r>
          </w:p>
          <w:p w:rsidR="00CC4E0C" w:rsidRPr="00FE697D" w:rsidRDefault="001340F1" w:rsidP="00A87B17">
            <w:pPr>
              <w:rPr>
                <w:rFonts w:ascii="Arial" w:hAnsi="Arial" w:cs="Arial"/>
                <w:sz w:val="16"/>
              </w:rPr>
            </w:pPr>
            <w:r>
              <w:rPr>
                <w:rFonts w:ascii="Arial" w:hAnsi="Arial" w:cs="Arial"/>
                <w:sz w:val="16"/>
              </w:rPr>
              <w:t>42</w:t>
            </w:r>
          </w:p>
          <w:p w:rsidR="00CC4E0C" w:rsidRPr="00FE697D" w:rsidRDefault="00CC4E0C" w:rsidP="00A87B17">
            <w:pPr>
              <w:rPr>
                <w:rFonts w:ascii="Arial" w:hAnsi="Arial" w:cs="Arial"/>
                <w:sz w:val="16"/>
              </w:rPr>
            </w:pPr>
          </w:p>
          <w:p w:rsidR="00CC4E0C" w:rsidRPr="00FE697D" w:rsidRDefault="001340F1" w:rsidP="00A87B17">
            <w:pPr>
              <w:rPr>
                <w:rFonts w:ascii="Arial" w:hAnsi="Arial" w:cs="Arial"/>
                <w:sz w:val="16"/>
              </w:rPr>
            </w:pPr>
            <w:r>
              <w:rPr>
                <w:rFonts w:ascii="Arial" w:hAnsi="Arial" w:cs="Arial"/>
                <w:sz w:val="16"/>
              </w:rPr>
              <w:t>4</w:t>
            </w:r>
            <w:r w:rsidR="002F22D6">
              <w:rPr>
                <w:rFonts w:ascii="Arial" w:hAnsi="Arial" w:cs="Arial"/>
                <w:sz w:val="16"/>
              </w:rPr>
              <w:t>3</w:t>
            </w: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Pr="00FE697D" w:rsidRDefault="002F22D6" w:rsidP="00A87B17">
            <w:pPr>
              <w:rPr>
                <w:rFonts w:ascii="Arial" w:hAnsi="Arial" w:cs="Arial"/>
                <w:sz w:val="16"/>
              </w:rPr>
            </w:pPr>
            <w:r>
              <w:rPr>
                <w:rFonts w:ascii="Arial" w:hAnsi="Arial" w:cs="Arial"/>
                <w:sz w:val="16"/>
              </w:rPr>
              <w:t>44</w:t>
            </w: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Pr="00FE697D" w:rsidRDefault="002F22D6" w:rsidP="00A87B17">
            <w:pPr>
              <w:rPr>
                <w:rFonts w:ascii="Arial" w:hAnsi="Arial" w:cs="Arial"/>
                <w:sz w:val="16"/>
              </w:rPr>
            </w:pPr>
            <w:r>
              <w:rPr>
                <w:rFonts w:ascii="Arial" w:hAnsi="Arial" w:cs="Arial"/>
                <w:sz w:val="16"/>
              </w:rPr>
              <w:t>45</w:t>
            </w:r>
          </w:p>
          <w:p w:rsidR="00CC4E0C" w:rsidRPr="00FE697D" w:rsidRDefault="002F22D6" w:rsidP="00A87B17">
            <w:pPr>
              <w:rPr>
                <w:rFonts w:ascii="Arial" w:hAnsi="Arial" w:cs="Arial"/>
                <w:sz w:val="16"/>
              </w:rPr>
            </w:pPr>
            <w:r>
              <w:rPr>
                <w:rFonts w:ascii="Arial" w:hAnsi="Arial" w:cs="Arial"/>
                <w:sz w:val="16"/>
              </w:rPr>
              <w:t>46</w:t>
            </w:r>
          </w:p>
          <w:p w:rsidR="00CC4E0C" w:rsidRPr="00FE697D" w:rsidRDefault="002F22D6" w:rsidP="00A87B17">
            <w:pPr>
              <w:rPr>
                <w:rFonts w:ascii="Arial" w:hAnsi="Arial" w:cs="Arial"/>
                <w:sz w:val="16"/>
              </w:rPr>
            </w:pPr>
            <w:r>
              <w:rPr>
                <w:rFonts w:ascii="Arial" w:hAnsi="Arial" w:cs="Arial"/>
                <w:sz w:val="16"/>
              </w:rPr>
              <w:t>47</w:t>
            </w:r>
          </w:p>
          <w:p w:rsidR="00CC4E0C" w:rsidRPr="00FE697D" w:rsidRDefault="002F22D6" w:rsidP="00A87B17">
            <w:pPr>
              <w:rPr>
                <w:rFonts w:ascii="Arial" w:hAnsi="Arial" w:cs="Arial"/>
                <w:sz w:val="16"/>
              </w:rPr>
            </w:pPr>
            <w:r>
              <w:rPr>
                <w:rFonts w:ascii="Arial" w:hAnsi="Arial" w:cs="Arial"/>
                <w:sz w:val="16"/>
              </w:rPr>
              <w:t>48</w:t>
            </w: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Pr="00FE697D" w:rsidRDefault="00CC4E0C" w:rsidP="00A87B17">
            <w:pPr>
              <w:rPr>
                <w:rFonts w:ascii="Arial" w:hAnsi="Arial" w:cs="Arial"/>
                <w:sz w:val="16"/>
              </w:rPr>
            </w:pPr>
          </w:p>
          <w:p w:rsidR="00CC4E0C" w:rsidRDefault="002F22D6" w:rsidP="00A87B17">
            <w:pPr>
              <w:rPr>
                <w:rFonts w:ascii="Arial" w:hAnsi="Arial" w:cs="Arial"/>
                <w:sz w:val="16"/>
              </w:rPr>
            </w:pPr>
            <w:r>
              <w:rPr>
                <w:rFonts w:ascii="Arial" w:hAnsi="Arial" w:cs="Arial"/>
                <w:sz w:val="16"/>
              </w:rPr>
              <w:t>49</w:t>
            </w:r>
          </w:p>
          <w:p w:rsidR="002F22D6" w:rsidRDefault="002F22D6" w:rsidP="00A87B17">
            <w:pPr>
              <w:rPr>
                <w:rFonts w:ascii="Arial" w:hAnsi="Arial" w:cs="Arial"/>
                <w:sz w:val="16"/>
              </w:rPr>
            </w:pPr>
            <w:r>
              <w:rPr>
                <w:rFonts w:ascii="Arial" w:hAnsi="Arial" w:cs="Arial"/>
                <w:sz w:val="16"/>
              </w:rPr>
              <w:t>50</w:t>
            </w:r>
          </w:p>
          <w:p w:rsidR="002F22D6" w:rsidRDefault="002F22D6" w:rsidP="00A87B17">
            <w:pPr>
              <w:rPr>
                <w:rFonts w:ascii="Arial" w:hAnsi="Arial" w:cs="Arial"/>
                <w:sz w:val="16"/>
              </w:rPr>
            </w:pPr>
          </w:p>
          <w:p w:rsidR="002F22D6" w:rsidRDefault="002F22D6" w:rsidP="00A87B17">
            <w:pPr>
              <w:rPr>
                <w:rFonts w:ascii="Arial" w:hAnsi="Arial" w:cs="Arial"/>
                <w:sz w:val="16"/>
              </w:rPr>
            </w:pPr>
          </w:p>
          <w:p w:rsidR="002F22D6" w:rsidRDefault="002F22D6" w:rsidP="00A87B17">
            <w:pPr>
              <w:rPr>
                <w:rFonts w:ascii="Arial" w:hAnsi="Arial" w:cs="Arial"/>
                <w:sz w:val="16"/>
              </w:rPr>
            </w:pPr>
          </w:p>
          <w:p w:rsidR="002F22D6" w:rsidRDefault="002F22D6" w:rsidP="00A87B17">
            <w:pPr>
              <w:rPr>
                <w:rFonts w:ascii="Arial" w:hAnsi="Arial" w:cs="Arial"/>
                <w:sz w:val="16"/>
              </w:rPr>
            </w:pPr>
          </w:p>
          <w:p w:rsidR="002F22D6" w:rsidRDefault="002F22D6" w:rsidP="00A87B17">
            <w:pPr>
              <w:rPr>
                <w:rFonts w:ascii="Arial" w:hAnsi="Arial" w:cs="Arial"/>
                <w:sz w:val="16"/>
              </w:rPr>
            </w:pPr>
            <w:r>
              <w:rPr>
                <w:rFonts w:ascii="Arial" w:hAnsi="Arial" w:cs="Arial"/>
                <w:sz w:val="16"/>
              </w:rPr>
              <w:t>51</w:t>
            </w:r>
          </w:p>
          <w:p w:rsidR="002F22D6" w:rsidRDefault="002F22D6" w:rsidP="00A87B17">
            <w:pPr>
              <w:rPr>
                <w:rFonts w:ascii="Arial" w:hAnsi="Arial" w:cs="Arial"/>
                <w:sz w:val="16"/>
              </w:rPr>
            </w:pPr>
            <w:r>
              <w:rPr>
                <w:rFonts w:ascii="Arial" w:hAnsi="Arial" w:cs="Arial"/>
                <w:sz w:val="16"/>
              </w:rPr>
              <w:t>52</w:t>
            </w:r>
          </w:p>
          <w:p w:rsidR="002F22D6" w:rsidRDefault="002F22D6" w:rsidP="00A87B17">
            <w:pPr>
              <w:rPr>
                <w:rFonts w:ascii="Arial" w:hAnsi="Arial" w:cs="Arial"/>
                <w:sz w:val="16"/>
              </w:rPr>
            </w:pPr>
          </w:p>
          <w:p w:rsidR="002F22D6" w:rsidRDefault="002F22D6" w:rsidP="00A87B17">
            <w:pPr>
              <w:rPr>
                <w:rFonts w:ascii="Arial" w:hAnsi="Arial" w:cs="Arial"/>
                <w:sz w:val="16"/>
              </w:rPr>
            </w:pPr>
            <w:r>
              <w:rPr>
                <w:rFonts w:ascii="Arial" w:hAnsi="Arial" w:cs="Arial"/>
                <w:sz w:val="16"/>
              </w:rPr>
              <w:t>53</w:t>
            </w:r>
          </w:p>
          <w:p w:rsidR="002F22D6" w:rsidRDefault="002F22D6" w:rsidP="00A87B17">
            <w:pPr>
              <w:rPr>
                <w:rFonts w:ascii="Arial" w:hAnsi="Arial" w:cs="Arial"/>
                <w:sz w:val="16"/>
              </w:rPr>
            </w:pPr>
            <w:r>
              <w:rPr>
                <w:rFonts w:ascii="Arial" w:hAnsi="Arial" w:cs="Arial"/>
                <w:sz w:val="16"/>
              </w:rPr>
              <w:t>54</w:t>
            </w:r>
          </w:p>
          <w:p w:rsidR="002F22D6" w:rsidRPr="00FE697D" w:rsidRDefault="002F22D6" w:rsidP="00A87B17">
            <w:pPr>
              <w:rPr>
                <w:rFonts w:ascii="Arial" w:hAnsi="Arial" w:cs="Arial"/>
                <w:sz w:val="16"/>
              </w:rPr>
            </w:pPr>
            <w:r>
              <w:rPr>
                <w:rFonts w:ascii="Arial" w:hAnsi="Arial" w:cs="Arial"/>
                <w:sz w:val="16"/>
              </w:rPr>
              <w:t>55</w:t>
            </w:r>
          </w:p>
          <w:p w:rsidR="00CC4E0C" w:rsidRPr="00FE697D" w:rsidRDefault="00CC4E0C" w:rsidP="00A87B17">
            <w:pPr>
              <w:rPr>
                <w:rFonts w:ascii="Arial" w:hAnsi="Arial" w:cs="Arial"/>
                <w:sz w:val="16"/>
              </w:rPr>
            </w:pPr>
          </w:p>
        </w:tc>
        <w:tc>
          <w:tcPr>
            <w:tcW w:w="4336" w:type="dxa"/>
            <w:tcBorders>
              <w:top w:val="single" w:sz="8" w:space="0" w:color="000000"/>
              <w:left w:val="single" w:sz="1" w:space="0" w:color="000000"/>
              <w:bottom w:val="single" w:sz="8" w:space="0" w:color="000000"/>
              <w:right w:val="single" w:sz="8" w:space="0" w:color="000000"/>
            </w:tcBorders>
            <w:shd w:val="clear" w:color="auto" w:fill="auto"/>
          </w:tcPr>
          <w:p w:rsidR="00CC4E0C" w:rsidRDefault="00CC4E0C" w:rsidP="00A87B17">
            <w:pPr>
              <w:snapToGrid w:val="0"/>
              <w:rPr>
                <w:rFonts w:ascii="Arial" w:hAnsi="Arial" w:cs="Arial"/>
                <w:sz w:val="16"/>
              </w:rPr>
            </w:pPr>
          </w:p>
          <w:p w:rsidR="00FA32F0" w:rsidRDefault="00FA32F0" w:rsidP="00A87B17">
            <w:pPr>
              <w:snapToGrid w:val="0"/>
              <w:rPr>
                <w:rFonts w:ascii="Arial" w:hAnsi="Arial" w:cs="Arial"/>
                <w:b/>
                <w:sz w:val="16"/>
              </w:rPr>
            </w:pPr>
            <w:r>
              <w:rPr>
                <w:rFonts w:ascii="Arial" w:hAnsi="Arial" w:cs="Arial"/>
                <w:b/>
                <w:sz w:val="16"/>
              </w:rPr>
              <w:t>TITOLO IV: GESTIONE DEI RIFIUTI URBANI ESTERNI E CIMITERIALI</w:t>
            </w:r>
          </w:p>
          <w:p w:rsidR="00FA32F0" w:rsidRPr="00FE697D" w:rsidRDefault="00FA32F0" w:rsidP="00A87B17">
            <w:pPr>
              <w:snapToGrid w:val="0"/>
              <w:rPr>
                <w:rFonts w:ascii="Arial" w:hAnsi="Arial" w:cs="Arial"/>
                <w:sz w:val="16"/>
              </w:rPr>
            </w:pPr>
          </w:p>
          <w:p w:rsidR="00CC4E0C" w:rsidRPr="00FE697D" w:rsidRDefault="00CC4E0C" w:rsidP="00A87B17">
            <w:pPr>
              <w:pStyle w:val="Titolo4"/>
              <w:jc w:val="left"/>
            </w:pPr>
            <w:r w:rsidRPr="00FE697D">
              <w:rPr>
                <w:lang w:val="it-IT"/>
              </w:rPr>
              <w:t xml:space="preserve">CAPO </w:t>
            </w:r>
            <w:r w:rsidR="00FA32F0">
              <w:rPr>
                <w:lang w:val="it-IT"/>
              </w:rPr>
              <w:t>I</w:t>
            </w:r>
            <w:r w:rsidRPr="00FE697D">
              <w:rPr>
                <w:lang w:val="it-IT"/>
              </w:rPr>
              <w:t xml:space="preserve"> – </w:t>
            </w:r>
            <w:r w:rsidR="00FA32F0">
              <w:rPr>
                <w:lang w:val="it-IT"/>
              </w:rPr>
              <w:t xml:space="preserve">SERVIZIO </w:t>
            </w:r>
            <w:proofErr w:type="spellStart"/>
            <w:r w:rsidR="00FA32F0">
              <w:rPr>
                <w:lang w:val="it-IT"/>
              </w:rPr>
              <w:t>DI</w:t>
            </w:r>
            <w:proofErr w:type="spellEnd"/>
            <w:r w:rsidR="00FA32F0">
              <w:rPr>
                <w:lang w:val="it-IT"/>
              </w:rPr>
              <w:t xml:space="preserve"> SPAZZAMENTO</w:t>
            </w:r>
          </w:p>
          <w:p w:rsidR="00CC4E0C" w:rsidRPr="00FE697D" w:rsidRDefault="00CC4E0C" w:rsidP="00A87B17">
            <w:pPr>
              <w:rPr>
                <w:rFonts w:ascii="Arial" w:hAnsi="Arial" w:cs="Arial"/>
                <w:b/>
                <w:bCs/>
                <w:sz w:val="16"/>
              </w:rPr>
            </w:pPr>
          </w:p>
          <w:p w:rsidR="00FA32F0" w:rsidRDefault="00FA32F0" w:rsidP="00A87B17">
            <w:pPr>
              <w:rPr>
                <w:rFonts w:ascii="Arial" w:hAnsi="Arial" w:cs="Arial"/>
                <w:sz w:val="16"/>
              </w:rPr>
            </w:pPr>
            <w:r>
              <w:rPr>
                <w:rFonts w:ascii="Arial" w:hAnsi="Arial" w:cs="Arial"/>
                <w:sz w:val="16"/>
              </w:rPr>
              <w:t xml:space="preserve">Estensione territoriale del servizio di </w:t>
            </w:r>
            <w:proofErr w:type="spellStart"/>
            <w:r>
              <w:rPr>
                <w:rFonts w:ascii="Arial" w:hAnsi="Arial" w:cs="Arial"/>
                <w:sz w:val="16"/>
              </w:rPr>
              <w:t>spazzamento</w:t>
            </w:r>
            <w:proofErr w:type="spellEnd"/>
          </w:p>
          <w:p w:rsidR="00FA32F0" w:rsidRDefault="00FA32F0" w:rsidP="00A87B17">
            <w:pPr>
              <w:rPr>
                <w:rFonts w:ascii="Arial" w:hAnsi="Arial" w:cs="Arial"/>
                <w:sz w:val="16"/>
              </w:rPr>
            </w:pPr>
            <w:r>
              <w:rPr>
                <w:rFonts w:ascii="Arial" w:hAnsi="Arial" w:cs="Arial"/>
                <w:sz w:val="16"/>
              </w:rPr>
              <w:t xml:space="preserve">Organizzazione del servizio di </w:t>
            </w:r>
            <w:proofErr w:type="spellStart"/>
            <w:r>
              <w:rPr>
                <w:rFonts w:ascii="Arial" w:hAnsi="Arial" w:cs="Arial"/>
                <w:sz w:val="16"/>
              </w:rPr>
              <w:t>spazzamento</w:t>
            </w:r>
            <w:proofErr w:type="spellEnd"/>
          </w:p>
          <w:p w:rsidR="00FA32F0" w:rsidRDefault="00FA32F0" w:rsidP="00A87B17">
            <w:pPr>
              <w:rPr>
                <w:rFonts w:ascii="Arial" w:hAnsi="Arial" w:cs="Arial"/>
                <w:sz w:val="16"/>
              </w:rPr>
            </w:pPr>
            <w:r>
              <w:rPr>
                <w:rFonts w:ascii="Arial" w:hAnsi="Arial" w:cs="Arial"/>
                <w:sz w:val="16"/>
              </w:rPr>
              <w:t>Cestini porta rifiuti e per la raccolta delle deiezioni canine</w:t>
            </w:r>
          </w:p>
          <w:p w:rsidR="00FA32F0" w:rsidRDefault="00FA32F0" w:rsidP="00A87B17">
            <w:pPr>
              <w:rPr>
                <w:rFonts w:ascii="Arial" w:hAnsi="Arial" w:cs="Arial"/>
                <w:sz w:val="16"/>
              </w:rPr>
            </w:pPr>
            <w:r>
              <w:rPr>
                <w:rFonts w:ascii="Arial" w:hAnsi="Arial" w:cs="Arial"/>
                <w:sz w:val="16"/>
              </w:rPr>
              <w:t>Obblighi di chi conduce animali domestici su aree pubbliche</w:t>
            </w:r>
          </w:p>
          <w:p w:rsidR="00FA32F0" w:rsidRDefault="00FA32F0" w:rsidP="00A87B17">
            <w:pPr>
              <w:rPr>
                <w:rFonts w:ascii="Arial" w:hAnsi="Arial" w:cs="Arial"/>
                <w:sz w:val="16"/>
              </w:rPr>
            </w:pPr>
            <w:r>
              <w:rPr>
                <w:rFonts w:ascii="Arial" w:hAnsi="Arial" w:cs="Arial"/>
                <w:sz w:val="16"/>
              </w:rPr>
              <w:t>Pulizia di aree pubbliche</w:t>
            </w:r>
          </w:p>
          <w:p w:rsidR="00FA32F0" w:rsidRDefault="00FA32F0" w:rsidP="00A87B17">
            <w:pPr>
              <w:rPr>
                <w:rFonts w:ascii="Arial" w:hAnsi="Arial" w:cs="Arial"/>
                <w:sz w:val="16"/>
              </w:rPr>
            </w:pPr>
            <w:r>
              <w:rPr>
                <w:rFonts w:ascii="Arial" w:hAnsi="Arial" w:cs="Arial"/>
                <w:sz w:val="16"/>
              </w:rPr>
              <w:t>Pulizia delle aree pubbliche verdi</w:t>
            </w:r>
          </w:p>
          <w:p w:rsidR="00FA32F0" w:rsidRDefault="00FA32F0" w:rsidP="00A87B17">
            <w:pPr>
              <w:rPr>
                <w:rFonts w:ascii="Arial" w:hAnsi="Arial" w:cs="Arial"/>
                <w:sz w:val="16"/>
              </w:rPr>
            </w:pPr>
            <w:r>
              <w:rPr>
                <w:rFonts w:ascii="Arial" w:hAnsi="Arial" w:cs="Arial"/>
                <w:sz w:val="16"/>
              </w:rPr>
              <w:t>Pulizia delle aree esterne ad esercizi</w:t>
            </w:r>
          </w:p>
          <w:p w:rsidR="00FA32F0" w:rsidRDefault="00FA32F0" w:rsidP="00A87B17">
            <w:pPr>
              <w:rPr>
                <w:rFonts w:ascii="Arial" w:hAnsi="Arial" w:cs="Arial"/>
                <w:sz w:val="16"/>
              </w:rPr>
            </w:pPr>
            <w:r>
              <w:rPr>
                <w:rFonts w:ascii="Arial" w:hAnsi="Arial" w:cs="Arial"/>
                <w:sz w:val="16"/>
              </w:rPr>
              <w:t>Manifestazioni pubbliche</w:t>
            </w:r>
          </w:p>
          <w:p w:rsidR="00FA32F0" w:rsidRDefault="00FA32F0" w:rsidP="00A87B17">
            <w:pPr>
              <w:rPr>
                <w:rFonts w:ascii="Arial" w:hAnsi="Arial" w:cs="Arial"/>
                <w:sz w:val="16"/>
              </w:rPr>
            </w:pPr>
            <w:r>
              <w:rPr>
                <w:rFonts w:ascii="Arial" w:hAnsi="Arial" w:cs="Arial"/>
                <w:sz w:val="16"/>
              </w:rPr>
              <w:t>Pulizia delle aree adibite a spettacoli di tipo saltuario</w:t>
            </w:r>
          </w:p>
          <w:p w:rsidR="00FA32F0" w:rsidRDefault="00FA32F0" w:rsidP="00A87B17">
            <w:pPr>
              <w:rPr>
                <w:rFonts w:ascii="Arial" w:hAnsi="Arial" w:cs="Arial"/>
                <w:sz w:val="16"/>
              </w:rPr>
            </w:pPr>
            <w:r>
              <w:rPr>
                <w:rFonts w:ascii="Arial" w:hAnsi="Arial" w:cs="Arial"/>
                <w:sz w:val="16"/>
              </w:rPr>
              <w:t>Pulizia dei mercati</w:t>
            </w:r>
          </w:p>
          <w:p w:rsidR="00FA32F0" w:rsidRDefault="00FA32F0" w:rsidP="00A87B17">
            <w:pPr>
              <w:rPr>
                <w:rFonts w:ascii="Arial" w:hAnsi="Arial" w:cs="Arial"/>
                <w:sz w:val="16"/>
              </w:rPr>
            </w:pPr>
            <w:r>
              <w:rPr>
                <w:rFonts w:ascii="Arial" w:hAnsi="Arial" w:cs="Arial"/>
                <w:sz w:val="16"/>
              </w:rPr>
              <w:t xml:space="preserve">Esercizi stagionali </w:t>
            </w:r>
          </w:p>
          <w:p w:rsidR="00CC4E0C" w:rsidRPr="001340F1" w:rsidRDefault="00FA32F0" w:rsidP="00A87B17">
            <w:pPr>
              <w:pStyle w:val="Corpodeltesto31"/>
              <w:jc w:val="left"/>
              <w:rPr>
                <w:bCs/>
                <w:szCs w:val="24"/>
              </w:rPr>
            </w:pPr>
            <w:r w:rsidRPr="001340F1">
              <w:rPr>
                <w:bCs/>
                <w:szCs w:val="24"/>
              </w:rPr>
              <w:t>Pulizia dei fabbricati, delle aree coperte e scoperte private e dei terreni non edificati</w:t>
            </w:r>
          </w:p>
          <w:p w:rsidR="001340F1" w:rsidRPr="001340F1" w:rsidRDefault="001340F1" w:rsidP="00A87B17">
            <w:pPr>
              <w:pStyle w:val="Corpodeltesto31"/>
              <w:jc w:val="left"/>
              <w:rPr>
                <w:bCs/>
                <w:szCs w:val="24"/>
              </w:rPr>
            </w:pPr>
            <w:r w:rsidRPr="001340F1">
              <w:rPr>
                <w:bCs/>
                <w:szCs w:val="24"/>
              </w:rPr>
              <w:t xml:space="preserve">Carico, scarico e trasporto di merci e materiali </w:t>
            </w:r>
          </w:p>
          <w:p w:rsidR="00CC4E0C" w:rsidRPr="00FE697D" w:rsidRDefault="00CC4E0C" w:rsidP="00A87B17">
            <w:pPr>
              <w:rPr>
                <w:rFonts w:ascii="Arial" w:hAnsi="Arial" w:cs="Arial"/>
                <w:b/>
                <w:bCs/>
                <w:sz w:val="16"/>
              </w:rPr>
            </w:pPr>
          </w:p>
          <w:p w:rsidR="00CC4E0C" w:rsidRPr="00FE697D" w:rsidRDefault="00CC4E0C" w:rsidP="00A87B17">
            <w:pPr>
              <w:rPr>
                <w:rFonts w:ascii="Arial" w:hAnsi="Arial" w:cs="Arial"/>
                <w:b/>
                <w:bCs/>
                <w:sz w:val="16"/>
              </w:rPr>
            </w:pPr>
          </w:p>
          <w:p w:rsidR="00CC4E0C" w:rsidRPr="00FE697D" w:rsidRDefault="001340F1" w:rsidP="00A87B17">
            <w:pPr>
              <w:rPr>
                <w:rFonts w:ascii="Arial" w:hAnsi="Arial" w:cs="Arial"/>
                <w:b/>
                <w:bCs/>
                <w:sz w:val="16"/>
              </w:rPr>
            </w:pPr>
            <w:r>
              <w:rPr>
                <w:rFonts w:ascii="Arial" w:hAnsi="Arial" w:cs="Arial"/>
                <w:b/>
                <w:bCs/>
                <w:sz w:val="16"/>
              </w:rPr>
              <w:t>CAPO II</w:t>
            </w:r>
            <w:r w:rsidR="00CC4E0C" w:rsidRPr="00FE697D">
              <w:rPr>
                <w:rFonts w:ascii="Arial" w:hAnsi="Arial" w:cs="Arial"/>
                <w:b/>
                <w:bCs/>
                <w:sz w:val="16"/>
              </w:rPr>
              <w:t xml:space="preserve"> – </w:t>
            </w:r>
            <w:r>
              <w:rPr>
                <w:rFonts w:ascii="Arial" w:hAnsi="Arial" w:cs="Arial"/>
                <w:b/>
                <w:bCs/>
                <w:sz w:val="16"/>
              </w:rPr>
              <w:t>SERVIZI CIMITERIALI</w:t>
            </w:r>
          </w:p>
          <w:p w:rsidR="00CC4E0C" w:rsidRPr="00FE697D" w:rsidRDefault="00CC4E0C" w:rsidP="00A87B17">
            <w:pPr>
              <w:rPr>
                <w:rFonts w:ascii="Arial" w:hAnsi="Arial" w:cs="Arial"/>
                <w:b/>
                <w:bCs/>
                <w:sz w:val="16"/>
              </w:rPr>
            </w:pPr>
          </w:p>
          <w:p w:rsidR="00CC4E0C" w:rsidRPr="00FE697D" w:rsidRDefault="001340F1" w:rsidP="00A87B17">
            <w:pPr>
              <w:rPr>
                <w:rFonts w:ascii="Arial" w:hAnsi="Arial" w:cs="Arial"/>
                <w:sz w:val="16"/>
              </w:rPr>
            </w:pPr>
            <w:r>
              <w:rPr>
                <w:rFonts w:ascii="Arial" w:hAnsi="Arial" w:cs="Arial"/>
                <w:sz w:val="16"/>
              </w:rPr>
              <w:t xml:space="preserve">Rifiuti cimiteriali da esumazioni, </w:t>
            </w:r>
            <w:proofErr w:type="spellStart"/>
            <w:r>
              <w:rPr>
                <w:rFonts w:ascii="Arial" w:hAnsi="Arial" w:cs="Arial"/>
                <w:sz w:val="16"/>
              </w:rPr>
              <w:t>estumulazioni</w:t>
            </w:r>
            <w:proofErr w:type="spellEnd"/>
            <w:r>
              <w:rPr>
                <w:rFonts w:ascii="Arial" w:hAnsi="Arial" w:cs="Arial"/>
                <w:sz w:val="16"/>
              </w:rPr>
              <w:t xml:space="preserve"> e attività manutentive</w:t>
            </w:r>
          </w:p>
          <w:p w:rsidR="00CC4E0C" w:rsidRPr="00FE697D" w:rsidRDefault="00CC4E0C" w:rsidP="00A87B17">
            <w:pPr>
              <w:rPr>
                <w:rFonts w:ascii="Arial" w:hAnsi="Arial" w:cs="Arial"/>
                <w:sz w:val="16"/>
              </w:rPr>
            </w:pPr>
          </w:p>
          <w:p w:rsidR="00CC4E0C" w:rsidRPr="00FE697D" w:rsidRDefault="001340F1" w:rsidP="00A87B17">
            <w:pPr>
              <w:pStyle w:val="Titolo4"/>
              <w:jc w:val="left"/>
            </w:pPr>
            <w:r>
              <w:rPr>
                <w:lang w:val="it-IT"/>
              </w:rPr>
              <w:t>TITOLO</w:t>
            </w:r>
            <w:r w:rsidR="00CC4E0C" w:rsidRPr="00FE697D">
              <w:rPr>
                <w:lang w:val="it-IT"/>
              </w:rPr>
              <w:t xml:space="preserve"> V – </w:t>
            </w:r>
            <w:r>
              <w:rPr>
                <w:lang w:val="it-IT"/>
              </w:rPr>
              <w:t xml:space="preserve">GESTIONE DEI RIFIUTI URBANI SPECIALI E RIFIUTI PERICOLOSI E </w:t>
            </w:r>
            <w:proofErr w:type="spellStart"/>
            <w:r>
              <w:rPr>
                <w:lang w:val="it-IT"/>
              </w:rPr>
              <w:t>DI</w:t>
            </w:r>
            <w:proofErr w:type="spellEnd"/>
            <w:r>
              <w:rPr>
                <w:lang w:val="it-IT"/>
              </w:rPr>
              <w:t xml:space="preserve"> ALTRE TIPOLOGIE </w:t>
            </w:r>
            <w:proofErr w:type="spellStart"/>
            <w:r>
              <w:rPr>
                <w:lang w:val="it-IT"/>
              </w:rPr>
              <w:t>DI</w:t>
            </w:r>
            <w:proofErr w:type="spellEnd"/>
            <w:r>
              <w:rPr>
                <w:lang w:val="it-IT"/>
              </w:rPr>
              <w:t xml:space="preserve"> RIFIUTI</w:t>
            </w:r>
          </w:p>
          <w:p w:rsidR="001340F1" w:rsidRDefault="001340F1" w:rsidP="00A87B17">
            <w:pPr>
              <w:rPr>
                <w:sz w:val="16"/>
                <w:szCs w:val="16"/>
              </w:rPr>
            </w:pPr>
          </w:p>
          <w:p w:rsidR="001340F1" w:rsidRDefault="001340F1" w:rsidP="00A87B17">
            <w:pPr>
              <w:rPr>
                <w:rFonts w:ascii="Arial" w:hAnsi="Arial" w:cs="Arial"/>
                <w:sz w:val="16"/>
                <w:szCs w:val="16"/>
              </w:rPr>
            </w:pPr>
            <w:r w:rsidRPr="001340F1">
              <w:rPr>
                <w:rFonts w:ascii="Arial" w:hAnsi="Arial" w:cs="Arial"/>
                <w:sz w:val="16"/>
                <w:szCs w:val="16"/>
              </w:rPr>
              <w:t xml:space="preserve">Obblighi </w:t>
            </w:r>
            <w:r>
              <w:rPr>
                <w:rFonts w:ascii="Arial" w:hAnsi="Arial" w:cs="Arial"/>
                <w:sz w:val="16"/>
                <w:szCs w:val="16"/>
              </w:rPr>
              <w:t>dei produttori di rifiuti speciali non assimilabili</w:t>
            </w:r>
          </w:p>
          <w:p w:rsidR="001340F1" w:rsidRDefault="001340F1" w:rsidP="00A87B17">
            <w:pPr>
              <w:rPr>
                <w:rFonts w:ascii="Arial" w:hAnsi="Arial" w:cs="Arial"/>
                <w:sz w:val="16"/>
                <w:szCs w:val="16"/>
              </w:rPr>
            </w:pPr>
            <w:r>
              <w:rPr>
                <w:rFonts w:ascii="Arial" w:hAnsi="Arial" w:cs="Arial"/>
                <w:sz w:val="16"/>
                <w:szCs w:val="16"/>
              </w:rPr>
              <w:t>Gestione dei rifiuti speciali non assimilabili</w:t>
            </w:r>
          </w:p>
          <w:p w:rsidR="001340F1" w:rsidRDefault="001340F1" w:rsidP="00A87B17">
            <w:pPr>
              <w:rPr>
                <w:rFonts w:ascii="Arial" w:hAnsi="Arial" w:cs="Arial"/>
                <w:sz w:val="16"/>
                <w:szCs w:val="16"/>
              </w:rPr>
            </w:pPr>
            <w:r>
              <w:rPr>
                <w:rFonts w:ascii="Arial" w:hAnsi="Arial" w:cs="Arial"/>
                <w:sz w:val="16"/>
                <w:szCs w:val="16"/>
              </w:rPr>
              <w:t>Gestione dei rifiuti urbani pericolosi</w:t>
            </w:r>
          </w:p>
          <w:p w:rsidR="001340F1" w:rsidRDefault="001340F1" w:rsidP="00A87B17">
            <w:pPr>
              <w:rPr>
                <w:rFonts w:ascii="Arial" w:hAnsi="Arial" w:cs="Arial"/>
                <w:sz w:val="16"/>
                <w:szCs w:val="16"/>
              </w:rPr>
            </w:pPr>
            <w:r>
              <w:rPr>
                <w:rFonts w:ascii="Arial" w:hAnsi="Arial" w:cs="Arial"/>
                <w:sz w:val="16"/>
                <w:szCs w:val="16"/>
              </w:rPr>
              <w:t>Gestione dei beni durevoli obsoleti</w:t>
            </w:r>
          </w:p>
          <w:p w:rsidR="002F22D6" w:rsidRDefault="002F22D6" w:rsidP="00A87B17">
            <w:pPr>
              <w:rPr>
                <w:rFonts w:ascii="Arial" w:hAnsi="Arial" w:cs="Arial"/>
                <w:sz w:val="16"/>
                <w:szCs w:val="16"/>
              </w:rPr>
            </w:pPr>
          </w:p>
          <w:p w:rsidR="002F22D6" w:rsidRDefault="002F22D6" w:rsidP="00A87B17">
            <w:pPr>
              <w:rPr>
                <w:rFonts w:ascii="Arial" w:hAnsi="Arial" w:cs="Arial"/>
                <w:sz w:val="16"/>
                <w:szCs w:val="16"/>
              </w:rPr>
            </w:pPr>
            <w:r>
              <w:rPr>
                <w:rFonts w:ascii="Arial" w:hAnsi="Arial" w:cs="Arial"/>
                <w:sz w:val="16"/>
                <w:szCs w:val="16"/>
              </w:rPr>
              <w:t xml:space="preserve">TITOLO </w:t>
            </w:r>
            <w:proofErr w:type="spellStart"/>
            <w:r>
              <w:rPr>
                <w:rFonts w:ascii="Arial" w:hAnsi="Arial" w:cs="Arial"/>
                <w:sz w:val="16"/>
                <w:szCs w:val="16"/>
              </w:rPr>
              <w:t>VI</w:t>
            </w:r>
            <w:proofErr w:type="spellEnd"/>
            <w:r>
              <w:rPr>
                <w:rFonts w:ascii="Arial" w:hAnsi="Arial" w:cs="Arial"/>
                <w:sz w:val="16"/>
                <w:szCs w:val="16"/>
              </w:rPr>
              <w:t xml:space="preserve"> – TRASPORTO E SMALTIMENTO</w:t>
            </w:r>
          </w:p>
          <w:p w:rsidR="002F22D6" w:rsidRDefault="002F22D6" w:rsidP="00A87B17">
            <w:pPr>
              <w:rPr>
                <w:rFonts w:ascii="Arial" w:hAnsi="Arial" w:cs="Arial"/>
                <w:sz w:val="16"/>
                <w:szCs w:val="16"/>
              </w:rPr>
            </w:pPr>
          </w:p>
          <w:p w:rsidR="002F22D6" w:rsidRDefault="002F22D6" w:rsidP="00A87B17">
            <w:pPr>
              <w:rPr>
                <w:rFonts w:ascii="Arial" w:hAnsi="Arial" w:cs="Arial"/>
                <w:sz w:val="16"/>
                <w:szCs w:val="16"/>
              </w:rPr>
            </w:pPr>
            <w:r>
              <w:rPr>
                <w:rFonts w:ascii="Arial" w:hAnsi="Arial" w:cs="Arial"/>
                <w:sz w:val="16"/>
                <w:szCs w:val="16"/>
              </w:rPr>
              <w:t>Trasporto e pesatura</w:t>
            </w:r>
          </w:p>
          <w:p w:rsidR="002F22D6" w:rsidRDefault="002F22D6" w:rsidP="00A87B17">
            <w:pPr>
              <w:rPr>
                <w:rFonts w:ascii="Arial" w:hAnsi="Arial" w:cs="Arial"/>
                <w:sz w:val="16"/>
                <w:szCs w:val="16"/>
              </w:rPr>
            </w:pPr>
            <w:r>
              <w:rPr>
                <w:rFonts w:ascii="Arial" w:hAnsi="Arial" w:cs="Arial"/>
                <w:sz w:val="16"/>
                <w:szCs w:val="16"/>
              </w:rPr>
              <w:t>Smaltimento</w:t>
            </w:r>
          </w:p>
          <w:p w:rsidR="002F22D6" w:rsidRDefault="002F22D6" w:rsidP="00A87B17">
            <w:pPr>
              <w:rPr>
                <w:rFonts w:ascii="Arial" w:hAnsi="Arial" w:cs="Arial"/>
                <w:sz w:val="16"/>
                <w:szCs w:val="16"/>
              </w:rPr>
            </w:pPr>
          </w:p>
          <w:p w:rsidR="002F22D6" w:rsidRDefault="002F22D6" w:rsidP="00A87B17">
            <w:pPr>
              <w:rPr>
                <w:rFonts w:ascii="Arial" w:hAnsi="Arial" w:cs="Arial"/>
                <w:sz w:val="16"/>
                <w:szCs w:val="16"/>
              </w:rPr>
            </w:pPr>
            <w:r>
              <w:rPr>
                <w:rFonts w:ascii="Arial" w:hAnsi="Arial" w:cs="Arial"/>
                <w:sz w:val="16"/>
                <w:szCs w:val="16"/>
              </w:rPr>
              <w:t>TITOLO VII – VALIDITA’ DEL REGOLAMENTO, CONTROLLI E SANZIONI</w:t>
            </w:r>
          </w:p>
          <w:p w:rsidR="002F22D6" w:rsidRDefault="002F22D6" w:rsidP="00A87B17">
            <w:pPr>
              <w:rPr>
                <w:rFonts w:ascii="Arial" w:hAnsi="Arial" w:cs="Arial"/>
                <w:sz w:val="16"/>
                <w:szCs w:val="16"/>
              </w:rPr>
            </w:pPr>
          </w:p>
          <w:p w:rsidR="002F22D6" w:rsidRDefault="002F22D6" w:rsidP="00A87B17">
            <w:pPr>
              <w:rPr>
                <w:rFonts w:ascii="Arial" w:hAnsi="Arial" w:cs="Arial"/>
                <w:sz w:val="16"/>
                <w:szCs w:val="16"/>
              </w:rPr>
            </w:pPr>
            <w:r>
              <w:rPr>
                <w:rFonts w:ascii="Arial" w:hAnsi="Arial" w:cs="Arial"/>
                <w:sz w:val="16"/>
                <w:szCs w:val="16"/>
              </w:rPr>
              <w:t>Efficacia del presente regolamento</w:t>
            </w:r>
          </w:p>
          <w:p w:rsidR="002F22D6" w:rsidRDefault="002F22D6" w:rsidP="00A87B17">
            <w:pPr>
              <w:rPr>
                <w:rFonts w:ascii="Arial" w:hAnsi="Arial" w:cs="Arial"/>
                <w:sz w:val="16"/>
                <w:szCs w:val="16"/>
              </w:rPr>
            </w:pPr>
            <w:r>
              <w:rPr>
                <w:rFonts w:ascii="Arial" w:hAnsi="Arial" w:cs="Arial"/>
                <w:sz w:val="16"/>
                <w:szCs w:val="16"/>
              </w:rPr>
              <w:t>Osservanza di altre disposizioni e dei regolamenti comunali</w:t>
            </w:r>
          </w:p>
          <w:p w:rsidR="002F22D6" w:rsidRDefault="002F22D6" w:rsidP="00A87B17">
            <w:pPr>
              <w:rPr>
                <w:rFonts w:ascii="Arial" w:hAnsi="Arial" w:cs="Arial"/>
                <w:sz w:val="16"/>
                <w:szCs w:val="16"/>
              </w:rPr>
            </w:pPr>
            <w:r>
              <w:rPr>
                <w:rFonts w:ascii="Arial" w:hAnsi="Arial" w:cs="Arial"/>
                <w:sz w:val="16"/>
                <w:szCs w:val="16"/>
              </w:rPr>
              <w:t xml:space="preserve">Controlli </w:t>
            </w:r>
          </w:p>
          <w:p w:rsidR="002F22D6" w:rsidRDefault="002F22D6" w:rsidP="00A87B17">
            <w:pPr>
              <w:rPr>
                <w:rFonts w:ascii="Arial" w:hAnsi="Arial" w:cs="Arial"/>
                <w:sz w:val="16"/>
                <w:szCs w:val="16"/>
              </w:rPr>
            </w:pPr>
            <w:r>
              <w:rPr>
                <w:rFonts w:ascii="Arial" w:hAnsi="Arial" w:cs="Arial"/>
                <w:sz w:val="16"/>
                <w:szCs w:val="16"/>
              </w:rPr>
              <w:t>Sanzioni</w:t>
            </w:r>
          </w:p>
          <w:p w:rsidR="002F22D6" w:rsidRPr="001340F1" w:rsidRDefault="002F22D6" w:rsidP="00A87B17">
            <w:pPr>
              <w:rPr>
                <w:rFonts w:ascii="Arial" w:hAnsi="Arial" w:cs="Arial"/>
                <w:sz w:val="16"/>
                <w:szCs w:val="16"/>
              </w:rPr>
            </w:pPr>
            <w:r>
              <w:rPr>
                <w:rFonts w:ascii="Arial" w:hAnsi="Arial" w:cs="Arial"/>
                <w:sz w:val="16"/>
                <w:szCs w:val="16"/>
              </w:rPr>
              <w:t>allegati</w:t>
            </w:r>
          </w:p>
        </w:tc>
      </w:tr>
    </w:tbl>
    <w:p w:rsidR="00CC4E0C" w:rsidRDefault="00CC4E0C" w:rsidP="00A87B17">
      <w:pPr>
        <w:sectPr w:rsidR="00CC4E0C">
          <w:footerReference w:type="default" r:id="rId7"/>
          <w:pgSz w:w="11906" w:h="16838"/>
          <w:pgMar w:top="1438" w:right="1134" w:bottom="1134" w:left="1134" w:header="720" w:footer="447" w:gutter="0"/>
          <w:cols w:space="720"/>
          <w:docGrid w:linePitch="600" w:charSpace="32768"/>
        </w:sectPr>
      </w:pPr>
    </w:p>
    <w:p w:rsidR="0077789C" w:rsidRPr="0077789C" w:rsidRDefault="0077789C" w:rsidP="00982355">
      <w:pPr>
        <w:pStyle w:val="Titolo3"/>
        <w:ind w:left="142" w:firstLine="0"/>
      </w:pPr>
      <w:r>
        <w:rPr>
          <w:lang w:val="it-IT"/>
        </w:rPr>
        <w:lastRenderedPageBreak/>
        <w:t>TITOLO</w:t>
      </w:r>
      <w:r w:rsidR="00CC4E0C" w:rsidRPr="0002000A">
        <w:rPr>
          <w:lang w:val="it-IT"/>
        </w:rPr>
        <w:t xml:space="preserve"> I</w:t>
      </w:r>
    </w:p>
    <w:p w:rsidR="00CC4E0C" w:rsidRPr="0002000A" w:rsidRDefault="0077789C" w:rsidP="00982355">
      <w:pPr>
        <w:pStyle w:val="Titolo3"/>
        <w:ind w:left="142" w:firstLine="0"/>
      </w:pPr>
      <w:r>
        <w:rPr>
          <w:lang w:val="it-IT"/>
        </w:rPr>
        <w:t>DISPOSIZIONI GENERALI</w:t>
      </w:r>
    </w:p>
    <w:p w:rsidR="00CC4E0C" w:rsidRPr="0002000A" w:rsidRDefault="00CC4E0C" w:rsidP="00982355">
      <w:pPr>
        <w:ind w:left="142"/>
        <w:rPr>
          <w:rFonts w:ascii="Arial" w:hAnsi="Arial" w:cs="Arial"/>
          <w:sz w:val="20"/>
        </w:rPr>
      </w:pPr>
    </w:p>
    <w:p w:rsidR="00CC4E0C" w:rsidRDefault="00CC4E0C" w:rsidP="00982355">
      <w:pPr>
        <w:pStyle w:val="Titolo3"/>
        <w:ind w:left="142" w:firstLine="0"/>
        <w:jc w:val="left"/>
        <w:rPr>
          <w:lang w:val="it-IT"/>
        </w:rPr>
      </w:pPr>
      <w:r w:rsidRPr="0002000A">
        <w:rPr>
          <w:lang w:val="it-IT"/>
        </w:rPr>
        <w:t>A</w:t>
      </w:r>
      <w:r w:rsidR="00F76560">
        <w:rPr>
          <w:lang w:val="it-IT"/>
        </w:rPr>
        <w:t>RT</w:t>
      </w:r>
      <w:r w:rsidRPr="0002000A">
        <w:rPr>
          <w:lang w:val="it-IT"/>
        </w:rPr>
        <w:t>. 1</w:t>
      </w:r>
      <w:r w:rsidR="0077789C">
        <w:rPr>
          <w:lang w:val="it-IT"/>
        </w:rPr>
        <w:t xml:space="preserve"> CAMPO </w:t>
      </w:r>
      <w:proofErr w:type="spellStart"/>
      <w:r w:rsidR="0077789C">
        <w:rPr>
          <w:lang w:val="it-IT"/>
        </w:rPr>
        <w:t>DI</w:t>
      </w:r>
      <w:proofErr w:type="spellEnd"/>
      <w:r w:rsidR="0077789C">
        <w:rPr>
          <w:lang w:val="it-IT"/>
        </w:rPr>
        <w:t xml:space="preserve"> APPLICAZIONE</w:t>
      </w:r>
    </w:p>
    <w:p w:rsidR="0077789C" w:rsidRDefault="0077789C" w:rsidP="00982355">
      <w:pPr>
        <w:ind w:left="142"/>
      </w:pPr>
      <w:r>
        <w:t>Le norme del presente regolamento si applicano entro il perimetro dell’intero territorio comunale, come individuato dai suoli confini amministrativi</w:t>
      </w:r>
    </w:p>
    <w:p w:rsidR="0077789C" w:rsidRDefault="0077789C" w:rsidP="00982355">
      <w:pPr>
        <w:ind w:left="142"/>
      </w:pPr>
    </w:p>
    <w:p w:rsidR="0077789C" w:rsidRPr="00465A84" w:rsidRDefault="0077789C" w:rsidP="00982355">
      <w:pPr>
        <w:ind w:left="142"/>
        <w:rPr>
          <w:b/>
        </w:rPr>
      </w:pPr>
      <w:r w:rsidRPr="00465A84">
        <w:rPr>
          <w:b/>
        </w:rPr>
        <w:t>ART. 2 – PRINCIPALI RIFERIMENTI NORMATIVI</w:t>
      </w:r>
    </w:p>
    <w:p w:rsidR="00EB1B31" w:rsidRDefault="0077789C" w:rsidP="00982355">
      <w:pPr>
        <w:pStyle w:val="Paragrafoelenco"/>
        <w:numPr>
          <w:ilvl w:val="0"/>
          <w:numId w:val="12"/>
        </w:numPr>
        <w:ind w:left="142" w:firstLine="0"/>
        <w:jc w:val="both"/>
      </w:pPr>
      <w:r>
        <w:t xml:space="preserve">Il presente regolamento, adottato in attuazione dell’art. 198, comma 2, del Decreto Legislativo 3 aprile 2006 n. 152, e s.m. </w:t>
      </w:r>
      <w:r w:rsidR="00EB1B31">
        <w:t xml:space="preserve">e integrazioni (di seguito semplicemente Decreto), disciplina i servizi di gestione dei rifiuti di cui al successivo art. 4, nel rispetto dei principi di efficienza, efficacia, ed economicità stabiliti dal D. </w:t>
      </w:r>
      <w:proofErr w:type="spellStart"/>
      <w:r w:rsidR="00EB1B31">
        <w:t>Lgs</w:t>
      </w:r>
      <w:proofErr w:type="spellEnd"/>
      <w:r w:rsidR="00EB1B31">
        <w:t>. 267/2000</w:t>
      </w:r>
    </w:p>
    <w:p w:rsidR="00EB1B31" w:rsidRDefault="00EB1B31" w:rsidP="00982355">
      <w:pPr>
        <w:pStyle w:val="Paragrafoelenco"/>
        <w:numPr>
          <w:ilvl w:val="0"/>
          <w:numId w:val="12"/>
        </w:numPr>
        <w:ind w:left="142" w:firstLine="0"/>
        <w:jc w:val="both"/>
      </w:pPr>
      <w:r>
        <w:t>Il presente regolamento è altresì adottato in conformità alle leggi Regione Marche in materia di rifiuti ed in linea con le direttive dell’ATO 5 Ascoli Piceno</w:t>
      </w:r>
    </w:p>
    <w:p w:rsidR="00F919AC" w:rsidRDefault="00EB1B31" w:rsidP="00982355">
      <w:pPr>
        <w:pStyle w:val="Paragrafoelenco"/>
        <w:numPr>
          <w:ilvl w:val="0"/>
          <w:numId w:val="12"/>
        </w:numPr>
        <w:ind w:left="142" w:firstLine="0"/>
        <w:jc w:val="both"/>
      </w:pPr>
      <w:r>
        <w:t>Le modifiche di norme e di leggi aventi efficacia imperativa nella materia disciplinata dal presente regolamento determina la disapplicazione delle norme regolamentari che risultassero in loro immediato contrasto</w:t>
      </w:r>
    </w:p>
    <w:p w:rsidR="00F919AC" w:rsidRDefault="00F919AC" w:rsidP="00982355">
      <w:pPr>
        <w:ind w:left="142"/>
      </w:pPr>
    </w:p>
    <w:p w:rsidR="00F919AC" w:rsidRPr="00465A84" w:rsidRDefault="00F919AC" w:rsidP="00982355">
      <w:pPr>
        <w:ind w:left="142"/>
        <w:rPr>
          <w:b/>
        </w:rPr>
      </w:pPr>
      <w:r w:rsidRPr="00465A84">
        <w:rPr>
          <w:b/>
        </w:rPr>
        <w:t>ART. 3 – FINALITA’</w:t>
      </w:r>
    </w:p>
    <w:p w:rsidR="00F919AC" w:rsidRDefault="00F919AC" w:rsidP="00982355">
      <w:pPr>
        <w:pStyle w:val="Paragrafoelenco"/>
        <w:numPr>
          <w:ilvl w:val="0"/>
          <w:numId w:val="13"/>
        </w:numPr>
        <w:ind w:left="142" w:firstLine="0"/>
        <w:jc w:val="both"/>
      </w:pPr>
      <w:r>
        <w:t>Oltre a perseguire gli obiettivi indicati dall’art. 177 del Decreto, il presente regolamento è adottato al fine di:</w:t>
      </w:r>
    </w:p>
    <w:p w:rsidR="00F919AC" w:rsidRDefault="00F919AC" w:rsidP="00982355">
      <w:pPr>
        <w:pStyle w:val="Paragrafoelenco"/>
        <w:numPr>
          <w:ilvl w:val="0"/>
          <w:numId w:val="14"/>
        </w:numPr>
        <w:ind w:left="142" w:firstLine="0"/>
        <w:jc w:val="both"/>
      </w:pPr>
      <w:r>
        <w:t>Ridurre le quantità di rifiuti immessi nell’ambiente ed il loro impatto sull’ecosistema;</w:t>
      </w:r>
    </w:p>
    <w:p w:rsidR="00F919AC" w:rsidRDefault="00F919AC" w:rsidP="00982355">
      <w:pPr>
        <w:pStyle w:val="Paragrafoelenco"/>
        <w:numPr>
          <w:ilvl w:val="0"/>
          <w:numId w:val="14"/>
        </w:numPr>
        <w:ind w:left="142" w:firstLine="0"/>
        <w:jc w:val="both"/>
      </w:pPr>
      <w:r>
        <w:t>Assicurare la tutela igienico-sanitaria in tutte le fasi della gestione dei rifiuti urbani, evitando ogni danno o pericolo per la salute, l’incolumità, il benessere e la sicurezza della collettività e dei singoli, senza usare procedimenti o metodi che potrebbero recare pregiudizio all’ambiente;</w:t>
      </w:r>
    </w:p>
    <w:p w:rsidR="00F919AC" w:rsidRDefault="00F919AC" w:rsidP="00982355">
      <w:pPr>
        <w:pStyle w:val="Paragrafoelenco"/>
        <w:numPr>
          <w:ilvl w:val="0"/>
          <w:numId w:val="14"/>
        </w:numPr>
        <w:ind w:left="142" w:firstLine="0"/>
        <w:jc w:val="both"/>
      </w:pPr>
      <w:r>
        <w:t>Razionalizzare le modalità di espletamento dei servizi di gestione dei rifiuti, anche sviluppando la collaborazione degli utenti;</w:t>
      </w:r>
    </w:p>
    <w:p w:rsidR="00F919AC" w:rsidRDefault="00F919AC" w:rsidP="00982355">
      <w:pPr>
        <w:pStyle w:val="Paragrafoelenco"/>
        <w:numPr>
          <w:ilvl w:val="0"/>
          <w:numId w:val="14"/>
        </w:numPr>
        <w:ind w:left="142" w:firstLine="0"/>
        <w:jc w:val="both"/>
      </w:pPr>
      <w:r>
        <w:t>Promuovere la raccolta differenziata indicando le modalità di conferimento e del trasporto dei rifiuti urbani al fine di garantire una distinta gestione delle diverse frazioni di rifiuti e promuovere il recupero degli stessi;</w:t>
      </w:r>
    </w:p>
    <w:p w:rsidR="00F919AC" w:rsidRDefault="00F919AC" w:rsidP="00982355">
      <w:pPr>
        <w:pStyle w:val="Paragrafoelenco"/>
        <w:numPr>
          <w:ilvl w:val="0"/>
          <w:numId w:val="14"/>
        </w:numPr>
        <w:ind w:left="142" w:firstLine="0"/>
        <w:jc w:val="both"/>
      </w:pPr>
      <w:r>
        <w:t>Promuovere l’assimilazione per qualità e quantità dei rifiuti speciali non pericolosi ai rifiuti urbani ai fini della raccolta e dello smaltimento;</w:t>
      </w:r>
    </w:p>
    <w:p w:rsidR="00C658FD" w:rsidRDefault="00C658FD" w:rsidP="00982355">
      <w:pPr>
        <w:pStyle w:val="Paragrafoelenco"/>
        <w:numPr>
          <w:ilvl w:val="0"/>
          <w:numId w:val="14"/>
        </w:numPr>
        <w:ind w:left="142" w:firstLine="0"/>
        <w:jc w:val="both"/>
      </w:pPr>
      <w:r>
        <w:t xml:space="preserve">Definire le norme atte a garantire una distinta ed adeguata gestione dei rifiuti urbani pericolosi e dei rifiuti da esumazioni ed </w:t>
      </w:r>
      <w:proofErr w:type="spellStart"/>
      <w:r>
        <w:t>estumulazioni</w:t>
      </w:r>
      <w:proofErr w:type="spellEnd"/>
      <w:r>
        <w:t>;</w:t>
      </w:r>
    </w:p>
    <w:p w:rsidR="00C658FD" w:rsidRDefault="00C658FD" w:rsidP="00982355">
      <w:pPr>
        <w:pStyle w:val="Paragrafoelenco"/>
        <w:numPr>
          <w:ilvl w:val="0"/>
          <w:numId w:val="14"/>
        </w:numPr>
        <w:ind w:left="142" w:firstLine="0"/>
        <w:jc w:val="both"/>
      </w:pPr>
      <w:r>
        <w:t>Coordinare la gestione comunale con quella dell’Autorità d’Ambito “ATO 5 Ascoli Piceno”</w:t>
      </w:r>
    </w:p>
    <w:p w:rsidR="00C658FD" w:rsidRDefault="00C658FD" w:rsidP="00982355">
      <w:pPr>
        <w:ind w:left="142"/>
        <w:jc w:val="both"/>
      </w:pPr>
      <w:r>
        <w:t>Le finalità del presente regolamento sono la corretta gestione dei rifiuti urbani, intesa come l’insieme delle azioni relative al conferimento, alla raccolta e trasporto, al recupero o smaltimento degli stessi.</w:t>
      </w:r>
    </w:p>
    <w:p w:rsidR="00C658FD" w:rsidRDefault="00C658FD" w:rsidP="00982355">
      <w:pPr>
        <w:ind w:left="142"/>
      </w:pPr>
    </w:p>
    <w:p w:rsidR="00C658FD" w:rsidRPr="008B570F" w:rsidRDefault="00C658FD" w:rsidP="00982355">
      <w:pPr>
        <w:ind w:left="142"/>
        <w:rPr>
          <w:b/>
        </w:rPr>
      </w:pPr>
      <w:r w:rsidRPr="008B570F">
        <w:rPr>
          <w:b/>
        </w:rPr>
        <w:t>ART. 4 –OGGETTO</w:t>
      </w:r>
    </w:p>
    <w:p w:rsidR="00C658FD" w:rsidRDefault="00C658FD" w:rsidP="00982355">
      <w:pPr>
        <w:pStyle w:val="Paragrafoelenco"/>
        <w:numPr>
          <w:ilvl w:val="0"/>
          <w:numId w:val="15"/>
        </w:numPr>
        <w:ind w:left="142" w:firstLine="0"/>
        <w:jc w:val="both"/>
      </w:pPr>
      <w:r>
        <w:t>Il presente regolamento disciplina:</w:t>
      </w:r>
    </w:p>
    <w:p w:rsidR="00C658FD" w:rsidRDefault="00C658FD" w:rsidP="00982355">
      <w:pPr>
        <w:pStyle w:val="Paragrafoelenco"/>
        <w:numPr>
          <w:ilvl w:val="0"/>
          <w:numId w:val="16"/>
        </w:numPr>
        <w:ind w:left="142" w:firstLine="0"/>
        <w:jc w:val="both"/>
      </w:pPr>
      <w:r>
        <w:t>La gestione dei rifiuti solidi urbani (RSU) e dei rifiuti speciali assimilati agli urbani (RSAU), ai sensi dell’art. 198 del Decreto</w:t>
      </w:r>
    </w:p>
    <w:p w:rsidR="00C658FD" w:rsidRDefault="00C658FD" w:rsidP="00982355">
      <w:pPr>
        <w:pStyle w:val="Paragrafoelenco"/>
        <w:numPr>
          <w:ilvl w:val="0"/>
          <w:numId w:val="16"/>
        </w:numPr>
        <w:ind w:left="142" w:firstLine="0"/>
        <w:jc w:val="both"/>
      </w:pPr>
      <w:r>
        <w:t>L’istituzione e lo svolgimento dei servizi integrativi per la gestione di rifiuti speciali non assimilabili agli urbani, ai sensi dell’art. 198, comma 2, lettera g) del decreto;</w:t>
      </w:r>
    </w:p>
    <w:p w:rsidR="00C658FD" w:rsidRDefault="00C658FD" w:rsidP="00982355">
      <w:pPr>
        <w:pStyle w:val="Paragrafoelenco"/>
        <w:numPr>
          <w:ilvl w:val="0"/>
          <w:numId w:val="16"/>
        </w:numPr>
        <w:ind w:left="142" w:firstLine="0"/>
        <w:jc w:val="both"/>
      </w:pPr>
      <w:r>
        <w:t>L’istituzione e lo svolgimento del servizio di raccolta differenziata per alcune tipologie di rifiuti urbani pericolosi (RUP).</w:t>
      </w:r>
    </w:p>
    <w:p w:rsidR="00F76560" w:rsidRDefault="00F76560" w:rsidP="00982355">
      <w:pPr>
        <w:pStyle w:val="Paragrafoelenco"/>
        <w:numPr>
          <w:ilvl w:val="0"/>
          <w:numId w:val="15"/>
        </w:numPr>
        <w:ind w:left="142" w:firstLine="0"/>
        <w:jc w:val="both"/>
      </w:pPr>
      <w:r>
        <w:t>Il presente regolamento disciplina inoltre:</w:t>
      </w:r>
    </w:p>
    <w:p w:rsidR="00F76560" w:rsidRDefault="00F76560" w:rsidP="00982355">
      <w:pPr>
        <w:pStyle w:val="Paragrafoelenco"/>
        <w:numPr>
          <w:ilvl w:val="0"/>
          <w:numId w:val="17"/>
        </w:numPr>
        <w:ind w:left="142" w:firstLine="0"/>
        <w:jc w:val="both"/>
      </w:pPr>
      <w:r>
        <w:t xml:space="preserve">La gestione dei rifiuti da esumazioni ed </w:t>
      </w:r>
      <w:proofErr w:type="spellStart"/>
      <w:r>
        <w:t>estumulazioni</w:t>
      </w:r>
      <w:proofErr w:type="spellEnd"/>
      <w:r>
        <w:t xml:space="preserve"> di cui all’art. 184, comma 2, lettera f), del Decreto</w:t>
      </w:r>
    </w:p>
    <w:p w:rsidR="00F76560" w:rsidRDefault="00F76560" w:rsidP="00982355">
      <w:pPr>
        <w:pStyle w:val="Paragrafoelenco"/>
        <w:numPr>
          <w:ilvl w:val="0"/>
          <w:numId w:val="17"/>
        </w:numPr>
        <w:ind w:left="142" w:firstLine="0"/>
        <w:jc w:val="both"/>
      </w:pPr>
      <w:r>
        <w:t>Le modalità di quantificazione dei rifiuti urbani da avviare al recupero e/o allo smaltimento</w:t>
      </w:r>
    </w:p>
    <w:p w:rsidR="00F76560" w:rsidRDefault="00F76560" w:rsidP="00982355">
      <w:pPr>
        <w:ind w:left="142"/>
        <w:jc w:val="both"/>
      </w:pPr>
    </w:p>
    <w:p w:rsidR="00F76560" w:rsidRPr="008B570F" w:rsidRDefault="00F76560" w:rsidP="00982355">
      <w:pPr>
        <w:ind w:left="142"/>
        <w:rPr>
          <w:b/>
        </w:rPr>
      </w:pPr>
      <w:r w:rsidRPr="008B570F">
        <w:rPr>
          <w:b/>
        </w:rPr>
        <w:lastRenderedPageBreak/>
        <w:t xml:space="preserve">ART. </w:t>
      </w:r>
      <w:r w:rsidR="008B570F" w:rsidRPr="008B570F">
        <w:rPr>
          <w:b/>
        </w:rPr>
        <w:t>5</w:t>
      </w:r>
      <w:r w:rsidRPr="008B570F">
        <w:rPr>
          <w:b/>
        </w:rPr>
        <w:t xml:space="preserve"> – DEFINIZIONI E CLASSIFICAZIONE DEI RIFIUTI</w:t>
      </w:r>
    </w:p>
    <w:p w:rsidR="00F76560" w:rsidRDefault="00F76560" w:rsidP="00982355">
      <w:pPr>
        <w:ind w:left="142"/>
      </w:pPr>
    </w:p>
    <w:p w:rsidR="00F76560" w:rsidRDefault="00F76560" w:rsidP="00982355">
      <w:pPr>
        <w:pStyle w:val="Paragrafoelenco"/>
        <w:numPr>
          <w:ilvl w:val="0"/>
          <w:numId w:val="18"/>
        </w:numPr>
        <w:ind w:left="142" w:firstLine="0"/>
        <w:jc w:val="both"/>
      </w:pPr>
      <w:r>
        <w:t xml:space="preserve">Per rifiuto si intende qualsiasi sostanza od oggetto di cui il detentore si disfi o abbia l’intenzione o abbia l’obbligo di disfarsi. Per le definizioni di rifiuto, produttore, detentore, gestione, raccolta, raccolta differenziata, smaltimento, recupero, luogo di produzione dei rifiuti, stoccaggio, deposito temporaneo, bonifica, messa in sicurezza, </w:t>
      </w:r>
      <w:proofErr w:type="spellStart"/>
      <w:r>
        <w:t>compost</w:t>
      </w:r>
      <w:proofErr w:type="spellEnd"/>
      <w:r>
        <w:t xml:space="preserve"> da rifiuti, combustibile da rifiuti, ed imballaggio si rinvia a quanto stabilito dall’art. 183 del Decreto.</w:t>
      </w:r>
    </w:p>
    <w:p w:rsidR="00F76560" w:rsidRDefault="00F76560" w:rsidP="00982355">
      <w:pPr>
        <w:pStyle w:val="Paragrafoelenco"/>
        <w:numPr>
          <w:ilvl w:val="0"/>
          <w:numId w:val="18"/>
        </w:numPr>
        <w:ind w:left="142" w:firstLine="0"/>
        <w:jc w:val="both"/>
      </w:pPr>
      <w:r>
        <w:t xml:space="preserve">Ai </w:t>
      </w:r>
      <w:r w:rsidR="00E43032">
        <w:t xml:space="preserve">fini dell’attuazione del presente regolamento, i rifiuti sono classificati, in relazione all’origine, in urbani e speciali, secondo la </w:t>
      </w:r>
      <w:r w:rsidR="00705069">
        <w:t>tassonomia di cui all’art. 184 del Decreto.</w:t>
      </w:r>
    </w:p>
    <w:p w:rsidR="00705069" w:rsidRDefault="00705069" w:rsidP="00982355">
      <w:pPr>
        <w:pStyle w:val="Paragrafoelenco"/>
        <w:numPr>
          <w:ilvl w:val="0"/>
          <w:numId w:val="18"/>
        </w:numPr>
        <w:ind w:left="142" w:firstLine="0"/>
        <w:jc w:val="both"/>
      </w:pPr>
      <w:r>
        <w:t>In relazione alle loro caratteristiche di cui all’allegato I della parte quarta del Decreto, inclusi nell’allegato D tenendo conto dell’origine e della composizione e, ove necessario dei valori limite di concentrazione delle sostanze pericolose.</w:t>
      </w:r>
    </w:p>
    <w:p w:rsidR="00705069" w:rsidRDefault="00705069" w:rsidP="00982355">
      <w:pPr>
        <w:pStyle w:val="Paragrafoelenco"/>
        <w:ind w:left="142"/>
        <w:jc w:val="both"/>
      </w:pPr>
      <w:r>
        <w:t>Sono rifiuti urbani:</w:t>
      </w:r>
    </w:p>
    <w:p w:rsidR="00705069" w:rsidRDefault="00705069" w:rsidP="00982355">
      <w:pPr>
        <w:pStyle w:val="Paragrafoelenco"/>
        <w:numPr>
          <w:ilvl w:val="0"/>
          <w:numId w:val="19"/>
        </w:numPr>
        <w:ind w:left="142" w:firstLine="0"/>
        <w:jc w:val="both"/>
      </w:pPr>
      <w:r>
        <w:t>Rifiuti domestici, anche ingombranti, provenienti da locali e luoghi adibiti a uso civile abitazione;</w:t>
      </w:r>
    </w:p>
    <w:p w:rsidR="00705069" w:rsidRDefault="00705069" w:rsidP="00982355">
      <w:pPr>
        <w:pStyle w:val="Paragrafoelenco"/>
        <w:numPr>
          <w:ilvl w:val="0"/>
          <w:numId w:val="19"/>
        </w:numPr>
        <w:ind w:left="142" w:firstLine="0"/>
        <w:jc w:val="both"/>
      </w:pPr>
      <w:r>
        <w:t>Rifiuti non pericolosi provenienti da locali e luoghi adibiti a usi diversi di quelli di cui alla lettera a) assimilati ai rifiuti urbani per qualità e quantità ai sensi dell’art. 198, comma 2, lettera g) del Decreto;</w:t>
      </w:r>
    </w:p>
    <w:p w:rsidR="00705069" w:rsidRDefault="00705069" w:rsidP="00982355">
      <w:pPr>
        <w:pStyle w:val="Paragrafoelenco"/>
        <w:numPr>
          <w:ilvl w:val="0"/>
          <w:numId w:val="19"/>
        </w:numPr>
        <w:ind w:left="142" w:firstLine="0"/>
        <w:jc w:val="both"/>
      </w:pPr>
      <w:r>
        <w:t xml:space="preserve">Rifiuti provenienti dallo </w:t>
      </w:r>
      <w:proofErr w:type="spellStart"/>
      <w:r>
        <w:t>spazzamento</w:t>
      </w:r>
      <w:proofErr w:type="spellEnd"/>
      <w:r>
        <w:t xml:space="preserve"> delle strade;</w:t>
      </w:r>
    </w:p>
    <w:p w:rsidR="00705069" w:rsidRDefault="00705069" w:rsidP="00982355">
      <w:pPr>
        <w:pStyle w:val="Paragrafoelenco"/>
        <w:numPr>
          <w:ilvl w:val="0"/>
          <w:numId w:val="19"/>
        </w:numPr>
        <w:ind w:left="142" w:firstLine="0"/>
        <w:jc w:val="both"/>
      </w:pPr>
      <w:r>
        <w:t>Rifiuti di qualunque natura o provenienza giacenti sulle strade e aree pubbliche, o sulle strade e aree private comunque soggette ad uso pubblico o sulle spiagge marittime e lacuali e sulle rive dei corsi d’acqua;</w:t>
      </w:r>
    </w:p>
    <w:p w:rsidR="00705069" w:rsidRDefault="00055D10" w:rsidP="00982355">
      <w:pPr>
        <w:pStyle w:val="Paragrafoelenco"/>
        <w:numPr>
          <w:ilvl w:val="0"/>
          <w:numId w:val="19"/>
        </w:numPr>
        <w:ind w:left="142" w:firstLine="0"/>
        <w:jc w:val="both"/>
      </w:pPr>
      <w:r>
        <w:t>Rifiuti vegetali provenienti da aree, giardini, parchi e aree cimiteriali;</w:t>
      </w:r>
    </w:p>
    <w:p w:rsidR="00055D10" w:rsidRDefault="00055D10" w:rsidP="00982355">
      <w:pPr>
        <w:pStyle w:val="Paragrafoelenco"/>
        <w:numPr>
          <w:ilvl w:val="0"/>
          <w:numId w:val="19"/>
        </w:numPr>
        <w:ind w:left="142" w:firstLine="0"/>
        <w:jc w:val="both"/>
      </w:pPr>
      <w:r>
        <w:t xml:space="preserve">Rifiuti provenienti da esumazioni ed </w:t>
      </w:r>
      <w:proofErr w:type="spellStart"/>
      <w:r>
        <w:t>estumulazioni</w:t>
      </w:r>
      <w:proofErr w:type="spellEnd"/>
      <w:r>
        <w:t>, nonché gli altri prodotti da attività cimiteriali diversi da quelli di cui alle lettere b), c) ed e).</w:t>
      </w:r>
    </w:p>
    <w:p w:rsidR="00055D10" w:rsidRDefault="00055D10" w:rsidP="00982355">
      <w:pPr>
        <w:ind w:left="142"/>
      </w:pPr>
    </w:p>
    <w:p w:rsidR="00055D10" w:rsidRPr="008B570F" w:rsidRDefault="00055D10" w:rsidP="00982355">
      <w:pPr>
        <w:ind w:left="142"/>
        <w:jc w:val="both"/>
        <w:rPr>
          <w:b/>
        </w:rPr>
      </w:pPr>
      <w:r w:rsidRPr="008B570F">
        <w:rPr>
          <w:b/>
        </w:rPr>
        <w:t xml:space="preserve">ART.6 – DEFINIZIONE </w:t>
      </w:r>
      <w:proofErr w:type="spellStart"/>
      <w:r w:rsidRPr="008B570F">
        <w:rPr>
          <w:b/>
        </w:rPr>
        <w:t>DI</w:t>
      </w:r>
      <w:proofErr w:type="spellEnd"/>
      <w:r w:rsidRPr="008B570F">
        <w:rPr>
          <w:b/>
        </w:rPr>
        <w:t xml:space="preserve"> ALTRE ATTIVITA’ CONNESSE ALLA GESTIONE DEI RIFIUTI</w:t>
      </w:r>
    </w:p>
    <w:p w:rsidR="00055D10" w:rsidRDefault="00055D10" w:rsidP="00982355">
      <w:pPr>
        <w:ind w:left="142"/>
      </w:pPr>
    </w:p>
    <w:p w:rsidR="00055D10" w:rsidRDefault="00055D10" w:rsidP="00982355">
      <w:pPr>
        <w:pStyle w:val="Paragrafoelenco"/>
        <w:numPr>
          <w:ilvl w:val="0"/>
          <w:numId w:val="20"/>
        </w:numPr>
        <w:ind w:left="142" w:firstLine="0"/>
        <w:jc w:val="both"/>
      </w:pPr>
      <w:r>
        <w:t>Quanto alle attività connesse alla gestione dei rifiuti, il presente regolamento adotta anche le seguenti definizioni:</w:t>
      </w:r>
    </w:p>
    <w:p w:rsidR="003A39BE" w:rsidRDefault="00055D10" w:rsidP="00982355">
      <w:pPr>
        <w:pStyle w:val="Paragrafoelenco"/>
        <w:numPr>
          <w:ilvl w:val="0"/>
          <w:numId w:val="21"/>
        </w:numPr>
        <w:ind w:left="142" w:firstLine="0"/>
        <w:jc w:val="both"/>
      </w:pPr>
      <w:r>
        <w:t xml:space="preserve">Conferimento: </w:t>
      </w:r>
      <w:r w:rsidR="00C85AB2">
        <w:t xml:space="preserve">operazioni e modalità attraverso le quali i rifiuti sono trasferiti dai luoghi di produzione e/o di detenzione ai dispositivi ed attrezzature di raccolta (così detto conferimento iniziale) e da </w:t>
      </w:r>
      <w:r w:rsidR="003A39BE">
        <w:t>q</w:t>
      </w:r>
      <w:r w:rsidR="00C85AB2">
        <w:t>uesti</w:t>
      </w:r>
      <w:r w:rsidR="003A39BE">
        <w:t xml:space="preserve"> agli impianti di recupero o smaltimento autorizzati (così detto conferimento finale);</w:t>
      </w:r>
    </w:p>
    <w:p w:rsidR="00055D10" w:rsidRDefault="003A39BE" w:rsidP="00982355">
      <w:pPr>
        <w:pStyle w:val="Paragrafoelenco"/>
        <w:numPr>
          <w:ilvl w:val="0"/>
          <w:numId w:val="21"/>
        </w:numPr>
        <w:ind w:left="142" w:firstLine="0"/>
        <w:jc w:val="both"/>
      </w:pPr>
      <w:r>
        <w:t>Trasporto: operazione di trasferimento dei rifiuti dai contenitori predisposti o approvati dall’Ente</w:t>
      </w:r>
      <w:r w:rsidR="00C85AB2">
        <w:t xml:space="preserve"> </w:t>
      </w:r>
      <w:r>
        <w:t>gestione per la raccolta o dai luoghi di deposito temporaneo fino agli impianti di riciclaggio, recupero o smaltimento definitivo. Tali operazioni ed attività potranno prevedere, qualora necessario, fasi intermedie di stoccaggio;</w:t>
      </w:r>
    </w:p>
    <w:p w:rsidR="003A39BE" w:rsidRDefault="00133E8F" w:rsidP="00982355">
      <w:pPr>
        <w:pStyle w:val="Paragrafoelenco"/>
        <w:numPr>
          <w:ilvl w:val="0"/>
          <w:numId w:val="21"/>
        </w:numPr>
        <w:ind w:left="142" w:firstLine="0"/>
        <w:jc w:val="both"/>
      </w:pPr>
      <w:r>
        <w:t>Centro comunale di raccolta (CCR): zona recintata e presidiata dotata dei necessari contenitori per il conferimento differenziato, da parte degli utenti, delle diverse tipologie di rifiuti; all’interno del centro di raccolta sono allestite apposite aree per il conferimento dei rifiuti ingombranti e dei beni durevoli di cui all’art. 227, comma 1, lettera a) del Decreto;</w:t>
      </w:r>
    </w:p>
    <w:p w:rsidR="00133E8F" w:rsidRDefault="00133E8F" w:rsidP="00982355">
      <w:pPr>
        <w:pStyle w:val="Paragrafoelenco"/>
        <w:numPr>
          <w:ilvl w:val="0"/>
          <w:numId w:val="21"/>
        </w:numPr>
        <w:ind w:left="142" w:firstLine="0"/>
        <w:jc w:val="both"/>
      </w:pPr>
      <w:r>
        <w:t>Raccolta porta a porta: raccolta dei RSU e dei RSUA ed altri rifiuti effettuata a domicilio secondo modalità e tempi prefissati, sia per singoli utenti che per comunità; il Comune può prevedere per le esigenze della raccolta differenziata, l’utilizzo – da parte degli utenti del servizio – di contenitori di caratteristiche diverse in relazione alla frazione di rifiuto che il contenitore è destinato ad accogliere;</w:t>
      </w:r>
    </w:p>
    <w:p w:rsidR="00F60866" w:rsidRDefault="00133E8F" w:rsidP="00982355">
      <w:pPr>
        <w:pStyle w:val="Paragrafoelenco"/>
        <w:numPr>
          <w:ilvl w:val="0"/>
          <w:numId w:val="21"/>
        </w:numPr>
        <w:ind w:left="142" w:firstLine="0"/>
        <w:jc w:val="both"/>
      </w:pPr>
      <w:r>
        <w:t xml:space="preserve">Raccolta a contenitori stradali: raccolta dei RSU e dei RSUA ed altri rifiuti tramite contenitori stradali; il Comune può prevedere per le esigenze della raccolta differenziata, l’utilizzo </w:t>
      </w:r>
      <w:r w:rsidR="00F60866">
        <w:lastRenderedPageBreak/>
        <w:t>– da parte degli utenti del servizio – di contenitori di caratteristiche diverse in relazione alla frazione di rifiuto che il contenitore è destinato ad accogliere;</w:t>
      </w:r>
    </w:p>
    <w:p w:rsidR="00F60866" w:rsidRDefault="00F60866" w:rsidP="00982355">
      <w:pPr>
        <w:pStyle w:val="Paragrafoelenco"/>
        <w:numPr>
          <w:ilvl w:val="0"/>
          <w:numId w:val="21"/>
        </w:numPr>
        <w:ind w:left="142" w:firstLine="0"/>
        <w:jc w:val="both"/>
      </w:pPr>
      <w:r>
        <w:t>Raccolta a chiamata: raccolta di rifiuti urbani ingombranti od altri tipi di rifiuti in quantità eccessive per il normale conferimento, concordata preventivamente con l’ente gestore del servizio;</w:t>
      </w:r>
    </w:p>
    <w:p w:rsidR="00F60866" w:rsidRDefault="00F60866" w:rsidP="00982355">
      <w:pPr>
        <w:pStyle w:val="Paragrafoelenco"/>
        <w:numPr>
          <w:ilvl w:val="0"/>
          <w:numId w:val="21"/>
        </w:numPr>
        <w:ind w:left="142" w:firstLine="0"/>
        <w:jc w:val="both"/>
      </w:pPr>
      <w:proofErr w:type="spellStart"/>
      <w:r>
        <w:t>Spazzamento</w:t>
      </w:r>
      <w:proofErr w:type="spellEnd"/>
      <w:r>
        <w:t>: operazione specificamente rivolta all’asporto dei rifiuti urbani esterni, così come definiti nell’articolo successivo.</w:t>
      </w:r>
    </w:p>
    <w:p w:rsidR="00F60866" w:rsidRDefault="00F60866" w:rsidP="00982355">
      <w:pPr>
        <w:ind w:left="142"/>
        <w:jc w:val="both"/>
      </w:pPr>
    </w:p>
    <w:p w:rsidR="00F60866" w:rsidRPr="008B570F" w:rsidRDefault="00F60866" w:rsidP="00982355">
      <w:pPr>
        <w:ind w:left="142"/>
        <w:rPr>
          <w:b/>
        </w:rPr>
      </w:pPr>
      <w:r w:rsidRPr="008B570F">
        <w:rPr>
          <w:b/>
        </w:rPr>
        <w:t>ART. 7 – ULTERIORE CLASSIFICAZIONE DEI RIFIUTI</w:t>
      </w:r>
    </w:p>
    <w:p w:rsidR="00F60866" w:rsidRDefault="00F60866" w:rsidP="00982355">
      <w:pPr>
        <w:ind w:left="142"/>
      </w:pPr>
    </w:p>
    <w:p w:rsidR="00F60866" w:rsidRDefault="00F60866" w:rsidP="00982355">
      <w:pPr>
        <w:ind w:left="142"/>
        <w:jc w:val="both"/>
      </w:pPr>
      <w:r>
        <w:t>Fermo restando quanto disposto dall’art. 184 del Decreto, ai fini delle norme contenute nel presente Regolamento e dell’organizzazione della loro raccolta, i rifiuti urbani vengono ulteriormente classificati come segue:</w:t>
      </w:r>
    </w:p>
    <w:p w:rsidR="008B28A0" w:rsidRDefault="00F60866" w:rsidP="00982355">
      <w:pPr>
        <w:pStyle w:val="Paragrafoelenco"/>
        <w:numPr>
          <w:ilvl w:val="0"/>
          <w:numId w:val="22"/>
        </w:numPr>
        <w:ind w:left="142" w:firstLine="0"/>
        <w:jc w:val="both"/>
      </w:pPr>
      <w:r>
        <w:t>Rifiuti urbani pericolosi (RUP): quelli che recano le caratteristiche di cui all’allegato I della parte quarta del Decreto, rifiuti da attività domestiche classificati come pericolosi nel Catalogo Europeo dei rifiuti, quali batterie e pile, medicinali, prodotti e contenitori etichettati “T” e/o “F” (tossici</w:t>
      </w:r>
      <w:r w:rsidR="00C94FFD">
        <w:t xml:space="preserve"> e/o infiammabili) quali vernici, inchiostri, adesivi, solventi, prodotti fotochimici, pesticidi, tubi fluorescenti ed altri rifiuti contenenti mercurio, eventuali altri rifiuti aventi caratteristiche di pericolosità, dei quali venga stabilita la necessità/possibilità </w:t>
      </w:r>
      <w:r w:rsidR="008B28A0">
        <w:t>di smaltimento/recupero in modo differenziato;</w:t>
      </w:r>
    </w:p>
    <w:p w:rsidR="008B28A0" w:rsidRDefault="008B28A0" w:rsidP="00982355">
      <w:pPr>
        <w:pStyle w:val="Paragrafoelenco"/>
        <w:numPr>
          <w:ilvl w:val="0"/>
          <w:numId w:val="22"/>
        </w:numPr>
        <w:ind w:left="142" w:firstLine="0"/>
        <w:jc w:val="both"/>
      </w:pPr>
      <w:r>
        <w:t>Frazione organica: materiali ad alto tasso di umidità e di materiale organico, che risultino compostabili. Fanno parte della frazione organica:</w:t>
      </w:r>
    </w:p>
    <w:p w:rsidR="008B28A0" w:rsidRDefault="008B28A0" w:rsidP="00982355">
      <w:pPr>
        <w:pStyle w:val="Paragrafoelenco"/>
        <w:numPr>
          <w:ilvl w:val="0"/>
          <w:numId w:val="23"/>
        </w:numPr>
        <w:ind w:left="142" w:firstLine="0"/>
        <w:jc w:val="both"/>
      </w:pPr>
      <w:r>
        <w:t>La frazione umida (scarti di cucina, organici e biodegradabili, piccoli quantità di rifiuti verdi o di pura cellulosa, come carta assorbente, fazzoletti di carta e simili);</w:t>
      </w:r>
    </w:p>
    <w:p w:rsidR="008B28A0" w:rsidRDefault="008B28A0" w:rsidP="00982355">
      <w:pPr>
        <w:pStyle w:val="Paragrafoelenco"/>
        <w:numPr>
          <w:ilvl w:val="0"/>
          <w:numId w:val="23"/>
        </w:numPr>
        <w:ind w:left="142" w:firstLine="0"/>
        <w:jc w:val="both"/>
      </w:pPr>
      <w:r>
        <w:t xml:space="preserve">Rifiuti verdi: composti da materiale </w:t>
      </w:r>
      <w:proofErr w:type="spellStart"/>
      <w:r>
        <w:t>lignocellulosico</w:t>
      </w:r>
      <w:proofErr w:type="spellEnd"/>
      <w:r>
        <w:t xml:space="preserve"> e foglie derivanti da lavoro di </w:t>
      </w:r>
      <w:proofErr w:type="spellStart"/>
      <w:r>
        <w:t>sfalci</w:t>
      </w:r>
      <w:proofErr w:type="spellEnd"/>
      <w:r>
        <w:t>, potature, operazioni di manutenzione di aree verdi pubbliche o private, parchi e aree cimiteriali;</w:t>
      </w:r>
    </w:p>
    <w:p w:rsidR="008B28A0" w:rsidRDefault="008B28A0" w:rsidP="00982355">
      <w:pPr>
        <w:pStyle w:val="Paragrafoelenco"/>
        <w:numPr>
          <w:ilvl w:val="0"/>
          <w:numId w:val="23"/>
        </w:numPr>
        <w:ind w:left="142" w:firstLine="0"/>
        <w:jc w:val="both"/>
      </w:pPr>
      <w:r>
        <w:t>Frazione secca: materiale a basso o nullo tasso di umidità a loro volta suddivisi in:</w:t>
      </w:r>
    </w:p>
    <w:p w:rsidR="008B28A0" w:rsidRDefault="008B28A0" w:rsidP="00982355">
      <w:pPr>
        <w:pStyle w:val="Paragrafoelenco"/>
        <w:numPr>
          <w:ilvl w:val="0"/>
          <w:numId w:val="24"/>
        </w:numPr>
        <w:ind w:left="142" w:firstLine="0"/>
        <w:jc w:val="both"/>
      </w:pPr>
      <w:r>
        <w:t>Recuperabili: tutte le frazioni passibili di recupero, riciclaggio e riutilizzo tra cui:</w:t>
      </w:r>
    </w:p>
    <w:p w:rsidR="00AB55F2" w:rsidRDefault="00AB55F2" w:rsidP="00982355">
      <w:pPr>
        <w:pStyle w:val="Paragrafoelenco"/>
        <w:numPr>
          <w:ilvl w:val="0"/>
          <w:numId w:val="25"/>
        </w:numPr>
        <w:ind w:left="142" w:firstLine="0"/>
        <w:jc w:val="both"/>
      </w:pPr>
      <w:r>
        <w:t xml:space="preserve">Carta: frazione recuperabile costituita da carta, cartone e </w:t>
      </w:r>
      <w:proofErr w:type="spellStart"/>
      <w:r>
        <w:t>tetrapack</w:t>
      </w:r>
      <w:proofErr w:type="spellEnd"/>
    </w:p>
    <w:p w:rsidR="00AB55F2" w:rsidRDefault="00AB55F2" w:rsidP="00982355">
      <w:pPr>
        <w:pStyle w:val="Paragrafoelenco"/>
        <w:numPr>
          <w:ilvl w:val="0"/>
          <w:numId w:val="25"/>
        </w:numPr>
        <w:ind w:left="142" w:firstLine="0"/>
        <w:jc w:val="both"/>
      </w:pPr>
      <w:r>
        <w:t>Plastica: frazione recuperabile costituita da imballaggi e contenitori per liquidi in plastica di volume inferiore  10 litri</w:t>
      </w:r>
    </w:p>
    <w:p w:rsidR="00AB55F2" w:rsidRDefault="00AB55F2" w:rsidP="00982355">
      <w:pPr>
        <w:pStyle w:val="Paragrafoelenco"/>
        <w:numPr>
          <w:ilvl w:val="0"/>
          <w:numId w:val="25"/>
        </w:numPr>
        <w:ind w:left="142" w:firstLine="0"/>
        <w:jc w:val="both"/>
      </w:pPr>
      <w:r>
        <w:t>Vetro: frazione recuperabile costituita da oggetti in vetro quali bottiglie ecc.</w:t>
      </w:r>
    </w:p>
    <w:p w:rsidR="00AB55F2" w:rsidRDefault="00AB55F2" w:rsidP="00982355">
      <w:pPr>
        <w:pStyle w:val="Paragrafoelenco"/>
        <w:numPr>
          <w:ilvl w:val="0"/>
          <w:numId w:val="25"/>
        </w:numPr>
        <w:ind w:left="142" w:firstLine="0"/>
        <w:jc w:val="both"/>
      </w:pPr>
      <w:r>
        <w:t>Lattine: frazione recuperabile costituita da contenitori in alluminio per liquidi</w:t>
      </w:r>
    </w:p>
    <w:p w:rsidR="00AB55F2" w:rsidRDefault="00AB55F2" w:rsidP="00982355">
      <w:pPr>
        <w:pStyle w:val="Paragrafoelenco"/>
        <w:numPr>
          <w:ilvl w:val="0"/>
          <w:numId w:val="25"/>
        </w:numPr>
        <w:ind w:left="142" w:firstLine="0"/>
        <w:jc w:val="both"/>
      </w:pPr>
      <w:r>
        <w:t>Barattoli: frazione recuperabile costituita da contenitori in acciaio o banda stagnata</w:t>
      </w:r>
    </w:p>
    <w:p w:rsidR="00AB55F2" w:rsidRDefault="00AB55F2" w:rsidP="00982355">
      <w:pPr>
        <w:pStyle w:val="Paragrafoelenco"/>
        <w:numPr>
          <w:ilvl w:val="0"/>
          <w:numId w:val="25"/>
        </w:numPr>
        <w:ind w:left="142" w:firstLine="0"/>
        <w:jc w:val="both"/>
      </w:pPr>
      <w:r>
        <w:t>Olio esausto domestico: frazione recuperabile costituita da oli e grassi commestibili, liquidi di origine domestica</w:t>
      </w:r>
    </w:p>
    <w:p w:rsidR="00E54DC2" w:rsidRDefault="00AB55F2" w:rsidP="00982355">
      <w:pPr>
        <w:pStyle w:val="Paragrafoelenco"/>
        <w:numPr>
          <w:ilvl w:val="0"/>
          <w:numId w:val="25"/>
        </w:numPr>
        <w:ind w:left="142" w:firstLine="0"/>
        <w:jc w:val="both"/>
      </w:pPr>
      <w:r>
        <w:t>Altre frazioni riciclabili: altre frazioni passibili di riciclo non comprese nei punti precedenti (ad esempio fogli in polietilene o cassette in plastica, se recuperabili);</w:t>
      </w:r>
    </w:p>
    <w:p w:rsidR="00E54DC2" w:rsidRDefault="00E54DC2" w:rsidP="00982355">
      <w:pPr>
        <w:pStyle w:val="Paragrafoelenco"/>
        <w:numPr>
          <w:ilvl w:val="0"/>
          <w:numId w:val="24"/>
        </w:numPr>
        <w:ind w:left="142" w:firstLine="0"/>
        <w:jc w:val="both"/>
      </w:pPr>
      <w:r>
        <w:t>Non recuperabili: tutte le frazioni non più passibili di recupero, compresi i piccoli ingombranti (sedie, comodini ed altri oggetti analoghi che possono essere agevolmente raccolti dagli operatori) e che siano quindi destinate a forme di smaltimento quali interramento definitivo o termo distruzione;</w:t>
      </w:r>
    </w:p>
    <w:p w:rsidR="00F3064E" w:rsidRDefault="00E54DC2" w:rsidP="00982355">
      <w:pPr>
        <w:pStyle w:val="Paragrafoelenco"/>
        <w:numPr>
          <w:ilvl w:val="0"/>
          <w:numId w:val="22"/>
        </w:numPr>
        <w:ind w:left="142" w:firstLine="0"/>
        <w:jc w:val="both"/>
      </w:pPr>
      <w:r>
        <w:t xml:space="preserve">Rifiuti esterni: i rifiuti provenienti dalle operazioni di </w:t>
      </w:r>
      <w:proofErr w:type="spellStart"/>
      <w:r>
        <w:t>spazzamento</w:t>
      </w:r>
      <w:proofErr w:type="spellEnd"/>
      <w:r>
        <w:t xml:space="preserve"> delle strade e i rifiuti di qualsiasi natura e provenienza giacenti sulle strade ed aree pubbliche o di pertinenza di servizi pubblici, ovvero su strade ed aree private soggette ad uso pubblico o sulle rive dei fiumi, torrenti, canali, specchi e corsi </w:t>
      </w:r>
      <w:r w:rsidR="00F3064E">
        <w:t>d’acqua in genere appartenenti a pubblici demani;</w:t>
      </w:r>
    </w:p>
    <w:p w:rsidR="00F3064E" w:rsidRDefault="00F3064E" w:rsidP="00982355">
      <w:pPr>
        <w:pStyle w:val="Paragrafoelenco"/>
        <w:numPr>
          <w:ilvl w:val="0"/>
          <w:numId w:val="22"/>
        </w:numPr>
        <w:ind w:left="142" w:firstLine="0"/>
        <w:jc w:val="both"/>
      </w:pPr>
      <w:r>
        <w:t>Rifiuti ingombranti: beni di consumo durevoli, di arredamento e/o uso comune (es. mobili o loro parti, biciclette, elettrodomestici …) derivanti dalla loro sostituzione o rinnovo, esclusi quelli di cui all’art. 227 del Decreto;</w:t>
      </w:r>
    </w:p>
    <w:p w:rsidR="00BA739D" w:rsidRDefault="00F3064E" w:rsidP="00982355">
      <w:pPr>
        <w:pStyle w:val="Paragrafoelenco"/>
        <w:numPr>
          <w:ilvl w:val="0"/>
          <w:numId w:val="22"/>
        </w:numPr>
        <w:ind w:left="142" w:firstLine="0"/>
        <w:jc w:val="both"/>
      </w:pPr>
      <w:r>
        <w:t xml:space="preserve">Rifiuti urbani assimilati (RSUA) = </w:t>
      </w:r>
      <w:r w:rsidR="00E54DC2">
        <w:t xml:space="preserve"> </w:t>
      </w:r>
      <w:r>
        <w:t xml:space="preserve">rifiuti solidi assimilati ovvero rifiuti speciali assimilati agli urbani) rifiuti speciali non pericolosi provenienti da locali e luoghi adibiti a usi diversi dalla civile abitazione assimilati ai rifiuti urbani per qualità e quantità ai sensi del presente regolamento. </w:t>
      </w:r>
      <w:r>
        <w:lastRenderedPageBreak/>
        <w:t xml:space="preserve">Ferma </w:t>
      </w:r>
      <w:r w:rsidR="00BA739D">
        <w:t>restando la non assimilabilità dei rifiuti speciali pericolosi. I rifiuti assimilati si suddividono nelle stesse categorie di cui ai precedenti punti 2) e 3) (verde, umido, secco riciclabile e non, ecc)</w:t>
      </w:r>
    </w:p>
    <w:p w:rsidR="00DE75C5" w:rsidRDefault="00BA739D" w:rsidP="00982355">
      <w:pPr>
        <w:pStyle w:val="Paragrafoelenco"/>
        <w:numPr>
          <w:ilvl w:val="0"/>
          <w:numId w:val="22"/>
        </w:numPr>
        <w:ind w:left="142" w:firstLine="0"/>
        <w:jc w:val="both"/>
      </w:pPr>
      <w:r>
        <w:t xml:space="preserve">Rifiuti cimiteriali: rifiuti provenienti da esumazioni ed </w:t>
      </w:r>
      <w:proofErr w:type="spellStart"/>
      <w:r>
        <w:t>estumulazioni</w:t>
      </w:r>
      <w:proofErr w:type="spellEnd"/>
      <w:r>
        <w:t xml:space="preserve">, nonché altri rifiuti provenienti da attività cimiteriale diversi da quelli di cui ai punti precedenti </w:t>
      </w:r>
    </w:p>
    <w:p w:rsidR="00133E8F" w:rsidRDefault="00BA739D" w:rsidP="00982355">
      <w:pPr>
        <w:pStyle w:val="Paragrafoelenco"/>
        <w:numPr>
          <w:ilvl w:val="0"/>
          <w:numId w:val="22"/>
        </w:numPr>
        <w:ind w:left="142" w:firstLine="0"/>
        <w:jc w:val="both"/>
      </w:pPr>
      <w:r>
        <w:t xml:space="preserve"> </w:t>
      </w:r>
      <w:r w:rsidR="00DE75C5">
        <w:t>Rifiuti speciali (che non siano stati dichiarati assimilati ai rifiuti urbani)</w:t>
      </w:r>
    </w:p>
    <w:p w:rsidR="00DE75C5" w:rsidRDefault="00DE75C5" w:rsidP="00982355">
      <w:pPr>
        <w:ind w:left="142"/>
      </w:pPr>
    </w:p>
    <w:p w:rsidR="00DE75C5" w:rsidRPr="008B570F" w:rsidRDefault="00DE75C5" w:rsidP="00982355">
      <w:pPr>
        <w:ind w:left="142"/>
        <w:rPr>
          <w:b/>
        </w:rPr>
      </w:pPr>
      <w:r w:rsidRPr="008B570F">
        <w:rPr>
          <w:b/>
        </w:rPr>
        <w:t>RIFIUTI SPECIALI</w:t>
      </w:r>
    </w:p>
    <w:p w:rsidR="00DE75C5" w:rsidRDefault="00DE75C5" w:rsidP="00982355">
      <w:pPr>
        <w:ind w:left="142"/>
      </w:pPr>
    </w:p>
    <w:p w:rsidR="00DE75C5" w:rsidRDefault="00DE75C5" w:rsidP="00982355">
      <w:pPr>
        <w:ind w:left="142"/>
        <w:jc w:val="both"/>
      </w:pPr>
      <w:r>
        <w:t>Sono rifiuti speciali:</w:t>
      </w:r>
    </w:p>
    <w:p w:rsidR="00DE75C5" w:rsidRDefault="00DE75C5" w:rsidP="00982355">
      <w:pPr>
        <w:pStyle w:val="Paragrafoelenco"/>
        <w:numPr>
          <w:ilvl w:val="0"/>
          <w:numId w:val="26"/>
        </w:numPr>
        <w:ind w:left="142" w:firstLine="0"/>
        <w:jc w:val="both"/>
      </w:pPr>
      <w:r>
        <w:t>I rifiuti da attività agricole e agro-industriali</w:t>
      </w:r>
    </w:p>
    <w:p w:rsidR="00DE75C5" w:rsidRDefault="00DE75C5" w:rsidP="00982355">
      <w:pPr>
        <w:pStyle w:val="Paragrafoelenco"/>
        <w:numPr>
          <w:ilvl w:val="0"/>
          <w:numId w:val="26"/>
        </w:numPr>
        <w:ind w:left="142" w:firstLine="0"/>
        <w:jc w:val="both"/>
      </w:pPr>
      <w:r>
        <w:t xml:space="preserve">I rifiuti derivanti dalle attività di demolizione, costruzione, nonché i rifiuti che derivano dalle attività di scavo fermo restante quanto disposto dall’art. 186 del </w:t>
      </w:r>
      <w:proofErr w:type="spellStart"/>
      <w:r>
        <w:t>D.Lgs.</w:t>
      </w:r>
      <w:proofErr w:type="spellEnd"/>
      <w:r>
        <w:t xml:space="preserve"> 152/2006 e </w:t>
      </w:r>
      <w:proofErr w:type="spellStart"/>
      <w:r>
        <w:t>s.m.i.</w:t>
      </w:r>
      <w:proofErr w:type="spellEnd"/>
      <w:r>
        <w:t>;</w:t>
      </w:r>
    </w:p>
    <w:p w:rsidR="00DE75C5" w:rsidRDefault="00DE75C5" w:rsidP="00982355">
      <w:pPr>
        <w:pStyle w:val="Paragrafoelenco"/>
        <w:numPr>
          <w:ilvl w:val="0"/>
          <w:numId w:val="26"/>
        </w:numPr>
        <w:ind w:left="142" w:firstLine="0"/>
        <w:jc w:val="both"/>
      </w:pPr>
      <w:r>
        <w:t>I rifiuti da lavorazioni industriali</w:t>
      </w:r>
    </w:p>
    <w:p w:rsidR="00DE75C5" w:rsidRDefault="00DE75C5" w:rsidP="00982355">
      <w:pPr>
        <w:pStyle w:val="Paragrafoelenco"/>
        <w:numPr>
          <w:ilvl w:val="0"/>
          <w:numId w:val="26"/>
        </w:numPr>
        <w:ind w:left="142" w:firstLine="0"/>
        <w:jc w:val="both"/>
      </w:pPr>
      <w:r>
        <w:t>I rifiuti da lavorazioni artigianali</w:t>
      </w:r>
    </w:p>
    <w:p w:rsidR="00DE75C5" w:rsidRDefault="00DE75C5" w:rsidP="00982355">
      <w:pPr>
        <w:pStyle w:val="Paragrafoelenco"/>
        <w:numPr>
          <w:ilvl w:val="0"/>
          <w:numId w:val="26"/>
        </w:numPr>
        <w:ind w:left="142" w:firstLine="0"/>
        <w:jc w:val="both"/>
      </w:pPr>
      <w:r>
        <w:t>I rifiuti da attività commerciali</w:t>
      </w:r>
    </w:p>
    <w:p w:rsidR="00DE75C5" w:rsidRDefault="00DE75C5" w:rsidP="00982355">
      <w:pPr>
        <w:pStyle w:val="Paragrafoelenco"/>
        <w:numPr>
          <w:ilvl w:val="0"/>
          <w:numId w:val="26"/>
        </w:numPr>
        <w:ind w:left="142" w:firstLine="0"/>
        <w:jc w:val="both"/>
      </w:pPr>
      <w:r>
        <w:t>I rifiuti da attività di servizio</w:t>
      </w:r>
    </w:p>
    <w:p w:rsidR="00DE75C5" w:rsidRDefault="00DE75C5" w:rsidP="00982355">
      <w:pPr>
        <w:pStyle w:val="Paragrafoelenco"/>
        <w:numPr>
          <w:ilvl w:val="0"/>
          <w:numId w:val="26"/>
        </w:numPr>
        <w:ind w:left="142" w:firstLine="0"/>
        <w:jc w:val="both"/>
      </w:pPr>
      <w:r>
        <w:t xml:space="preserve">I rifiuti derivanti dalle attività di recupero e smaltimento di rifiuti, i fanghi prodotti dalla potabilizzazione e da altri trattamenti delle acque e della depurazione delle acque reflue e da </w:t>
      </w:r>
      <w:r w:rsidR="000C5A46">
        <w:t>abbattimento di fumi</w:t>
      </w:r>
    </w:p>
    <w:p w:rsidR="000C5A46" w:rsidRDefault="000C5A46" w:rsidP="00982355">
      <w:pPr>
        <w:pStyle w:val="Paragrafoelenco"/>
        <w:numPr>
          <w:ilvl w:val="0"/>
          <w:numId w:val="26"/>
        </w:numPr>
        <w:ind w:left="142" w:firstLine="0"/>
        <w:jc w:val="both"/>
      </w:pPr>
      <w:r>
        <w:t>I rifiuti derivanti da attività sanitarie</w:t>
      </w:r>
    </w:p>
    <w:p w:rsidR="000C5A46" w:rsidRDefault="000C5A46" w:rsidP="00982355">
      <w:pPr>
        <w:pStyle w:val="Paragrafoelenco"/>
        <w:numPr>
          <w:ilvl w:val="0"/>
          <w:numId w:val="26"/>
        </w:numPr>
        <w:ind w:left="142" w:firstLine="0"/>
        <w:jc w:val="both"/>
      </w:pPr>
      <w:r>
        <w:t>I macchinari e le apparecchiature deteriorati ed obsoleti</w:t>
      </w:r>
    </w:p>
    <w:p w:rsidR="000C5A46" w:rsidRDefault="000C5A46" w:rsidP="00982355">
      <w:pPr>
        <w:pStyle w:val="Paragrafoelenco"/>
        <w:numPr>
          <w:ilvl w:val="0"/>
          <w:numId w:val="26"/>
        </w:numPr>
        <w:ind w:left="142" w:firstLine="0"/>
        <w:jc w:val="both"/>
      </w:pPr>
      <w:r>
        <w:t>I veicoli a motore, i rimorchi e simili fuori uso e loro parti</w:t>
      </w:r>
    </w:p>
    <w:p w:rsidR="000C5A46" w:rsidRDefault="000C5A46" w:rsidP="00982355">
      <w:pPr>
        <w:pStyle w:val="Paragrafoelenco"/>
        <w:numPr>
          <w:ilvl w:val="0"/>
          <w:numId w:val="26"/>
        </w:numPr>
        <w:ind w:left="142" w:firstLine="0"/>
        <w:jc w:val="both"/>
      </w:pPr>
      <w:r>
        <w:t>I combustibili derivato da rifiuti</w:t>
      </w:r>
    </w:p>
    <w:p w:rsidR="000C5A46" w:rsidRDefault="000C5A46" w:rsidP="00982355">
      <w:pPr>
        <w:pStyle w:val="Paragrafoelenco"/>
        <w:numPr>
          <w:ilvl w:val="0"/>
          <w:numId w:val="26"/>
        </w:numPr>
        <w:ind w:left="142" w:firstLine="0"/>
        <w:jc w:val="both"/>
      </w:pPr>
      <w:r>
        <w:t>I rifiuti derivati dall’attività di selezione meccanica dei rifiuti solidi urbani</w:t>
      </w:r>
    </w:p>
    <w:p w:rsidR="000C5A46" w:rsidRDefault="000C5A46" w:rsidP="00982355">
      <w:pPr>
        <w:ind w:left="142"/>
        <w:jc w:val="both"/>
      </w:pPr>
    </w:p>
    <w:p w:rsidR="000C5A46" w:rsidRPr="008B570F" w:rsidRDefault="000C5A46" w:rsidP="00982355">
      <w:pPr>
        <w:ind w:left="142"/>
        <w:rPr>
          <w:b/>
        </w:rPr>
      </w:pPr>
      <w:r w:rsidRPr="008B570F">
        <w:rPr>
          <w:b/>
        </w:rPr>
        <w:t>RIFIUTI PERICOLOSI</w:t>
      </w:r>
    </w:p>
    <w:p w:rsidR="000C5A46" w:rsidRDefault="000C5A46" w:rsidP="00982355">
      <w:pPr>
        <w:ind w:left="142"/>
      </w:pPr>
    </w:p>
    <w:p w:rsidR="000C5A46" w:rsidRDefault="000C5A46" w:rsidP="00982355">
      <w:pPr>
        <w:ind w:left="142"/>
        <w:jc w:val="both"/>
      </w:pPr>
      <w:r>
        <w:t>Sono rifiuti pericolosi:</w:t>
      </w:r>
    </w:p>
    <w:p w:rsidR="000C5A46" w:rsidRDefault="000C5A46" w:rsidP="00982355">
      <w:pPr>
        <w:pStyle w:val="Paragrafoelenco"/>
        <w:numPr>
          <w:ilvl w:val="0"/>
          <w:numId w:val="27"/>
        </w:numPr>
        <w:ind w:left="142" w:firstLine="0"/>
        <w:jc w:val="both"/>
      </w:pPr>
      <w:r>
        <w:t>I rifiuti non domestici indicati espressamente come tali, con apposito asterisco, nell’elenco di cui all’allegato D della parte quarta del Decreto</w:t>
      </w:r>
    </w:p>
    <w:p w:rsidR="000C5A46" w:rsidRDefault="000C5A46" w:rsidP="00982355">
      <w:pPr>
        <w:pStyle w:val="Paragrafoelenco"/>
        <w:numPr>
          <w:ilvl w:val="0"/>
          <w:numId w:val="27"/>
        </w:numPr>
        <w:ind w:left="142" w:firstLine="0"/>
        <w:jc w:val="both"/>
      </w:pPr>
      <w:r>
        <w:t>I sistemi d’arma, i mezzi, i materiali e le infrastrutture direttamente destinati alla difesa militare e alla sicurezza nazionale individuati con Decreto del Ministero della Difesa, nonché la gestione dei materiali e dei rifiuti e la bonifica dei siti ove vengono immagazzinati i citati materiali, sono disciplinati dalla parte quarta del Decreto con procedure speciali da definirsi con Decr</w:t>
      </w:r>
      <w:r w:rsidR="003E7999">
        <w:t>eto del Ministero della Salute</w:t>
      </w:r>
      <w:r w:rsidR="00375175">
        <w:t>. I magazzini, i depositi e i siti di stoccaggio nei quali vengono custoditi i medesimi materiali e rifiuti sono soggetti alle autorizzazioni ed ai nulla osta previsti dal medesimo decreto interministeriale</w:t>
      </w:r>
    </w:p>
    <w:p w:rsidR="008B570F" w:rsidRDefault="008B570F" w:rsidP="00982355">
      <w:pPr>
        <w:pStyle w:val="Paragrafoelenco"/>
        <w:ind w:left="142"/>
        <w:jc w:val="both"/>
      </w:pPr>
    </w:p>
    <w:p w:rsidR="008B570F" w:rsidRDefault="008B570F" w:rsidP="00982355">
      <w:pPr>
        <w:pStyle w:val="Paragrafoelenco"/>
        <w:ind w:left="142"/>
        <w:jc w:val="both"/>
      </w:pPr>
    </w:p>
    <w:p w:rsidR="00375175" w:rsidRDefault="00375175" w:rsidP="00982355">
      <w:pPr>
        <w:ind w:left="142"/>
      </w:pPr>
    </w:p>
    <w:p w:rsidR="00375175" w:rsidRPr="008B570F" w:rsidRDefault="00375175" w:rsidP="00982355">
      <w:pPr>
        <w:ind w:left="142"/>
        <w:rPr>
          <w:b/>
        </w:rPr>
      </w:pPr>
      <w:r w:rsidRPr="008B570F">
        <w:rPr>
          <w:b/>
        </w:rPr>
        <w:t xml:space="preserve">ART. 8 CRITERI </w:t>
      </w:r>
      <w:proofErr w:type="spellStart"/>
      <w:r w:rsidRPr="008B570F">
        <w:rPr>
          <w:b/>
        </w:rPr>
        <w:t>DI</w:t>
      </w:r>
      <w:proofErr w:type="spellEnd"/>
      <w:r w:rsidRPr="008B570F">
        <w:rPr>
          <w:b/>
        </w:rPr>
        <w:t xml:space="preserve"> ASSIMILAZIONE DEI RIFIUTI SPECIALI AI RIFIUTI URBANI</w:t>
      </w:r>
    </w:p>
    <w:p w:rsidR="00375175" w:rsidRDefault="00375175" w:rsidP="00982355">
      <w:pPr>
        <w:ind w:left="142"/>
      </w:pPr>
    </w:p>
    <w:p w:rsidR="00375175" w:rsidRDefault="00375175" w:rsidP="00982355">
      <w:pPr>
        <w:pStyle w:val="Paragrafoelenco"/>
        <w:numPr>
          <w:ilvl w:val="0"/>
          <w:numId w:val="28"/>
        </w:numPr>
        <w:ind w:left="142" w:firstLine="0"/>
        <w:jc w:val="both"/>
      </w:pPr>
      <w:r>
        <w:t>Il Comune provvede all’assimilazione dei rifiuti speciali ai rifiuti urbani in conformità ai criteri stabiliti dalla vigente normativa</w:t>
      </w:r>
    </w:p>
    <w:p w:rsidR="00375175" w:rsidRDefault="00375175" w:rsidP="00982355">
      <w:pPr>
        <w:pStyle w:val="Paragrafoelenco"/>
        <w:numPr>
          <w:ilvl w:val="0"/>
          <w:numId w:val="28"/>
        </w:numPr>
        <w:ind w:left="142" w:firstLine="0"/>
        <w:jc w:val="both"/>
      </w:pPr>
      <w:r>
        <w:t>Sono assimilati ai rifiuti urbani i rifiuti speciali elencati nell’allegato A al presente regolamento</w:t>
      </w:r>
    </w:p>
    <w:p w:rsidR="00375175" w:rsidRDefault="00375175" w:rsidP="00982355">
      <w:pPr>
        <w:pStyle w:val="Paragrafoelenco"/>
        <w:numPr>
          <w:ilvl w:val="0"/>
          <w:numId w:val="28"/>
        </w:numPr>
        <w:ind w:left="142" w:firstLine="0"/>
        <w:jc w:val="both"/>
      </w:pPr>
      <w:r>
        <w:t>Non possono essere di norma assimilati ai rifiuti urbani i rifiuti che si formano nelle aree</w:t>
      </w:r>
      <w:r w:rsidR="004B488B">
        <w:t xml:space="preserve"> </w:t>
      </w:r>
      <w:r>
        <w:t>produttive, compresi i magazzini di materie prime e i prodotti finiti, salvo i rifiuti prodotti negli uffici, nelle mense, negli spacci, nei bar e nei locali a servizio dei lavoratori o comunque aperti al pubblico</w:t>
      </w:r>
    </w:p>
    <w:p w:rsidR="004B488B" w:rsidRDefault="004B488B" w:rsidP="00982355">
      <w:pPr>
        <w:pStyle w:val="Paragrafoelenco"/>
        <w:numPr>
          <w:ilvl w:val="0"/>
          <w:numId w:val="28"/>
        </w:numPr>
        <w:ind w:left="142" w:firstLine="0"/>
        <w:jc w:val="both"/>
      </w:pPr>
      <w:r>
        <w:t>Sono comunque esclusi dall’assimilazione:</w:t>
      </w:r>
    </w:p>
    <w:p w:rsidR="004B488B" w:rsidRDefault="004B488B" w:rsidP="00982355">
      <w:pPr>
        <w:pStyle w:val="Paragrafoelenco"/>
        <w:numPr>
          <w:ilvl w:val="0"/>
          <w:numId w:val="29"/>
        </w:numPr>
        <w:ind w:left="142" w:firstLine="0"/>
        <w:jc w:val="both"/>
      </w:pPr>
      <w:r>
        <w:lastRenderedPageBreak/>
        <w:t>I rifiuti pericolosi</w:t>
      </w:r>
    </w:p>
    <w:p w:rsidR="004B488B" w:rsidRDefault="004B488B" w:rsidP="00982355">
      <w:pPr>
        <w:pStyle w:val="Paragrafoelenco"/>
        <w:numPr>
          <w:ilvl w:val="0"/>
          <w:numId w:val="29"/>
        </w:numPr>
        <w:ind w:left="142" w:firstLine="0"/>
        <w:jc w:val="both"/>
      </w:pPr>
      <w:r>
        <w:t>I rifiuti prodotti nel settore primario (agricoltura) destinati ad appositi centri di raccolta e recupero mediante opportune convenzioni</w:t>
      </w:r>
    </w:p>
    <w:p w:rsidR="004B488B" w:rsidRDefault="004B488B" w:rsidP="00982355">
      <w:pPr>
        <w:pStyle w:val="Paragrafoelenco"/>
        <w:numPr>
          <w:ilvl w:val="0"/>
          <w:numId w:val="29"/>
        </w:numPr>
        <w:ind w:left="142" w:firstLine="0"/>
        <w:jc w:val="both"/>
      </w:pPr>
      <w:r>
        <w:t>I rifiuti speciali per i quali non sia ammesso lo smaltimento in discarica di prima categoria ai sensi della normativa vigente, quali ad esempio gli scarti delle lavorazioni di macellerie e pescherie</w:t>
      </w:r>
    </w:p>
    <w:p w:rsidR="004B488B" w:rsidRDefault="004B488B" w:rsidP="00982355">
      <w:pPr>
        <w:pStyle w:val="Paragrafoelenco"/>
        <w:numPr>
          <w:ilvl w:val="0"/>
          <w:numId w:val="29"/>
        </w:numPr>
        <w:ind w:left="142" w:firstLine="0"/>
        <w:jc w:val="both"/>
      </w:pPr>
      <w:r>
        <w:t xml:space="preserve">I rifiuti speciali, pur qualitativamente compatibili con i rifiuti urbani, prodotti in quantità tale da superare la potenzialità di raccolta e smaltimento dal gestore del servizio (potature, </w:t>
      </w:r>
      <w:proofErr w:type="spellStart"/>
      <w:r>
        <w:t>sfalcio</w:t>
      </w:r>
      <w:proofErr w:type="spellEnd"/>
      <w:r>
        <w:t>, siepi ecc)</w:t>
      </w:r>
    </w:p>
    <w:p w:rsidR="004B488B" w:rsidRDefault="004B488B" w:rsidP="00982355">
      <w:pPr>
        <w:pStyle w:val="Paragrafoelenco"/>
        <w:numPr>
          <w:ilvl w:val="0"/>
          <w:numId w:val="29"/>
        </w:numPr>
        <w:ind w:left="142" w:firstLine="0"/>
        <w:jc w:val="both"/>
      </w:pPr>
      <w:r>
        <w:t>I rifiuti speciali che presentino caratteristiche qualitative incompatibili con le tecniche di raccolta e smaltimento adottate dal gestore del servizio</w:t>
      </w:r>
    </w:p>
    <w:p w:rsidR="00FC06B2" w:rsidRDefault="00FC06B2" w:rsidP="00982355">
      <w:pPr>
        <w:pStyle w:val="Paragrafoelenco"/>
        <w:numPr>
          <w:ilvl w:val="0"/>
          <w:numId w:val="28"/>
        </w:numPr>
        <w:ind w:left="142" w:firstLine="0"/>
        <w:jc w:val="both"/>
      </w:pPr>
      <w:r>
        <w:t>Il Comune svolge attività di monitoraggio e vigilanza al fine di impedire che i rifiuti speciali non assimilati o non assimilabili agli urbani non siano introdotti nel circuito di raccolta degli RSU e degli RSUA</w:t>
      </w:r>
    </w:p>
    <w:p w:rsidR="00FC06B2" w:rsidRDefault="00FC06B2" w:rsidP="00982355">
      <w:pPr>
        <w:pStyle w:val="Paragrafoelenco"/>
        <w:numPr>
          <w:ilvl w:val="0"/>
          <w:numId w:val="28"/>
        </w:numPr>
        <w:ind w:left="142" w:firstLine="0"/>
        <w:jc w:val="both"/>
      </w:pPr>
      <w:r>
        <w:t>Il produttore di rifiuti assimilabili agli urbani potrà provvedere ad avviare al recupero tali rifiuti a mezzo di ditte sterne, dandone comunicazione al Comune.</w:t>
      </w:r>
    </w:p>
    <w:p w:rsidR="00FC06B2" w:rsidRDefault="00FC06B2" w:rsidP="00982355">
      <w:pPr>
        <w:ind w:left="142"/>
      </w:pPr>
    </w:p>
    <w:p w:rsidR="00FC06B2" w:rsidRDefault="00FC06B2" w:rsidP="00982355">
      <w:pPr>
        <w:ind w:left="142"/>
      </w:pPr>
    </w:p>
    <w:p w:rsidR="00FC06B2" w:rsidRPr="008B570F" w:rsidRDefault="00FC06B2" w:rsidP="00982355">
      <w:pPr>
        <w:ind w:left="142"/>
        <w:jc w:val="center"/>
        <w:rPr>
          <w:b/>
        </w:rPr>
      </w:pPr>
      <w:r w:rsidRPr="008B570F">
        <w:rPr>
          <w:b/>
        </w:rPr>
        <w:t>TITOLO II</w:t>
      </w:r>
    </w:p>
    <w:p w:rsidR="00FC06B2" w:rsidRPr="008B570F" w:rsidRDefault="00FC06B2" w:rsidP="00982355">
      <w:pPr>
        <w:ind w:left="142"/>
        <w:jc w:val="center"/>
        <w:rPr>
          <w:b/>
        </w:rPr>
      </w:pPr>
      <w:r w:rsidRPr="008B570F">
        <w:rPr>
          <w:b/>
        </w:rPr>
        <w:t>PRINCIPI DELLA GESTIONE DEI RIFIUTI</w:t>
      </w:r>
    </w:p>
    <w:p w:rsidR="00FC06B2" w:rsidRDefault="00FC06B2" w:rsidP="00982355">
      <w:pPr>
        <w:ind w:left="142"/>
      </w:pPr>
    </w:p>
    <w:p w:rsidR="00FC06B2" w:rsidRPr="008B570F" w:rsidRDefault="00FC06B2" w:rsidP="00982355">
      <w:pPr>
        <w:ind w:left="142"/>
        <w:rPr>
          <w:b/>
        </w:rPr>
      </w:pPr>
      <w:r w:rsidRPr="008B570F">
        <w:rPr>
          <w:b/>
        </w:rPr>
        <w:t>ART. 9 – PROGRAMMAZIONE</w:t>
      </w:r>
    </w:p>
    <w:p w:rsidR="00FC06B2" w:rsidRDefault="00FC06B2" w:rsidP="00982355">
      <w:pPr>
        <w:pStyle w:val="Paragrafoelenco"/>
        <w:numPr>
          <w:ilvl w:val="0"/>
          <w:numId w:val="30"/>
        </w:numPr>
        <w:ind w:left="142" w:firstLine="0"/>
        <w:jc w:val="both"/>
      </w:pPr>
      <w:r>
        <w:t>La gestione dei rifiuti costituisce attività di pubblico interesse ed è sottoposta all’osservanza dei principi generali di seguito indicati. I rifiuti devono essere recuperati o smaltiti senza pericolo per la salute dell’uomo e senza usare procedimenti o metodi che potrebbero recare pregiudizio all’ambiente ed in particolare:</w:t>
      </w:r>
    </w:p>
    <w:p w:rsidR="00FC06B2" w:rsidRDefault="00FC06B2" w:rsidP="00982355">
      <w:pPr>
        <w:pStyle w:val="Paragrafoelenco"/>
        <w:numPr>
          <w:ilvl w:val="0"/>
          <w:numId w:val="24"/>
        </w:numPr>
        <w:ind w:left="142" w:firstLine="0"/>
        <w:jc w:val="both"/>
      </w:pPr>
      <w:r>
        <w:t>Senza determinare rischi per l’acqua, l’aria, il suolo e per la fauna e la flora</w:t>
      </w:r>
    </w:p>
    <w:p w:rsidR="00FC06B2" w:rsidRDefault="00A31515" w:rsidP="00982355">
      <w:pPr>
        <w:pStyle w:val="Paragrafoelenco"/>
        <w:numPr>
          <w:ilvl w:val="0"/>
          <w:numId w:val="24"/>
        </w:numPr>
        <w:ind w:left="142" w:firstLine="0"/>
        <w:jc w:val="both"/>
      </w:pPr>
      <w:r>
        <w:t>Senza causare inconvenienti da rumori o odori</w:t>
      </w:r>
    </w:p>
    <w:p w:rsidR="00A31515" w:rsidRDefault="00A31515" w:rsidP="00982355">
      <w:pPr>
        <w:pStyle w:val="Paragrafoelenco"/>
        <w:numPr>
          <w:ilvl w:val="0"/>
          <w:numId w:val="24"/>
        </w:numPr>
        <w:ind w:left="142" w:firstLine="0"/>
        <w:jc w:val="both"/>
      </w:pPr>
      <w:r>
        <w:t>Senza danneggiare il paesaggio e i siti di particolare interesse, tutelati in base alla normativa vigente</w:t>
      </w:r>
    </w:p>
    <w:p w:rsidR="00A31515" w:rsidRDefault="00A31515" w:rsidP="00982355">
      <w:pPr>
        <w:pStyle w:val="Paragrafoelenco"/>
        <w:numPr>
          <w:ilvl w:val="0"/>
          <w:numId w:val="30"/>
        </w:numPr>
        <w:ind w:left="142" w:firstLine="0"/>
        <w:jc w:val="both"/>
      </w:pPr>
      <w:r>
        <w:t>Il Comune concorre alla determinazione degli obiettivi contenuti nei piani e programmi elaborati in materia di rifiuti dall’ATO della Provincia di Ascoli Piceno, dalla Regione Marche, dallo Stato e dall’Unione Europea e provvede alla loro specificazione ed attuazione, nel rispetto del principio di sussidiarietà.</w:t>
      </w:r>
    </w:p>
    <w:p w:rsidR="00A31515" w:rsidRDefault="00A31515" w:rsidP="00982355">
      <w:pPr>
        <w:ind w:left="142"/>
      </w:pPr>
    </w:p>
    <w:p w:rsidR="00A31515" w:rsidRPr="008B570F" w:rsidRDefault="00A31515" w:rsidP="00982355">
      <w:pPr>
        <w:ind w:left="142"/>
        <w:rPr>
          <w:b/>
        </w:rPr>
      </w:pPr>
      <w:r w:rsidRPr="008B570F">
        <w:rPr>
          <w:b/>
        </w:rPr>
        <w:t xml:space="preserve">ART. 10 – FORME </w:t>
      </w:r>
      <w:proofErr w:type="spellStart"/>
      <w:r w:rsidRPr="008B570F">
        <w:rPr>
          <w:b/>
        </w:rPr>
        <w:t>DI</w:t>
      </w:r>
      <w:proofErr w:type="spellEnd"/>
      <w:r w:rsidRPr="008B570F">
        <w:rPr>
          <w:b/>
        </w:rPr>
        <w:t xml:space="preserve"> GESTIONE</w:t>
      </w:r>
    </w:p>
    <w:p w:rsidR="00A31515" w:rsidRDefault="00A31515" w:rsidP="00982355">
      <w:pPr>
        <w:pStyle w:val="Paragrafoelenco"/>
        <w:numPr>
          <w:ilvl w:val="0"/>
          <w:numId w:val="31"/>
        </w:numPr>
        <w:ind w:left="142" w:firstLine="0"/>
        <w:jc w:val="both"/>
      </w:pPr>
      <w:r>
        <w:t xml:space="preserve">Il Comune organizza la gestione dei RSU e dei RSUA, avviati al recupero e/o allo smaltimento in regime di privativa, secondo criteri di efficienza, efficacia ed economicità, nella forma prevista dal </w:t>
      </w:r>
      <w:proofErr w:type="spellStart"/>
      <w:r>
        <w:t>D.Lgs</w:t>
      </w:r>
      <w:proofErr w:type="spellEnd"/>
      <w:r>
        <w:t xml:space="preserve"> 267/2000, e dalle Leggi Regione Marche in coerenza con i piani d’Ambito adottati ai sensi</w:t>
      </w:r>
      <w:r w:rsidR="004D1183">
        <w:t xml:space="preserve"> dell’art. 201 comma 3 del Decreto.</w:t>
      </w:r>
    </w:p>
    <w:p w:rsidR="004D1183" w:rsidRDefault="004D1183" w:rsidP="00982355">
      <w:pPr>
        <w:pStyle w:val="Paragrafoelenco"/>
        <w:numPr>
          <w:ilvl w:val="0"/>
          <w:numId w:val="31"/>
        </w:numPr>
        <w:ind w:left="142" w:firstLine="0"/>
        <w:jc w:val="both"/>
      </w:pPr>
      <w:r>
        <w:t>Il Comune può istituire servizi integrativi per la gestione dei rifiuti speciali non assimilati agli urbani, ai sensi dell’art. 198 del Decreto. Tali servizi sono svolti sulla base di apposita convenzione.</w:t>
      </w:r>
    </w:p>
    <w:p w:rsidR="004D1183" w:rsidRDefault="004D1183" w:rsidP="00982355">
      <w:pPr>
        <w:pStyle w:val="Paragrafoelenco"/>
        <w:numPr>
          <w:ilvl w:val="0"/>
          <w:numId w:val="31"/>
        </w:numPr>
        <w:ind w:left="142" w:firstLine="0"/>
        <w:jc w:val="both"/>
      </w:pPr>
      <w:r>
        <w:t xml:space="preserve">Il Comune istituisce il servizio di raccolta differenziata per alcune tipologie di rifiuti urbani pericolosi(RUP), da svolgersi secondo le disposizioni del presente </w:t>
      </w:r>
      <w:r w:rsidR="008B570F">
        <w:t>r</w:t>
      </w:r>
      <w:r>
        <w:t>egolamento.</w:t>
      </w:r>
    </w:p>
    <w:p w:rsidR="004D1183" w:rsidRDefault="004D1183" w:rsidP="00982355">
      <w:pPr>
        <w:ind w:left="142"/>
      </w:pPr>
    </w:p>
    <w:p w:rsidR="004D1183" w:rsidRPr="008B570F" w:rsidRDefault="004D1183" w:rsidP="00982355">
      <w:pPr>
        <w:ind w:left="142"/>
        <w:rPr>
          <w:b/>
        </w:rPr>
      </w:pPr>
      <w:r w:rsidRPr="008B570F">
        <w:rPr>
          <w:b/>
        </w:rPr>
        <w:t>ART. 11 – ORDINANZE CONTIGIBILI ED URGENTI</w:t>
      </w:r>
    </w:p>
    <w:p w:rsidR="004D1183" w:rsidRDefault="004D1183" w:rsidP="00982355">
      <w:pPr>
        <w:pStyle w:val="Paragrafoelenco"/>
        <w:numPr>
          <w:ilvl w:val="0"/>
          <w:numId w:val="32"/>
        </w:numPr>
        <w:ind w:left="142" w:firstLine="0"/>
        <w:jc w:val="both"/>
      </w:pPr>
      <w:r>
        <w:t xml:space="preserve">Qualora si verifichino situazioni di eccezionale necessità di tutela della salute pubblica e dell’ambiente, e non si possa altrimenti provvedere, il Sindaco può emettere ordinanze </w:t>
      </w:r>
      <w:proofErr w:type="spellStart"/>
      <w:r>
        <w:t>contingibili</w:t>
      </w:r>
      <w:proofErr w:type="spellEnd"/>
      <w:r>
        <w:t xml:space="preserve">  ed urgenti per consentire il ricorso temporaneo a speciali forme di gestione dei rifiuti, anche in </w:t>
      </w:r>
      <w:r>
        <w:lastRenderedPageBreak/>
        <w:t>deroga alle disposizioni vigenti, garantendo un elevato livello di tutela della salute e dell’ambiente.</w:t>
      </w:r>
    </w:p>
    <w:p w:rsidR="004D1183" w:rsidRDefault="004A0361" w:rsidP="00982355">
      <w:pPr>
        <w:pStyle w:val="Paragrafoelenco"/>
        <w:numPr>
          <w:ilvl w:val="0"/>
          <w:numId w:val="32"/>
        </w:numPr>
        <w:ind w:left="142" w:firstLine="0"/>
        <w:jc w:val="both"/>
      </w:pPr>
      <w:r>
        <w:t>Le ordinanze di cui al comma precedente sono emanate ai sensi e per gli effetti dell’art. 191 del Decreto</w:t>
      </w:r>
    </w:p>
    <w:p w:rsidR="004A0361" w:rsidRDefault="004A0361" w:rsidP="00982355">
      <w:pPr>
        <w:ind w:left="142"/>
      </w:pPr>
    </w:p>
    <w:p w:rsidR="004A0361" w:rsidRPr="008B570F" w:rsidRDefault="004A0361" w:rsidP="00982355">
      <w:pPr>
        <w:ind w:left="142"/>
        <w:jc w:val="both"/>
        <w:rPr>
          <w:b/>
        </w:rPr>
      </w:pPr>
      <w:r w:rsidRPr="008B570F">
        <w:rPr>
          <w:b/>
        </w:rPr>
        <w:t>ART. 12 – PARTECIPAZIONE DEGLI UTENTI E DELLE FORMAZIONI SOCIALI ALLA GESTIONE DEI RIFIUTI</w:t>
      </w:r>
    </w:p>
    <w:p w:rsidR="004A0361" w:rsidRDefault="004A0361" w:rsidP="00982355">
      <w:pPr>
        <w:pStyle w:val="Paragrafoelenco"/>
        <w:numPr>
          <w:ilvl w:val="0"/>
          <w:numId w:val="33"/>
        </w:numPr>
        <w:ind w:left="142" w:firstLine="0"/>
        <w:jc w:val="both"/>
      </w:pPr>
      <w:r>
        <w:t>La gestione dei rifiuti si conforma ai principi di responsabilizzazione e di cooperazione di tutti i soggetti coinvolti nella produzione, nella distribuzione, nell’utilizzo e nel consumo di beni da cui originano i rifiuti, nel rispetto dei principi dell’ordinamento regionale, nazionale e comunitario.</w:t>
      </w:r>
    </w:p>
    <w:p w:rsidR="004A0361" w:rsidRDefault="004A0361" w:rsidP="00982355">
      <w:pPr>
        <w:pStyle w:val="Paragrafoelenco"/>
        <w:numPr>
          <w:ilvl w:val="0"/>
          <w:numId w:val="33"/>
        </w:numPr>
        <w:ind w:left="142" w:firstLine="0"/>
        <w:jc w:val="both"/>
      </w:pPr>
      <w:r>
        <w:t>Il comune, per quanto di competenza, promuove la sperimentazione di tutte le forme organizzative e di gestione dei servizi allo scopo di favorire la riduzione dello smaltimento finale dei rifiuti tramite:</w:t>
      </w:r>
    </w:p>
    <w:p w:rsidR="004A0361" w:rsidRDefault="004A0361" w:rsidP="00982355">
      <w:pPr>
        <w:pStyle w:val="Paragrafoelenco"/>
        <w:numPr>
          <w:ilvl w:val="0"/>
          <w:numId w:val="24"/>
        </w:numPr>
        <w:ind w:left="142" w:firstLine="0"/>
        <w:jc w:val="both"/>
      </w:pPr>
      <w:r>
        <w:t>Il reimpiego ed il riciclaggio</w:t>
      </w:r>
    </w:p>
    <w:p w:rsidR="004A0361" w:rsidRDefault="004A0361" w:rsidP="00982355">
      <w:pPr>
        <w:pStyle w:val="Paragrafoelenco"/>
        <w:numPr>
          <w:ilvl w:val="0"/>
          <w:numId w:val="24"/>
        </w:numPr>
        <w:ind w:left="142" w:firstLine="0"/>
        <w:jc w:val="both"/>
      </w:pPr>
      <w:r>
        <w:t>Le altre forme di recupero per ottenere materia prima dai rifiuti</w:t>
      </w:r>
    </w:p>
    <w:p w:rsidR="00366E9F" w:rsidRDefault="004A0361" w:rsidP="00982355">
      <w:pPr>
        <w:pStyle w:val="Paragrafoelenco"/>
        <w:numPr>
          <w:ilvl w:val="0"/>
          <w:numId w:val="24"/>
        </w:numPr>
        <w:ind w:left="142" w:firstLine="0"/>
        <w:jc w:val="both"/>
      </w:pPr>
      <w:r>
        <w:t>L’adozione di misure economiche e la determinazione di condizioni di appalto che prevedano l’impiego di materiali recuperati dai rifiuti al fine di favorire il mercato dei materiali medesimi</w:t>
      </w:r>
    </w:p>
    <w:p w:rsidR="00366E9F" w:rsidRDefault="00366E9F" w:rsidP="00982355">
      <w:pPr>
        <w:pStyle w:val="Paragrafoelenco"/>
        <w:numPr>
          <w:ilvl w:val="0"/>
          <w:numId w:val="33"/>
        </w:numPr>
        <w:ind w:left="142" w:firstLine="0"/>
        <w:jc w:val="both"/>
      </w:pPr>
      <w:r>
        <w:t>Ciò potrà avvenire anche con il coinvolgimento del cittadino-utente, tramite adeguate iniziative promozionali e di informazione. In ogni caso il cittadino-utente dovrà avere da parte dell’Amministrazione Comunale, tramite anche gli uffici competenti, la massima attenzione per superare eventuali difficoltà legate al servizio di raccolta dei rifiuti.</w:t>
      </w:r>
    </w:p>
    <w:p w:rsidR="00366E9F" w:rsidRDefault="00366E9F" w:rsidP="00982355">
      <w:pPr>
        <w:pStyle w:val="Paragrafoelenco"/>
        <w:numPr>
          <w:ilvl w:val="0"/>
          <w:numId w:val="33"/>
        </w:numPr>
        <w:ind w:left="142" w:firstLine="0"/>
        <w:jc w:val="both"/>
      </w:pPr>
      <w:r>
        <w:t>Nell’attività di gestione dei rifiuti urbani il Comune si può avvalere della collaborazione delle associazioni di volontariato e dell’attività di partecipazione degli utenti dei servizi, secondo le disposizioni del presente regolamento</w:t>
      </w:r>
    </w:p>
    <w:p w:rsidR="00366E9F" w:rsidRDefault="00366E9F" w:rsidP="00982355">
      <w:pPr>
        <w:pStyle w:val="Paragrafoelenco"/>
        <w:numPr>
          <w:ilvl w:val="0"/>
          <w:numId w:val="33"/>
        </w:numPr>
        <w:ind w:left="142" w:firstLine="0"/>
        <w:jc w:val="both"/>
      </w:pPr>
      <w:r>
        <w:t>Ogni cittadino può collaborare con gli organi comunali al fine di migliorare la qualità dei servizi, anche segnalando tempestivamente eventuali carenze organizzative e violazioni delle disposizioni del presente regolamento.</w:t>
      </w:r>
    </w:p>
    <w:p w:rsidR="00366E9F" w:rsidRDefault="00366E9F" w:rsidP="00982355">
      <w:pPr>
        <w:ind w:left="142"/>
      </w:pPr>
    </w:p>
    <w:p w:rsidR="00366E9F" w:rsidRPr="008B570F" w:rsidRDefault="00366E9F" w:rsidP="00982355">
      <w:pPr>
        <w:ind w:left="142"/>
        <w:jc w:val="both"/>
        <w:rPr>
          <w:b/>
        </w:rPr>
      </w:pPr>
      <w:r w:rsidRPr="008B570F">
        <w:rPr>
          <w:b/>
        </w:rPr>
        <w:t xml:space="preserve">ART. 13 – CAMPAGNE </w:t>
      </w:r>
      <w:proofErr w:type="spellStart"/>
      <w:r w:rsidRPr="008B570F">
        <w:rPr>
          <w:b/>
        </w:rPr>
        <w:t>DI</w:t>
      </w:r>
      <w:proofErr w:type="spellEnd"/>
      <w:r w:rsidRPr="008B570F">
        <w:rPr>
          <w:b/>
        </w:rPr>
        <w:t xml:space="preserve"> INFORMAZIONE ED EDUCAZIONE AMBIENTALE</w:t>
      </w:r>
    </w:p>
    <w:p w:rsidR="00366E9F" w:rsidRDefault="00366E9F" w:rsidP="00982355">
      <w:pPr>
        <w:pStyle w:val="Paragrafoelenco"/>
        <w:numPr>
          <w:ilvl w:val="0"/>
          <w:numId w:val="34"/>
        </w:numPr>
        <w:ind w:left="142" w:firstLine="0"/>
        <w:jc w:val="both"/>
      </w:pPr>
      <w:r>
        <w:t>Al fine di promuovere la partecipazione dei soggetti di cui all’articolo precedente, il Comune, in collaborazione con le associazioni di volontariato, con le ditte appaltatrici dei servizi di gestione dei rifiuti e con L’Autorità d’Ambito, elabora e conduce campagne di informazione ed educazione ambientale tramite:</w:t>
      </w:r>
    </w:p>
    <w:p w:rsidR="00366E9F" w:rsidRDefault="00366E9F" w:rsidP="00982355">
      <w:pPr>
        <w:pStyle w:val="Paragrafoelenco"/>
        <w:numPr>
          <w:ilvl w:val="0"/>
          <w:numId w:val="24"/>
        </w:numPr>
        <w:ind w:left="142" w:firstLine="0"/>
        <w:jc w:val="both"/>
      </w:pPr>
      <w:r>
        <w:t>La pubblicazione e la distribuzione di materiale informativo</w:t>
      </w:r>
    </w:p>
    <w:p w:rsidR="00366E9F" w:rsidRDefault="00CF69F7" w:rsidP="00982355">
      <w:pPr>
        <w:pStyle w:val="Paragrafoelenco"/>
        <w:numPr>
          <w:ilvl w:val="0"/>
          <w:numId w:val="24"/>
        </w:numPr>
        <w:ind w:left="142" w:firstLine="0"/>
        <w:jc w:val="both"/>
      </w:pPr>
      <w:r>
        <w:t>L’organizzazione di seminari, conferenze, riunioni pubbliche e simili</w:t>
      </w:r>
    </w:p>
    <w:p w:rsidR="00CF69F7" w:rsidRDefault="00CF69F7" w:rsidP="00982355">
      <w:pPr>
        <w:pStyle w:val="Paragrafoelenco"/>
        <w:numPr>
          <w:ilvl w:val="0"/>
          <w:numId w:val="24"/>
        </w:numPr>
        <w:ind w:left="142" w:firstLine="0"/>
        <w:jc w:val="both"/>
      </w:pPr>
      <w:r>
        <w:t>La visita agli impianti di raccolta, riciclaggio e trattamento dei rifiuti</w:t>
      </w:r>
    </w:p>
    <w:p w:rsidR="00CF69F7" w:rsidRDefault="00CF69F7" w:rsidP="00982355">
      <w:pPr>
        <w:pStyle w:val="Paragrafoelenco"/>
        <w:numPr>
          <w:ilvl w:val="0"/>
          <w:numId w:val="24"/>
        </w:numPr>
        <w:ind w:left="142" w:firstLine="0"/>
        <w:jc w:val="both"/>
      </w:pPr>
      <w:r>
        <w:t>Le ulteriori iniziative che riterrà opportuno promuovere</w:t>
      </w:r>
    </w:p>
    <w:p w:rsidR="00CF69F7" w:rsidRDefault="00CF69F7" w:rsidP="00982355">
      <w:pPr>
        <w:pStyle w:val="Paragrafoelenco"/>
        <w:numPr>
          <w:ilvl w:val="0"/>
          <w:numId w:val="34"/>
        </w:numPr>
        <w:ind w:left="142" w:firstLine="0"/>
        <w:jc w:val="both"/>
      </w:pPr>
      <w:r>
        <w:t>Il Comune, d’intesa con i competenti organi scolastici e in collaborazione con i soggetti di cui al comma precedente, promuove l’organizzazione, presso le scuole di ogni ordine e grado, di giornate di studio e di attività, anche extrascolastiche, attinenti al tema dei rifiuti.</w:t>
      </w:r>
    </w:p>
    <w:p w:rsidR="00CF69F7" w:rsidRDefault="00CF69F7" w:rsidP="00982355">
      <w:pPr>
        <w:ind w:left="142"/>
      </w:pPr>
    </w:p>
    <w:p w:rsidR="00CF69F7" w:rsidRPr="008B570F" w:rsidRDefault="00CF69F7" w:rsidP="00982355">
      <w:pPr>
        <w:ind w:left="142"/>
        <w:rPr>
          <w:b/>
        </w:rPr>
      </w:pPr>
      <w:r w:rsidRPr="008B570F">
        <w:rPr>
          <w:b/>
        </w:rPr>
        <w:t>ART. 14 – ACCESSO ALLE INFORMAZIONI</w:t>
      </w:r>
    </w:p>
    <w:p w:rsidR="00CF69F7" w:rsidRDefault="00CF69F7" w:rsidP="00982355">
      <w:pPr>
        <w:pStyle w:val="Paragrafoelenco"/>
        <w:numPr>
          <w:ilvl w:val="0"/>
          <w:numId w:val="35"/>
        </w:numPr>
        <w:ind w:left="142" w:firstLine="0"/>
        <w:jc w:val="both"/>
      </w:pPr>
      <w:r>
        <w:t>Il Comune assicura alla collettività locale il diritto di partecipazione alla formazione delle proprie scelte politico-amministrative in materia ambientale, e favorisce l’accesso alle informazioni, ai documenti ed agli atti formati o detenuti, nelle forme stabilite dalla legge, dallo Statuto e dai regolamenti comunali</w:t>
      </w:r>
    </w:p>
    <w:p w:rsidR="00CF69F7" w:rsidRDefault="00CF69F7" w:rsidP="00982355">
      <w:pPr>
        <w:pStyle w:val="Paragrafoelenco"/>
        <w:numPr>
          <w:ilvl w:val="0"/>
          <w:numId w:val="35"/>
        </w:numPr>
        <w:ind w:left="142" w:firstLine="0"/>
        <w:jc w:val="both"/>
      </w:pPr>
      <w:r>
        <w:t>Il Comune fornisce all’Autorità D’Ambito, alla Provincia ed alla Regione tutte le informazioni necessarie allo svolgimento delle loro attività nel settore.</w:t>
      </w:r>
    </w:p>
    <w:p w:rsidR="00CF69F7" w:rsidRDefault="00CF69F7" w:rsidP="00982355">
      <w:pPr>
        <w:ind w:left="142"/>
        <w:jc w:val="both"/>
      </w:pPr>
    </w:p>
    <w:p w:rsidR="00CF69F7" w:rsidRPr="008B570F" w:rsidRDefault="00CF69F7" w:rsidP="00982355">
      <w:pPr>
        <w:ind w:left="142"/>
        <w:rPr>
          <w:b/>
        </w:rPr>
      </w:pPr>
      <w:r w:rsidRPr="008B570F">
        <w:rPr>
          <w:b/>
        </w:rPr>
        <w:lastRenderedPageBreak/>
        <w:t>ART. 15 – OBBLIGHI E DIVIETI GENERALI</w:t>
      </w:r>
    </w:p>
    <w:p w:rsidR="00CF69F7" w:rsidRDefault="00850512" w:rsidP="00982355">
      <w:pPr>
        <w:pStyle w:val="Paragrafoelenco"/>
        <w:numPr>
          <w:ilvl w:val="0"/>
          <w:numId w:val="36"/>
        </w:numPr>
        <w:ind w:left="142" w:firstLine="0"/>
        <w:jc w:val="both"/>
      </w:pPr>
      <w:r>
        <w:t>I produttori di rifiuti oggetto del presente regolamento sono tenuti a conferirli secondo i tempi e le modalità prescritte.</w:t>
      </w:r>
    </w:p>
    <w:p w:rsidR="00850512" w:rsidRDefault="00850512" w:rsidP="00982355">
      <w:pPr>
        <w:pStyle w:val="Paragrafoelenco"/>
        <w:numPr>
          <w:ilvl w:val="0"/>
          <w:numId w:val="36"/>
        </w:numPr>
        <w:ind w:left="142" w:firstLine="0"/>
        <w:jc w:val="both"/>
      </w:pPr>
      <w:r>
        <w:t>È vietato l’abbandono, lo scarico ed il deposito incontrollato e non autorizzato di rifiuti al suolo, sia sulle aree pubbliche e private, anche se in prossimità dei cassonetti o sul suolo all’interno delle aree ecologiche condominiali, poste su area privata ovvero pubblica</w:t>
      </w:r>
    </w:p>
    <w:p w:rsidR="00850512" w:rsidRDefault="00850512" w:rsidP="00982355">
      <w:pPr>
        <w:pStyle w:val="Paragrafoelenco"/>
        <w:numPr>
          <w:ilvl w:val="0"/>
          <w:numId w:val="36"/>
        </w:numPr>
        <w:ind w:left="142" w:firstLine="0"/>
        <w:jc w:val="both"/>
      </w:pPr>
      <w:r>
        <w:t>È vietato l’immissione di qualsiasi genere, allo stato solido o liquido, nelle acque superficiali e sotterranee</w:t>
      </w:r>
    </w:p>
    <w:p w:rsidR="00850512" w:rsidRDefault="00850512" w:rsidP="00982355">
      <w:pPr>
        <w:pStyle w:val="Paragrafoelenco"/>
        <w:numPr>
          <w:ilvl w:val="0"/>
          <w:numId w:val="36"/>
        </w:numPr>
        <w:ind w:left="142" w:firstLine="0"/>
        <w:jc w:val="both"/>
      </w:pPr>
      <w:r>
        <w:t>Fatta salva l’applicazione delle sanzioni previste dalla normativa vigente in materia di rifiuti riportate nell’art. 54 del presente regolamento, chiunque viola i divieti di cui sopra è tenuto a procedere alla rimozione, all’avvio a recupero o allo smaltimento dei rifiuti e al ripristino dello stato dei luoghi in solido con il proprietario e con i titolari di dirit</w:t>
      </w:r>
      <w:r w:rsidR="000122D4">
        <w:t>ti reali o personali di godiment</w:t>
      </w:r>
      <w:r>
        <w:t>o sull’area, ai quali tale violazione sia imputabile a titolo di dolo o colpa, in base agli accertamenti effettuati</w:t>
      </w:r>
      <w:r w:rsidR="000122D4">
        <w:t>, in contraddittorio con i soggetti proposti al controllo.</w:t>
      </w:r>
    </w:p>
    <w:p w:rsidR="000122D4" w:rsidRDefault="000122D4" w:rsidP="00982355">
      <w:pPr>
        <w:pStyle w:val="Paragrafoelenco"/>
        <w:numPr>
          <w:ilvl w:val="0"/>
          <w:numId w:val="36"/>
        </w:numPr>
        <w:ind w:left="142" w:firstLine="0"/>
        <w:jc w:val="both"/>
      </w:pPr>
      <w:r>
        <w:t>Il Sindaco o suo delegato dispone con ordinanze le operazioni a tal fine necessarie e i termini entro cui provvedere, decorso il quale procede all’esecuzione in danno dei soggetti, e al recupero delle somme anticipate</w:t>
      </w:r>
    </w:p>
    <w:p w:rsidR="000122D4" w:rsidRDefault="000122D4" w:rsidP="00982355">
      <w:pPr>
        <w:pStyle w:val="Paragrafoelenco"/>
        <w:numPr>
          <w:ilvl w:val="0"/>
          <w:numId w:val="36"/>
        </w:numPr>
        <w:ind w:left="142" w:firstLine="0"/>
        <w:jc w:val="both"/>
      </w:pPr>
      <w:r>
        <w:t xml:space="preserve">In caso di accertata inadempienza, il Sindaco o suo delegato, con propria ordinanza motivata per ragioni sanitarie, igieniche ed ambientali, previa diffida a provvedere, diretta ai soggetti responsabili, dispone lo sgombro dei rifiuti e il loro smaltimento a totale carico dei soggetti responsabili, fatta salva ed impregiudicata ogni </w:t>
      </w:r>
      <w:r w:rsidR="00BB46C7">
        <w:t>altra sanzione con</w:t>
      </w:r>
      <w:r>
        <w:t>templata dalle leggi vigenti.</w:t>
      </w:r>
    </w:p>
    <w:p w:rsidR="000122D4" w:rsidRDefault="000122D4" w:rsidP="00982355">
      <w:pPr>
        <w:pStyle w:val="Paragrafoelenco"/>
        <w:numPr>
          <w:ilvl w:val="0"/>
          <w:numId w:val="36"/>
        </w:numPr>
        <w:ind w:left="142" w:firstLine="0"/>
        <w:jc w:val="both"/>
      </w:pPr>
      <w:r>
        <w:t>Nel caso in cui non sia individuato il soggetto responsabile dell’abbandono dei rifiuti in aree pubbliche, il comune provvede a proprio carico allo sgombro ed al successivo smaltimento, fatta salva la possibilità di rivalersi una volta individuato il soggetto responsabile,</w:t>
      </w:r>
    </w:p>
    <w:p w:rsidR="00BB46C7" w:rsidRDefault="000122D4" w:rsidP="00982355">
      <w:pPr>
        <w:pStyle w:val="Paragrafoelenco"/>
        <w:numPr>
          <w:ilvl w:val="0"/>
          <w:numId w:val="36"/>
        </w:numPr>
        <w:ind w:left="142" w:firstLine="0"/>
        <w:jc w:val="both"/>
      </w:pPr>
      <w:r>
        <w:t xml:space="preserve">Nel caso in cui non sia individuato il soggetto responsabile dell’abbandono dei rifiuti in aree </w:t>
      </w:r>
      <w:r w:rsidR="00BB46C7">
        <w:t>private aperte al pubblico</w:t>
      </w:r>
      <w:r>
        <w:t xml:space="preserve">, il comune </w:t>
      </w:r>
      <w:r w:rsidR="00BB46C7">
        <w:t>intima lo</w:t>
      </w:r>
      <w:r>
        <w:t xml:space="preserve"> sgombro ed al successivo smaltimento</w:t>
      </w:r>
      <w:r w:rsidR="00BB46C7">
        <w:t xml:space="preserve"> al proprietario dell’area</w:t>
      </w:r>
      <w:r>
        <w:t xml:space="preserve">, </w:t>
      </w:r>
      <w:r w:rsidR="00BB46C7">
        <w:t>fatta salva ed impregiudicata ogni altra sanzione contemplata dalle leggi vigenti.</w:t>
      </w:r>
    </w:p>
    <w:p w:rsidR="00664487" w:rsidRDefault="00664487" w:rsidP="00982355">
      <w:pPr>
        <w:pStyle w:val="Paragrafoelenco"/>
        <w:numPr>
          <w:ilvl w:val="0"/>
          <w:numId w:val="36"/>
        </w:numPr>
        <w:ind w:left="142" w:firstLine="0"/>
        <w:jc w:val="both"/>
      </w:pPr>
      <w:r>
        <w:t>Il Comune attiva la vigilanza applicando le sanzioni amministrative previste dal presente Regolamento e dalla vigente normativa in materia, salvo che il fatto non costituisca reato</w:t>
      </w:r>
    </w:p>
    <w:p w:rsidR="000122D4" w:rsidRDefault="00664487" w:rsidP="00982355">
      <w:pPr>
        <w:pStyle w:val="Paragrafoelenco"/>
        <w:numPr>
          <w:ilvl w:val="0"/>
          <w:numId w:val="36"/>
        </w:numPr>
        <w:ind w:left="142" w:firstLine="0"/>
        <w:jc w:val="both"/>
      </w:pPr>
      <w:r>
        <w:t>Il Sindaco, o suo delegato, può emanare ordinanze che vincolino gli utenti a forme di conferimento funzionali ai flussi differenziati nei quali è organizzato il servizio di raccolta, prevedendo sanzioni per i casi di inadempienza a norma del presente Regolamento</w:t>
      </w:r>
    </w:p>
    <w:p w:rsidR="00664487" w:rsidRDefault="00664487" w:rsidP="00982355">
      <w:pPr>
        <w:pStyle w:val="Paragrafoelenco"/>
        <w:numPr>
          <w:ilvl w:val="0"/>
          <w:numId w:val="36"/>
        </w:numPr>
        <w:ind w:left="142" w:firstLine="0"/>
        <w:jc w:val="both"/>
      </w:pPr>
      <w:r>
        <w:t>L’utenza è tenuta ad agevolare in ogni modo e comunque a non intralciare o ritardare con il proprio comportamento l’opera degli addetti al servizio di nettezza urbana</w:t>
      </w:r>
    </w:p>
    <w:p w:rsidR="00BC30FC" w:rsidRDefault="00664487" w:rsidP="00982355">
      <w:pPr>
        <w:pStyle w:val="Paragrafoelenco"/>
        <w:numPr>
          <w:ilvl w:val="0"/>
          <w:numId w:val="36"/>
        </w:numPr>
        <w:ind w:left="142" w:firstLine="0"/>
        <w:jc w:val="both"/>
      </w:pPr>
      <w:r>
        <w:t>Per la tutela igienico-sanitaria degli addetti alle operazioni di smaltimento sono applicate le vigenti disposizioni in materie di sicurezza ed igiene del lavoro (DPR 27/04/1955 n. 547, DPR</w:t>
      </w:r>
      <w:r w:rsidR="00BC30FC">
        <w:t xml:space="preserve"> 19/3/1956 n. 303 e </w:t>
      </w:r>
      <w:proofErr w:type="spellStart"/>
      <w:r w:rsidR="00BC30FC">
        <w:t>D.Lgs</w:t>
      </w:r>
      <w:proofErr w:type="spellEnd"/>
      <w:r w:rsidR="00BC30FC">
        <w:t xml:space="preserve"> 81/2008 e s.m. e i.) ed in particolare il personale deve essere dotato di idonei indumenti e dei necessari mezzi di protezione personale (guanti, impermeabili, scarpe, ecc)</w:t>
      </w:r>
    </w:p>
    <w:p w:rsidR="00664487" w:rsidRDefault="00664487" w:rsidP="00982355">
      <w:pPr>
        <w:pStyle w:val="Paragrafoelenco"/>
        <w:numPr>
          <w:ilvl w:val="0"/>
          <w:numId w:val="36"/>
        </w:numPr>
        <w:ind w:left="142" w:firstLine="0"/>
        <w:jc w:val="both"/>
      </w:pPr>
      <w:r>
        <w:t xml:space="preserve"> </w:t>
      </w:r>
      <w:r w:rsidR="00BC30FC">
        <w:t>I mezzi e le attrezzature saranno tenuti in perfetta efficienza, puliti e collaudati a norma di legge, assicurati e revisionati, sostituendo quelli che, per usura e/o per avaria, fossero deteriorati o mal funzionanti</w:t>
      </w:r>
    </w:p>
    <w:p w:rsidR="00BC30FC" w:rsidRDefault="00BC30FC" w:rsidP="00982355">
      <w:pPr>
        <w:pStyle w:val="Paragrafoelenco"/>
        <w:numPr>
          <w:ilvl w:val="0"/>
          <w:numId w:val="36"/>
        </w:numPr>
        <w:ind w:left="142" w:firstLine="0"/>
        <w:jc w:val="both"/>
      </w:pPr>
      <w:r>
        <w:t xml:space="preserve">Le attrezzature oggetto di atti vandalici devono essere riparate e/o sostituite nel più breve tempo possibile e comunque in modo da non pregiudicare l’efficienza del servizio. I mezzi utilizzati per la raccolta e trasporto dei rifiuti devono avere dimensioni commisurate alle caratteristiche della rete viaria, essere dotati di appositi segnalatori luminosi </w:t>
      </w:r>
      <w:r w:rsidR="00993989">
        <w:t>e di scritte identificative ben visibili. Dovranno inoltre essere a perfetta tenuta stagna, onde evitare la dispersione di percolato ed altre sostanze liquide.</w:t>
      </w:r>
    </w:p>
    <w:p w:rsidR="00993989" w:rsidRDefault="00993989" w:rsidP="00982355">
      <w:pPr>
        <w:pStyle w:val="Paragrafoelenco"/>
        <w:numPr>
          <w:ilvl w:val="0"/>
          <w:numId w:val="36"/>
        </w:numPr>
        <w:ind w:left="142" w:firstLine="0"/>
        <w:jc w:val="both"/>
      </w:pPr>
      <w:r>
        <w:t>Oltre a quanto stabilito dalla legge e dalle successive disposizioni del presente regolamento è comunque vietato:</w:t>
      </w:r>
    </w:p>
    <w:p w:rsidR="00993989" w:rsidRDefault="00993989" w:rsidP="00982355">
      <w:pPr>
        <w:pStyle w:val="Paragrafoelenco"/>
        <w:numPr>
          <w:ilvl w:val="0"/>
          <w:numId w:val="37"/>
        </w:numPr>
        <w:ind w:left="142" w:firstLine="0"/>
        <w:jc w:val="both"/>
      </w:pPr>
      <w:r>
        <w:lastRenderedPageBreak/>
        <w:t>Procedere ad ogni forma non autorizzata di cernita e recupero dei rifiuti collocati negli appositi contenitori stradali dislocati sul territorio e/o all’interno dell’eco centro</w:t>
      </w:r>
    </w:p>
    <w:p w:rsidR="00993989" w:rsidRDefault="00993989" w:rsidP="00982355">
      <w:pPr>
        <w:pStyle w:val="Paragrafoelenco"/>
        <w:numPr>
          <w:ilvl w:val="0"/>
          <w:numId w:val="37"/>
        </w:numPr>
        <w:ind w:left="142" w:firstLine="0"/>
        <w:jc w:val="both"/>
      </w:pPr>
      <w:r>
        <w:t>Procedere ad ogni forma non autorizzata di cernita e recupero dei rifiuti collocati negli appositi contenitori ed esposti sulla pubblica via, nelle zone in cui viene effettuato il servizio porta a porta</w:t>
      </w:r>
    </w:p>
    <w:p w:rsidR="00993989" w:rsidRDefault="00993989" w:rsidP="00982355">
      <w:pPr>
        <w:pStyle w:val="Paragrafoelenco"/>
        <w:numPr>
          <w:ilvl w:val="0"/>
          <w:numId w:val="37"/>
        </w:numPr>
        <w:ind w:left="142" w:firstLine="0"/>
        <w:jc w:val="both"/>
      </w:pPr>
      <w:r>
        <w:t>Danneggiare le attrezzature afferenti ai servizi di smaltimento di rifiuti, ivi compresi i contenitori esposti sulla pubblica via</w:t>
      </w:r>
    </w:p>
    <w:p w:rsidR="00993989" w:rsidRDefault="00993989" w:rsidP="00982355">
      <w:pPr>
        <w:pStyle w:val="Paragrafoelenco"/>
        <w:numPr>
          <w:ilvl w:val="0"/>
          <w:numId w:val="37"/>
        </w:numPr>
        <w:ind w:left="142" w:firstLine="0"/>
        <w:jc w:val="both"/>
      </w:pPr>
      <w:r>
        <w:t>Affiggere sui contenitori materiali di qualunque natura e dimensione, salvo espressa autorizzazione del Comune o del proprietario del contenitore</w:t>
      </w:r>
    </w:p>
    <w:p w:rsidR="00993989" w:rsidRDefault="004D279F" w:rsidP="00982355">
      <w:pPr>
        <w:pStyle w:val="Paragrafoelenco"/>
        <w:numPr>
          <w:ilvl w:val="0"/>
          <w:numId w:val="37"/>
        </w:numPr>
        <w:ind w:left="142" w:firstLine="0"/>
        <w:jc w:val="both"/>
      </w:pPr>
      <w:r>
        <w:t>Intralciare o ritardare l’opera degli addetti ai servizi</w:t>
      </w:r>
    </w:p>
    <w:p w:rsidR="004D279F" w:rsidRDefault="004D279F" w:rsidP="00982355">
      <w:pPr>
        <w:pStyle w:val="Paragrafoelenco"/>
        <w:numPr>
          <w:ilvl w:val="0"/>
          <w:numId w:val="37"/>
        </w:numPr>
        <w:ind w:left="142" w:firstLine="0"/>
        <w:jc w:val="both"/>
      </w:pPr>
      <w:r>
        <w:t>Conferire materiali accesi, non completamente spenti o comunque tali da provocare danni</w:t>
      </w:r>
    </w:p>
    <w:p w:rsidR="004D279F" w:rsidRDefault="004D279F" w:rsidP="00982355">
      <w:pPr>
        <w:pStyle w:val="Paragrafoelenco"/>
        <w:numPr>
          <w:ilvl w:val="0"/>
          <w:numId w:val="37"/>
        </w:numPr>
        <w:ind w:left="142" w:firstLine="0"/>
        <w:jc w:val="both"/>
      </w:pPr>
      <w:r>
        <w:t>Imbrattare il suolo pubblico o adibito ad uso pubblico con ogni tipo di rifiuti, liquidi o solidi</w:t>
      </w:r>
    </w:p>
    <w:p w:rsidR="004D279F" w:rsidRDefault="004D279F" w:rsidP="00982355">
      <w:pPr>
        <w:pStyle w:val="Paragrafoelenco"/>
        <w:numPr>
          <w:ilvl w:val="0"/>
          <w:numId w:val="37"/>
        </w:numPr>
        <w:ind w:left="142" w:firstLine="0"/>
        <w:jc w:val="both"/>
      </w:pPr>
      <w:r>
        <w:t>Spostare i contenitori stradali ed i contenitori esposti sulla pubblica via</w:t>
      </w:r>
    </w:p>
    <w:p w:rsidR="004D279F" w:rsidRDefault="004D279F" w:rsidP="00982355">
      <w:pPr>
        <w:pStyle w:val="Paragrafoelenco"/>
        <w:numPr>
          <w:ilvl w:val="0"/>
          <w:numId w:val="37"/>
        </w:numPr>
        <w:ind w:left="142" w:firstLine="0"/>
        <w:jc w:val="both"/>
      </w:pPr>
      <w:r>
        <w:t>Procedere allo smaltimento non autorizzato mediante combustione all’aperto rifiuti di qualsiasi genere. Tale divieto non si applica per i rifiuti vegetali a condizione che vengano combusti in aree agricole nel rispetto delle leggi e delle disposizioni in materia vigenti e adottando comunque le cautele per limitare al massimo le emissioni</w:t>
      </w:r>
    </w:p>
    <w:p w:rsidR="004D279F" w:rsidRDefault="004D279F" w:rsidP="00982355">
      <w:pPr>
        <w:pStyle w:val="Paragrafoelenco"/>
        <w:numPr>
          <w:ilvl w:val="0"/>
          <w:numId w:val="37"/>
        </w:numPr>
        <w:ind w:left="142" w:firstLine="0"/>
        <w:jc w:val="both"/>
      </w:pPr>
      <w:r>
        <w:t>Procedere allo smaltimento non autorizzato dei rifiuti mediante immissione nella pubblica fogna</w:t>
      </w:r>
    </w:p>
    <w:p w:rsidR="004D279F" w:rsidRDefault="004D279F" w:rsidP="00982355">
      <w:pPr>
        <w:pStyle w:val="Paragrafoelenco"/>
        <w:numPr>
          <w:ilvl w:val="0"/>
          <w:numId w:val="37"/>
        </w:numPr>
        <w:ind w:left="142" w:firstLine="0"/>
        <w:jc w:val="both"/>
      </w:pPr>
      <w:r>
        <w:t>Conferire rifiuti o frazione di rifiuto utilizzando contenitori diversi da quelli destinati ad accoglierli</w:t>
      </w:r>
    </w:p>
    <w:p w:rsidR="00754426" w:rsidRDefault="00754426" w:rsidP="00982355">
      <w:pPr>
        <w:pStyle w:val="Paragrafoelenco"/>
        <w:numPr>
          <w:ilvl w:val="0"/>
          <w:numId w:val="37"/>
        </w:numPr>
        <w:ind w:left="142" w:firstLine="0"/>
        <w:jc w:val="both"/>
      </w:pPr>
      <w:r>
        <w:t>Abbandonare rifiuti fuori dagli appositi contenitori, anche se in prossimità degli stessi o sul suolo all’interno delle aree ecologiche condominiali, poste su area privata ovvero pubblica</w:t>
      </w:r>
    </w:p>
    <w:p w:rsidR="00754426" w:rsidRDefault="00754426" w:rsidP="00982355">
      <w:pPr>
        <w:pStyle w:val="Paragrafoelenco"/>
        <w:numPr>
          <w:ilvl w:val="0"/>
          <w:numId w:val="37"/>
        </w:numPr>
        <w:ind w:left="142" w:firstLine="0"/>
        <w:jc w:val="both"/>
      </w:pPr>
      <w:r>
        <w:t>Esporre il rifiuto in luogo diverso da quello stabilito per la raccolta, ovvero non in prossimità dell’accesso dell’utente alla via pubblica</w:t>
      </w:r>
    </w:p>
    <w:p w:rsidR="00754426" w:rsidRDefault="00754426" w:rsidP="00982355">
      <w:pPr>
        <w:pStyle w:val="Paragrafoelenco"/>
        <w:numPr>
          <w:ilvl w:val="0"/>
          <w:numId w:val="37"/>
        </w:numPr>
        <w:ind w:left="142" w:firstLine="0"/>
        <w:jc w:val="both"/>
      </w:pPr>
      <w:r>
        <w:t>Esporre il rifiuto in giorni diversi da quelli previsti nel calendario di raccolta (la norma prevede di esporre il rifiuto solo dalle 21,00 della sera antecedente al giorno di raccolta, e entro e non oltre le 06,00del mattino del giorno di raccolta, su tutto il territorio comunale)</w:t>
      </w:r>
    </w:p>
    <w:p w:rsidR="00754426" w:rsidRDefault="00754426" w:rsidP="00982355">
      <w:pPr>
        <w:pStyle w:val="Paragrafoelenco"/>
        <w:numPr>
          <w:ilvl w:val="0"/>
          <w:numId w:val="37"/>
        </w:numPr>
        <w:ind w:left="142" w:firstLine="0"/>
        <w:jc w:val="both"/>
      </w:pPr>
      <w:r>
        <w:t>Conferire il rifiuto indifferenziato, ovvero non suddiviso nelle varie frazioni (umido, secco non riciclabile, secco riciclabile)</w:t>
      </w:r>
    </w:p>
    <w:p w:rsidR="00754426" w:rsidRDefault="00754426" w:rsidP="00982355">
      <w:pPr>
        <w:pStyle w:val="Paragrafoelenco"/>
        <w:numPr>
          <w:ilvl w:val="0"/>
          <w:numId w:val="37"/>
        </w:numPr>
        <w:ind w:left="142" w:firstLine="0"/>
        <w:jc w:val="both"/>
      </w:pPr>
      <w:r>
        <w:t>Abbandonare i rifiuti in sacchetti nei cestini pubblici</w:t>
      </w:r>
    </w:p>
    <w:p w:rsidR="00754426" w:rsidRDefault="00754426" w:rsidP="00982355">
      <w:pPr>
        <w:pStyle w:val="Paragrafoelenco"/>
        <w:numPr>
          <w:ilvl w:val="0"/>
          <w:numId w:val="37"/>
        </w:numPr>
        <w:ind w:left="142" w:firstLine="0"/>
        <w:jc w:val="both"/>
      </w:pPr>
      <w:r>
        <w:t>Effettuare il compostaggio domestici in luoghi non adatti al processo di compostaggio (recanti pregiudizio alle condizioni igienico-sanitarie e di disagio per la popolazione)</w:t>
      </w:r>
    </w:p>
    <w:p w:rsidR="00754426" w:rsidRDefault="00754426" w:rsidP="00982355">
      <w:pPr>
        <w:pStyle w:val="Paragrafoelenco"/>
        <w:numPr>
          <w:ilvl w:val="0"/>
          <w:numId w:val="37"/>
        </w:numPr>
        <w:ind w:left="142" w:firstLine="0"/>
        <w:jc w:val="both"/>
      </w:pPr>
      <w:r>
        <w:t>Conferire su tutto il territorio comunale, in ogni forma e luogo fatto salvo nelle aziende regolarmente autorizzate, qualsiasi rifiuto, anche se assimilabile, prodotto in altro comune</w:t>
      </w:r>
    </w:p>
    <w:p w:rsidR="00754426" w:rsidRDefault="00754426" w:rsidP="00982355">
      <w:pPr>
        <w:pStyle w:val="Paragrafoelenco"/>
        <w:ind w:left="142"/>
        <w:jc w:val="both"/>
      </w:pPr>
    </w:p>
    <w:p w:rsidR="00754426" w:rsidRDefault="00754426" w:rsidP="00982355">
      <w:pPr>
        <w:pStyle w:val="Paragrafoelenco"/>
        <w:numPr>
          <w:ilvl w:val="0"/>
          <w:numId w:val="36"/>
        </w:numPr>
        <w:ind w:left="142" w:firstLine="0"/>
        <w:jc w:val="both"/>
      </w:pPr>
      <w:r>
        <w:t>Non ricade nel divieto di abbandono di rifiuti, di cui all’art. 192 del Decreto</w:t>
      </w:r>
    </w:p>
    <w:p w:rsidR="00754426" w:rsidRDefault="00754426" w:rsidP="00982355">
      <w:pPr>
        <w:pStyle w:val="Paragrafoelenco"/>
        <w:numPr>
          <w:ilvl w:val="0"/>
          <w:numId w:val="38"/>
        </w:numPr>
        <w:ind w:left="142" w:firstLine="0"/>
        <w:jc w:val="both"/>
      </w:pPr>
      <w:r>
        <w:t>Il deposito dei sacchi e dei contenitori sulla pubblica via, per il conferimento dei rifiuti raccolti con il sistema del porta a porta, purché ciò avvenga nei tempi e nei modi regolati dal presente regolamento</w:t>
      </w:r>
    </w:p>
    <w:p w:rsidR="00754426" w:rsidRDefault="00754426" w:rsidP="00982355">
      <w:pPr>
        <w:pStyle w:val="Paragrafoelenco"/>
        <w:numPr>
          <w:ilvl w:val="0"/>
          <w:numId w:val="38"/>
        </w:numPr>
        <w:ind w:left="142" w:firstLine="0"/>
        <w:jc w:val="both"/>
      </w:pPr>
      <w:r>
        <w:t>Il deposito dei rifiuti in strutture destinate al compostaggio domestico, purché siano seguite le opportune tecniche di gestione e le strutture stesse non arrechino alcun pericolo igienico-sanitario o danno all’ambiente</w:t>
      </w:r>
    </w:p>
    <w:p w:rsidR="00754426" w:rsidRDefault="00754426" w:rsidP="00982355">
      <w:pPr>
        <w:pStyle w:val="Paragrafoelenco"/>
        <w:ind w:left="142"/>
        <w:jc w:val="both"/>
      </w:pPr>
    </w:p>
    <w:p w:rsidR="00754426" w:rsidRDefault="00754426" w:rsidP="00982355">
      <w:pPr>
        <w:pStyle w:val="Paragrafoelenco"/>
        <w:numPr>
          <w:ilvl w:val="0"/>
          <w:numId w:val="36"/>
        </w:numPr>
        <w:ind w:left="142" w:firstLine="0"/>
        <w:jc w:val="both"/>
      </w:pPr>
      <w:r>
        <w:t>Il Comune impone ai gestori dei servizi disciplinati dal presente regolamento il rispetto delle vigenti disposizioni igienico-sanitarie e in materia di sicurezza del lavoro</w:t>
      </w:r>
    </w:p>
    <w:p w:rsidR="00754426" w:rsidRDefault="00754426" w:rsidP="00982355">
      <w:pPr>
        <w:pStyle w:val="Paragrafoelenco"/>
        <w:numPr>
          <w:ilvl w:val="0"/>
          <w:numId w:val="36"/>
        </w:numPr>
        <w:ind w:left="142" w:firstLine="0"/>
        <w:jc w:val="both"/>
      </w:pPr>
      <w:r>
        <w:t>È facoltà dell’Amministrazione Comunale, con ordinanze sindacali o con delibere di giunta, modificare e/o integrare gli orari e le modalità di conferimento in relazione a esigenze e situazioni diverse, di integrare o modificare il presente regolamento</w:t>
      </w:r>
    </w:p>
    <w:p w:rsidR="00754426" w:rsidRDefault="00754426" w:rsidP="00982355">
      <w:pPr>
        <w:pStyle w:val="Paragrafoelenco"/>
        <w:ind w:left="142"/>
      </w:pPr>
    </w:p>
    <w:p w:rsidR="00754426" w:rsidRDefault="00754426" w:rsidP="00982355">
      <w:pPr>
        <w:pStyle w:val="Paragrafoelenco"/>
        <w:ind w:left="142"/>
      </w:pPr>
    </w:p>
    <w:p w:rsidR="00754426" w:rsidRPr="008B570F" w:rsidRDefault="00754426" w:rsidP="00982355">
      <w:pPr>
        <w:pStyle w:val="Paragrafoelenco"/>
        <w:ind w:left="142"/>
        <w:jc w:val="center"/>
        <w:rPr>
          <w:b/>
        </w:rPr>
      </w:pPr>
      <w:r w:rsidRPr="008B570F">
        <w:rPr>
          <w:b/>
        </w:rPr>
        <w:lastRenderedPageBreak/>
        <w:t>TITOLO III</w:t>
      </w:r>
    </w:p>
    <w:p w:rsidR="00754426" w:rsidRPr="008B570F" w:rsidRDefault="00754426" w:rsidP="00982355">
      <w:pPr>
        <w:pStyle w:val="Paragrafoelenco"/>
        <w:ind w:left="142"/>
        <w:jc w:val="center"/>
        <w:rPr>
          <w:b/>
        </w:rPr>
      </w:pPr>
      <w:r w:rsidRPr="008B570F">
        <w:rPr>
          <w:b/>
        </w:rPr>
        <w:t>GESTIONE DEI RIFIUTI URBANI DOMESTICI E DEGLI ASSIMILATI</w:t>
      </w:r>
    </w:p>
    <w:p w:rsidR="00754426" w:rsidRDefault="00754426" w:rsidP="00982355">
      <w:pPr>
        <w:pStyle w:val="Paragrafoelenco"/>
        <w:ind w:left="142"/>
      </w:pPr>
    </w:p>
    <w:p w:rsidR="00754426" w:rsidRPr="008B570F" w:rsidRDefault="00754426" w:rsidP="00982355">
      <w:pPr>
        <w:pStyle w:val="Paragrafoelenco"/>
        <w:ind w:left="142"/>
        <w:jc w:val="center"/>
        <w:rPr>
          <w:b/>
        </w:rPr>
      </w:pPr>
      <w:r w:rsidRPr="008B570F">
        <w:rPr>
          <w:b/>
        </w:rPr>
        <w:t>CAPO I</w:t>
      </w:r>
    </w:p>
    <w:p w:rsidR="00754426" w:rsidRDefault="00754426" w:rsidP="00982355">
      <w:pPr>
        <w:pStyle w:val="Paragrafoelenco"/>
        <w:ind w:left="142"/>
      </w:pPr>
      <w:r>
        <w:t>Principi generali del conferimento e della raccolta</w:t>
      </w:r>
    </w:p>
    <w:p w:rsidR="00754426" w:rsidRDefault="00754426" w:rsidP="00982355">
      <w:pPr>
        <w:pStyle w:val="Paragrafoelenco"/>
        <w:ind w:left="142"/>
      </w:pPr>
    </w:p>
    <w:p w:rsidR="00754426" w:rsidRPr="003E1939" w:rsidRDefault="00754426" w:rsidP="004A7FB5">
      <w:pPr>
        <w:ind w:left="142"/>
        <w:jc w:val="both"/>
        <w:rPr>
          <w:b/>
        </w:rPr>
      </w:pPr>
      <w:r w:rsidRPr="003E1939">
        <w:rPr>
          <w:b/>
        </w:rPr>
        <w:t xml:space="preserve">ART. 16 – </w:t>
      </w:r>
      <w:r w:rsidR="003E1939">
        <w:rPr>
          <w:b/>
        </w:rPr>
        <w:t>NORME GENERALIPER LA RACCOLTA PORTA A PORTA</w:t>
      </w:r>
    </w:p>
    <w:p w:rsidR="00754426" w:rsidRDefault="00754426" w:rsidP="00982355">
      <w:pPr>
        <w:pStyle w:val="Paragrafoelenco"/>
        <w:ind w:left="142"/>
      </w:pPr>
    </w:p>
    <w:p w:rsidR="00754426" w:rsidRDefault="00754426" w:rsidP="00982355">
      <w:pPr>
        <w:pStyle w:val="Paragrafoelenco"/>
        <w:numPr>
          <w:ilvl w:val="0"/>
          <w:numId w:val="39"/>
        </w:numPr>
        <w:ind w:left="142" w:firstLine="0"/>
        <w:jc w:val="both"/>
      </w:pPr>
      <w:r>
        <w:t>Con la raccolta porta a porta, il Comune provvede al ritiro dei rifiuti previa separazione da parte degli utenti della frazione umida da quella secca</w:t>
      </w:r>
    </w:p>
    <w:p w:rsidR="00754426" w:rsidRDefault="00754426" w:rsidP="00982355">
      <w:pPr>
        <w:pStyle w:val="Paragrafoelenco"/>
        <w:numPr>
          <w:ilvl w:val="0"/>
          <w:numId w:val="39"/>
        </w:numPr>
        <w:ind w:left="142" w:firstLine="0"/>
        <w:jc w:val="both"/>
      </w:pPr>
      <w:r>
        <w:t xml:space="preserve">Nei contenitori destinati ai rifiuti dovrà essere inserita </w:t>
      </w:r>
      <w:r>
        <w:rPr>
          <w:b/>
          <w:u w:val="single"/>
        </w:rPr>
        <w:t xml:space="preserve">esclusivamente </w:t>
      </w:r>
      <w:r>
        <w:t>la tipologia di rifiuto previsto, essendo espressamente vietata la commistione di diverse tipologie di rifiuto</w:t>
      </w:r>
    </w:p>
    <w:p w:rsidR="00754426" w:rsidRDefault="00754426" w:rsidP="00982355">
      <w:pPr>
        <w:pStyle w:val="Paragrafoelenco"/>
        <w:numPr>
          <w:ilvl w:val="0"/>
          <w:numId w:val="39"/>
        </w:numPr>
        <w:ind w:left="142" w:firstLine="0"/>
        <w:jc w:val="both"/>
      </w:pPr>
      <w:r>
        <w:t>I contenitori necessari per tale raccolta, saranno assegnati alle utenze una tantum, a cura e spese del Comune. I contenitori successivi dovranno, invece, essere acquistati a cura e spese dell’utenza, se danneggiati dalla loro incuria</w:t>
      </w:r>
    </w:p>
    <w:p w:rsidR="00754426" w:rsidRDefault="00754426" w:rsidP="00982355">
      <w:pPr>
        <w:pStyle w:val="Paragrafoelenco"/>
        <w:numPr>
          <w:ilvl w:val="0"/>
          <w:numId w:val="39"/>
        </w:numPr>
        <w:ind w:left="142" w:firstLine="0"/>
        <w:jc w:val="both"/>
      </w:pPr>
      <w:r>
        <w:t>Il servizio sarà effettuato nei giorni e nelle ore fissate dall’amministrazione, secondo un calendario distribuito a ciascun utente</w:t>
      </w:r>
    </w:p>
    <w:p w:rsidR="00754426" w:rsidRDefault="00754426" w:rsidP="00982355">
      <w:pPr>
        <w:pStyle w:val="Paragrafoelenco"/>
        <w:numPr>
          <w:ilvl w:val="0"/>
          <w:numId w:val="39"/>
        </w:numPr>
        <w:ind w:left="142" w:firstLine="0"/>
        <w:jc w:val="both"/>
      </w:pPr>
      <w:r>
        <w:t>Il calendario della raccolta, previa opportuna e tempestiva informativa ai cittadini, potrà essere diversificato sia in relazione alle stagioni, sia in relazione a specifiche esigenze e/o contingenze</w:t>
      </w:r>
    </w:p>
    <w:p w:rsidR="00754426" w:rsidRDefault="00754426" w:rsidP="00982355">
      <w:pPr>
        <w:pStyle w:val="Paragrafoelenco"/>
        <w:numPr>
          <w:ilvl w:val="0"/>
          <w:numId w:val="39"/>
        </w:numPr>
        <w:ind w:left="142" w:firstLine="0"/>
        <w:jc w:val="both"/>
      </w:pPr>
      <w:r>
        <w:t>Il calendario della raccolta potrà essere modificato al fine del miglioramento del servizio e ne sarà fornita sempre copia e comunicazione alle utenze</w:t>
      </w:r>
    </w:p>
    <w:p w:rsidR="00754426" w:rsidRDefault="00754426" w:rsidP="00982355">
      <w:pPr>
        <w:ind w:left="142"/>
      </w:pPr>
    </w:p>
    <w:p w:rsidR="00754426" w:rsidRPr="003E1939" w:rsidRDefault="00754426" w:rsidP="00982355">
      <w:pPr>
        <w:ind w:left="142"/>
        <w:rPr>
          <w:b/>
        </w:rPr>
      </w:pPr>
      <w:r w:rsidRPr="003E1939">
        <w:rPr>
          <w:b/>
        </w:rPr>
        <w:t xml:space="preserve">ART. 17 – </w:t>
      </w:r>
      <w:r w:rsidR="003E1939" w:rsidRPr="003E1939">
        <w:rPr>
          <w:b/>
        </w:rPr>
        <w:t>USI VIETATI DEI CONTENITORI</w:t>
      </w:r>
    </w:p>
    <w:p w:rsidR="00754426" w:rsidRDefault="00754426" w:rsidP="00982355">
      <w:pPr>
        <w:ind w:left="142"/>
        <w:jc w:val="both"/>
      </w:pPr>
      <w:r>
        <w:t>Oltre a quanto disposto nell’art. 14 è vietato immettere nei contenitori destinati al conferimento di RSU e RSUA</w:t>
      </w:r>
    </w:p>
    <w:p w:rsidR="00754426" w:rsidRDefault="00754426" w:rsidP="00982355">
      <w:pPr>
        <w:pStyle w:val="Paragrafoelenco"/>
        <w:numPr>
          <w:ilvl w:val="0"/>
          <w:numId w:val="40"/>
        </w:numPr>
        <w:ind w:left="142" w:firstLine="0"/>
        <w:jc w:val="both"/>
      </w:pPr>
      <w:r>
        <w:t>Sostanze liquide</w:t>
      </w:r>
    </w:p>
    <w:p w:rsidR="00754426" w:rsidRDefault="00754426" w:rsidP="00982355">
      <w:pPr>
        <w:pStyle w:val="Paragrafoelenco"/>
        <w:numPr>
          <w:ilvl w:val="0"/>
          <w:numId w:val="40"/>
        </w:numPr>
        <w:ind w:left="142" w:firstLine="0"/>
        <w:jc w:val="both"/>
      </w:pPr>
      <w:r>
        <w:t>RSU e RSUA per i quali sia previsto un apposito servizio di raccolta differenziata</w:t>
      </w:r>
    </w:p>
    <w:p w:rsidR="00754426" w:rsidRDefault="00754426" w:rsidP="00982355">
      <w:pPr>
        <w:pStyle w:val="Paragrafoelenco"/>
        <w:numPr>
          <w:ilvl w:val="0"/>
          <w:numId w:val="40"/>
        </w:numPr>
        <w:ind w:left="142" w:firstLine="0"/>
        <w:jc w:val="both"/>
      </w:pPr>
      <w:r>
        <w:t>Materiali che possono causare danni ai mezzi meccanici di svuotamento e/o agli operatori degli stessi</w:t>
      </w:r>
    </w:p>
    <w:p w:rsidR="00754426" w:rsidRDefault="00754426" w:rsidP="00982355">
      <w:pPr>
        <w:pStyle w:val="Paragrafoelenco"/>
        <w:numPr>
          <w:ilvl w:val="0"/>
          <w:numId w:val="40"/>
        </w:numPr>
        <w:ind w:left="142" w:firstLine="0"/>
        <w:jc w:val="both"/>
      </w:pPr>
      <w:r>
        <w:t>Ogni altro tipo di rifiuto per il quale sia prevista una diversa modalità di conferimento</w:t>
      </w:r>
    </w:p>
    <w:p w:rsidR="00754426" w:rsidRDefault="00754426" w:rsidP="00982355">
      <w:pPr>
        <w:ind w:left="142"/>
      </w:pPr>
    </w:p>
    <w:p w:rsidR="00754426" w:rsidRDefault="00754426" w:rsidP="00982355">
      <w:pPr>
        <w:pStyle w:val="Paragrafoelenco"/>
        <w:ind w:left="142"/>
      </w:pPr>
    </w:p>
    <w:p w:rsidR="00754426" w:rsidRPr="003E1939" w:rsidRDefault="00754426" w:rsidP="00982355">
      <w:pPr>
        <w:pStyle w:val="Paragrafoelenco"/>
        <w:ind w:left="142"/>
        <w:jc w:val="center"/>
        <w:rPr>
          <w:b/>
        </w:rPr>
      </w:pPr>
      <w:r w:rsidRPr="003E1939">
        <w:rPr>
          <w:b/>
        </w:rPr>
        <w:t>CAPO II</w:t>
      </w:r>
    </w:p>
    <w:p w:rsidR="00754426" w:rsidRPr="003E1939" w:rsidRDefault="003E1939" w:rsidP="00982355">
      <w:pPr>
        <w:pStyle w:val="Paragrafoelenco"/>
        <w:ind w:left="142"/>
        <w:jc w:val="center"/>
        <w:rPr>
          <w:b/>
        </w:rPr>
      </w:pPr>
      <w:r w:rsidRPr="003E1939">
        <w:rPr>
          <w:b/>
        </w:rPr>
        <w:t>RACCOLTA DIFFERENZIATA</w:t>
      </w:r>
    </w:p>
    <w:p w:rsidR="00754426" w:rsidRDefault="00754426" w:rsidP="00982355">
      <w:pPr>
        <w:pStyle w:val="Paragrafoelenco"/>
        <w:ind w:left="142"/>
      </w:pPr>
    </w:p>
    <w:p w:rsidR="00754426" w:rsidRPr="004C3F33" w:rsidRDefault="00754426" w:rsidP="00982355">
      <w:pPr>
        <w:ind w:left="142"/>
        <w:rPr>
          <w:b/>
        </w:rPr>
      </w:pPr>
      <w:r w:rsidRPr="004C3F33">
        <w:rPr>
          <w:b/>
        </w:rPr>
        <w:t xml:space="preserve">ART. 18 – </w:t>
      </w:r>
      <w:r w:rsidR="004C3F33" w:rsidRPr="004C3F33">
        <w:rPr>
          <w:b/>
        </w:rPr>
        <w:t xml:space="preserve">ISTITUZIONE DEL SERVIZIO </w:t>
      </w:r>
      <w:proofErr w:type="spellStart"/>
      <w:r w:rsidR="004C3F33" w:rsidRPr="004C3F33">
        <w:rPr>
          <w:b/>
        </w:rPr>
        <w:t>DI</w:t>
      </w:r>
      <w:proofErr w:type="spellEnd"/>
      <w:r w:rsidR="004C3F33" w:rsidRPr="004C3F33">
        <w:rPr>
          <w:b/>
        </w:rPr>
        <w:t xml:space="preserve"> RACCOLTA DIFFERENZIATA </w:t>
      </w:r>
    </w:p>
    <w:p w:rsidR="00754426" w:rsidRDefault="00754426" w:rsidP="00982355">
      <w:pPr>
        <w:pStyle w:val="Paragrafoelenco"/>
        <w:numPr>
          <w:ilvl w:val="0"/>
          <w:numId w:val="41"/>
        </w:numPr>
        <w:ind w:left="142" w:firstLine="0"/>
        <w:jc w:val="both"/>
      </w:pPr>
      <w:r>
        <w:t>Il comune istituisce la raccolta differenziata dei rifiuti da avviare al recupero di materia prima e, in subordine, di energia, prestando ogni attività necessaria a rispettare gli obiettivi fissati dall’Autorità d’ambito, ai sensi dell’art. 181 del Decreto e con le misure previste dall’art. 205 del Decreto</w:t>
      </w:r>
    </w:p>
    <w:p w:rsidR="00754426" w:rsidRDefault="00754426" w:rsidP="00982355">
      <w:pPr>
        <w:pStyle w:val="Paragrafoelenco"/>
        <w:numPr>
          <w:ilvl w:val="0"/>
          <w:numId w:val="41"/>
        </w:numPr>
        <w:ind w:left="142" w:firstLine="0"/>
        <w:jc w:val="both"/>
      </w:pPr>
      <w:r>
        <w:t>Nell’ambito delle disposizioni vigenti, il Comune determina le modalità di valutazione quantitativa dei rifiuti raccolti tramite questo servizio ai fini del calcolo di eventuali agevolazioni tariffarie.</w:t>
      </w:r>
    </w:p>
    <w:p w:rsidR="00754426" w:rsidRDefault="00754426" w:rsidP="00982355">
      <w:pPr>
        <w:pStyle w:val="Paragrafoelenco"/>
        <w:ind w:left="142"/>
      </w:pPr>
    </w:p>
    <w:p w:rsidR="00754426" w:rsidRPr="004C3F33" w:rsidRDefault="00754426" w:rsidP="00982355">
      <w:pPr>
        <w:ind w:left="142"/>
        <w:rPr>
          <w:b/>
        </w:rPr>
      </w:pPr>
      <w:r w:rsidRPr="004C3F33">
        <w:rPr>
          <w:b/>
        </w:rPr>
        <w:t xml:space="preserve">ART 19 – </w:t>
      </w:r>
      <w:r w:rsidR="004C3F33" w:rsidRPr="004C3F33">
        <w:rPr>
          <w:b/>
        </w:rPr>
        <w:t>AMBITO DELLA RACCOLTA DIFFERENZIATA</w:t>
      </w:r>
    </w:p>
    <w:p w:rsidR="00754426" w:rsidRDefault="00754426" w:rsidP="00982355">
      <w:pPr>
        <w:pStyle w:val="Paragrafoelenco"/>
        <w:numPr>
          <w:ilvl w:val="0"/>
          <w:numId w:val="42"/>
        </w:numPr>
        <w:ind w:left="142" w:firstLine="0"/>
        <w:jc w:val="both"/>
      </w:pPr>
      <w:r>
        <w:t>È istituito il servizio di raccolta differenziata delle seguenti frazioni merceologiche presenti nei RSU e RSUA prodotte sul territorio comunale</w:t>
      </w:r>
    </w:p>
    <w:p w:rsidR="00754426" w:rsidRDefault="00754426" w:rsidP="00982355">
      <w:pPr>
        <w:pStyle w:val="Paragrafoelenco"/>
        <w:numPr>
          <w:ilvl w:val="0"/>
          <w:numId w:val="43"/>
        </w:numPr>
        <w:ind w:left="142" w:firstLine="0"/>
        <w:jc w:val="both"/>
      </w:pPr>
      <w:r>
        <w:t>Umido</w:t>
      </w:r>
    </w:p>
    <w:p w:rsidR="00754426" w:rsidRDefault="00754426" w:rsidP="00982355">
      <w:pPr>
        <w:pStyle w:val="Paragrafoelenco"/>
        <w:numPr>
          <w:ilvl w:val="0"/>
          <w:numId w:val="43"/>
        </w:numPr>
        <w:ind w:left="142" w:firstLine="0"/>
        <w:jc w:val="both"/>
      </w:pPr>
      <w:r>
        <w:t>Frazione secca recuperabile (carta, imballaggi in plastica, vetro, abiti ecc)</w:t>
      </w:r>
    </w:p>
    <w:p w:rsidR="00754426" w:rsidRDefault="00754426" w:rsidP="00982355">
      <w:pPr>
        <w:pStyle w:val="Paragrafoelenco"/>
        <w:numPr>
          <w:ilvl w:val="0"/>
          <w:numId w:val="43"/>
        </w:numPr>
        <w:ind w:left="142" w:firstLine="0"/>
        <w:jc w:val="both"/>
      </w:pPr>
      <w:r>
        <w:t>Oli esausti domestici</w:t>
      </w:r>
    </w:p>
    <w:p w:rsidR="00754426" w:rsidRDefault="00754426" w:rsidP="00982355">
      <w:pPr>
        <w:pStyle w:val="Paragrafoelenco"/>
        <w:numPr>
          <w:ilvl w:val="0"/>
          <w:numId w:val="43"/>
        </w:numPr>
        <w:ind w:left="142" w:firstLine="0"/>
        <w:jc w:val="both"/>
      </w:pPr>
      <w:r>
        <w:lastRenderedPageBreak/>
        <w:t>Frazione secca non recuperabile</w:t>
      </w:r>
    </w:p>
    <w:p w:rsidR="00754426" w:rsidRDefault="00754426" w:rsidP="00982355">
      <w:pPr>
        <w:pStyle w:val="Paragrafoelenco"/>
        <w:numPr>
          <w:ilvl w:val="0"/>
          <w:numId w:val="43"/>
        </w:numPr>
        <w:ind w:left="142" w:firstLine="0"/>
        <w:jc w:val="both"/>
      </w:pPr>
      <w:r>
        <w:t>Rifiuti domestici ingombranti</w:t>
      </w:r>
    </w:p>
    <w:p w:rsidR="00754426" w:rsidRDefault="00754426" w:rsidP="00982355">
      <w:pPr>
        <w:pStyle w:val="Paragrafoelenco"/>
        <w:numPr>
          <w:ilvl w:val="0"/>
          <w:numId w:val="42"/>
        </w:numPr>
        <w:ind w:left="142" w:firstLine="0"/>
        <w:jc w:val="both"/>
      </w:pPr>
      <w:r>
        <w:t>Il Comune organizza il servizio di raccolta differenziata dei rifiuti di cui ai precedenti commi determinando in particolare</w:t>
      </w:r>
    </w:p>
    <w:p w:rsidR="00754426" w:rsidRDefault="00754426" w:rsidP="00982355">
      <w:pPr>
        <w:pStyle w:val="Paragrafoelenco"/>
        <w:numPr>
          <w:ilvl w:val="0"/>
          <w:numId w:val="44"/>
        </w:numPr>
        <w:ind w:left="142" w:firstLine="0"/>
        <w:jc w:val="both"/>
      </w:pPr>
      <w:r>
        <w:t xml:space="preserve">Le caratteristiche dei contenitori, in relazione alla frazione di rifiuto che sono destinati ad accogliere, </w:t>
      </w:r>
    </w:p>
    <w:p w:rsidR="00754426" w:rsidRDefault="00754426" w:rsidP="00982355">
      <w:pPr>
        <w:pStyle w:val="Paragrafoelenco"/>
        <w:numPr>
          <w:ilvl w:val="0"/>
          <w:numId w:val="44"/>
        </w:numPr>
        <w:ind w:left="142" w:firstLine="0"/>
        <w:jc w:val="both"/>
      </w:pPr>
      <w:r>
        <w:t>La dislocazione dei punti di raccolta seguendo i criteri di cui agli articoli 17 e seguenti</w:t>
      </w:r>
    </w:p>
    <w:p w:rsidR="00754426" w:rsidRDefault="00754426" w:rsidP="00982355">
      <w:pPr>
        <w:pStyle w:val="Paragrafoelenco"/>
        <w:numPr>
          <w:ilvl w:val="0"/>
          <w:numId w:val="44"/>
        </w:numPr>
        <w:ind w:left="142" w:firstLine="0"/>
        <w:jc w:val="both"/>
      </w:pPr>
      <w:r>
        <w:t>Le modalità e la frequenza dello svuotamento</w:t>
      </w:r>
    </w:p>
    <w:p w:rsidR="00754426" w:rsidRDefault="00754426" w:rsidP="00982355">
      <w:pPr>
        <w:pStyle w:val="Paragrafoelenco"/>
        <w:numPr>
          <w:ilvl w:val="0"/>
          <w:numId w:val="44"/>
        </w:numPr>
        <w:ind w:left="142" w:firstLine="0"/>
        <w:jc w:val="both"/>
      </w:pPr>
      <w:r>
        <w:t xml:space="preserve">Le modalità di conferimento differenziato dei rifiuti presso l’eco centro di </w:t>
      </w:r>
      <w:proofErr w:type="spellStart"/>
      <w:r>
        <w:t>Capotornano</w:t>
      </w:r>
      <w:proofErr w:type="spellEnd"/>
    </w:p>
    <w:p w:rsidR="00754426" w:rsidRDefault="00754426" w:rsidP="00982355">
      <w:pPr>
        <w:pStyle w:val="Paragrafoelenco"/>
        <w:numPr>
          <w:ilvl w:val="0"/>
          <w:numId w:val="44"/>
        </w:numPr>
        <w:ind w:left="142" w:firstLine="0"/>
        <w:jc w:val="both"/>
      </w:pPr>
      <w:r>
        <w:t>Le modalità di gestione della frazione secca non recuperabile</w:t>
      </w:r>
    </w:p>
    <w:p w:rsidR="00754426" w:rsidRDefault="00754426" w:rsidP="00982355">
      <w:pPr>
        <w:ind w:left="142"/>
        <w:jc w:val="both"/>
      </w:pPr>
    </w:p>
    <w:p w:rsidR="00754426" w:rsidRPr="004C3F33" w:rsidRDefault="00754426" w:rsidP="00982355">
      <w:pPr>
        <w:ind w:left="142"/>
        <w:jc w:val="both"/>
        <w:rPr>
          <w:b/>
        </w:rPr>
      </w:pPr>
      <w:r w:rsidRPr="004C3F33">
        <w:rPr>
          <w:b/>
        </w:rPr>
        <w:t xml:space="preserve"> ART. 20 – </w:t>
      </w:r>
      <w:r w:rsidR="004C3F33" w:rsidRPr="004C3F33">
        <w:rPr>
          <w:b/>
        </w:rPr>
        <w:t>CONFERIMENTO DELLA FRAZIONE UMIDO</w:t>
      </w:r>
    </w:p>
    <w:p w:rsidR="00754426" w:rsidRDefault="00754426" w:rsidP="00982355">
      <w:pPr>
        <w:pStyle w:val="Paragrafoelenco"/>
        <w:numPr>
          <w:ilvl w:val="0"/>
          <w:numId w:val="45"/>
        </w:numPr>
        <w:ind w:left="142" w:firstLine="0"/>
        <w:jc w:val="both"/>
      </w:pPr>
      <w:r>
        <w:t>L’utente ha l’obbligo di conferire il rifiuto umido privo di impurità non compostabili, secondo i tempi e le modalità stabilite dal Comune</w:t>
      </w:r>
    </w:p>
    <w:p w:rsidR="00754426" w:rsidRDefault="00754426" w:rsidP="00982355">
      <w:pPr>
        <w:pStyle w:val="Paragrafoelenco"/>
        <w:numPr>
          <w:ilvl w:val="0"/>
          <w:numId w:val="45"/>
        </w:numPr>
        <w:ind w:left="142" w:firstLine="0"/>
        <w:jc w:val="both"/>
      </w:pPr>
      <w:r>
        <w:t>La frequenza di raccolta non potrà essere inferiore a due volte la settimana. Tuttavia</w:t>
      </w:r>
    </w:p>
    <w:p w:rsidR="00754426" w:rsidRDefault="00754426" w:rsidP="00982355">
      <w:pPr>
        <w:pStyle w:val="Paragrafoelenco"/>
        <w:numPr>
          <w:ilvl w:val="0"/>
          <w:numId w:val="46"/>
        </w:numPr>
        <w:ind w:left="142" w:firstLine="0"/>
        <w:jc w:val="both"/>
      </w:pPr>
      <w:r>
        <w:t>Nei mesi estivi, la frequenza potrà essere aumentata allo scopo di prevenire eventuali problemi di ordine igienico-sanitario</w:t>
      </w:r>
    </w:p>
    <w:p w:rsidR="00754426" w:rsidRDefault="00754426" w:rsidP="00982355">
      <w:pPr>
        <w:pStyle w:val="Paragrafoelenco"/>
        <w:numPr>
          <w:ilvl w:val="0"/>
          <w:numId w:val="46"/>
        </w:numPr>
        <w:ind w:left="142" w:firstLine="0"/>
        <w:jc w:val="both"/>
      </w:pPr>
      <w:r>
        <w:t>In caso di festività infrasettimanali, la raccolta potrà essere anticipata o posticipata di un solo giorno non essendo considerato festivo il sabato</w:t>
      </w:r>
    </w:p>
    <w:p w:rsidR="00754426" w:rsidRDefault="00754426" w:rsidP="00982355">
      <w:pPr>
        <w:pStyle w:val="Paragrafoelenco"/>
        <w:numPr>
          <w:ilvl w:val="0"/>
          <w:numId w:val="46"/>
        </w:numPr>
        <w:ind w:left="142" w:firstLine="0"/>
        <w:jc w:val="both"/>
      </w:pPr>
      <w:r>
        <w:t>In caso di più giorni festivi consecutivi, la raccolta dovrà comunque essere effettuata entro il terzo giorno</w:t>
      </w:r>
    </w:p>
    <w:p w:rsidR="00754426" w:rsidRDefault="00754426" w:rsidP="00982355">
      <w:pPr>
        <w:pStyle w:val="Paragrafoelenco"/>
        <w:numPr>
          <w:ilvl w:val="0"/>
          <w:numId w:val="45"/>
        </w:numPr>
        <w:ind w:left="142" w:firstLine="0"/>
        <w:jc w:val="both"/>
      </w:pPr>
      <w:r>
        <w:t>La frazione umida deve essere conferita dagli utenti in appositi contenitori debitamente chiusi, l’umido dovrà essere preventivamente confezionato in sacchetti di materiale biodegradabile (di mater bi o di carta)</w:t>
      </w:r>
    </w:p>
    <w:p w:rsidR="00754426" w:rsidRDefault="00754426" w:rsidP="00982355">
      <w:pPr>
        <w:pStyle w:val="Paragrafoelenco"/>
        <w:numPr>
          <w:ilvl w:val="0"/>
          <w:numId w:val="45"/>
        </w:numPr>
        <w:ind w:left="142" w:firstLine="0"/>
        <w:jc w:val="both"/>
      </w:pPr>
      <w:r>
        <w:t>La frazione umida sarà conferita dall’ente gestore del servizio di raccolta agli impianti di compostaggio, per il riutilizzo del prodotto ottenuto dagli stessi in agricoltura o come materiale per recuperi ambientali</w:t>
      </w:r>
    </w:p>
    <w:p w:rsidR="00754426" w:rsidRDefault="00754426" w:rsidP="00982355">
      <w:pPr>
        <w:ind w:left="142"/>
        <w:jc w:val="both"/>
      </w:pPr>
    </w:p>
    <w:p w:rsidR="004C3F33" w:rsidRDefault="004C3F33" w:rsidP="00982355">
      <w:pPr>
        <w:ind w:left="142"/>
        <w:jc w:val="both"/>
      </w:pPr>
    </w:p>
    <w:p w:rsidR="00754426" w:rsidRPr="004C3F33" w:rsidRDefault="00754426" w:rsidP="004A7FB5">
      <w:pPr>
        <w:ind w:left="142"/>
        <w:jc w:val="both"/>
        <w:rPr>
          <w:b/>
        </w:rPr>
      </w:pPr>
      <w:r w:rsidRPr="004C3F33">
        <w:rPr>
          <w:b/>
        </w:rPr>
        <w:t xml:space="preserve">Art. 21- </w:t>
      </w:r>
      <w:r w:rsidR="004C3F33" w:rsidRPr="004C3F33">
        <w:rPr>
          <w:b/>
        </w:rPr>
        <w:t>CONFERIMENTO DELLA FRAZIONE SECCA RECUPERABILE</w:t>
      </w:r>
      <w:r w:rsidRPr="004C3F33">
        <w:rPr>
          <w:b/>
        </w:rPr>
        <w:t xml:space="preserve"> </w:t>
      </w:r>
    </w:p>
    <w:p w:rsidR="006C1BB0" w:rsidRDefault="00F730E1" w:rsidP="004A7FB5">
      <w:pPr>
        <w:pStyle w:val="Paragrafoelenco"/>
        <w:numPr>
          <w:ilvl w:val="0"/>
          <w:numId w:val="47"/>
        </w:numPr>
        <w:ind w:left="142" w:firstLine="0"/>
        <w:jc w:val="both"/>
      </w:pPr>
      <w:r>
        <w:t>L’utente ha obbligo di conferire la frazione secca recuperabile secondo i tempi e le modalità stabilite dal Comune</w:t>
      </w:r>
    </w:p>
    <w:p w:rsidR="00F730E1" w:rsidRDefault="00F730E1" w:rsidP="004A7FB5">
      <w:pPr>
        <w:pStyle w:val="Paragrafoelenco"/>
        <w:numPr>
          <w:ilvl w:val="0"/>
          <w:numId w:val="47"/>
        </w:numPr>
        <w:ind w:left="142" w:firstLine="0"/>
        <w:jc w:val="both"/>
      </w:pPr>
      <w:r>
        <w:t>Il Comune può imporre all’utente la separazione delle diverse componenti della frazione secca, quali carta, plastica, vetro, lattine e barattoli</w:t>
      </w:r>
    </w:p>
    <w:p w:rsidR="00F730E1" w:rsidRDefault="00F730E1" w:rsidP="004A7FB5">
      <w:pPr>
        <w:pStyle w:val="Paragrafoelenco"/>
        <w:numPr>
          <w:ilvl w:val="0"/>
          <w:numId w:val="47"/>
        </w:numPr>
        <w:ind w:left="142" w:firstLine="0"/>
        <w:jc w:val="both"/>
      </w:pPr>
      <w:r>
        <w:t>La frazione secca recuperabile sarà successivamente conferita ad impianti di recupero e riciclaggio</w:t>
      </w:r>
    </w:p>
    <w:p w:rsidR="00F730E1" w:rsidRDefault="00F730E1" w:rsidP="004A7FB5">
      <w:pPr>
        <w:pStyle w:val="Paragrafoelenco"/>
        <w:ind w:left="142"/>
        <w:jc w:val="both"/>
      </w:pPr>
    </w:p>
    <w:p w:rsidR="00F730E1" w:rsidRPr="004A7FB5" w:rsidRDefault="00F730E1" w:rsidP="004A7FB5">
      <w:pPr>
        <w:ind w:left="142"/>
        <w:jc w:val="both"/>
        <w:rPr>
          <w:b/>
        </w:rPr>
      </w:pPr>
      <w:r w:rsidRPr="004A7FB5">
        <w:rPr>
          <w:b/>
        </w:rPr>
        <w:t xml:space="preserve">ART. 22 – </w:t>
      </w:r>
      <w:r w:rsidR="004A7FB5" w:rsidRPr="004A7FB5">
        <w:rPr>
          <w:b/>
        </w:rPr>
        <w:t>CONFERIMENTO DELLA FRAZIONE SECCA NON RECUPERABILE</w:t>
      </w:r>
    </w:p>
    <w:p w:rsidR="00F730E1" w:rsidRDefault="00F730E1" w:rsidP="004A7FB5">
      <w:pPr>
        <w:pStyle w:val="Paragrafoelenco"/>
        <w:numPr>
          <w:ilvl w:val="0"/>
          <w:numId w:val="48"/>
        </w:numPr>
        <w:ind w:left="142" w:firstLine="0"/>
        <w:jc w:val="both"/>
      </w:pPr>
      <w:r>
        <w:t>L’utente ha l’obbligo di conferire la frazione secca non recuperabile secondo i tempi e le modalità stabilite dal Comune</w:t>
      </w:r>
    </w:p>
    <w:p w:rsidR="00F730E1" w:rsidRDefault="00F730E1" w:rsidP="004A7FB5">
      <w:pPr>
        <w:pStyle w:val="Paragrafoelenco"/>
        <w:numPr>
          <w:ilvl w:val="0"/>
          <w:numId w:val="48"/>
        </w:numPr>
        <w:ind w:left="142" w:firstLine="0"/>
        <w:jc w:val="both"/>
      </w:pPr>
      <w:r>
        <w:t>La frazione secca non recuperabile sarà successivamente conferita ad impianti autorizzati di smaltimento.</w:t>
      </w:r>
    </w:p>
    <w:p w:rsidR="00F730E1" w:rsidRDefault="00F730E1" w:rsidP="004A7FB5">
      <w:pPr>
        <w:ind w:left="142"/>
        <w:jc w:val="both"/>
      </w:pPr>
    </w:p>
    <w:p w:rsidR="006C2867" w:rsidRPr="004A7FB5" w:rsidRDefault="00F730E1" w:rsidP="004A7FB5">
      <w:pPr>
        <w:ind w:left="142"/>
        <w:jc w:val="both"/>
        <w:rPr>
          <w:b/>
        </w:rPr>
      </w:pPr>
      <w:r w:rsidRPr="004A7FB5">
        <w:rPr>
          <w:b/>
        </w:rPr>
        <w:t>ART. 23</w:t>
      </w:r>
      <w:r w:rsidR="006C2867" w:rsidRPr="004A7FB5">
        <w:rPr>
          <w:b/>
        </w:rPr>
        <w:t xml:space="preserve"> – </w:t>
      </w:r>
      <w:r w:rsidR="004A7FB5">
        <w:rPr>
          <w:b/>
        </w:rPr>
        <w:t>CONFERIMENTO DEL VERDE</w:t>
      </w:r>
    </w:p>
    <w:p w:rsidR="006C2867" w:rsidRDefault="006C2867" w:rsidP="004A7FB5">
      <w:pPr>
        <w:ind w:left="142"/>
        <w:jc w:val="both"/>
      </w:pPr>
      <w:r>
        <w:t xml:space="preserve">1) i residui vegetali derivanti dallo </w:t>
      </w:r>
      <w:proofErr w:type="spellStart"/>
      <w:r>
        <w:t>sfalcio</w:t>
      </w:r>
      <w:proofErr w:type="spellEnd"/>
      <w:r>
        <w:t xml:space="preserve"> e dalla potatura di giardini, orti ed aree verdi in genere possono essere conferiti:</w:t>
      </w:r>
    </w:p>
    <w:p w:rsidR="006C2867" w:rsidRDefault="006C2867" w:rsidP="004A7FB5">
      <w:pPr>
        <w:ind w:left="142"/>
        <w:jc w:val="both"/>
      </w:pPr>
      <w:r>
        <w:t>a) auto- compostaggio</w:t>
      </w:r>
    </w:p>
    <w:p w:rsidR="006C2867" w:rsidRDefault="006C2867" w:rsidP="004A7FB5">
      <w:pPr>
        <w:ind w:left="142"/>
        <w:jc w:val="both"/>
      </w:pPr>
      <w:r>
        <w:t xml:space="preserve">b) presso ditta esterna individuata dall’Amministrazione, secondo le modalità previste da convenzione </w:t>
      </w:r>
      <w:proofErr w:type="spellStart"/>
      <w:r>
        <w:t>Comune-ditta</w:t>
      </w:r>
      <w:proofErr w:type="spellEnd"/>
      <w:r>
        <w:t>; i quantitativi avviati allo smaltimento saranno fatturati, secondo le quantità smaltite, con emissione Tassa Rifiuti</w:t>
      </w:r>
    </w:p>
    <w:p w:rsidR="006C2867" w:rsidRDefault="006C2867" w:rsidP="004A7FB5">
      <w:pPr>
        <w:ind w:left="142"/>
        <w:jc w:val="both"/>
      </w:pPr>
      <w:r>
        <w:lastRenderedPageBreak/>
        <w:t>c) mediante l’immissione nei contenitori per il rifiuto umido con le modalità di conferimento proprie di quest’ultimi nel caso si tratti di quantitativi estremamente limitati</w:t>
      </w:r>
    </w:p>
    <w:p w:rsidR="006C2867" w:rsidRDefault="006C2867" w:rsidP="004A7FB5">
      <w:pPr>
        <w:ind w:left="142"/>
        <w:jc w:val="both"/>
      </w:pPr>
      <w:r>
        <w:t xml:space="preserve">d) mediante servizio a pagamento con ditta appaltatrice del servizio raccolta rifiuti </w:t>
      </w:r>
    </w:p>
    <w:p w:rsidR="006C2867" w:rsidRDefault="006C2867" w:rsidP="004A7FB5">
      <w:pPr>
        <w:ind w:left="142"/>
        <w:jc w:val="both"/>
      </w:pPr>
      <w:r>
        <w:t>2) il verde sarà conferito dall’ente gestore del servizio di raccolta agli impianti di compostaggio, per il riutilizzo del prodotto ottenuto dagli stessi in agricoltura o come materiale per recupero ambientali</w:t>
      </w:r>
    </w:p>
    <w:p w:rsidR="006C2867" w:rsidRDefault="006C2867" w:rsidP="004A7FB5">
      <w:pPr>
        <w:ind w:left="142"/>
        <w:jc w:val="both"/>
      </w:pPr>
    </w:p>
    <w:p w:rsidR="006C2867" w:rsidRPr="004A7FB5" w:rsidRDefault="007541A9" w:rsidP="004A7FB5">
      <w:pPr>
        <w:ind w:left="142"/>
        <w:jc w:val="both"/>
        <w:rPr>
          <w:b/>
        </w:rPr>
      </w:pPr>
      <w:r w:rsidRPr="004A7FB5">
        <w:rPr>
          <w:b/>
        </w:rPr>
        <w:t xml:space="preserve">ART. </w:t>
      </w:r>
      <w:r w:rsidR="006C2867" w:rsidRPr="004A7FB5">
        <w:rPr>
          <w:b/>
        </w:rPr>
        <w:t xml:space="preserve">24 </w:t>
      </w:r>
      <w:r w:rsidR="004A7FB5">
        <w:rPr>
          <w:b/>
        </w:rPr>
        <w:t>CONFERIMENTO DEI RIFIUTI DOMESTICI INGOMBRANTI</w:t>
      </w:r>
    </w:p>
    <w:p w:rsidR="007541A9" w:rsidRDefault="007541A9" w:rsidP="004A7FB5">
      <w:pPr>
        <w:pStyle w:val="Paragrafoelenco"/>
        <w:numPr>
          <w:ilvl w:val="0"/>
          <w:numId w:val="49"/>
        </w:numPr>
        <w:ind w:left="142" w:firstLine="0"/>
        <w:jc w:val="both"/>
      </w:pPr>
      <w:r>
        <w:t>L’utente conferisce i rifiuti domestici ingombranti:</w:t>
      </w:r>
    </w:p>
    <w:p w:rsidR="007541A9" w:rsidRDefault="007541A9" w:rsidP="004A7FB5">
      <w:pPr>
        <w:pStyle w:val="Paragrafoelenco"/>
        <w:numPr>
          <w:ilvl w:val="0"/>
          <w:numId w:val="50"/>
        </w:numPr>
        <w:ind w:left="142" w:firstLine="0"/>
        <w:jc w:val="both"/>
      </w:pPr>
      <w:r>
        <w:t>Usufruendo dell’apposito servizio su prenotazione telefonica nell’utente al numero verde, o numero di ufficio della ditta che gestisce il servizio di raccolta per conto del Comune, secondo le modalità fissate dal Comune</w:t>
      </w:r>
    </w:p>
    <w:p w:rsidR="007541A9" w:rsidRDefault="007541A9" w:rsidP="004A7FB5">
      <w:pPr>
        <w:pStyle w:val="Paragrafoelenco"/>
        <w:numPr>
          <w:ilvl w:val="0"/>
          <w:numId w:val="50"/>
        </w:numPr>
        <w:ind w:left="142" w:firstLine="0"/>
        <w:jc w:val="both"/>
      </w:pPr>
      <w:r>
        <w:t xml:space="preserve">Depositandoli presso l’apposito spazio allestito all’interno dell’eco centro di </w:t>
      </w:r>
      <w:proofErr w:type="spellStart"/>
      <w:r>
        <w:t>Capotornano</w:t>
      </w:r>
      <w:proofErr w:type="spellEnd"/>
      <w:r>
        <w:t xml:space="preserve"> e/o ad un rivenditore di beni simili (es. frigoriferi, televisori ecc) che provvederà al corretto trattamento.</w:t>
      </w:r>
    </w:p>
    <w:p w:rsidR="007541A9" w:rsidRDefault="007541A9" w:rsidP="004A7FB5">
      <w:pPr>
        <w:pStyle w:val="Paragrafoelenco"/>
        <w:numPr>
          <w:ilvl w:val="0"/>
          <w:numId w:val="49"/>
        </w:numPr>
        <w:ind w:left="142" w:firstLine="0"/>
        <w:jc w:val="both"/>
      </w:pPr>
      <w:r>
        <w:t>La ditta raccoglitrice dovrà provvedere ad una cernita del materiale separando:</w:t>
      </w:r>
    </w:p>
    <w:p w:rsidR="007541A9" w:rsidRDefault="007541A9" w:rsidP="004A7FB5">
      <w:pPr>
        <w:pStyle w:val="Paragrafoelenco"/>
        <w:numPr>
          <w:ilvl w:val="0"/>
          <w:numId w:val="24"/>
        </w:numPr>
        <w:ind w:left="142" w:firstLine="0"/>
        <w:jc w:val="both"/>
      </w:pPr>
      <w:r>
        <w:t>Frigoriferi, congelatori, surgelatori e condizionatori d’aria</w:t>
      </w:r>
    </w:p>
    <w:p w:rsidR="007541A9" w:rsidRDefault="007541A9" w:rsidP="004A7FB5">
      <w:pPr>
        <w:pStyle w:val="Paragrafoelenco"/>
        <w:numPr>
          <w:ilvl w:val="0"/>
          <w:numId w:val="24"/>
        </w:numPr>
        <w:ind w:left="142" w:firstLine="0"/>
        <w:jc w:val="both"/>
      </w:pPr>
      <w:r>
        <w:t>Televisori, computer, stampanti ed altri apparecch</w:t>
      </w:r>
      <w:r w:rsidR="00FD5F5B">
        <w:t>i</w:t>
      </w:r>
      <w:r>
        <w:t xml:space="preserve"> elettronici</w:t>
      </w:r>
    </w:p>
    <w:p w:rsidR="007541A9" w:rsidRDefault="007541A9" w:rsidP="004A7FB5">
      <w:pPr>
        <w:pStyle w:val="Paragrafoelenco"/>
        <w:numPr>
          <w:ilvl w:val="0"/>
          <w:numId w:val="24"/>
        </w:numPr>
        <w:ind w:left="142" w:firstLine="0"/>
        <w:jc w:val="both"/>
      </w:pPr>
      <w:r>
        <w:t>Rifiuti costituiti da legno trattato</w:t>
      </w:r>
    </w:p>
    <w:p w:rsidR="007541A9" w:rsidRDefault="007541A9" w:rsidP="004A7FB5">
      <w:pPr>
        <w:pStyle w:val="Paragrafoelenco"/>
        <w:numPr>
          <w:ilvl w:val="0"/>
          <w:numId w:val="24"/>
        </w:numPr>
        <w:ind w:left="142" w:firstLine="0"/>
        <w:jc w:val="both"/>
      </w:pPr>
      <w:r>
        <w:t>Rifiuti ferrosi</w:t>
      </w:r>
    </w:p>
    <w:p w:rsidR="007541A9" w:rsidRDefault="007541A9" w:rsidP="004A7FB5">
      <w:pPr>
        <w:pStyle w:val="Paragrafoelenco"/>
        <w:numPr>
          <w:ilvl w:val="0"/>
          <w:numId w:val="24"/>
        </w:numPr>
        <w:ind w:left="142" w:firstLine="0"/>
        <w:jc w:val="both"/>
      </w:pPr>
      <w:r>
        <w:t>Materiale non riciclabile</w:t>
      </w:r>
    </w:p>
    <w:p w:rsidR="007541A9" w:rsidRDefault="00FD5F5B" w:rsidP="004A7FB5">
      <w:pPr>
        <w:pStyle w:val="Paragrafoelenco"/>
        <w:numPr>
          <w:ilvl w:val="0"/>
          <w:numId w:val="49"/>
        </w:numPr>
        <w:ind w:left="142" w:firstLine="0"/>
        <w:jc w:val="both"/>
      </w:pPr>
      <w:r>
        <w:t>Il Comune potrà attivare, compatibilmente con la sostenibilità economica, ulteriore grado di differenziazione dei rifiuti qualora siano individuabili  e attivi specifici impianti di trattamento e recupero, con apposite convenzioni</w:t>
      </w:r>
    </w:p>
    <w:p w:rsidR="00FD5F5B" w:rsidRDefault="00FD5F5B" w:rsidP="004A7FB5">
      <w:pPr>
        <w:pStyle w:val="Paragrafoelenco"/>
        <w:numPr>
          <w:ilvl w:val="0"/>
          <w:numId w:val="49"/>
        </w:numPr>
        <w:ind w:left="142" w:firstLine="0"/>
        <w:jc w:val="both"/>
      </w:pPr>
      <w:r>
        <w:t>Il servizio effettuato dovrà essere documentato al Comune(tramite elenco delle utenze servite ed una descrizione dei materiali raccolti) e svolto secondo le modalità di conferimento stabilite dall’impianto di trattamento</w:t>
      </w:r>
    </w:p>
    <w:p w:rsidR="00FD5F5B" w:rsidRDefault="00FD5F5B" w:rsidP="004A7FB5">
      <w:pPr>
        <w:pStyle w:val="Paragrafoelenco"/>
        <w:numPr>
          <w:ilvl w:val="0"/>
          <w:numId w:val="49"/>
        </w:numPr>
        <w:ind w:left="142" w:firstLine="0"/>
        <w:jc w:val="both"/>
      </w:pPr>
      <w:r>
        <w:t>Piccoli elettrodomestici, pile, batterie, farmaci, toner e altri rifiuti pericolosi di provenienza domestica possono essere conferiti presso appositi contenitori posti in prossimità di farmacie, Sali e tabacchi, supermercati ecc. dislocati sul territorio comunale e verranno raccolti e smaltiti secondo le modalità stabilite dal Comune</w:t>
      </w:r>
    </w:p>
    <w:p w:rsidR="00DB696C" w:rsidRDefault="00DB696C" w:rsidP="004A7FB5">
      <w:pPr>
        <w:ind w:left="142"/>
        <w:jc w:val="both"/>
      </w:pPr>
    </w:p>
    <w:p w:rsidR="00754426" w:rsidRPr="004A7FB5" w:rsidRDefault="00FD5F5B" w:rsidP="004A7FB5">
      <w:pPr>
        <w:ind w:left="142"/>
        <w:jc w:val="both"/>
        <w:rPr>
          <w:b/>
        </w:rPr>
      </w:pPr>
      <w:r w:rsidRPr="004A7FB5">
        <w:rPr>
          <w:b/>
        </w:rPr>
        <w:t xml:space="preserve">ART. 25 – </w:t>
      </w:r>
      <w:r w:rsidR="004A7FB5">
        <w:rPr>
          <w:b/>
        </w:rPr>
        <w:t>COMPOSTAGGIO DOMESTICO</w:t>
      </w:r>
      <w:r w:rsidRPr="004A7FB5">
        <w:rPr>
          <w:b/>
        </w:rPr>
        <w:t xml:space="preserve"> </w:t>
      </w:r>
    </w:p>
    <w:p w:rsidR="00DB696C" w:rsidRDefault="00DB696C" w:rsidP="004A7FB5">
      <w:pPr>
        <w:pStyle w:val="Paragrafoelenco"/>
        <w:numPr>
          <w:ilvl w:val="0"/>
          <w:numId w:val="51"/>
        </w:numPr>
        <w:ind w:left="142" w:firstLine="0"/>
        <w:jc w:val="both"/>
      </w:pPr>
      <w:r>
        <w:t>Il Comune consente e favorisce, anche attraverso agevolazioni economiche, previa implementazione di opportune attività di controllo, il compostaggio domestico</w:t>
      </w:r>
    </w:p>
    <w:p w:rsidR="00DB696C" w:rsidRDefault="00DB696C" w:rsidP="004A7FB5">
      <w:pPr>
        <w:pStyle w:val="Paragrafoelenco"/>
        <w:numPr>
          <w:ilvl w:val="0"/>
          <w:numId w:val="51"/>
        </w:numPr>
        <w:ind w:left="142" w:firstLine="0"/>
        <w:jc w:val="both"/>
      </w:pPr>
      <w:r>
        <w:t>L’utente che attua il compostaggio domestico non può conferire il rifiuto umido al servizio di raccolta differenziata</w:t>
      </w:r>
    </w:p>
    <w:p w:rsidR="00DB696C" w:rsidRDefault="00DB696C" w:rsidP="004A7FB5">
      <w:pPr>
        <w:pStyle w:val="Paragrafoelenco"/>
        <w:numPr>
          <w:ilvl w:val="0"/>
          <w:numId w:val="51"/>
        </w:numPr>
        <w:ind w:left="142" w:firstLine="0"/>
        <w:jc w:val="both"/>
      </w:pPr>
      <w:r>
        <w:t>Ogni utente interessato alla pratica del compostaggio potrà eseguire tale operazione solo e esclusivamente sulle frazioni verde ed umido prodotte dal suo nucleo familiare/abitazione</w:t>
      </w:r>
    </w:p>
    <w:p w:rsidR="00976D26" w:rsidRDefault="00DB696C" w:rsidP="004A7FB5">
      <w:pPr>
        <w:pStyle w:val="Paragrafoelenco"/>
        <w:numPr>
          <w:ilvl w:val="0"/>
          <w:numId w:val="51"/>
        </w:numPr>
        <w:ind w:left="142" w:firstLine="0"/>
        <w:jc w:val="both"/>
      </w:pPr>
      <w:r>
        <w:t xml:space="preserve">Ogni altro accorgimento </w:t>
      </w:r>
      <w:r w:rsidR="00976D26">
        <w:t xml:space="preserve">sanitario ecc </w:t>
      </w:r>
      <w:r>
        <w:t>sarà</w:t>
      </w:r>
      <w:r w:rsidR="00976D26">
        <w:t xml:space="preserve"> predisposto dal Comune</w:t>
      </w:r>
    </w:p>
    <w:p w:rsidR="00976D26" w:rsidRDefault="00976D26" w:rsidP="004A7FB5">
      <w:pPr>
        <w:ind w:left="142"/>
        <w:jc w:val="both"/>
      </w:pPr>
    </w:p>
    <w:p w:rsidR="00DB696C" w:rsidRPr="004A7FB5" w:rsidRDefault="00976D26" w:rsidP="004A7FB5">
      <w:pPr>
        <w:ind w:left="142"/>
        <w:jc w:val="center"/>
        <w:rPr>
          <w:b/>
        </w:rPr>
      </w:pPr>
      <w:r w:rsidRPr="004A7FB5">
        <w:rPr>
          <w:b/>
        </w:rPr>
        <w:t>CAPO III</w:t>
      </w:r>
    </w:p>
    <w:p w:rsidR="00976D26" w:rsidRPr="004A7FB5" w:rsidRDefault="004A7FB5" w:rsidP="004A7FB5">
      <w:pPr>
        <w:ind w:left="142"/>
        <w:jc w:val="center"/>
        <w:rPr>
          <w:b/>
        </w:rPr>
      </w:pPr>
      <w:r>
        <w:rPr>
          <w:b/>
        </w:rPr>
        <w:t>RACCOLTA MEDIANTE CONTENITORI STRADALI</w:t>
      </w:r>
    </w:p>
    <w:p w:rsidR="00976D26" w:rsidRDefault="00976D26" w:rsidP="004A7FB5">
      <w:pPr>
        <w:ind w:left="142"/>
        <w:jc w:val="both"/>
      </w:pPr>
    </w:p>
    <w:p w:rsidR="00976D26" w:rsidRPr="004A7FB5" w:rsidRDefault="00976D26" w:rsidP="004A7FB5">
      <w:pPr>
        <w:ind w:left="142"/>
        <w:jc w:val="both"/>
        <w:rPr>
          <w:b/>
        </w:rPr>
      </w:pPr>
      <w:r w:rsidRPr="004A7FB5">
        <w:rPr>
          <w:b/>
        </w:rPr>
        <w:t xml:space="preserve">ART. 26 – </w:t>
      </w:r>
      <w:r w:rsidR="004A7FB5">
        <w:rPr>
          <w:b/>
        </w:rPr>
        <w:t xml:space="preserve">ORGANIZZAZIONE DEL SERVIZIO </w:t>
      </w:r>
      <w:proofErr w:type="spellStart"/>
      <w:r w:rsidR="004A7FB5">
        <w:rPr>
          <w:b/>
        </w:rPr>
        <w:t>DI</w:t>
      </w:r>
      <w:proofErr w:type="spellEnd"/>
      <w:r w:rsidR="004A7FB5">
        <w:rPr>
          <w:b/>
        </w:rPr>
        <w:t xml:space="preserve"> RACCOLTA CON CONTENITORI STRADALI</w:t>
      </w:r>
    </w:p>
    <w:p w:rsidR="00976D26" w:rsidRDefault="00976D26" w:rsidP="004A7FB5">
      <w:pPr>
        <w:ind w:left="142"/>
        <w:jc w:val="both"/>
      </w:pPr>
    </w:p>
    <w:p w:rsidR="00976D26" w:rsidRDefault="00976D26" w:rsidP="004A7FB5">
      <w:pPr>
        <w:pStyle w:val="Paragrafoelenco"/>
        <w:numPr>
          <w:ilvl w:val="0"/>
          <w:numId w:val="52"/>
        </w:numPr>
        <w:ind w:left="142" w:firstLine="0"/>
        <w:jc w:val="both"/>
      </w:pPr>
      <w:r>
        <w:t>Il servizio di raccolta di rifiuti mediante contenitori stradali è previsto solo per alcune tipologie di rifiuti, conferendoli previa autorizzazione comunale. Qualora il contenitore stradale prescelto risultasse già colmo l’utente dovrà servirsi del contenitore più prossimo ancora utilizzabile</w:t>
      </w:r>
    </w:p>
    <w:p w:rsidR="00976D26" w:rsidRDefault="00976D26" w:rsidP="004A7FB5">
      <w:pPr>
        <w:pStyle w:val="Paragrafoelenco"/>
        <w:numPr>
          <w:ilvl w:val="0"/>
          <w:numId w:val="52"/>
        </w:numPr>
        <w:ind w:left="142" w:firstLine="0"/>
        <w:jc w:val="both"/>
      </w:pPr>
      <w:r>
        <w:lastRenderedPageBreak/>
        <w:t>Gli addetti al servizio di raccolta devono comunque prelevare anche i rifiuti non correttamente conferiti e/o abbandonati nei pressi dei suddetti contenitori, avendo cura della nettezza del suolo circostante, e successivamente segnalare le anomalie agli uffici comunali al fine di porre eventuali azioni correttive</w:t>
      </w:r>
    </w:p>
    <w:p w:rsidR="00976D26" w:rsidRDefault="00ED2D7D" w:rsidP="004A7FB5">
      <w:pPr>
        <w:pStyle w:val="Paragrafoelenco"/>
        <w:numPr>
          <w:ilvl w:val="0"/>
          <w:numId w:val="52"/>
        </w:numPr>
        <w:ind w:left="142" w:firstLine="0"/>
        <w:jc w:val="both"/>
      </w:pPr>
      <w:r>
        <w:t>Le operazioni di raccolta dei rifiuti devono essere svolte in maniera tale da garantire il rispetto delle norme igienico e sanitarie in modo da evitare ogni possibile nocumento per la salute pubblica</w:t>
      </w:r>
    </w:p>
    <w:p w:rsidR="00ED2D7D" w:rsidRDefault="00ED2D7D" w:rsidP="004A7FB5">
      <w:pPr>
        <w:pStyle w:val="Paragrafoelenco"/>
        <w:numPr>
          <w:ilvl w:val="0"/>
          <w:numId w:val="52"/>
        </w:numPr>
        <w:ind w:left="142" w:firstLine="0"/>
        <w:jc w:val="both"/>
      </w:pPr>
      <w:r>
        <w:t>I contenitori stradali devono essere periodicamente sottoposti a lavaggio e a disinfezione per assicurare il rispetto delle norme di igiene e profilassi, e sostituiti una volta divenuti inservibili e/o obsoleti</w:t>
      </w:r>
    </w:p>
    <w:p w:rsidR="00ED2D7D" w:rsidRDefault="00ED2D7D" w:rsidP="004A7FB5">
      <w:pPr>
        <w:ind w:left="142"/>
        <w:jc w:val="both"/>
      </w:pPr>
    </w:p>
    <w:p w:rsidR="00ED2D7D" w:rsidRPr="004A7FB5" w:rsidRDefault="00ED2D7D" w:rsidP="004A7FB5">
      <w:pPr>
        <w:ind w:left="142"/>
        <w:jc w:val="center"/>
        <w:rPr>
          <w:b/>
        </w:rPr>
      </w:pPr>
      <w:r w:rsidRPr="004A7FB5">
        <w:rPr>
          <w:b/>
        </w:rPr>
        <w:t>CAPO IV</w:t>
      </w:r>
    </w:p>
    <w:p w:rsidR="00ED2D7D" w:rsidRPr="004A7FB5" w:rsidRDefault="00ED2D7D" w:rsidP="004A7FB5">
      <w:pPr>
        <w:ind w:left="142"/>
        <w:jc w:val="center"/>
        <w:rPr>
          <w:b/>
        </w:rPr>
      </w:pPr>
      <w:r w:rsidRPr="004A7FB5">
        <w:rPr>
          <w:b/>
        </w:rPr>
        <w:t>RACCOLTA PORTA A PORTA</w:t>
      </w:r>
    </w:p>
    <w:p w:rsidR="00ED2D7D" w:rsidRDefault="00ED2D7D" w:rsidP="004A7FB5">
      <w:pPr>
        <w:ind w:left="142"/>
        <w:jc w:val="both"/>
      </w:pPr>
    </w:p>
    <w:p w:rsidR="00ED2D7D" w:rsidRPr="004A7FB5" w:rsidRDefault="00ED2D7D" w:rsidP="004A7FB5">
      <w:pPr>
        <w:ind w:left="142"/>
        <w:jc w:val="both"/>
        <w:rPr>
          <w:b/>
        </w:rPr>
      </w:pPr>
      <w:r w:rsidRPr="004A7FB5">
        <w:rPr>
          <w:b/>
        </w:rPr>
        <w:t xml:space="preserve">ART. 27 – </w:t>
      </w:r>
      <w:r w:rsidR="004A7FB5">
        <w:rPr>
          <w:b/>
        </w:rPr>
        <w:t xml:space="preserve">ORGANIZZAZIONE DEL SERVIZIO </w:t>
      </w:r>
      <w:proofErr w:type="spellStart"/>
      <w:r w:rsidR="004A7FB5">
        <w:rPr>
          <w:b/>
        </w:rPr>
        <w:t>DI</w:t>
      </w:r>
      <w:proofErr w:type="spellEnd"/>
      <w:r w:rsidR="004A7FB5">
        <w:rPr>
          <w:b/>
        </w:rPr>
        <w:t xml:space="preserve"> RACCOLTA PORTA A PORTA</w:t>
      </w:r>
    </w:p>
    <w:p w:rsidR="00ED2D7D" w:rsidRDefault="00ED2D7D" w:rsidP="004A7FB5">
      <w:pPr>
        <w:pStyle w:val="Paragrafoelenco"/>
        <w:numPr>
          <w:ilvl w:val="0"/>
          <w:numId w:val="53"/>
        </w:numPr>
        <w:ind w:left="142" w:firstLine="0"/>
        <w:jc w:val="both"/>
      </w:pPr>
      <w:r>
        <w:t>Il servizio di raccolta delle frazioni dei rifiuti urbani domestici verrà attuato con la separazione dei flussi mediante il sistema di raccolta “porta a porta”, secondo quanto precisato nei successivi articoli</w:t>
      </w:r>
    </w:p>
    <w:p w:rsidR="00ED2D7D" w:rsidRDefault="00ED2D7D" w:rsidP="004A7FB5">
      <w:pPr>
        <w:pStyle w:val="Paragrafoelenco"/>
        <w:numPr>
          <w:ilvl w:val="0"/>
          <w:numId w:val="53"/>
        </w:numPr>
        <w:ind w:left="142" w:firstLine="0"/>
        <w:jc w:val="both"/>
      </w:pPr>
      <w:r>
        <w:t xml:space="preserve">Il servizio di raccolta dei rifiuti effettuato mediante il sistema porta a porta si attua mediante il ritiro dei rifiuti, posti in appositi contenitori e collocati dagli utenti nei luoghi, giorni ed orari stabiliti dal Comune. L’utente detiene i rifiuti all’interno dei locali in cui questi si formano, osservando ogni cautela al fine di assicurare </w:t>
      </w:r>
      <w:proofErr w:type="spellStart"/>
      <w:r>
        <w:t>ub</w:t>
      </w:r>
      <w:proofErr w:type="spellEnd"/>
      <w:r>
        <w:t xml:space="preserve"> corretto conferimento iniziale</w:t>
      </w:r>
    </w:p>
    <w:p w:rsidR="00356865" w:rsidRDefault="00356865" w:rsidP="004A7FB5">
      <w:pPr>
        <w:pStyle w:val="Paragrafoelenco"/>
        <w:numPr>
          <w:ilvl w:val="0"/>
          <w:numId w:val="53"/>
        </w:numPr>
        <w:ind w:left="142" w:firstLine="0"/>
        <w:jc w:val="both"/>
      </w:pPr>
      <w:r>
        <w:t xml:space="preserve">I rifiuti, devono essere adeguatamente </w:t>
      </w:r>
      <w:r>
        <w:rPr>
          <w:b/>
          <w:u w:val="single"/>
        </w:rPr>
        <w:t>ridotti di volume,</w:t>
      </w:r>
      <w:r>
        <w:t xml:space="preserve"> devono essere conferiti in flussi distinti secondo calendario di raccolta rifiuti</w:t>
      </w:r>
    </w:p>
    <w:p w:rsidR="00356865" w:rsidRDefault="00356865" w:rsidP="004A7FB5">
      <w:pPr>
        <w:pStyle w:val="Paragrafoelenco"/>
        <w:numPr>
          <w:ilvl w:val="0"/>
          <w:numId w:val="53"/>
        </w:numPr>
        <w:ind w:left="142" w:firstLine="0"/>
        <w:jc w:val="both"/>
      </w:pPr>
      <w:r>
        <w:t>Il servizio di raccolta porta a porta avviene al piano terra di ogni stabile, nella parte esterna della recinzione lungo il marciapiede o la strada e su suolo pubblico (salvo casi particolari autorizzati)</w:t>
      </w:r>
    </w:p>
    <w:p w:rsidR="00356865" w:rsidRDefault="00356865" w:rsidP="004A7FB5">
      <w:pPr>
        <w:pStyle w:val="Paragrafoelenco"/>
        <w:numPr>
          <w:ilvl w:val="0"/>
          <w:numId w:val="53"/>
        </w:numPr>
        <w:ind w:left="142" w:firstLine="0"/>
        <w:jc w:val="both"/>
      </w:pPr>
      <w:r>
        <w:t>La Ditta appaltatrice passa “porta a porta” provvedendo allo svuotamento dei contenitori</w:t>
      </w:r>
    </w:p>
    <w:p w:rsidR="00ED2D7D" w:rsidRPr="00356865" w:rsidRDefault="00356865" w:rsidP="004A7FB5">
      <w:pPr>
        <w:pStyle w:val="Paragrafoelenco"/>
        <w:numPr>
          <w:ilvl w:val="0"/>
          <w:numId w:val="53"/>
        </w:numPr>
        <w:ind w:left="142" w:firstLine="0"/>
        <w:jc w:val="both"/>
        <w:rPr>
          <w:b/>
          <w:u w:val="single"/>
        </w:rPr>
      </w:pPr>
      <w:r>
        <w:rPr>
          <w:b/>
          <w:u w:val="single"/>
        </w:rPr>
        <w:t>Questi devono essere collocati, dalle ore 21 del giorno precedente il ritiro fino alle ore 6</w:t>
      </w:r>
      <w:r>
        <w:t xml:space="preserve"> </w:t>
      </w:r>
      <w:r w:rsidRPr="00356865">
        <w:rPr>
          <w:b/>
          <w:u w:val="single"/>
        </w:rPr>
        <w:t>del giorno del ritiro,</w:t>
      </w:r>
      <w:r>
        <w:rPr>
          <w:b/>
          <w:u w:val="single"/>
        </w:rPr>
        <w:t xml:space="preserve"> davanti all’ingresso dell’abitazione o negli spazi appositamente indicati ed autorizzati dal Comune. </w:t>
      </w:r>
    </w:p>
    <w:p w:rsidR="00356865" w:rsidRPr="00356865" w:rsidRDefault="00356865" w:rsidP="004A7FB5">
      <w:pPr>
        <w:pStyle w:val="Paragrafoelenco"/>
        <w:numPr>
          <w:ilvl w:val="0"/>
          <w:numId w:val="53"/>
        </w:numPr>
        <w:ind w:left="142" w:firstLine="0"/>
        <w:jc w:val="both"/>
        <w:rPr>
          <w:b/>
          <w:u w:val="single"/>
        </w:rPr>
      </w:pPr>
      <w:r>
        <w:t>Il servizio viene eseguito nelle prime ore del mattino</w:t>
      </w:r>
    </w:p>
    <w:p w:rsidR="00356865" w:rsidRPr="00692B64" w:rsidRDefault="00356865" w:rsidP="004A7FB5">
      <w:pPr>
        <w:pStyle w:val="Paragrafoelenco"/>
        <w:numPr>
          <w:ilvl w:val="0"/>
          <w:numId w:val="53"/>
        </w:numPr>
        <w:ind w:left="142" w:firstLine="0"/>
        <w:jc w:val="both"/>
        <w:rPr>
          <w:b/>
          <w:u w:val="single"/>
        </w:rPr>
      </w:pPr>
      <w:r>
        <w:t xml:space="preserve">In caso di festività infrasettimanali, la raccolta potrà essere anticipata o posticipata, in modo comunque da non causare problemi agli utenti, in </w:t>
      </w:r>
      <w:r w:rsidR="00692B64">
        <w:t>accordo tra la ditta appaltatrice e gli uffici comunali. Lo spostamento del giorno di raccolta verrà comunicato con volantini, manifesti passaparola ecc agli utenti, salvo che agli utenti non sia già stato distribuito un calendario delle raccolte.</w:t>
      </w:r>
    </w:p>
    <w:p w:rsidR="00692B64" w:rsidRPr="00692B64" w:rsidRDefault="00692B64" w:rsidP="004A7FB5">
      <w:pPr>
        <w:pStyle w:val="Paragrafoelenco"/>
        <w:numPr>
          <w:ilvl w:val="0"/>
          <w:numId w:val="53"/>
        </w:numPr>
        <w:ind w:left="142" w:firstLine="0"/>
        <w:jc w:val="both"/>
        <w:rPr>
          <w:b/>
          <w:u w:val="single"/>
        </w:rPr>
      </w:pPr>
      <w:r>
        <w:t xml:space="preserve">Gli utenti sono tenuti a provvedere sempre a conferire il materiale in modo più adeguato al fine di prevenire la dispersione di materiale ad opera del vento o animali e tenere pulito il punto di conferimento. Qualora accada che il contenuto dei contenitori fosse sparso in prossimità del punto di raccolta gli addetti al servizio di raccolta sono tenuti a pulire la zona interessata. Quando la necessità di pulire una stessa zona si presentasse in modo costante sarà fatta segnalazione dalla ditta raccoglitrice e gli utenti saranno invitati dagli Uffici Comunali competenti a provvedere di depositare i rifiuti in modo da evitare </w:t>
      </w:r>
      <w:proofErr w:type="spellStart"/>
      <w:r>
        <w:t>sversamenti</w:t>
      </w:r>
      <w:proofErr w:type="spellEnd"/>
      <w:r>
        <w:t>.</w:t>
      </w:r>
    </w:p>
    <w:p w:rsidR="00692B64" w:rsidRPr="00593C17" w:rsidRDefault="00692B64" w:rsidP="004A7FB5">
      <w:pPr>
        <w:pStyle w:val="Paragrafoelenco"/>
        <w:numPr>
          <w:ilvl w:val="0"/>
          <w:numId w:val="53"/>
        </w:numPr>
        <w:ind w:left="142" w:firstLine="0"/>
        <w:jc w:val="both"/>
        <w:rPr>
          <w:b/>
          <w:u w:val="single"/>
        </w:rPr>
      </w:pPr>
      <w:r>
        <w:t>Il conferimento dei rifiuti al servizio pubblico di raccolta avviene mediante contenitori e per ciascun tipo di frazione di rifiuto</w:t>
      </w:r>
      <w:r w:rsidR="00593C17">
        <w:t xml:space="preserve"> e sarà regolato dalle seguenti norme:</w:t>
      </w:r>
    </w:p>
    <w:p w:rsidR="00593C17" w:rsidRPr="00593C17" w:rsidRDefault="00593C17" w:rsidP="004A7FB5">
      <w:pPr>
        <w:pStyle w:val="Paragrafoelenco"/>
        <w:numPr>
          <w:ilvl w:val="0"/>
          <w:numId w:val="54"/>
        </w:numPr>
        <w:ind w:left="142" w:firstLine="0"/>
        <w:jc w:val="both"/>
        <w:rPr>
          <w:b/>
          <w:u w:val="single"/>
        </w:rPr>
      </w:pPr>
      <w:r>
        <w:t>Il conferimento deve avvenire in modo separato per ogni frazione di rifiuto nei giorni stabiliti per ciascuna frazione merceologica</w:t>
      </w:r>
    </w:p>
    <w:p w:rsidR="00593C17" w:rsidRPr="00593C17" w:rsidRDefault="00593C17" w:rsidP="004A7FB5">
      <w:pPr>
        <w:pStyle w:val="Paragrafoelenco"/>
        <w:numPr>
          <w:ilvl w:val="0"/>
          <w:numId w:val="54"/>
        </w:numPr>
        <w:ind w:left="142" w:firstLine="0"/>
        <w:jc w:val="both"/>
        <w:rPr>
          <w:b/>
          <w:u w:val="single"/>
        </w:rPr>
      </w:pPr>
      <w:r>
        <w:t xml:space="preserve">Eventuali sacchi, di colore stabilito dal Comune comunque trasparenti, per il conferimento dei rifiuti devono essere sempre ben chiusi e all’interno dei contenitori, in modo da non attirare </w:t>
      </w:r>
      <w:r>
        <w:lastRenderedPageBreak/>
        <w:t>animali che potrebbero danneggiarli spandendo il contenuto sulla pubblica via, sulle aree di pubblico interesse o in prossimità delle stesse</w:t>
      </w:r>
    </w:p>
    <w:p w:rsidR="00593C17" w:rsidRPr="00593C17" w:rsidRDefault="00593C17" w:rsidP="004A7FB5">
      <w:pPr>
        <w:pStyle w:val="Paragrafoelenco"/>
        <w:numPr>
          <w:ilvl w:val="0"/>
          <w:numId w:val="54"/>
        </w:numPr>
        <w:ind w:left="142" w:firstLine="0"/>
        <w:jc w:val="both"/>
        <w:rPr>
          <w:b/>
          <w:u w:val="single"/>
        </w:rPr>
      </w:pPr>
      <w:r>
        <w:t>I contenitori devono essere conferiti nei giorni e negli orari prefissati</w:t>
      </w:r>
    </w:p>
    <w:p w:rsidR="00593C17" w:rsidRPr="00593C17" w:rsidRDefault="00593C17" w:rsidP="004A7FB5">
      <w:pPr>
        <w:pStyle w:val="Paragrafoelenco"/>
        <w:numPr>
          <w:ilvl w:val="0"/>
          <w:numId w:val="54"/>
        </w:numPr>
        <w:ind w:left="142" w:firstLine="0"/>
        <w:jc w:val="both"/>
        <w:rPr>
          <w:b/>
          <w:u w:val="single"/>
        </w:rPr>
      </w:pPr>
      <w:r>
        <w:t>Il conferimento deve avvenire, ove possibile, nel punto di più facile accesso per i mezzi utilizzati per la raccolta, allo scopo di evitare ogni intralcio al transito veicolare e/o pedonale, nonché di ridurre i disturbi alla popolazione</w:t>
      </w:r>
    </w:p>
    <w:p w:rsidR="00593C17" w:rsidRPr="000E1490" w:rsidRDefault="00593C17" w:rsidP="004A7FB5">
      <w:pPr>
        <w:pStyle w:val="Paragrafoelenco"/>
        <w:numPr>
          <w:ilvl w:val="0"/>
          <w:numId w:val="54"/>
        </w:numPr>
        <w:ind w:left="142" w:firstLine="0"/>
        <w:jc w:val="both"/>
        <w:rPr>
          <w:b/>
          <w:u w:val="single"/>
        </w:rPr>
      </w:pPr>
      <w:r>
        <w:t xml:space="preserve">Allo scopo di salvaguardare la sicurezza degli </w:t>
      </w:r>
      <w:r w:rsidR="000E1490">
        <w:t>addetti</w:t>
      </w:r>
      <w:r>
        <w:t xml:space="preserve"> alla raccolta, gli utenti debbono proteggere</w:t>
      </w:r>
      <w:r w:rsidR="000E1490">
        <w:t xml:space="preserve"> opportunamente oggetti taglienti e/o acuminati prima dell’introduzione nei contenitori</w:t>
      </w:r>
    </w:p>
    <w:p w:rsidR="000E1490" w:rsidRDefault="000E1490" w:rsidP="004A7FB5">
      <w:pPr>
        <w:pStyle w:val="Paragrafoelenco"/>
        <w:numPr>
          <w:ilvl w:val="0"/>
          <w:numId w:val="53"/>
        </w:numPr>
        <w:ind w:left="142" w:firstLine="0"/>
        <w:jc w:val="both"/>
      </w:pPr>
      <w:r w:rsidRPr="000E1490">
        <w:t xml:space="preserve">Eventuali </w:t>
      </w:r>
      <w:r>
        <w:t>problemi relativi ad una diffusa mancanza di rispetto da parte dei cittadini o singoli utenti delle modalità di conferimento dei rifiuti dovrà essere segnalata agli Uffici competenti del Comune per gli opportuni provvedimenti del caso</w:t>
      </w:r>
    </w:p>
    <w:p w:rsidR="000E1490" w:rsidRDefault="000E1490" w:rsidP="004A7FB5">
      <w:pPr>
        <w:pStyle w:val="Paragrafoelenco"/>
        <w:numPr>
          <w:ilvl w:val="0"/>
          <w:numId w:val="53"/>
        </w:numPr>
        <w:ind w:left="142" w:firstLine="0"/>
        <w:jc w:val="both"/>
      </w:pPr>
      <w:r>
        <w:t xml:space="preserve">Nel caso di vicoli stretti, strade impraticabili dai mezzi addetti alla raccolta o negli altri casi che </w:t>
      </w:r>
      <w:r w:rsidR="009B2341">
        <w:t>l’Amministrazione riterrà necessario, per la tutela da eventuali pericoli e per la migliore funzionalità del servizio in relazione ai costi, i contenitori dovranno essere collocati vicino all’accesso della strada principale, o in altra posizione, secondo le indicazioni che verranno impartite dagli Uffici Comunali competenti</w:t>
      </w:r>
    </w:p>
    <w:p w:rsidR="009B2341" w:rsidRDefault="009B2341" w:rsidP="004A7FB5">
      <w:pPr>
        <w:pStyle w:val="Paragrafoelenco"/>
        <w:numPr>
          <w:ilvl w:val="0"/>
          <w:numId w:val="53"/>
        </w:numPr>
        <w:ind w:left="142" w:firstLine="0"/>
        <w:jc w:val="both"/>
      </w:pPr>
      <w:r>
        <w:t xml:space="preserve">Per le utenze commerciali/pubblici esercizi o utenze condominiali che non abbiano possibilità e/o spazi di stoccaggio nella proprietà privata, può essere loro concessa dal Comune un’area su suolo pubblico, per la realizzazione di un’area </w:t>
      </w:r>
      <w:r w:rsidR="000133DB">
        <w:t>ecologica dedicata, che le stesse utenze avranno l’obbligo di delimitare con struttura, avente caratteristiche concordate con l’amministrazione comunale. Le utenze mantengono la piena responsabilità dell’area e della struttura realizzata. L’area e i contenitori potranno costituire anche un’unità a servizio di più utenze, fermo restando la responsabilità delle stesse per un corretto conferimento.</w:t>
      </w:r>
    </w:p>
    <w:p w:rsidR="000133DB" w:rsidRDefault="000133DB" w:rsidP="004A7FB5">
      <w:pPr>
        <w:pStyle w:val="Paragrafoelenco"/>
        <w:numPr>
          <w:ilvl w:val="0"/>
          <w:numId w:val="53"/>
        </w:numPr>
        <w:ind w:left="142" w:firstLine="0"/>
        <w:jc w:val="both"/>
      </w:pPr>
      <w:r>
        <w:t>La pulizia dei contenitori per la raccolta porta a porta, utenze condominiali e/o commerciali di capacità volumetrica maggiore di quella consegnata alle utenze singole è a cura degli utenti, che dovranno adottare modalità operative e detergenti idonei da garantire l’igiene e la sicurezza dei cittadini e degli operatori stessi, nel rispetto della normativa vigente. È fatto obbligo alle utenze responsabili delle aree e dei contenitori di garantire la pulizia dei luoghi sui quali i contenitori stessi vengono posizionati.</w:t>
      </w:r>
    </w:p>
    <w:p w:rsidR="000133DB" w:rsidRDefault="000133DB" w:rsidP="004A7FB5">
      <w:pPr>
        <w:pStyle w:val="Paragrafoelenco"/>
        <w:numPr>
          <w:ilvl w:val="0"/>
          <w:numId w:val="53"/>
        </w:numPr>
        <w:ind w:left="142" w:firstLine="0"/>
        <w:jc w:val="both"/>
      </w:pPr>
      <w:r>
        <w:t xml:space="preserve">I contenitori per le raccolte di cui al presente articolo non dovranno costituire, in relazione ai luoghi e alle modalità di attuazione, alcun pericolo per la pubblica incolumità ne essere tali da costituire intralcio o rendere disagevole le operazioni di asporto dei rifiuti. </w:t>
      </w:r>
      <w:r w:rsidR="00A87B17">
        <w:t>I</w:t>
      </w:r>
      <w:r>
        <w:t>l</w:t>
      </w:r>
      <w:r w:rsidR="00A87B17">
        <w:t xml:space="preserve"> </w:t>
      </w:r>
      <w:r>
        <w:t>Sindaco</w:t>
      </w:r>
      <w:r w:rsidR="00A87B17">
        <w:t xml:space="preserve"> o suo delegato potrà intervenire con appositi e motivati atti allo scopo di evitare l’uso di alcuni contenitori e/o mezzi anche in modo mirato ad una particolare situazione</w:t>
      </w:r>
    </w:p>
    <w:p w:rsidR="00A87B17" w:rsidRDefault="00A87B17" w:rsidP="004A7FB5">
      <w:pPr>
        <w:pStyle w:val="Paragrafoelenco"/>
        <w:numPr>
          <w:ilvl w:val="0"/>
          <w:numId w:val="53"/>
        </w:numPr>
        <w:ind w:left="142" w:firstLine="0"/>
        <w:jc w:val="both"/>
      </w:pPr>
      <w:r>
        <w:t xml:space="preserve">Gli addetti al servizio di raccolta devono comunque prelevare anche i rifiuti non correttamente conferiti e/o abbandonati nei pressi dei suddetti contenitori, avendo cura della nettezza del suolo circostante. In tal caso sarà cura degli addetti al servizio di raccolta informare gli utenti responsabili del conferimento scorretto, sugli obblighi dettati dal presente regolamento e dai calendari di conferimento redatti dal Comune. Gli stessi, nel caso in cui non fosse possibile individuare i responsabili, avranno l’obbligo di lasciare nelle buche da lettere o sui contenitori della </w:t>
      </w:r>
      <w:proofErr w:type="spellStart"/>
      <w:r>
        <w:t>raccolta¸</w:t>
      </w:r>
      <w:proofErr w:type="spellEnd"/>
      <w:r>
        <w:t xml:space="preserve"> apposito materiale informativo, riguardante le problematiche riscontrate ed i metodi corretti di conferimento dei rifiuti.</w:t>
      </w:r>
    </w:p>
    <w:p w:rsidR="00A87B17" w:rsidRDefault="00A87B17" w:rsidP="004A7FB5">
      <w:pPr>
        <w:pStyle w:val="Paragrafoelenco"/>
        <w:numPr>
          <w:ilvl w:val="0"/>
          <w:numId w:val="53"/>
        </w:numPr>
        <w:ind w:left="142" w:firstLine="0"/>
        <w:jc w:val="both"/>
      </w:pPr>
      <w:r>
        <w:t>Le operazioni di raccolta dei rifiuti devono essere svolte in maniera tale da garantire il rispetto delle norme igienico e sanitarie, e comunque in modo da evitare ogni possibile nocumento per la salute pubblica</w:t>
      </w:r>
    </w:p>
    <w:p w:rsidR="00A87B17" w:rsidRDefault="00C4269F" w:rsidP="004A7FB5">
      <w:pPr>
        <w:pStyle w:val="Paragrafoelenco"/>
        <w:numPr>
          <w:ilvl w:val="0"/>
          <w:numId w:val="53"/>
        </w:numPr>
        <w:ind w:left="142" w:firstLine="0"/>
        <w:jc w:val="both"/>
      </w:pPr>
      <w:r>
        <w:t>Il Comune può variare le modalità di raccolta qualora ciò si renda necessario al fine di migliorare la qualità del servizio, ridurre i costi del suo espletamento e/o quando lo impongono specifiche norme di legge, anche in relazione a singole utenze</w:t>
      </w:r>
    </w:p>
    <w:p w:rsidR="00C4269F" w:rsidRDefault="00C4269F" w:rsidP="004A7FB5">
      <w:pPr>
        <w:ind w:left="142"/>
        <w:jc w:val="both"/>
      </w:pPr>
    </w:p>
    <w:p w:rsidR="004A7FB5" w:rsidRDefault="004A7FB5" w:rsidP="004A7FB5">
      <w:pPr>
        <w:ind w:left="142"/>
        <w:jc w:val="both"/>
      </w:pPr>
    </w:p>
    <w:p w:rsidR="004A7FB5" w:rsidRDefault="004A7FB5" w:rsidP="004A7FB5">
      <w:pPr>
        <w:ind w:left="142"/>
        <w:jc w:val="both"/>
      </w:pPr>
    </w:p>
    <w:p w:rsidR="00C4269F" w:rsidRPr="004A7FB5" w:rsidRDefault="00C4269F" w:rsidP="004A7FB5">
      <w:pPr>
        <w:ind w:left="142"/>
        <w:jc w:val="both"/>
        <w:rPr>
          <w:b/>
        </w:rPr>
      </w:pPr>
      <w:r w:rsidRPr="004A7FB5">
        <w:rPr>
          <w:b/>
        </w:rPr>
        <w:lastRenderedPageBreak/>
        <w:t xml:space="preserve">ART. 28 – </w:t>
      </w:r>
      <w:r w:rsidR="004A7FB5">
        <w:rPr>
          <w:b/>
        </w:rPr>
        <w:t xml:space="preserve">MODALITA’ </w:t>
      </w:r>
      <w:proofErr w:type="spellStart"/>
      <w:r w:rsidR="004A7FB5">
        <w:rPr>
          <w:b/>
        </w:rPr>
        <w:t>DI</w:t>
      </w:r>
      <w:proofErr w:type="spellEnd"/>
      <w:r w:rsidR="004A7FB5">
        <w:rPr>
          <w:b/>
        </w:rPr>
        <w:t xml:space="preserve"> CONFERIMENTO INIZIALE</w:t>
      </w:r>
    </w:p>
    <w:p w:rsidR="00586E45" w:rsidRDefault="00586E45" w:rsidP="004A7FB5">
      <w:pPr>
        <w:pStyle w:val="Paragrafoelenco"/>
        <w:numPr>
          <w:ilvl w:val="0"/>
          <w:numId w:val="55"/>
        </w:numPr>
        <w:ind w:left="142" w:firstLine="0"/>
        <w:jc w:val="both"/>
      </w:pPr>
      <w:r>
        <w:t>In attesa del conferimento iniziale, i contenitori devono essere posizionati – di norma all’interno dei locali o della proprietà in cui il rifiuto si forma – in modo non pregiudizievole per il decoro urbano, per l’igiene pubblica, per la pubblica incolumità e per la normale circolazione di persone o mezzi</w:t>
      </w:r>
    </w:p>
    <w:p w:rsidR="00586E45" w:rsidRDefault="00586E45" w:rsidP="004A7FB5">
      <w:pPr>
        <w:pStyle w:val="Paragrafoelenco"/>
        <w:numPr>
          <w:ilvl w:val="0"/>
          <w:numId w:val="55"/>
        </w:numPr>
        <w:ind w:left="142" w:firstLine="0"/>
        <w:jc w:val="both"/>
      </w:pPr>
      <w:r>
        <w:t>L’utente è tenuto a collocare i contenitori presso i punti di raccolta poco prima che questa venga effettuata, e a ritirarli quanto prima dopo lo svuotamento. Analogamente provvedono le utenze di tipo domestico condominiale o comunque collettivo ed economico-produttivo. Nel caso di utenze condominiali l’amministratore del condominio è da considerarsi il responsabile unico per tutte le singole utenze presenti al suo interno, mentre per le attività economico-produttive si dovrà fare riferimento al legale rappresentante della ditta.</w:t>
      </w:r>
    </w:p>
    <w:p w:rsidR="00586E45" w:rsidRDefault="00586E45" w:rsidP="004A7FB5">
      <w:pPr>
        <w:pStyle w:val="Paragrafoelenco"/>
        <w:numPr>
          <w:ilvl w:val="0"/>
          <w:numId w:val="55"/>
        </w:numPr>
        <w:ind w:left="142" w:firstLine="0"/>
        <w:jc w:val="both"/>
      </w:pPr>
      <w:r>
        <w:t>Il Comune potrà fornire alle utenze di cui al secondo periodo del precedente comma, che ne facciano richiesta, appositi contenitori di adeguata capacità. Tali contenitori, che rimangono di proprietà comunale, debbono considerarsi custoditi, ai sensi della disciplina civilistica, dagli amministratori del condominio e/o della ditta o di chi a loro vece ha provveduto a ritirarli</w:t>
      </w:r>
    </w:p>
    <w:p w:rsidR="00586E45" w:rsidRDefault="00586E45" w:rsidP="004A7FB5">
      <w:pPr>
        <w:pStyle w:val="Paragrafoelenco"/>
        <w:numPr>
          <w:ilvl w:val="0"/>
          <w:numId w:val="55"/>
        </w:numPr>
        <w:ind w:left="142" w:firstLine="0"/>
        <w:jc w:val="both"/>
      </w:pPr>
      <w:r>
        <w:t>Se la carreggiata risultasse inaccessibile o difficilmente accessibile ai mezzi meccanici di raccolta, il Comune, può disporre che i contenitori vengano collocati dagli utenti, per lo svuotamento, in prossimità dell’accesso della strada principale, o in altra posizione, secondo le indicazioni che verranno impartite dagli Uffici comunali competenti.</w:t>
      </w:r>
    </w:p>
    <w:p w:rsidR="00586E45" w:rsidRDefault="00586E45" w:rsidP="004A7FB5">
      <w:pPr>
        <w:pStyle w:val="Paragrafoelenco"/>
        <w:numPr>
          <w:ilvl w:val="0"/>
          <w:numId w:val="55"/>
        </w:numPr>
        <w:ind w:left="142" w:firstLine="0"/>
        <w:jc w:val="both"/>
      </w:pPr>
      <w:r>
        <w:t>I contenitori per la raccolta differenziata del tipo unifamiliare devono essere periodicamente puliti a cura degli utenti stessi.</w:t>
      </w:r>
    </w:p>
    <w:p w:rsidR="00586E45" w:rsidRDefault="00586E45" w:rsidP="004A7FB5">
      <w:pPr>
        <w:pStyle w:val="Paragrafoelenco"/>
        <w:numPr>
          <w:ilvl w:val="0"/>
          <w:numId w:val="55"/>
        </w:numPr>
        <w:ind w:left="142" w:firstLine="0"/>
        <w:jc w:val="both"/>
      </w:pPr>
      <w:r>
        <w:t xml:space="preserve">Per i rifiuti ingombranti, dei beni durevoli di cui all’art. 227 comma 1 lettera a) del Decreto, è vietato conferirli in strada, mentre è previsto per gli stessi il conferimento, a spese dell’utente, presso l’eco centro comunale di </w:t>
      </w:r>
      <w:proofErr w:type="spellStart"/>
      <w:r>
        <w:t>Capotornano</w:t>
      </w:r>
      <w:proofErr w:type="spellEnd"/>
      <w:r>
        <w:t>.</w:t>
      </w:r>
    </w:p>
    <w:p w:rsidR="00586E45" w:rsidRDefault="00586E45" w:rsidP="004A7FB5">
      <w:pPr>
        <w:pStyle w:val="Paragrafoelenco"/>
        <w:numPr>
          <w:ilvl w:val="0"/>
          <w:numId w:val="55"/>
        </w:numPr>
        <w:ind w:left="142" w:firstLine="0"/>
        <w:jc w:val="both"/>
      </w:pPr>
      <w:r>
        <w:t>L’utente deve prendere ogni precauzione per evitare che i contenitori siano lacerati dai rifiuti, assicurando l’incolumità degli addetti alla raccolta.</w:t>
      </w:r>
    </w:p>
    <w:p w:rsidR="00586E45" w:rsidRDefault="00586E45" w:rsidP="004A7FB5">
      <w:pPr>
        <w:pStyle w:val="Paragrafoelenco"/>
        <w:numPr>
          <w:ilvl w:val="0"/>
          <w:numId w:val="55"/>
        </w:numPr>
        <w:ind w:left="142" w:firstLine="0"/>
        <w:jc w:val="both"/>
      </w:pPr>
      <w:r>
        <w:t>Il grado di riempimento dei contenitori dovrà essere tale da permettere la perfetta chiusura degli stessi. Per i contenitori soggetti a carico manuale dell’operatore, deve essere rispettato il limite massimo di peso pari a Kg 25.</w:t>
      </w:r>
    </w:p>
    <w:p w:rsidR="00586E45" w:rsidRDefault="00586E45" w:rsidP="004A7FB5">
      <w:pPr>
        <w:pStyle w:val="Paragrafoelenco"/>
        <w:numPr>
          <w:ilvl w:val="0"/>
          <w:numId w:val="55"/>
        </w:numPr>
        <w:ind w:left="142" w:firstLine="0"/>
        <w:jc w:val="both"/>
      </w:pPr>
      <w:r>
        <w:t>Nel caso di utenze condominiali o di utenze non domestiche i contenitori possono essere collocati anche all’interno dell’area privata purché siano posti in apposito spazio privo di barriere architettoniche per il suo raggiungimento. L’amministrazione condominiale o il titolare o il legale rappresentante della ditta in tal caso richiede al Gestore di effettuare la raccolta accendendo all’interno della proprietà, in alternativa all’esposizione a cura degli utenti.</w:t>
      </w:r>
    </w:p>
    <w:p w:rsidR="00586E45" w:rsidRDefault="00586E45" w:rsidP="004A7FB5">
      <w:pPr>
        <w:pStyle w:val="Paragrafoelenco"/>
        <w:numPr>
          <w:ilvl w:val="0"/>
          <w:numId w:val="55"/>
        </w:numPr>
        <w:ind w:left="142" w:firstLine="0"/>
        <w:jc w:val="both"/>
      </w:pPr>
      <w:r>
        <w:t>Nel caso di richiesta da parte degli amministratori del condominio o del titolare o del legale rappresentante della ditta, di posizionare i contenitori su aree pubbliche, a causa dell’assenza di spazi idonei all’interno delle proprietà private, sono i Servizi competenti del Comune e il Gestore a valutare le varie richieste e decidere se sussistono le condizioni per accoglierle ed indicare l’esatta ubicazione dei contenitori ed i costi, a carico del richiedente, per la mascheratura e l’occupazione di spazio pubblico</w:t>
      </w:r>
    </w:p>
    <w:p w:rsidR="00586E45" w:rsidRDefault="00586E45" w:rsidP="004A7FB5">
      <w:pPr>
        <w:pStyle w:val="Paragrafoelenco"/>
        <w:numPr>
          <w:ilvl w:val="0"/>
          <w:numId w:val="55"/>
        </w:numPr>
        <w:ind w:left="142" w:firstLine="0"/>
        <w:jc w:val="both"/>
      </w:pPr>
      <w:r>
        <w:t>Le aree pubbliche individuate ai sensi del comma precedente, sono mantenute pulite dal condominio e/o titolare ditta (utenza non domestica). Inoltre sono opportunamente recintate secondo la mascheratura definita dal Comune, e dotate di apposita cartellonistica, indicante una dicitura del tipo: “ i Cassonetti presenti all’interno di questa area sono ad uso esclusivo del civico n. ______ di via ______________” la manutenzione di dette aree è in capo al condominio e/o titolare ditta.</w:t>
      </w:r>
    </w:p>
    <w:p w:rsidR="00586E45" w:rsidRDefault="00586E45" w:rsidP="004A7FB5">
      <w:pPr>
        <w:pStyle w:val="Paragrafoelenco"/>
        <w:numPr>
          <w:ilvl w:val="0"/>
          <w:numId w:val="55"/>
        </w:numPr>
        <w:ind w:left="142" w:firstLine="0"/>
        <w:jc w:val="both"/>
      </w:pPr>
      <w:r>
        <w:t>Nel caso di edifici accessibili solo attraverso vicoli stretti e di case sparse difficilmente raggiungibili con i mezzi della raccolta e negli altri casi in cui è ritenuto necessario da parte del gestore, in accordo con il Comune, per la migliore funzionalità del servizio in relazione ai costi, i contenitori devono essere collocati vicino all’accesso della strada principale, o in altra posizione, secondo le indicazioni impartite dal gestore.</w:t>
      </w:r>
    </w:p>
    <w:p w:rsidR="00586E45" w:rsidRDefault="00586E45" w:rsidP="004A7FB5">
      <w:pPr>
        <w:ind w:left="142"/>
        <w:jc w:val="both"/>
      </w:pPr>
    </w:p>
    <w:p w:rsidR="00586E45" w:rsidRPr="004A7FB5" w:rsidRDefault="00586E45" w:rsidP="004A7FB5">
      <w:pPr>
        <w:ind w:left="142"/>
        <w:jc w:val="center"/>
        <w:rPr>
          <w:b/>
        </w:rPr>
      </w:pPr>
      <w:r w:rsidRPr="004A7FB5">
        <w:rPr>
          <w:b/>
        </w:rPr>
        <w:t>CAPO V</w:t>
      </w:r>
    </w:p>
    <w:p w:rsidR="00586E45" w:rsidRPr="004A7FB5" w:rsidRDefault="004A7FB5" w:rsidP="004A7FB5">
      <w:pPr>
        <w:ind w:left="142"/>
        <w:jc w:val="center"/>
        <w:rPr>
          <w:b/>
        </w:rPr>
      </w:pPr>
      <w:r>
        <w:rPr>
          <w:b/>
        </w:rPr>
        <w:t>RACCOLTA IN ECO CENTRO CAPOTORNANO</w:t>
      </w:r>
    </w:p>
    <w:p w:rsidR="00586E45" w:rsidRDefault="00586E45" w:rsidP="004A7FB5">
      <w:pPr>
        <w:ind w:left="142"/>
        <w:jc w:val="both"/>
      </w:pPr>
    </w:p>
    <w:p w:rsidR="00586E45" w:rsidRDefault="00586E45" w:rsidP="004A7FB5">
      <w:pPr>
        <w:ind w:left="142"/>
        <w:jc w:val="both"/>
      </w:pPr>
      <w:r>
        <w:t>Il Comune dispone di uno eco centro dovranno applicarsi le norme di cui agli articoli 30 e 31 del presente regolamento.</w:t>
      </w:r>
    </w:p>
    <w:p w:rsidR="00586E45" w:rsidRDefault="00586E45" w:rsidP="004A7FB5">
      <w:pPr>
        <w:ind w:left="142"/>
        <w:jc w:val="both"/>
      </w:pPr>
    </w:p>
    <w:p w:rsidR="00586E45" w:rsidRPr="00964EE4" w:rsidRDefault="00586E45" w:rsidP="004A7FB5">
      <w:pPr>
        <w:ind w:left="142"/>
        <w:jc w:val="both"/>
        <w:rPr>
          <w:b/>
        </w:rPr>
      </w:pPr>
      <w:r w:rsidRPr="00964EE4">
        <w:rPr>
          <w:b/>
        </w:rPr>
        <w:t xml:space="preserve">ART. 29 – </w:t>
      </w:r>
      <w:r w:rsidR="00964EE4">
        <w:rPr>
          <w:b/>
        </w:rPr>
        <w:t xml:space="preserve">ORGANIZZAZIONE DEL SERVIZIO </w:t>
      </w:r>
      <w:proofErr w:type="spellStart"/>
      <w:r w:rsidR="00964EE4">
        <w:rPr>
          <w:b/>
        </w:rPr>
        <w:t>DI</w:t>
      </w:r>
      <w:proofErr w:type="spellEnd"/>
      <w:r w:rsidR="00964EE4">
        <w:rPr>
          <w:b/>
        </w:rPr>
        <w:t xml:space="preserve"> RACCOLTA IN ECO CENTRO CAPOTORNANO</w:t>
      </w:r>
    </w:p>
    <w:p w:rsidR="00586E45" w:rsidRDefault="00586E45" w:rsidP="004A7FB5">
      <w:pPr>
        <w:pStyle w:val="Paragrafoelenco"/>
        <w:numPr>
          <w:ilvl w:val="0"/>
          <w:numId w:val="56"/>
        </w:numPr>
        <w:ind w:left="142" w:firstLine="0"/>
        <w:jc w:val="both"/>
      </w:pPr>
      <w:r>
        <w:t xml:space="preserve">Comune si avvale di un eco centro individuato nell’area attrezzata e custodita località </w:t>
      </w:r>
      <w:proofErr w:type="spellStart"/>
      <w:r>
        <w:t>Capotornano</w:t>
      </w:r>
      <w:proofErr w:type="spellEnd"/>
      <w:r>
        <w:t xml:space="preserve"> per la raccolta dei rifiuti conferiti direttamente dagli utenti del servizio di asporto dei rifiuti urbani ed assimilati ed eventualmente altri utenti che abbiano stipulato convenzione con il soggetto gestore</w:t>
      </w:r>
    </w:p>
    <w:p w:rsidR="00586E45" w:rsidRDefault="00586E45" w:rsidP="004A7FB5">
      <w:pPr>
        <w:pStyle w:val="Paragrafoelenco"/>
        <w:numPr>
          <w:ilvl w:val="0"/>
          <w:numId w:val="56"/>
        </w:numPr>
        <w:ind w:left="142" w:firstLine="0"/>
        <w:jc w:val="both"/>
      </w:pPr>
      <w:r>
        <w:t>La gestione dell’eco centro è organizzata a cura del Comune, o della ditta incaricata della raccolta dei rifiuti previa autorizzazione rilasciata dall’Ente competente</w:t>
      </w:r>
    </w:p>
    <w:p w:rsidR="00586E45" w:rsidRPr="00964EE4" w:rsidRDefault="00586E45" w:rsidP="004A7FB5">
      <w:pPr>
        <w:pStyle w:val="Paragrafoelenco"/>
        <w:numPr>
          <w:ilvl w:val="0"/>
          <w:numId w:val="56"/>
        </w:numPr>
        <w:ind w:left="142" w:firstLine="0"/>
        <w:jc w:val="both"/>
        <w:rPr>
          <w:b/>
        </w:rPr>
      </w:pPr>
      <w:r w:rsidRPr="00964EE4">
        <w:rPr>
          <w:b/>
        </w:rPr>
        <w:t>Il conferimento in eco centro è consentito esclusivamente agli utenti del Comune di COMUNANZA previa compilazione e sottoscrizione del modello approvato dal Comune nel rispetto della norma vigente e la consegna per le opportune verifiche al personale addetto all’eco centro</w:t>
      </w:r>
    </w:p>
    <w:p w:rsidR="00586E45" w:rsidRDefault="00586E45" w:rsidP="004A7FB5">
      <w:pPr>
        <w:pStyle w:val="Paragrafoelenco"/>
        <w:numPr>
          <w:ilvl w:val="0"/>
          <w:numId w:val="56"/>
        </w:numPr>
        <w:ind w:left="142" w:firstLine="0"/>
        <w:jc w:val="both"/>
      </w:pPr>
      <w:r>
        <w:t>Nel caso di particolari tipologie di rifiuto conferite in eco centro, il Comune può richiedere all’utente il pagamento di una tariffa come rimborso delle spese di smaltimento del rifiuto medesimo</w:t>
      </w:r>
    </w:p>
    <w:p w:rsidR="00586E45" w:rsidRDefault="00586E45" w:rsidP="004A7FB5">
      <w:pPr>
        <w:pStyle w:val="Paragrafoelenco"/>
        <w:numPr>
          <w:ilvl w:val="0"/>
          <w:numId w:val="56"/>
        </w:numPr>
        <w:ind w:left="142" w:firstLine="0"/>
        <w:jc w:val="both"/>
      </w:pPr>
      <w:r>
        <w:t>L’eco centro costituisce un impianto connesso e funzionale con il sistema di raccolta differenziata.</w:t>
      </w:r>
    </w:p>
    <w:p w:rsidR="00586E45" w:rsidRDefault="00586E45" w:rsidP="004A7FB5">
      <w:pPr>
        <w:pStyle w:val="Paragrafoelenco"/>
        <w:numPr>
          <w:ilvl w:val="0"/>
          <w:numId w:val="56"/>
        </w:numPr>
        <w:ind w:left="142" w:firstLine="0"/>
        <w:jc w:val="both"/>
      </w:pPr>
      <w:r>
        <w:t>All’interno dell’area sono dislocati contenitori nei quali gli utenti possono conferire i rifiuti indicati nell’articolo successivo secondo le norme dettate dal presente regolamento, eventuali disposizioni dettate dagli Uffici competenti per il buon funzionamento dell’impianto e sotto la vigilanza dell’addetto incaricato</w:t>
      </w:r>
    </w:p>
    <w:p w:rsidR="00586E45" w:rsidRDefault="00586E45" w:rsidP="004A7FB5">
      <w:pPr>
        <w:pStyle w:val="Paragrafoelenco"/>
        <w:numPr>
          <w:ilvl w:val="0"/>
          <w:numId w:val="56"/>
        </w:numPr>
        <w:ind w:left="142" w:firstLine="0"/>
        <w:jc w:val="both"/>
      </w:pPr>
      <w:r>
        <w:t>I contenitori indicati dovranno essere a tenuta stagna, essere mantenuti in efficienza ed in grado di accogliere il materiale conferito. Quanto il contenitore è giunto a riempimento, il materiale dovrà essere trasportato all’idoneo sito di trattamento o smaltimento per ciascuna tipologia del rifiuto.</w:t>
      </w:r>
    </w:p>
    <w:p w:rsidR="00586E45" w:rsidRDefault="00586E45" w:rsidP="004A7FB5">
      <w:pPr>
        <w:pStyle w:val="Paragrafoelenco"/>
        <w:numPr>
          <w:ilvl w:val="0"/>
          <w:numId w:val="56"/>
        </w:numPr>
        <w:ind w:left="142" w:firstLine="0"/>
        <w:jc w:val="both"/>
      </w:pPr>
      <w:r>
        <w:t>Qualora fosse possibile, per disponibilità di impianti, avviare il recupero di nuove frazioni di rifiuto, il Comune potrà attivare tali nuove raccolte.</w:t>
      </w:r>
    </w:p>
    <w:p w:rsidR="00586E45" w:rsidRDefault="00586E45" w:rsidP="004A7FB5">
      <w:pPr>
        <w:pStyle w:val="Paragrafoelenco"/>
        <w:numPr>
          <w:ilvl w:val="0"/>
          <w:numId w:val="56"/>
        </w:numPr>
        <w:ind w:left="142" w:firstLine="0"/>
        <w:jc w:val="both"/>
      </w:pPr>
      <w:r>
        <w:t>Dovrà essere effettuata inoltre la pesatura del materiale conferito con rilascio di ricevuta all’utente</w:t>
      </w:r>
    </w:p>
    <w:p w:rsidR="00586E45" w:rsidRDefault="00586E45" w:rsidP="004A7FB5">
      <w:pPr>
        <w:pStyle w:val="Paragrafoelenco"/>
        <w:numPr>
          <w:ilvl w:val="0"/>
          <w:numId w:val="56"/>
        </w:numPr>
        <w:ind w:left="142" w:firstLine="0"/>
        <w:jc w:val="both"/>
      </w:pPr>
      <w:r>
        <w:t>Durante l’orario di apertura dell’eco centro, l’addetto alla custodia e gestione operativa dello stesso dovrà provvedere:</w:t>
      </w:r>
    </w:p>
    <w:p w:rsidR="00586E45" w:rsidRDefault="00586E45" w:rsidP="004A7FB5">
      <w:pPr>
        <w:pStyle w:val="Paragrafoelenco"/>
        <w:numPr>
          <w:ilvl w:val="0"/>
          <w:numId w:val="24"/>
        </w:numPr>
        <w:ind w:left="142" w:firstLine="0"/>
        <w:jc w:val="both"/>
      </w:pPr>
      <w:r>
        <w:t>Ad istruire ed indirizzare opportunamente gli utenti conferenti</w:t>
      </w:r>
    </w:p>
    <w:p w:rsidR="00586E45" w:rsidRDefault="00586E45" w:rsidP="004A7FB5">
      <w:pPr>
        <w:pStyle w:val="Paragrafoelenco"/>
        <w:numPr>
          <w:ilvl w:val="0"/>
          <w:numId w:val="24"/>
        </w:numPr>
        <w:ind w:left="142" w:firstLine="0"/>
        <w:jc w:val="both"/>
      </w:pPr>
      <w:r>
        <w:t>Vigilare, anche in base alle disposizioni impartite dal Comune sulla correttezza dei conferimenti, sia relativamente alla qualità dei materiali che alla quantità conferita dai soggetti conferenti</w:t>
      </w:r>
    </w:p>
    <w:p w:rsidR="00586E45" w:rsidRDefault="00586E45" w:rsidP="004A7FB5">
      <w:pPr>
        <w:pStyle w:val="Paragrafoelenco"/>
        <w:numPr>
          <w:ilvl w:val="0"/>
          <w:numId w:val="24"/>
        </w:numPr>
        <w:ind w:left="142" w:firstLine="0"/>
        <w:jc w:val="both"/>
      </w:pPr>
      <w:r>
        <w:t>A mantenere l’area ordinata ed efficiente, direttamente o segnalando alla ditta, eventualmente incaricata della gestione, gli interventi necessari.</w:t>
      </w:r>
    </w:p>
    <w:p w:rsidR="00586E45" w:rsidRDefault="00586E45" w:rsidP="004A7FB5">
      <w:pPr>
        <w:pStyle w:val="Paragrafoelenco"/>
        <w:numPr>
          <w:ilvl w:val="0"/>
          <w:numId w:val="24"/>
        </w:numPr>
        <w:ind w:left="142" w:firstLine="0"/>
        <w:jc w:val="both"/>
      </w:pPr>
      <w:r>
        <w:t>A informare con opportuno preavviso la ditta appaltatrice del servizio di raccolta dei rifiuti circa le necessità di svuotamento dei contenitori</w:t>
      </w:r>
    </w:p>
    <w:p w:rsidR="00586E45" w:rsidRDefault="00586E45" w:rsidP="004A7FB5">
      <w:pPr>
        <w:pStyle w:val="Paragrafoelenco"/>
        <w:numPr>
          <w:ilvl w:val="0"/>
          <w:numId w:val="24"/>
        </w:numPr>
        <w:ind w:left="142" w:firstLine="0"/>
        <w:jc w:val="both"/>
      </w:pPr>
      <w:r>
        <w:t>A tenere gli eventuali registri di carico e scarico previsti</w:t>
      </w:r>
    </w:p>
    <w:p w:rsidR="00586E45" w:rsidRDefault="00586E45" w:rsidP="004A7FB5">
      <w:pPr>
        <w:pStyle w:val="Paragrafoelenco"/>
        <w:numPr>
          <w:ilvl w:val="0"/>
          <w:numId w:val="24"/>
        </w:numPr>
        <w:ind w:left="142" w:firstLine="0"/>
        <w:jc w:val="both"/>
      </w:pPr>
      <w:r>
        <w:t>A comunicare all’ufficio competente del Comune ogni condizione anomala che dovesse verificarsi</w:t>
      </w:r>
    </w:p>
    <w:p w:rsidR="00586E45" w:rsidRDefault="00586E45" w:rsidP="004A7FB5">
      <w:pPr>
        <w:pStyle w:val="Paragrafoelenco"/>
        <w:numPr>
          <w:ilvl w:val="0"/>
          <w:numId w:val="24"/>
        </w:numPr>
        <w:ind w:left="142" w:firstLine="0"/>
        <w:jc w:val="both"/>
      </w:pPr>
      <w:r>
        <w:t>Di indossare idonei documenti di riconoscimento e mezzi di protezione personale (guanti, scarpe, copricapo, ecc)</w:t>
      </w:r>
    </w:p>
    <w:p w:rsidR="00586E45" w:rsidRDefault="00586E45" w:rsidP="004A7FB5">
      <w:pPr>
        <w:pStyle w:val="Paragrafoelenco"/>
        <w:numPr>
          <w:ilvl w:val="0"/>
          <w:numId w:val="24"/>
        </w:numPr>
        <w:ind w:left="142" w:firstLine="0"/>
        <w:jc w:val="both"/>
      </w:pPr>
      <w:r>
        <w:lastRenderedPageBreak/>
        <w:t>L’addetto al servizio di custodia e controllo è incaricato di un pubblico servizio e pertanto è autorizzato ad applicare le presenti norme</w:t>
      </w:r>
    </w:p>
    <w:p w:rsidR="00586E45" w:rsidRDefault="00586E45" w:rsidP="004A7FB5">
      <w:pPr>
        <w:pStyle w:val="Paragrafoelenco"/>
        <w:numPr>
          <w:ilvl w:val="0"/>
          <w:numId w:val="24"/>
        </w:numPr>
        <w:ind w:left="142" w:firstLine="0"/>
        <w:jc w:val="both"/>
      </w:pPr>
      <w:r>
        <w:t>Di tenere un contegno corretto con gli utenti</w:t>
      </w:r>
    </w:p>
    <w:p w:rsidR="00586E45" w:rsidRDefault="00586E45" w:rsidP="004A7FB5">
      <w:pPr>
        <w:pStyle w:val="Paragrafoelenco"/>
        <w:numPr>
          <w:ilvl w:val="0"/>
          <w:numId w:val="56"/>
        </w:numPr>
        <w:ind w:left="142" w:firstLine="0"/>
        <w:jc w:val="both"/>
      </w:pPr>
      <w:r>
        <w:t>In caso di improrogabile assenza l’addetto alla custodia dovrà avvisare gli uffici comunali competenti e dovrà procedere alla chiusura dell’eco centro ed all’affissione all’ingresso di idoneo avviso.</w:t>
      </w:r>
    </w:p>
    <w:p w:rsidR="00586E45" w:rsidRDefault="00586E45" w:rsidP="004A7FB5">
      <w:pPr>
        <w:pStyle w:val="Paragrafoelenco"/>
        <w:numPr>
          <w:ilvl w:val="0"/>
          <w:numId w:val="56"/>
        </w:numPr>
        <w:ind w:left="142" w:firstLine="0"/>
        <w:jc w:val="both"/>
      </w:pPr>
      <w:r>
        <w:t xml:space="preserve">È fatto divieto abbandonare rifiuti sulla </w:t>
      </w:r>
      <w:proofErr w:type="spellStart"/>
      <w:r>
        <w:t>recinsione</w:t>
      </w:r>
      <w:proofErr w:type="spellEnd"/>
      <w:r>
        <w:t xml:space="preserve"> dell’eco centro i trasgressori saranno puniti a norma di legge</w:t>
      </w:r>
    </w:p>
    <w:p w:rsidR="00586E45" w:rsidRDefault="00586E45" w:rsidP="004A7FB5">
      <w:pPr>
        <w:ind w:left="142"/>
        <w:jc w:val="both"/>
      </w:pPr>
    </w:p>
    <w:p w:rsidR="00586E45" w:rsidRPr="00964EE4" w:rsidRDefault="00586E45" w:rsidP="004A7FB5">
      <w:pPr>
        <w:ind w:left="142"/>
        <w:jc w:val="both"/>
        <w:rPr>
          <w:b/>
        </w:rPr>
      </w:pPr>
      <w:r w:rsidRPr="00964EE4">
        <w:rPr>
          <w:b/>
        </w:rPr>
        <w:t xml:space="preserve">ART. 30 – </w:t>
      </w:r>
      <w:r w:rsidR="00964EE4">
        <w:rPr>
          <w:b/>
        </w:rPr>
        <w:t>RIFIUTI CONFERITI PRESSO LECO CENTRO</w:t>
      </w:r>
    </w:p>
    <w:p w:rsidR="00586E45" w:rsidRDefault="00586E45" w:rsidP="004A7FB5">
      <w:pPr>
        <w:ind w:left="142"/>
        <w:jc w:val="both"/>
      </w:pPr>
    </w:p>
    <w:p w:rsidR="00586E45" w:rsidRDefault="00586E45" w:rsidP="004A7FB5">
      <w:pPr>
        <w:pStyle w:val="Paragrafoelenco"/>
        <w:numPr>
          <w:ilvl w:val="0"/>
          <w:numId w:val="57"/>
        </w:numPr>
        <w:ind w:left="142" w:firstLine="0"/>
        <w:jc w:val="both"/>
      </w:pPr>
      <w:r>
        <w:t>Le tipologie dei rifiuti raccolte presso l’eco centro sono:</w:t>
      </w:r>
    </w:p>
    <w:p w:rsidR="00586E45" w:rsidRDefault="00586E45" w:rsidP="004A7FB5">
      <w:pPr>
        <w:pStyle w:val="Paragrafoelenco"/>
        <w:numPr>
          <w:ilvl w:val="0"/>
          <w:numId w:val="24"/>
        </w:numPr>
        <w:ind w:left="142" w:firstLine="0"/>
        <w:jc w:val="both"/>
      </w:pPr>
      <w:r>
        <w:t>Rifiuti ingombranti non riciclabili</w:t>
      </w:r>
    </w:p>
    <w:p w:rsidR="00586E45" w:rsidRDefault="00586E45" w:rsidP="004A7FB5">
      <w:pPr>
        <w:pStyle w:val="Paragrafoelenco"/>
        <w:numPr>
          <w:ilvl w:val="0"/>
          <w:numId w:val="24"/>
        </w:numPr>
        <w:ind w:left="142" w:firstLine="0"/>
        <w:jc w:val="both"/>
      </w:pPr>
      <w:r>
        <w:t>Beni durevoli dismessi</w:t>
      </w:r>
    </w:p>
    <w:p w:rsidR="00586E45" w:rsidRDefault="00586E45" w:rsidP="004A7FB5">
      <w:pPr>
        <w:pStyle w:val="Paragrafoelenco"/>
        <w:numPr>
          <w:ilvl w:val="0"/>
          <w:numId w:val="24"/>
        </w:numPr>
        <w:ind w:left="142" w:firstLine="0"/>
        <w:jc w:val="both"/>
      </w:pPr>
      <w:r>
        <w:t>Carta e cartone</w:t>
      </w:r>
    </w:p>
    <w:p w:rsidR="00586E45" w:rsidRDefault="00586E45" w:rsidP="004A7FB5">
      <w:pPr>
        <w:pStyle w:val="Paragrafoelenco"/>
        <w:numPr>
          <w:ilvl w:val="0"/>
          <w:numId w:val="24"/>
        </w:numPr>
        <w:ind w:left="142" w:firstLine="0"/>
        <w:jc w:val="both"/>
      </w:pPr>
      <w:r>
        <w:t>Vetro e lattine</w:t>
      </w:r>
    </w:p>
    <w:p w:rsidR="00586E45" w:rsidRDefault="00586E45" w:rsidP="004A7FB5">
      <w:pPr>
        <w:pStyle w:val="Paragrafoelenco"/>
        <w:numPr>
          <w:ilvl w:val="0"/>
          <w:numId w:val="24"/>
        </w:numPr>
        <w:ind w:left="142" w:firstLine="0"/>
        <w:jc w:val="both"/>
      </w:pPr>
      <w:r>
        <w:t>Contenitori per liquidi in plastica</w:t>
      </w:r>
    </w:p>
    <w:p w:rsidR="00586E45" w:rsidRDefault="00586E45" w:rsidP="004A7FB5">
      <w:pPr>
        <w:pStyle w:val="Paragrafoelenco"/>
        <w:numPr>
          <w:ilvl w:val="0"/>
          <w:numId w:val="24"/>
        </w:numPr>
        <w:ind w:left="142" w:firstLine="0"/>
        <w:jc w:val="both"/>
      </w:pPr>
      <w:r>
        <w:t>Altre plastiche (es. teli in nylon, cassette di PE e PP, polistirolo)</w:t>
      </w:r>
    </w:p>
    <w:p w:rsidR="00586E45" w:rsidRDefault="00586E45" w:rsidP="004A7FB5">
      <w:pPr>
        <w:pStyle w:val="Paragrafoelenco"/>
        <w:numPr>
          <w:ilvl w:val="0"/>
          <w:numId w:val="24"/>
        </w:numPr>
        <w:ind w:left="142" w:firstLine="0"/>
        <w:jc w:val="both"/>
      </w:pPr>
      <w:r>
        <w:t>Metalli ferrosi e non ferrosi</w:t>
      </w:r>
    </w:p>
    <w:p w:rsidR="00586E45" w:rsidRDefault="00586E45" w:rsidP="004A7FB5">
      <w:pPr>
        <w:pStyle w:val="Paragrafoelenco"/>
        <w:numPr>
          <w:ilvl w:val="0"/>
          <w:numId w:val="24"/>
        </w:numPr>
        <w:ind w:left="142" w:firstLine="0"/>
        <w:jc w:val="both"/>
      </w:pPr>
      <w:r>
        <w:t>Rifiuti inerti da piccoli lavori di manutenzione fino ad un massimo consentito di Kg 25,00, purché privi di amianto (di sola provenienza domestica)</w:t>
      </w:r>
    </w:p>
    <w:p w:rsidR="00586E45" w:rsidRDefault="00586E45" w:rsidP="004A7FB5">
      <w:pPr>
        <w:pStyle w:val="Paragrafoelenco"/>
        <w:numPr>
          <w:ilvl w:val="0"/>
          <w:numId w:val="24"/>
        </w:numPr>
        <w:ind w:left="142" w:firstLine="0"/>
        <w:jc w:val="both"/>
      </w:pPr>
      <w:r>
        <w:t>Rifiuti urbani pericolosi (quali pile e batterie, farmaci, contenitori “T” e “F”)</w:t>
      </w:r>
    </w:p>
    <w:p w:rsidR="00586E45" w:rsidRDefault="00586E45" w:rsidP="004A7FB5">
      <w:pPr>
        <w:pStyle w:val="Paragrafoelenco"/>
        <w:numPr>
          <w:ilvl w:val="0"/>
          <w:numId w:val="24"/>
        </w:numPr>
        <w:ind w:left="142" w:firstLine="0"/>
        <w:jc w:val="both"/>
      </w:pPr>
      <w:r>
        <w:t>Oli vegetali esausti di origine alimentare</w:t>
      </w:r>
    </w:p>
    <w:p w:rsidR="00586E45" w:rsidRDefault="00586E45" w:rsidP="004A7FB5">
      <w:pPr>
        <w:pStyle w:val="Paragrafoelenco"/>
        <w:numPr>
          <w:ilvl w:val="0"/>
          <w:numId w:val="24"/>
        </w:numPr>
        <w:ind w:left="142" w:firstLine="0"/>
        <w:jc w:val="both"/>
      </w:pPr>
      <w:r>
        <w:t>Oli minerali esausti usati per autotrazione (di provenienza domestica)</w:t>
      </w:r>
    </w:p>
    <w:p w:rsidR="00586E45" w:rsidRDefault="00586E45" w:rsidP="004A7FB5">
      <w:pPr>
        <w:pStyle w:val="Paragrafoelenco"/>
        <w:numPr>
          <w:ilvl w:val="0"/>
          <w:numId w:val="24"/>
        </w:numPr>
        <w:ind w:left="142" w:firstLine="0"/>
        <w:jc w:val="both"/>
      </w:pPr>
      <w:r>
        <w:t>Accumulatori di piombo (di provenienza Domestica)</w:t>
      </w:r>
    </w:p>
    <w:p w:rsidR="00586E45" w:rsidRDefault="00586E45" w:rsidP="004A7FB5">
      <w:pPr>
        <w:pStyle w:val="Paragrafoelenco"/>
        <w:numPr>
          <w:ilvl w:val="0"/>
          <w:numId w:val="24"/>
        </w:numPr>
        <w:ind w:left="142" w:firstLine="0"/>
        <w:jc w:val="both"/>
      </w:pPr>
      <w:r>
        <w:t xml:space="preserve"> Verde (erba </w:t>
      </w:r>
      <w:proofErr w:type="spellStart"/>
      <w:r>
        <w:t>sfalci</w:t>
      </w:r>
      <w:proofErr w:type="spellEnd"/>
      <w:r>
        <w:t xml:space="preserve"> e ramaglie) e legno non trattato (cassette, bancali, pallet, piccoli pezzi di legno non verniciati)</w:t>
      </w:r>
    </w:p>
    <w:p w:rsidR="00586E45" w:rsidRDefault="00586E45" w:rsidP="004A7FB5">
      <w:pPr>
        <w:pStyle w:val="Paragrafoelenco"/>
        <w:numPr>
          <w:ilvl w:val="0"/>
          <w:numId w:val="24"/>
        </w:numPr>
        <w:ind w:left="142" w:firstLine="0"/>
        <w:jc w:val="both"/>
      </w:pPr>
      <w:r>
        <w:t>Indumenti usati, cuoio, pellame, stracci e altro materiale tessile</w:t>
      </w:r>
    </w:p>
    <w:p w:rsidR="00586E45" w:rsidRDefault="00586E45" w:rsidP="004A7FB5">
      <w:pPr>
        <w:pStyle w:val="Paragrafoelenco"/>
        <w:numPr>
          <w:ilvl w:val="0"/>
          <w:numId w:val="24"/>
        </w:numPr>
        <w:ind w:left="142" w:firstLine="0"/>
        <w:jc w:val="both"/>
      </w:pPr>
      <w:r>
        <w:t>Altri successivamente individuati</w:t>
      </w:r>
    </w:p>
    <w:p w:rsidR="00586E45" w:rsidRDefault="00586E45" w:rsidP="004A7FB5">
      <w:pPr>
        <w:pStyle w:val="Paragrafoelenco"/>
        <w:numPr>
          <w:ilvl w:val="0"/>
          <w:numId w:val="57"/>
        </w:numPr>
        <w:ind w:left="142" w:firstLine="0"/>
        <w:jc w:val="both"/>
      </w:pPr>
      <w:r>
        <w:t>Tale lista dovrà essere indicata su apposita segnaletica esposta all’ingresso del medesimo</w:t>
      </w:r>
    </w:p>
    <w:p w:rsidR="00586E45" w:rsidRDefault="00586E45" w:rsidP="004A7FB5">
      <w:pPr>
        <w:pStyle w:val="Paragrafoelenco"/>
        <w:numPr>
          <w:ilvl w:val="0"/>
          <w:numId w:val="57"/>
        </w:numPr>
        <w:ind w:left="142" w:firstLine="0"/>
        <w:jc w:val="both"/>
      </w:pPr>
      <w:r>
        <w:t>L’amministrazione ha facoltà di modificare le tipologie di rifiuti da accertare all’eco centro, previa autorizzazione dell’Ente competente qualora necessaria.</w:t>
      </w:r>
    </w:p>
    <w:p w:rsidR="00586E45" w:rsidRDefault="00586E45" w:rsidP="004A7FB5">
      <w:pPr>
        <w:pStyle w:val="Paragrafoelenco"/>
        <w:numPr>
          <w:ilvl w:val="0"/>
          <w:numId w:val="57"/>
        </w:numPr>
        <w:ind w:left="142" w:firstLine="0"/>
        <w:jc w:val="both"/>
      </w:pPr>
      <w:r>
        <w:t>L’utente che intende conferire i rifiuti all’eco centro deve qualificarsi agli addetti alla custodia, se richiesto tramite l’esibizione di idonea documentazione di identificazione, dichiarando la tipologia e la provenienza dei rifiuti conferiti</w:t>
      </w:r>
    </w:p>
    <w:p w:rsidR="00586E45" w:rsidRDefault="00586E45" w:rsidP="004A7FB5">
      <w:pPr>
        <w:pStyle w:val="Paragrafoelenco"/>
        <w:numPr>
          <w:ilvl w:val="0"/>
          <w:numId w:val="57"/>
        </w:numPr>
        <w:ind w:left="142" w:firstLine="0"/>
        <w:jc w:val="both"/>
      </w:pPr>
      <w:r>
        <w:t>Per le utenze non domestiche dovrà essere verificata la quantità dei rifiuti conferiti.</w:t>
      </w:r>
    </w:p>
    <w:p w:rsidR="00586E45" w:rsidRDefault="00586E45" w:rsidP="004A7FB5">
      <w:pPr>
        <w:pStyle w:val="Paragrafoelenco"/>
        <w:numPr>
          <w:ilvl w:val="0"/>
          <w:numId w:val="57"/>
        </w:numPr>
        <w:ind w:left="142" w:firstLine="0"/>
        <w:jc w:val="both"/>
      </w:pPr>
      <w:r>
        <w:t>I rifiuti devono essere scaricati direttamente negli appositi contenitori a cura dell’utente, e qualora si presentasse con diverse tipologie di rifiuti è tenuto a provvedere alla loro separazione per il corretto conferimento in forma differenziata.</w:t>
      </w:r>
    </w:p>
    <w:p w:rsidR="00586E45" w:rsidRDefault="00586E45" w:rsidP="004A7FB5">
      <w:pPr>
        <w:pStyle w:val="Paragrafoelenco"/>
        <w:numPr>
          <w:ilvl w:val="0"/>
          <w:numId w:val="57"/>
        </w:numPr>
        <w:ind w:left="142" w:firstLine="0"/>
        <w:jc w:val="both"/>
      </w:pPr>
      <w:r>
        <w:t>L’utente dovrà rispettare tutte le disposizioni impartite dall’addetto al servizio di custodia e controllo nel rispetto del presente regolamento. L’addetto al servizio di custodia e controllo ha facoltà di respingere in qualsiasi momento chiunque non sia in grado di esibire i documenti previsti al comma 4 del presente articolo, nonché coloro che intendono conferire rifiuti in difformità alle norme del presente regolamento</w:t>
      </w:r>
    </w:p>
    <w:p w:rsidR="00586E45" w:rsidRDefault="00586E45" w:rsidP="004A7FB5">
      <w:pPr>
        <w:pStyle w:val="Paragrafoelenco"/>
        <w:numPr>
          <w:ilvl w:val="0"/>
          <w:numId w:val="57"/>
        </w:numPr>
        <w:ind w:left="142" w:firstLine="0"/>
        <w:jc w:val="both"/>
      </w:pPr>
      <w:r>
        <w:t>L’addetto al servizio di custodia ha inoltre la facoltà di respingere eventuali conferimenti che non siano compatibili con la capacità di stoccaggio dell’isola ecologica, indicando contemporaneamente il giorno in cui il conferimento potrà essere effettuato</w:t>
      </w:r>
    </w:p>
    <w:p w:rsidR="00586E45" w:rsidRDefault="00586E45" w:rsidP="004A7FB5">
      <w:pPr>
        <w:pStyle w:val="Paragrafoelenco"/>
        <w:numPr>
          <w:ilvl w:val="0"/>
          <w:numId w:val="57"/>
        </w:numPr>
        <w:ind w:left="142" w:firstLine="0"/>
        <w:jc w:val="both"/>
      </w:pPr>
      <w:r>
        <w:t>È consentito l’accesso contemporaneo all’eco centro di un numero di utenti non superiore alla capacità di controllo da parte del personale preposto</w:t>
      </w:r>
    </w:p>
    <w:p w:rsidR="00586E45" w:rsidRDefault="00586E45" w:rsidP="004A7FB5">
      <w:pPr>
        <w:pStyle w:val="Paragrafoelenco"/>
        <w:numPr>
          <w:ilvl w:val="0"/>
          <w:numId w:val="57"/>
        </w:numPr>
        <w:ind w:left="142" w:firstLine="0"/>
        <w:jc w:val="both"/>
      </w:pPr>
      <w:r>
        <w:t>Non devono in nessun caso essere scaricati rifiuti all’esterno degli appositi contenitori o della recinzione dell’eco centro.</w:t>
      </w:r>
    </w:p>
    <w:p w:rsidR="00586E45" w:rsidRDefault="00586E45" w:rsidP="004A7FB5">
      <w:pPr>
        <w:pStyle w:val="Paragrafoelenco"/>
        <w:numPr>
          <w:ilvl w:val="0"/>
          <w:numId w:val="57"/>
        </w:numPr>
        <w:ind w:left="142" w:firstLine="0"/>
        <w:jc w:val="both"/>
      </w:pPr>
      <w:r>
        <w:lastRenderedPageBreak/>
        <w:t>Il servizio è riservato ai cittadini residenti ovvero ai soggetti titolari di un diritto di godimento su un immobile ubicato nel territorio comunale soggetto a pagamento TARI. Il requisito deve essere accertato mediante autocertificazione ovvero documento di identità</w:t>
      </w:r>
    </w:p>
    <w:p w:rsidR="00586E45" w:rsidRDefault="00586E45" w:rsidP="004A7FB5">
      <w:pPr>
        <w:ind w:left="142"/>
        <w:jc w:val="both"/>
      </w:pPr>
    </w:p>
    <w:p w:rsidR="00586E45" w:rsidRPr="00964EE4" w:rsidRDefault="00586E45" w:rsidP="00964EE4">
      <w:pPr>
        <w:ind w:left="142"/>
        <w:jc w:val="center"/>
        <w:rPr>
          <w:b/>
        </w:rPr>
      </w:pPr>
      <w:r w:rsidRPr="00964EE4">
        <w:rPr>
          <w:b/>
        </w:rPr>
        <w:t>TITOLO IV</w:t>
      </w:r>
    </w:p>
    <w:p w:rsidR="00586E45" w:rsidRDefault="00586E45" w:rsidP="00964EE4">
      <w:pPr>
        <w:ind w:left="142"/>
        <w:jc w:val="center"/>
      </w:pPr>
      <w:r w:rsidRPr="00964EE4">
        <w:rPr>
          <w:b/>
        </w:rPr>
        <w:t>GESTIONE DEI RIFIUTI URBANI ESTERNI E CIMITERIALI</w:t>
      </w:r>
    </w:p>
    <w:p w:rsidR="00586E45" w:rsidRDefault="00586E45" w:rsidP="004A7FB5">
      <w:pPr>
        <w:ind w:left="142"/>
        <w:jc w:val="both"/>
      </w:pPr>
    </w:p>
    <w:p w:rsidR="00586E45" w:rsidRPr="00964EE4" w:rsidRDefault="00586E45" w:rsidP="00964EE4">
      <w:pPr>
        <w:ind w:left="142"/>
        <w:jc w:val="center"/>
        <w:rPr>
          <w:b/>
        </w:rPr>
      </w:pPr>
      <w:r w:rsidRPr="00964EE4">
        <w:rPr>
          <w:b/>
        </w:rPr>
        <w:t>CAPO I</w:t>
      </w:r>
    </w:p>
    <w:p w:rsidR="00586E45" w:rsidRPr="00964EE4" w:rsidRDefault="00586E45" w:rsidP="00964EE4">
      <w:pPr>
        <w:ind w:left="142"/>
        <w:jc w:val="center"/>
        <w:rPr>
          <w:b/>
        </w:rPr>
      </w:pPr>
      <w:r w:rsidRPr="00964EE4">
        <w:rPr>
          <w:b/>
        </w:rPr>
        <w:t xml:space="preserve">SERVIZIO </w:t>
      </w:r>
      <w:proofErr w:type="spellStart"/>
      <w:r w:rsidRPr="00964EE4">
        <w:rPr>
          <w:b/>
        </w:rPr>
        <w:t>DI</w:t>
      </w:r>
      <w:proofErr w:type="spellEnd"/>
      <w:r w:rsidRPr="00964EE4">
        <w:rPr>
          <w:b/>
        </w:rPr>
        <w:t xml:space="preserve"> SPAZZAMENTO</w:t>
      </w:r>
    </w:p>
    <w:p w:rsidR="00586E45" w:rsidRDefault="00586E45" w:rsidP="004A7FB5">
      <w:pPr>
        <w:ind w:left="142"/>
        <w:jc w:val="both"/>
      </w:pPr>
    </w:p>
    <w:p w:rsidR="00586E45" w:rsidRPr="00964EE4" w:rsidRDefault="00586E45" w:rsidP="004A7FB5">
      <w:pPr>
        <w:ind w:left="142"/>
        <w:jc w:val="both"/>
        <w:rPr>
          <w:b/>
        </w:rPr>
      </w:pPr>
      <w:r w:rsidRPr="00964EE4">
        <w:rPr>
          <w:b/>
        </w:rPr>
        <w:t xml:space="preserve">ART. 31 – </w:t>
      </w:r>
      <w:r w:rsidR="00964EE4">
        <w:rPr>
          <w:b/>
        </w:rPr>
        <w:t xml:space="preserve">ESTENSIONE TERRITORIALE DEL SERVIZIO </w:t>
      </w:r>
      <w:proofErr w:type="spellStart"/>
      <w:r w:rsidR="00964EE4">
        <w:rPr>
          <w:b/>
        </w:rPr>
        <w:t>DI</w:t>
      </w:r>
      <w:proofErr w:type="spellEnd"/>
      <w:r w:rsidR="00964EE4">
        <w:rPr>
          <w:b/>
        </w:rPr>
        <w:t xml:space="preserve"> SPAZZAMENTO</w:t>
      </w:r>
    </w:p>
    <w:p w:rsidR="00586E45" w:rsidRDefault="00586E45" w:rsidP="004A7FB5">
      <w:pPr>
        <w:ind w:left="142"/>
        <w:jc w:val="both"/>
      </w:pPr>
    </w:p>
    <w:p w:rsidR="00586E45" w:rsidRDefault="00586E45" w:rsidP="004A7FB5">
      <w:pPr>
        <w:pStyle w:val="Paragrafoelenco"/>
        <w:numPr>
          <w:ilvl w:val="0"/>
          <w:numId w:val="58"/>
        </w:numPr>
        <w:ind w:left="142" w:firstLine="0"/>
        <w:jc w:val="both"/>
      </w:pPr>
      <w:r>
        <w:t xml:space="preserve">Il servizio di </w:t>
      </w:r>
      <w:proofErr w:type="spellStart"/>
      <w:r>
        <w:t>spazzamento</w:t>
      </w:r>
      <w:proofErr w:type="spellEnd"/>
      <w:r>
        <w:t xml:space="preserve"> è svolto all’interno del territorio comunale ed interessa specificatamente:</w:t>
      </w:r>
    </w:p>
    <w:p w:rsidR="00586E45" w:rsidRDefault="00586E45" w:rsidP="004A7FB5">
      <w:pPr>
        <w:pStyle w:val="Paragrafoelenco"/>
        <w:numPr>
          <w:ilvl w:val="0"/>
          <w:numId w:val="59"/>
        </w:numPr>
        <w:ind w:left="142" w:firstLine="0"/>
        <w:jc w:val="both"/>
      </w:pPr>
      <w:r>
        <w:t>Le strade classificate comunali e i tratti urbani dalle strade provinciali e statali</w:t>
      </w:r>
    </w:p>
    <w:p w:rsidR="00586E45" w:rsidRDefault="00586E45" w:rsidP="004A7FB5">
      <w:pPr>
        <w:pStyle w:val="Paragrafoelenco"/>
        <w:numPr>
          <w:ilvl w:val="0"/>
          <w:numId w:val="59"/>
        </w:numPr>
        <w:ind w:left="142" w:firstLine="0"/>
        <w:jc w:val="both"/>
      </w:pPr>
      <w:r>
        <w:t>Le piazze</w:t>
      </w:r>
    </w:p>
    <w:p w:rsidR="00586E45" w:rsidRDefault="00586E45" w:rsidP="004A7FB5">
      <w:pPr>
        <w:pStyle w:val="Paragrafoelenco"/>
        <w:numPr>
          <w:ilvl w:val="0"/>
          <w:numId w:val="59"/>
        </w:numPr>
        <w:ind w:left="142" w:firstLine="0"/>
        <w:jc w:val="both"/>
      </w:pPr>
      <w:r>
        <w:t>I marciapiedi coperti e scoperti</w:t>
      </w:r>
    </w:p>
    <w:p w:rsidR="00586E45" w:rsidRDefault="00586E45" w:rsidP="004A7FB5">
      <w:pPr>
        <w:pStyle w:val="Paragrafoelenco"/>
        <w:numPr>
          <w:ilvl w:val="0"/>
          <w:numId w:val="59"/>
        </w:numPr>
        <w:ind w:left="142" w:firstLine="0"/>
        <w:jc w:val="both"/>
      </w:pPr>
      <w:r>
        <w:t>Le aiuole spartitraffico e le aree di corredo alle strade, ivi comprese le scarpate</w:t>
      </w:r>
    </w:p>
    <w:p w:rsidR="00586E45" w:rsidRDefault="00586E45" w:rsidP="004A7FB5">
      <w:pPr>
        <w:pStyle w:val="Paragrafoelenco"/>
        <w:numPr>
          <w:ilvl w:val="0"/>
          <w:numId w:val="59"/>
        </w:numPr>
        <w:ind w:left="142" w:firstLine="0"/>
        <w:jc w:val="both"/>
      </w:pPr>
      <w:r>
        <w:t>I percorsi pedonali anche coperti e, comunque, qualsiasi spazio pubblico, destinato o aperto al pubblico, ivi compreso l’interno delle tettoie di attesa degli autobus</w:t>
      </w:r>
    </w:p>
    <w:p w:rsidR="00586E45" w:rsidRDefault="00586E45" w:rsidP="004A7FB5">
      <w:pPr>
        <w:pStyle w:val="Paragrafoelenco"/>
        <w:numPr>
          <w:ilvl w:val="0"/>
          <w:numId w:val="59"/>
        </w:numPr>
        <w:ind w:left="142" w:firstLine="0"/>
        <w:jc w:val="both"/>
      </w:pPr>
      <w:r>
        <w:t>Le aiole, i giardini e le aree verdi</w:t>
      </w:r>
    </w:p>
    <w:p w:rsidR="00586E45" w:rsidRDefault="00586E45" w:rsidP="004A7FB5">
      <w:pPr>
        <w:pStyle w:val="Paragrafoelenco"/>
        <w:numPr>
          <w:ilvl w:val="0"/>
          <w:numId w:val="59"/>
        </w:numPr>
        <w:ind w:left="142" w:firstLine="0"/>
        <w:jc w:val="both"/>
      </w:pPr>
      <w:r>
        <w:t>L’interno delle zone individuate, la pulizia del suolo deve essere eseguita in modo da tenere sgombre da detriti, rifiuti, fogliame, polvere, rottami e simili</w:t>
      </w:r>
    </w:p>
    <w:p w:rsidR="00586E45" w:rsidRDefault="00586E45" w:rsidP="004A7FB5">
      <w:pPr>
        <w:pStyle w:val="Paragrafoelenco"/>
        <w:numPr>
          <w:ilvl w:val="0"/>
          <w:numId w:val="59"/>
        </w:numPr>
        <w:ind w:left="142" w:firstLine="0"/>
        <w:jc w:val="both"/>
      </w:pPr>
      <w:r>
        <w:t xml:space="preserve">Il servizio di </w:t>
      </w:r>
      <w:proofErr w:type="spellStart"/>
      <w:r>
        <w:t>spazzamento</w:t>
      </w:r>
      <w:proofErr w:type="spellEnd"/>
      <w:r>
        <w:t xml:space="preserve"> verrà eseguito sulle aree, vie e piazze comunali, ad eccezione delle aree in concessione o in uso temporaneo, la cui pulizia è a carico del Comune o concessionario</w:t>
      </w:r>
    </w:p>
    <w:p w:rsidR="00586E45" w:rsidRDefault="00586E45" w:rsidP="004A7FB5">
      <w:pPr>
        <w:ind w:left="142"/>
        <w:jc w:val="both"/>
      </w:pPr>
    </w:p>
    <w:p w:rsidR="00586E45" w:rsidRDefault="00586E45" w:rsidP="004A7FB5">
      <w:pPr>
        <w:ind w:left="142"/>
        <w:jc w:val="both"/>
      </w:pPr>
    </w:p>
    <w:p w:rsidR="00586E45" w:rsidRPr="00964EE4" w:rsidRDefault="00586E45" w:rsidP="004A7FB5">
      <w:pPr>
        <w:ind w:left="142"/>
        <w:jc w:val="both"/>
        <w:rPr>
          <w:b/>
        </w:rPr>
      </w:pPr>
      <w:r w:rsidRPr="00964EE4">
        <w:rPr>
          <w:b/>
        </w:rPr>
        <w:t xml:space="preserve">ART. 32 – </w:t>
      </w:r>
      <w:r w:rsidR="00964EE4">
        <w:rPr>
          <w:b/>
        </w:rPr>
        <w:t xml:space="preserve">ORGANIZZAZIONE DEL SERVIZIO </w:t>
      </w:r>
      <w:proofErr w:type="spellStart"/>
      <w:r w:rsidR="00964EE4">
        <w:rPr>
          <w:b/>
        </w:rPr>
        <w:t>DI</w:t>
      </w:r>
      <w:proofErr w:type="spellEnd"/>
      <w:r w:rsidR="00964EE4">
        <w:rPr>
          <w:b/>
        </w:rPr>
        <w:t xml:space="preserve"> SPAZZAMENTO</w:t>
      </w:r>
    </w:p>
    <w:p w:rsidR="00586E45" w:rsidRDefault="00586E45" w:rsidP="004A7FB5">
      <w:pPr>
        <w:pStyle w:val="Paragrafoelenco"/>
        <w:numPr>
          <w:ilvl w:val="0"/>
          <w:numId w:val="60"/>
        </w:numPr>
        <w:ind w:left="142" w:firstLine="0"/>
        <w:jc w:val="both"/>
      </w:pPr>
      <w:r>
        <w:t xml:space="preserve">L’espletamento del servizio di </w:t>
      </w:r>
      <w:proofErr w:type="spellStart"/>
      <w:r>
        <w:t>spazzamento</w:t>
      </w:r>
      <w:proofErr w:type="spellEnd"/>
      <w:r>
        <w:t xml:space="preserve"> è svolto secondo le modalità e con le frequenze stabilite dal comune ed effettuata da operai comunali</w:t>
      </w:r>
    </w:p>
    <w:p w:rsidR="00586E45" w:rsidRDefault="00586E45" w:rsidP="004A7FB5">
      <w:pPr>
        <w:pStyle w:val="Paragrafoelenco"/>
        <w:numPr>
          <w:ilvl w:val="0"/>
          <w:numId w:val="60"/>
        </w:numPr>
        <w:ind w:left="142" w:firstLine="0"/>
        <w:jc w:val="both"/>
      </w:pPr>
      <w:r>
        <w:t>La pulizia delle superfici di cui ai commi precedenti dovrà essere effettuata manualmente e/o tramite automezzi attrezzati con interventi programmati, da effettuarsi normalmente in giorno feriale</w:t>
      </w:r>
    </w:p>
    <w:p w:rsidR="00586E45" w:rsidRDefault="00586E45" w:rsidP="004A7FB5">
      <w:pPr>
        <w:pStyle w:val="Paragrafoelenco"/>
        <w:numPr>
          <w:ilvl w:val="0"/>
          <w:numId w:val="60"/>
        </w:numPr>
        <w:ind w:left="142" w:firstLine="0"/>
        <w:jc w:val="both"/>
      </w:pPr>
      <w:r>
        <w:t xml:space="preserve">Nell’effettuare lo </w:t>
      </w:r>
      <w:proofErr w:type="spellStart"/>
      <w:r>
        <w:t>spazzamento</w:t>
      </w:r>
      <w:proofErr w:type="spellEnd"/>
      <w:r>
        <w:t xml:space="preserve"> delle superfici, gli operatori devono usare tutti gli accorgimenti necessari per evitare di sollevare polvere ed asportare tutti i rifiuti che occludono griglie, caditoie, tombini e simili al fine di consentire il regolare deflusso delle acque piovane</w:t>
      </w:r>
    </w:p>
    <w:p w:rsidR="00586E45" w:rsidRDefault="00586E45" w:rsidP="004A7FB5">
      <w:pPr>
        <w:pStyle w:val="Paragrafoelenco"/>
        <w:numPr>
          <w:ilvl w:val="0"/>
          <w:numId w:val="60"/>
        </w:numPr>
        <w:ind w:left="142" w:firstLine="0"/>
        <w:jc w:val="both"/>
      </w:pPr>
      <w:r>
        <w:t>I mezzi meccanici utilizzati devono essere dotati di accorgimenti tecnici tali da contenere il più possibile le emissioni sonore, in modo da scongiurare fenomeni di inquinamento acustico negli spazi urbani</w:t>
      </w:r>
    </w:p>
    <w:p w:rsidR="00586E45" w:rsidRDefault="00586E45" w:rsidP="004A7FB5">
      <w:pPr>
        <w:pStyle w:val="Paragrafoelenco"/>
        <w:numPr>
          <w:ilvl w:val="0"/>
          <w:numId w:val="60"/>
        </w:numPr>
        <w:ind w:left="142" w:firstLine="0"/>
        <w:jc w:val="both"/>
      </w:pPr>
      <w:r>
        <w:t>Le operazioni di spazzatura nelle varie zone saranno svolte di norma nelle fasce orarie in cui è ridotto il traffico pedonale e veicolare</w:t>
      </w:r>
    </w:p>
    <w:p w:rsidR="00586E45" w:rsidRDefault="00586E45" w:rsidP="004A7FB5">
      <w:pPr>
        <w:ind w:left="142"/>
        <w:jc w:val="both"/>
      </w:pPr>
    </w:p>
    <w:p w:rsidR="00586E45" w:rsidRDefault="00586E45" w:rsidP="004A7FB5">
      <w:pPr>
        <w:ind w:left="142"/>
        <w:jc w:val="both"/>
      </w:pPr>
    </w:p>
    <w:p w:rsidR="00586E45" w:rsidRPr="00964EE4" w:rsidRDefault="00586E45" w:rsidP="004A7FB5">
      <w:pPr>
        <w:ind w:left="142"/>
        <w:jc w:val="both"/>
        <w:rPr>
          <w:b/>
        </w:rPr>
      </w:pPr>
      <w:r w:rsidRPr="00964EE4">
        <w:rPr>
          <w:b/>
        </w:rPr>
        <w:t xml:space="preserve">ART. 33 – </w:t>
      </w:r>
      <w:r w:rsidR="00964EE4">
        <w:rPr>
          <w:b/>
        </w:rPr>
        <w:t>CESTINI PORTA RIFIUTI E PER LA RACCOLTA DELLE DEIEZIONI CANINE</w:t>
      </w:r>
    </w:p>
    <w:p w:rsidR="00586E45" w:rsidRDefault="00586E45" w:rsidP="004A7FB5">
      <w:pPr>
        <w:ind w:left="142"/>
        <w:jc w:val="both"/>
      </w:pPr>
    </w:p>
    <w:p w:rsidR="00586E45" w:rsidRDefault="00586E45" w:rsidP="004A7FB5">
      <w:pPr>
        <w:pStyle w:val="Paragrafoelenco"/>
        <w:numPr>
          <w:ilvl w:val="0"/>
          <w:numId w:val="61"/>
        </w:numPr>
        <w:ind w:left="142" w:firstLine="0"/>
        <w:jc w:val="both"/>
      </w:pPr>
      <w:r>
        <w:t xml:space="preserve">Nel servizio di </w:t>
      </w:r>
      <w:proofErr w:type="spellStart"/>
      <w:r>
        <w:t>spazzamento</w:t>
      </w:r>
      <w:proofErr w:type="spellEnd"/>
      <w:r>
        <w:t>, allo scopo di garantire il mantenimento delle aree pubbliche o di uso pubblico, può essere compresa l’installazione sul suolo pubblico di appositi cestini per il conferimento dei rifiuti conferiti dai passanti e/o per la raccolta delle deiezioni canine</w:t>
      </w:r>
    </w:p>
    <w:p w:rsidR="00586E45" w:rsidRDefault="00586E45" w:rsidP="004A7FB5">
      <w:pPr>
        <w:pStyle w:val="Paragrafoelenco"/>
        <w:numPr>
          <w:ilvl w:val="0"/>
          <w:numId w:val="61"/>
        </w:numPr>
        <w:ind w:left="142" w:firstLine="0"/>
        <w:jc w:val="both"/>
      </w:pPr>
      <w:r>
        <w:t>Il servizio comprende:</w:t>
      </w:r>
    </w:p>
    <w:p w:rsidR="00586E45" w:rsidRDefault="00586E45" w:rsidP="004A7FB5">
      <w:pPr>
        <w:pStyle w:val="Paragrafoelenco"/>
        <w:numPr>
          <w:ilvl w:val="0"/>
          <w:numId w:val="62"/>
        </w:numPr>
        <w:ind w:left="142" w:firstLine="0"/>
        <w:jc w:val="both"/>
      </w:pPr>
      <w:r>
        <w:lastRenderedPageBreak/>
        <w:t>Lo svuotamento dei cestini installati presso le aree pubbliche o di uso pubblico, la sostituzione a regola d’arte dei sacchi per la raccolta in essi contenuti e la loro periodica pulizia e disinfezione, la ricollocazione negli appositi dispense delle palette per la raccolta delle deiezioni canine.</w:t>
      </w:r>
    </w:p>
    <w:p w:rsidR="00586E45" w:rsidRDefault="00586E45" w:rsidP="004A7FB5">
      <w:pPr>
        <w:pStyle w:val="Paragrafoelenco"/>
        <w:numPr>
          <w:ilvl w:val="0"/>
          <w:numId w:val="62"/>
        </w:numPr>
        <w:ind w:left="142" w:firstLine="0"/>
        <w:jc w:val="both"/>
      </w:pPr>
      <w:r>
        <w:t>Il trasporto ed il conferimento del materiale raccolto</w:t>
      </w:r>
    </w:p>
    <w:p w:rsidR="00586E45" w:rsidRDefault="00586E45" w:rsidP="004A7FB5">
      <w:pPr>
        <w:pStyle w:val="Paragrafoelenco"/>
        <w:numPr>
          <w:ilvl w:val="0"/>
          <w:numId w:val="61"/>
        </w:numPr>
        <w:ind w:left="142" w:firstLine="0"/>
        <w:jc w:val="both"/>
      </w:pPr>
      <w:r>
        <w:t>I cestini porta rifiuti e/o per la raccolta delle deiezioni canine saranno svuotati con cadenze tali da essere sempre fruibili</w:t>
      </w:r>
    </w:p>
    <w:p w:rsidR="00586E45" w:rsidRDefault="00586E45" w:rsidP="004A7FB5">
      <w:pPr>
        <w:pStyle w:val="Paragrafoelenco"/>
        <w:numPr>
          <w:ilvl w:val="0"/>
          <w:numId w:val="61"/>
        </w:numPr>
        <w:ind w:left="142" w:firstLine="0"/>
        <w:jc w:val="both"/>
      </w:pPr>
      <w:r>
        <w:t>È vietato conferire nei cestini per la raccolta delle deiezioni canine, o in prossimità di essi, qualsiasi altro tipo di rifiuto</w:t>
      </w:r>
    </w:p>
    <w:p w:rsidR="0099192A" w:rsidRDefault="00586E45" w:rsidP="004A7FB5">
      <w:pPr>
        <w:pStyle w:val="Paragrafoelenco"/>
        <w:numPr>
          <w:ilvl w:val="0"/>
          <w:numId w:val="61"/>
        </w:numPr>
        <w:ind w:left="142" w:firstLine="0"/>
        <w:jc w:val="both"/>
      </w:pPr>
      <w:r>
        <w:t>È vietato altresì</w:t>
      </w:r>
      <w:r w:rsidR="00997CE5">
        <w:t xml:space="preserve"> conferire</w:t>
      </w:r>
      <w:r>
        <w:t xml:space="preserve"> nei cestini porta rifiuti o in prossimità di essi i rifiuti urbani domestici, assimilati, ingombranti o di altro tipo non prodotto ordinariamente dai passanti</w:t>
      </w:r>
    </w:p>
    <w:p w:rsidR="0099192A" w:rsidRDefault="0099192A" w:rsidP="004A7FB5">
      <w:pPr>
        <w:pStyle w:val="Paragrafoelenco"/>
        <w:numPr>
          <w:ilvl w:val="0"/>
          <w:numId w:val="61"/>
        </w:numPr>
        <w:ind w:left="142" w:firstLine="0"/>
        <w:jc w:val="both"/>
      </w:pPr>
      <w:r>
        <w:t>I venditori ambulanti o i gestori di pubblici esercizi sono tenuti, tramite la predisposizione di propri adatti contenitori, a collaborare nella raccolta dei rifiuti in occasione di manifestazioni che provochino un alto afflusso di clienti.</w:t>
      </w:r>
    </w:p>
    <w:p w:rsidR="0099192A" w:rsidRDefault="0099192A" w:rsidP="004A7FB5">
      <w:pPr>
        <w:ind w:left="142"/>
        <w:jc w:val="both"/>
      </w:pPr>
    </w:p>
    <w:p w:rsidR="0099192A" w:rsidRPr="00964EE4" w:rsidRDefault="0099192A" w:rsidP="004A7FB5">
      <w:pPr>
        <w:ind w:left="142"/>
        <w:jc w:val="both"/>
        <w:rPr>
          <w:b/>
        </w:rPr>
      </w:pPr>
      <w:r w:rsidRPr="00964EE4">
        <w:rPr>
          <w:b/>
        </w:rPr>
        <w:t xml:space="preserve">ART. 34 – </w:t>
      </w:r>
      <w:r w:rsidR="00964EE4">
        <w:rPr>
          <w:b/>
        </w:rPr>
        <w:t xml:space="preserve">OBBLIGHI </w:t>
      </w:r>
      <w:proofErr w:type="spellStart"/>
      <w:r w:rsidR="00964EE4">
        <w:rPr>
          <w:b/>
        </w:rPr>
        <w:t>DI</w:t>
      </w:r>
      <w:proofErr w:type="spellEnd"/>
      <w:r w:rsidR="00964EE4">
        <w:rPr>
          <w:b/>
        </w:rPr>
        <w:t xml:space="preserve"> CHI CONDUCE ANIMALI DOMESTICI SU AREE PUBBLICHE</w:t>
      </w:r>
    </w:p>
    <w:p w:rsidR="0099192A" w:rsidRDefault="0099192A" w:rsidP="004A7FB5">
      <w:pPr>
        <w:pStyle w:val="Paragrafoelenco"/>
        <w:numPr>
          <w:ilvl w:val="0"/>
          <w:numId w:val="63"/>
        </w:numPr>
        <w:ind w:left="142" w:firstLine="0"/>
        <w:jc w:val="both"/>
      </w:pPr>
      <w:r>
        <w:t>Chiunque conduce animali domestici su aree pubbliche o aperte al pubblico deve personalmente provvedere a raccogliere ed asportare gli eventuali escrementi prodotti, in modo da evitare qualsiasi imbrattamento del suolo pubblico, anche erboso o piantumato</w:t>
      </w:r>
    </w:p>
    <w:p w:rsidR="0099192A" w:rsidRDefault="0099192A" w:rsidP="004A7FB5">
      <w:pPr>
        <w:pStyle w:val="Paragrafoelenco"/>
        <w:numPr>
          <w:ilvl w:val="0"/>
          <w:numId w:val="63"/>
        </w:numPr>
        <w:ind w:left="142" w:firstLine="0"/>
        <w:jc w:val="both"/>
      </w:pPr>
      <w:r>
        <w:t>Gli escrementi di cui al primo comma devono essere conferiti nei cestini dedicati di cui al precedente art. 33</w:t>
      </w:r>
    </w:p>
    <w:p w:rsidR="0099192A" w:rsidRDefault="0099192A" w:rsidP="004A7FB5">
      <w:pPr>
        <w:ind w:left="142"/>
        <w:jc w:val="both"/>
      </w:pPr>
    </w:p>
    <w:p w:rsidR="002D6B07" w:rsidRPr="00964EE4" w:rsidRDefault="0099192A" w:rsidP="004A7FB5">
      <w:pPr>
        <w:ind w:left="142"/>
        <w:jc w:val="both"/>
        <w:rPr>
          <w:b/>
        </w:rPr>
      </w:pPr>
      <w:r w:rsidRPr="00964EE4">
        <w:rPr>
          <w:b/>
        </w:rPr>
        <w:t xml:space="preserve">ART. 35 – </w:t>
      </w:r>
      <w:r w:rsidR="00964EE4">
        <w:rPr>
          <w:b/>
        </w:rPr>
        <w:t xml:space="preserve">PULIZIA </w:t>
      </w:r>
      <w:proofErr w:type="spellStart"/>
      <w:r w:rsidR="00964EE4">
        <w:rPr>
          <w:b/>
        </w:rPr>
        <w:t>DI</w:t>
      </w:r>
      <w:proofErr w:type="spellEnd"/>
      <w:r w:rsidR="00964EE4">
        <w:rPr>
          <w:b/>
        </w:rPr>
        <w:t xml:space="preserve"> AREE PUBBLICHE</w:t>
      </w:r>
      <w:r w:rsidR="00586E45" w:rsidRPr="00964EE4">
        <w:rPr>
          <w:b/>
        </w:rPr>
        <w:t xml:space="preserve"> </w:t>
      </w:r>
    </w:p>
    <w:p w:rsidR="002D6B07" w:rsidRDefault="002D6B07" w:rsidP="004A7FB5">
      <w:pPr>
        <w:pStyle w:val="Paragrafoelenco"/>
        <w:numPr>
          <w:ilvl w:val="0"/>
          <w:numId w:val="64"/>
        </w:numPr>
        <w:ind w:left="142" w:firstLine="0"/>
        <w:jc w:val="both"/>
      </w:pPr>
      <w:r>
        <w:t>Chiunque effettui attività che comportino la produzione di rifiuti sul suolo pubblico o aperto all’uso pubblico deve provvedere al loro sgombero e alla pulizia dell’area interessata</w:t>
      </w:r>
    </w:p>
    <w:p w:rsidR="002D6B07" w:rsidRDefault="002D6B07" w:rsidP="004A7FB5">
      <w:pPr>
        <w:pStyle w:val="Paragrafoelenco"/>
        <w:numPr>
          <w:ilvl w:val="0"/>
          <w:numId w:val="64"/>
        </w:numPr>
        <w:ind w:left="142" w:firstLine="0"/>
        <w:jc w:val="both"/>
      </w:pPr>
      <w:r>
        <w:t>In caso di inosservanza delle disposizioni di cui al precedente comma, il Comune provvederà allo sgombero e alla pulizia, addebitandone i costi ai responsabili, fatta salva l’applicazione delle ulteriori sanzioni previste dalla legge e dal presente regolamento</w:t>
      </w:r>
    </w:p>
    <w:p w:rsidR="002D6B07" w:rsidRDefault="002D6B07" w:rsidP="004A7FB5">
      <w:pPr>
        <w:pStyle w:val="Paragrafoelenco"/>
        <w:numPr>
          <w:ilvl w:val="0"/>
          <w:numId w:val="64"/>
        </w:numPr>
        <w:ind w:left="142" w:firstLine="0"/>
        <w:jc w:val="both"/>
      </w:pPr>
      <w:r>
        <w:t>Al fine di assicurare il regolare deflusso delle acque meteoriche, i pozzetti d’ispezione grigliati stradali e le caditoie di raccolta devono essere mantenuti puliti</w:t>
      </w:r>
    </w:p>
    <w:p w:rsidR="002D6B07" w:rsidRDefault="002D6B07" w:rsidP="004A7FB5">
      <w:pPr>
        <w:pStyle w:val="Paragrafoelenco"/>
        <w:numPr>
          <w:ilvl w:val="0"/>
          <w:numId w:val="64"/>
        </w:numPr>
        <w:ind w:left="142" w:firstLine="0"/>
        <w:jc w:val="both"/>
      </w:pPr>
      <w:r>
        <w:t>È vietato introdurre rifiuti solidi o liquidi negli stessi</w:t>
      </w:r>
    </w:p>
    <w:p w:rsidR="002D6B07" w:rsidRDefault="002D6B07" w:rsidP="004A7FB5">
      <w:pPr>
        <w:pStyle w:val="Paragrafoelenco"/>
        <w:numPr>
          <w:ilvl w:val="0"/>
          <w:numId w:val="64"/>
        </w:numPr>
        <w:ind w:left="142" w:firstLine="0"/>
        <w:jc w:val="both"/>
      </w:pPr>
      <w:r>
        <w:t>Che effettua attività relative alla costruzione, al rifacimento o alla ristrutturazione di fabbricati in genere, è tenuto a pulire le aree pubbliche o di uso pubblico che eventualmente risultino sporcate da tali attività, in ogni caso a non abbandonarvi residui di alcun genere</w:t>
      </w:r>
    </w:p>
    <w:p w:rsidR="002D6B07" w:rsidRDefault="002D6B07" w:rsidP="004A7FB5">
      <w:pPr>
        <w:pStyle w:val="Paragrafoelenco"/>
        <w:numPr>
          <w:ilvl w:val="0"/>
          <w:numId w:val="64"/>
        </w:numPr>
        <w:ind w:left="142" w:firstLine="0"/>
        <w:jc w:val="both"/>
      </w:pPr>
      <w:r>
        <w:t>Chi imbratta con l’affissione di manifesti, scritte od altro i contenitori usati per la raccolta delle varie frazioni dei rifiuti è responsabile di danneggiamento del patrimonio comunale ed è soggetto a sanzioni amministrative e penali a norma di legge e dei Regolamenti Comunali.</w:t>
      </w:r>
    </w:p>
    <w:p w:rsidR="002D6B07" w:rsidRDefault="002D6B07" w:rsidP="004A7FB5">
      <w:pPr>
        <w:ind w:left="142"/>
        <w:jc w:val="both"/>
      </w:pPr>
    </w:p>
    <w:p w:rsidR="002D6B07" w:rsidRPr="00964EE4" w:rsidRDefault="002D6B07" w:rsidP="004A7FB5">
      <w:pPr>
        <w:ind w:left="142"/>
        <w:jc w:val="both"/>
        <w:rPr>
          <w:b/>
        </w:rPr>
      </w:pPr>
      <w:r w:rsidRPr="00964EE4">
        <w:rPr>
          <w:b/>
        </w:rPr>
        <w:t xml:space="preserve">ART. 36 – </w:t>
      </w:r>
      <w:r w:rsidR="00964EE4">
        <w:rPr>
          <w:b/>
        </w:rPr>
        <w:t>PULIZIA DELLE AREE PUBBLICHE VERDI</w:t>
      </w:r>
    </w:p>
    <w:p w:rsidR="002D6B07" w:rsidRDefault="002D6B07" w:rsidP="004A7FB5">
      <w:pPr>
        <w:pStyle w:val="Paragrafoelenco"/>
        <w:numPr>
          <w:ilvl w:val="0"/>
          <w:numId w:val="65"/>
        </w:numPr>
        <w:ind w:left="142" w:firstLine="0"/>
        <w:jc w:val="both"/>
      </w:pPr>
      <w:r>
        <w:t>Il Comune provvede alla pulizia delle aree pubbliche verdi e dei loro accessori e pertinenze, curando in particolare l’eliminazione degli insetti dannosi e degli altri animali potenziali portatori di malattie e infezioni, attraverso interventi annuali programmati di lotta alla processionaria, zanzare e mosche, derattizzazione ecc</w:t>
      </w:r>
    </w:p>
    <w:p w:rsidR="002D6B07" w:rsidRDefault="002D6B07" w:rsidP="004A7FB5">
      <w:pPr>
        <w:pStyle w:val="Paragrafoelenco"/>
        <w:numPr>
          <w:ilvl w:val="0"/>
          <w:numId w:val="65"/>
        </w:numPr>
        <w:ind w:left="142" w:firstLine="0"/>
        <w:jc w:val="both"/>
      </w:pPr>
      <w:r>
        <w:t>Da vie, strade, piazze e suolo pubblico in genere devono essere spazzati e raccolti il fogliame e le ramaglie che saranno poi conferite agli impianti di smaltimento o di recupero</w:t>
      </w:r>
    </w:p>
    <w:p w:rsidR="002D6B07" w:rsidRDefault="002D6B07" w:rsidP="004A7FB5">
      <w:pPr>
        <w:ind w:left="142"/>
        <w:jc w:val="both"/>
      </w:pPr>
    </w:p>
    <w:p w:rsidR="002D6B07" w:rsidRPr="00964EE4" w:rsidRDefault="002D6B07" w:rsidP="004A7FB5">
      <w:pPr>
        <w:ind w:left="142"/>
        <w:jc w:val="both"/>
        <w:rPr>
          <w:b/>
        </w:rPr>
      </w:pPr>
      <w:r w:rsidRPr="00964EE4">
        <w:rPr>
          <w:b/>
        </w:rPr>
        <w:t xml:space="preserve">ART. 37 – </w:t>
      </w:r>
      <w:r w:rsidR="00964EE4">
        <w:rPr>
          <w:b/>
        </w:rPr>
        <w:t>PULIZIA DELLE AREE ESTERNE AD ESERCIZI</w:t>
      </w:r>
      <w:r w:rsidRPr="00964EE4">
        <w:rPr>
          <w:b/>
        </w:rPr>
        <w:t>.</w:t>
      </w:r>
    </w:p>
    <w:p w:rsidR="002D6B07" w:rsidRDefault="002D6B07" w:rsidP="004A7FB5">
      <w:pPr>
        <w:pStyle w:val="Paragrafoelenco"/>
        <w:numPr>
          <w:ilvl w:val="0"/>
          <w:numId w:val="66"/>
        </w:numPr>
        <w:ind w:left="142" w:firstLine="0"/>
        <w:jc w:val="both"/>
      </w:pPr>
      <w:r>
        <w:t xml:space="preserve">I gestori di esercizi pubblici, quali bar, alberghi, trattorie, ristoranti, posteggi auto e simili, che usufruiscono di aree pubbliche o ad uso pubblico per l’esercizio della propria attività, devono provvedere a mantenere costantemente pulite le aree occupate o prospicienti/attigue, installando </w:t>
      </w:r>
      <w:r>
        <w:lastRenderedPageBreak/>
        <w:t xml:space="preserve">adeguati contenitori per ciascuna tipologia di rifiuto, di loro proprietà per raccogliere i rifiuti prodotti durante l’esercizio delle attività e li metteranno a disposizione eventualmente anche per i clienti, qualora sia connessa alla vendita la produzione di rifiuti in prossimità all’attività ( </w:t>
      </w:r>
      <w:proofErr w:type="spellStart"/>
      <w:r>
        <w:t>es</w:t>
      </w:r>
      <w:proofErr w:type="spellEnd"/>
      <w:r>
        <w:t xml:space="preserve"> in caso di somministrazione di alimenti). I rifiuti così raccolti devono essere conferiti con le stesse modalità previste per i rifiuti riciclabili.</w:t>
      </w:r>
    </w:p>
    <w:p w:rsidR="002D6B07" w:rsidRDefault="002D6B07" w:rsidP="004A7FB5">
      <w:pPr>
        <w:pStyle w:val="Paragrafoelenco"/>
        <w:numPr>
          <w:ilvl w:val="0"/>
          <w:numId w:val="66"/>
        </w:numPr>
        <w:ind w:left="142" w:firstLine="0"/>
        <w:jc w:val="both"/>
      </w:pPr>
      <w:r>
        <w:t>All’orario di chiusura dell’esercizio, le aree di cui al comma precedente devono risultare perfettamente pulite.</w:t>
      </w:r>
    </w:p>
    <w:p w:rsidR="002D6B07" w:rsidRDefault="002D6B07" w:rsidP="004A7FB5">
      <w:pPr>
        <w:pStyle w:val="Paragrafoelenco"/>
        <w:numPr>
          <w:ilvl w:val="0"/>
          <w:numId w:val="66"/>
        </w:numPr>
        <w:ind w:left="142" w:firstLine="0"/>
        <w:jc w:val="both"/>
      </w:pPr>
      <w:r>
        <w:t>È vietato spazzare i rifiuti giacenti nelle aree in questione spingendoli al di fuori delle stesse.</w:t>
      </w:r>
    </w:p>
    <w:p w:rsidR="002D6B07" w:rsidRDefault="002D6B07" w:rsidP="004A7FB5">
      <w:pPr>
        <w:ind w:left="142"/>
        <w:jc w:val="both"/>
      </w:pPr>
    </w:p>
    <w:p w:rsidR="002D6B07" w:rsidRPr="00964EE4" w:rsidRDefault="002D6B07" w:rsidP="004A7FB5">
      <w:pPr>
        <w:ind w:left="142"/>
        <w:jc w:val="both"/>
        <w:rPr>
          <w:b/>
        </w:rPr>
      </w:pPr>
      <w:r w:rsidRPr="00964EE4">
        <w:rPr>
          <w:b/>
        </w:rPr>
        <w:t xml:space="preserve">ART. 38 – </w:t>
      </w:r>
      <w:r w:rsidR="00964EE4">
        <w:rPr>
          <w:b/>
        </w:rPr>
        <w:t>MANIFESTAZIONI PUBBLICHE</w:t>
      </w:r>
    </w:p>
    <w:p w:rsidR="002D6B07" w:rsidRDefault="002D6B07" w:rsidP="004A7FB5">
      <w:pPr>
        <w:pStyle w:val="Paragrafoelenco"/>
        <w:numPr>
          <w:ilvl w:val="0"/>
          <w:numId w:val="67"/>
        </w:numPr>
        <w:ind w:left="142" w:firstLine="0"/>
        <w:jc w:val="both"/>
      </w:pPr>
      <w:r>
        <w:t>Gli enti pubblici, i partiti, i sindacati, le associazioni e chiunque intenda organizzare e svolgere feste, convegni, sagre, manifestazioni culturali, religiose e sportive sul suolo pubblico o aperto all’uso pubblico, anche senza finalità di lucro, sono tenuti a comunicare al comune il calendario delle iniziative indicando l’area che sarà effettivamente occupata.</w:t>
      </w:r>
    </w:p>
    <w:p w:rsidR="002D6B07" w:rsidRDefault="002D6B07" w:rsidP="004A7FB5">
      <w:pPr>
        <w:pStyle w:val="Paragrafoelenco"/>
        <w:numPr>
          <w:ilvl w:val="0"/>
          <w:numId w:val="67"/>
        </w:numPr>
        <w:ind w:left="142" w:firstLine="0"/>
        <w:jc w:val="both"/>
      </w:pPr>
      <w:r>
        <w:t>Gli organizzatori delle iniziative devono provvedere, direttamente o tramite apposita convenzione con l’ente gestore del servizio, alla pulizia dell’area, mediante asporto e smaltimento dei rifiuti prodotti ed abbandonati dai frequentatori, ad esclusione agli spettacoli e/o alle installazioni di manifestazioni patrocinate e organizzate direttamente dal Comune</w:t>
      </w:r>
    </w:p>
    <w:p w:rsidR="002D6B07" w:rsidRDefault="002D6B07" w:rsidP="004A7FB5">
      <w:pPr>
        <w:pStyle w:val="Paragrafoelenco"/>
        <w:numPr>
          <w:ilvl w:val="0"/>
          <w:numId w:val="67"/>
        </w:numPr>
        <w:ind w:left="142" w:firstLine="0"/>
        <w:jc w:val="both"/>
      </w:pPr>
      <w:r>
        <w:t>Gli eventuali oneri straordinari sostenuti dal comune in quanto eccedenti i costi dell’ordinaria pulizia della medesima area sono imputati agli organizzatori dell’iniziativa in questione</w:t>
      </w:r>
    </w:p>
    <w:p w:rsidR="002D6B07" w:rsidRDefault="002D6B07" w:rsidP="004A7FB5">
      <w:pPr>
        <w:ind w:left="142"/>
        <w:jc w:val="both"/>
      </w:pPr>
    </w:p>
    <w:p w:rsidR="002D6B07" w:rsidRPr="00964EE4" w:rsidRDefault="002D6B07" w:rsidP="004A7FB5">
      <w:pPr>
        <w:ind w:left="142"/>
        <w:jc w:val="both"/>
        <w:rPr>
          <w:b/>
        </w:rPr>
      </w:pPr>
      <w:r w:rsidRPr="00964EE4">
        <w:rPr>
          <w:b/>
        </w:rPr>
        <w:t xml:space="preserve">ART 39 – </w:t>
      </w:r>
      <w:r w:rsidR="00964EE4">
        <w:rPr>
          <w:b/>
        </w:rPr>
        <w:t xml:space="preserve">PULIZIA DELLE AREE ADIBITE A SPETTACOLI </w:t>
      </w:r>
      <w:proofErr w:type="spellStart"/>
      <w:r w:rsidR="00964EE4">
        <w:rPr>
          <w:b/>
        </w:rPr>
        <w:t>DI</w:t>
      </w:r>
      <w:proofErr w:type="spellEnd"/>
      <w:r w:rsidR="00964EE4">
        <w:rPr>
          <w:b/>
        </w:rPr>
        <w:t xml:space="preserve"> TIPO SALTUARIO</w:t>
      </w:r>
    </w:p>
    <w:p w:rsidR="002D6B07" w:rsidRDefault="002D6B07" w:rsidP="004A7FB5">
      <w:pPr>
        <w:pStyle w:val="Paragrafoelenco"/>
        <w:numPr>
          <w:ilvl w:val="0"/>
          <w:numId w:val="68"/>
        </w:numPr>
        <w:ind w:left="142" w:firstLine="0"/>
        <w:jc w:val="both"/>
      </w:pPr>
      <w:r>
        <w:t xml:space="preserve">Le aree adibite a spettacoli di tipo saltuario, come luna </w:t>
      </w:r>
      <w:proofErr w:type="spellStart"/>
      <w:r>
        <w:t>park</w:t>
      </w:r>
      <w:proofErr w:type="spellEnd"/>
      <w:r>
        <w:t>, circhi e spettacoli itineranti in genere, devono essere mantenute pulite durante tutta la durata degli spettacoli e lasciate pulite dagli occupanti</w:t>
      </w:r>
    </w:p>
    <w:p w:rsidR="002D6B07" w:rsidRDefault="002D6B07" w:rsidP="004A7FB5">
      <w:pPr>
        <w:pStyle w:val="Paragrafoelenco"/>
        <w:numPr>
          <w:ilvl w:val="0"/>
          <w:numId w:val="68"/>
        </w:numPr>
        <w:ind w:left="142" w:firstLine="0"/>
        <w:jc w:val="both"/>
      </w:pPr>
      <w:r>
        <w:t xml:space="preserve">Il provvedimento di concessione in uso dell’area deve contenere una clausola che specifichi le modalità di conferimento e raccolta dei rifiuti prodotti, sia in funzione dell’afflusso di pubblico, che dell’eventuale permanenza in loco delle carovane degli addetti agli spettacoli e/o alle installazioni di luna </w:t>
      </w:r>
      <w:proofErr w:type="spellStart"/>
      <w:r>
        <w:t>park</w:t>
      </w:r>
      <w:proofErr w:type="spellEnd"/>
    </w:p>
    <w:p w:rsidR="002D6B07" w:rsidRDefault="002D6B07" w:rsidP="004A7FB5">
      <w:pPr>
        <w:pStyle w:val="Paragrafoelenco"/>
        <w:numPr>
          <w:ilvl w:val="0"/>
          <w:numId w:val="68"/>
        </w:numPr>
        <w:ind w:left="142" w:firstLine="0"/>
        <w:jc w:val="both"/>
      </w:pPr>
      <w:r>
        <w:t>Il Comune provvede a dotare per il periodo necessario le aree di cui al 1 comma di appositi cassonetti dedicati e di cestini porta rifiuti.</w:t>
      </w:r>
    </w:p>
    <w:p w:rsidR="002D6B07" w:rsidRDefault="002D6B07" w:rsidP="004A7FB5">
      <w:pPr>
        <w:pStyle w:val="Paragrafoelenco"/>
        <w:numPr>
          <w:ilvl w:val="0"/>
          <w:numId w:val="68"/>
        </w:numPr>
        <w:ind w:left="142" w:firstLine="0"/>
        <w:jc w:val="both"/>
      </w:pPr>
      <w:r>
        <w:t xml:space="preserve">Ogni onere aggiuntivo legato al potenziamento dell’ordinario servizio di </w:t>
      </w:r>
      <w:proofErr w:type="spellStart"/>
      <w:r>
        <w:t>spazzamento</w:t>
      </w:r>
      <w:proofErr w:type="spellEnd"/>
      <w:r>
        <w:t xml:space="preserve"> è posto a carico dei gestori delle attività in questione</w:t>
      </w:r>
    </w:p>
    <w:p w:rsidR="002D6B07" w:rsidRDefault="002D6B07" w:rsidP="004A7FB5">
      <w:pPr>
        <w:ind w:left="142"/>
        <w:jc w:val="both"/>
      </w:pPr>
    </w:p>
    <w:p w:rsidR="002D6B07" w:rsidRPr="00964EE4" w:rsidRDefault="002D6B07" w:rsidP="004A7FB5">
      <w:pPr>
        <w:ind w:left="142"/>
        <w:jc w:val="both"/>
        <w:rPr>
          <w:b/>
        </w:rPr>
      </w:pPr>
      <w:r w:rsidRPr="00964EE4">
        <w:rPr>
          <w:b/>
        </w:rPr>
        <w:t xml:space="preserve">ART. 40 – </w:t>
      </w:r>
      <w:r w:rsidR="00964EE4">
        <w:rPr>
          <w:b/>
        </w:rPr>
        <w:t>PULIZIA MERCATI</w:t>
      </w:r>
    </w:p>
    <w:p w:rsidR="002D6B07" w:rsidRDefault="002D6B07" w:rsidP="004A7FB5">
      <w:pPr>
        <w:pStyle w:val="Paragrafoelenco"/>
        <w:numPr>
          <w:ilvl w:val="0"/>
          <w:numId w:val="69"/>
        </w:numPr>
        <w:ind w:left="142" w:firstLine="0"/>
        <w:jc w:val="both"/>
      </w:pPr>
      <w:r>
        <w:t>I concessionari ed occupanti di posti di vendita nei mercati all’ingrosso ed al dettaglio, anche dei mercati non ordinari, coperti o scoperti, in qualsiasi area pubblica e di uso pubblico, debbono mantenere pulito il suolo al di sotto ed attorno ai rispettivi posteggi, raccogliendo i rifiuti di qualsiasi tipo provenienti dalla propria attività, conferendoli in appositi contenitori messi a disposizione e gestiti dal servizio di raccolta e seguendo le prescrizioni impartite dal Comune.</w:t>
      </w:r>
    </w:p>
    <w:p w:rsidR="002D6B07" w:rsidRDefault="002D6B07" w:rsidP="004A7FB5">
      <w:pPr>
        <w:pStyle w:val="Paragrafoelenco"/>
        <w:numPr>
          <w:ilvl w:val="0"/>
          <w:numId w:val="69"/>
        </w:numPr>
        <w:ind w:left="142" w:firstLine="0"/>
        <w:jc w:val="both"/>
      </w:pPr>
      <w:r>
        <w:t>Al termine dell’orario di lavoro, ogni posteggio deve risultare perfettamente sgombro da rifiuti e pulito</w:t>
      </w:r>
    </w:p>
    <w:p w:rsidR="002D6B07" w:rsidRDefault="002D6B07" w:rsidP="004A7FB5">
      <w:pPr>
        <w:pStyle w:val="Paragrafoelenco"/>
        <w:numPr>
          <w:ilvl w:val="0"/>
          <w:numId w:val="69"/>
        </w:numPr>
        <w:ind w:left="142" w:firstLine="0"/>
        <w:jc w:val="both"/>
      </w:pPr>
      <w:r>
        <w:t xml:space="preserve">La pulizia dell’area ed il ritiro dei rifiuti da attività </w:t>
      </w:r>
      <w:proofErr w:type="spellStart"/>
      <w:r>
        <w:t>mercatali</w:t>
      </w:r>
      <w:proofErr w:type="spellEnd"/>
      <w:r>
        <w:t xml:space="preserve"> è di competenza della ditta esecutrice del servizio raccolta rifiuti</w:t>
      </w:r>
    </w:p>
    <w:p w:rsidR="002D6B07" w:rsidRDefault="002D6B07" w:rsidP="004A7FB5">
      <w:pPr>
        <w:ind w:left="142"/>
        <w:jc w:val="both"/>
      </w:pPr>
    </w:p>
    <w:p w:rsidR="002D6B07" w:rsidRPr="00EF07F8" w:rsidRDefault="002D6B07" w:rsidP="004A7FB5">
      <w:pPr>
        <w:ind w:left="142"/>
        <w:jc w:val="both"/>
        <w:rPr>
          <w:b/>
        </w:rPr>
      </w:pPr>
      <w:r w:rsidRPr="00EF07F8">
        <w:rPr>
          <w:b/>
        </w:rPr>
        <w:t xml:space="preserve">ART. 41 – </w:t>
      </w:r>
      <w:r w:rsidR="00EF07F8">
        <w:rPr>
          <w:b/>
        </w:rPr>
        <w:t>ESERCIZI STAGIONALI</w:t>
      </w:r>
    </w:p>
    <w:p w:rsidR="002D6B07" w:rsidRDefault="002D6B07" w:rsidP="004A7FB5">
      <w:pPr>
        <w:pStyle w:val="Paragrafoelenco"/>
        <w:numPr>
          <w:ilvl w:val="0"/>
          <w:numId w:val="70"/>
        </w:numPr>
        <w:ind w:left="142" w:firstLine="0"/>
        <w:jc w:val="both"/>
      </w:pPr>
      <w:r>
        <w:t xml:space="preserve">I gestori di esercizi stagionali all’aperto devono comunicare al Comune l’inizio dell’attività almeno con trenta giorni di anticipo, al fine di consentire un potenziamento delle strutture per il conferimento dei rifiuti o particolari articolazioni del pubblico servizio </w:t>
      </w:r>
    </w:p>
    <w:p w:rsidR="002D6B07" w:rsidRDefault="002D6B07" w:rsidP="004A7FB5">
      <w:pPr>
        <w:pStyle w:val="Paragrafoelenco"/>
        <w:numPr>
          <w:ilvl w:val="0"/>
          <w:numId w:val="70"/>
        </w:numPr>
        <w:ind w:left="142" w:firstLine="0"/>
        <w:jc w:val="both"/>
      </w:pPr>
      <w:r>
        <w:lastRenderedPageBreak/>
        <w:t>Gli stessi gestori degli esercizi in parola devono svuotare quotidianamente i contenitori eventualmente collocati all’interno delle aree di loro pertinenza conferendo il contenuto nei contenitori del servizio pubblico ordinario o in quelli messi a disposizione nell’ambito della particolare articolazione dello stesso</w:t>
      </w:r>
    </w:p>
    <w:p w:rsidR="002D6B07" w:rsidRDefault="002D6B07" w:rsidP="004A7FB5">
      <w:pPr>
        <w:ind w:left="142"/>
        <w:jc w:val="both"/>
      </w:pPr>
    </w:p>
    <w:p w:rsidR="002D6B07" w:rsidRPr="00EF07F8" w:rsidRDefault="002D6B07" w:rsidP="004A7FB5">
      <w:pPr>
        <w:ind w:left="142"/>
        <w:jc w:val="both"/>
        <w:rPr>
          <w:b/>
        </w:rPr>
      </w:pPr>
      <w:r w:rsidRPr="00EF07F8">
        <w:rPr>
          <w:b/>
        </w:rPr>
        <w:t xml:space="preserve">ART 42 – </w:t>
      </w:r>
      <w:r w:rsidR="007125CD">
        <w:rPr>
          <w:b/>
        </w:rPr>
        <w:t>PULIZIA DEI FABBRICATI, DELLE AREE COPERTE E SCOPERTE PRIVATE E DEI TERRENI NON EDIFICATI, DERATTIZZAZIONE</w:t>
      </w:r>
    </w:p>
    <w:p w:rsidR="002D6B07" w:rsidRDefault="002D6B07" w:rsidP="004A7FB5">
      <w:pPr>
        <w:pStyle w:val="Paragrafoelenco"/>
        <w:numPr>
          <w:ilvl w:val="0"/>
          <w:numId w:val="71"/>
        </w:numPr>
        <w:ind w:left="142" w:firstLine="0"/>
        <w:jc w:val="both"/>
      </w:pPr>
      <w:r>
        <w:t>le parti di uso comune dei fabbricati, le aree scoperte private, recintate e non e i terreni non edificati, devono essere tenute pulite a cura dei rispettivi conduttori, amministratori o proprietari chi comunque, ne abbia la disponibilità a qualsiasi titolo, onde evitare qualsivoglia forma di inquinamento e decoro. A tal fine i soggetti in questione devono approntare i dovuti accorgimenti tecnici quali la periodica estirpazione della vegetazione infestante, della potatura di piante e l’esecuzione di trattamenti di disinfezione onde evitare la proliferazione di animali dannosi, la costruzione di canali di scolo e di recinzioni</w:t>
      </w:r>
    </w:p>
    <w:p w:rsidR="002D6B07" w:rsidRDefault="002D6B07" w:rsidP="004A7FB5">
      <w:pPr>
        <w:pStyle w:val="Paragrafoelenco"/>
        <w:numPr>
          <w:ilvl w:val="0"/>
          <w:numId w:val="71"/>
        </w:numPr>
        <w:ind w:left="142" w:firstLine="0"/>
        <w:jc w:val="both"/>
      </w:pPr>
      <w:r>
        <w:t>gli stessi soggetti, del precedente comma, sono altresì obbligati all’esportazione e trasporto del rifiuto o smaltimento, a propria cura e spesa dei rifiuti ivi abbandonati anche da terzi e/o ignoti</w:t>
      </w:r>
    </w:p>
    <w:p w:rsidR="002D6B07" w:rsidRDefault="002D6B07" w:rsidP="004A7FB5">
      <w:pPr>
        <w:pStyle w:val="Paragrafoelenco"/>
        <w:numPr>
          <w:ilvl w:val="0"/>
          <w:numId w:val="71"/>
        </w:numPr>
        <w:ind w:left="142" w:firstLine="0"/>
        <w:jc w:val="both"/>
      </w:pPr>
      <w:r>
        <w:t xml:space="preserve">a tutti i proprietari e a tutti coloro che, a qualunque titolo, dispongono di immobili e di aree private aventi pertinenze proprie quali: box interrati, magazzini, intercapedini, </w:t>
      </w:r>
      <w:proofErr w:type="spellStart"/>
      <w:r>
        <w:t>cavedi</w:t>
      </w:r>
      <w:proofErr w:type="spellEnd"/>
      <w:r>
        <w:t>, cortili, spazi destinati a giardini ed a verde in genere, depositi e fosse per la raccolta di rifiuti, siti nell’ambito del territorio comunale di provvedere a loro cura, spese e responsabilità, all’integrale pulizia e derattizzazione delle predette aree in almeno due cicli annui.</w:t>
      </w:r>
    </w:p>
    <w:p w:rsidR="002D6B07" w:rsidRDefault="002D6B07" w:rsidP="004A7FB5">
      <w:pPr>
        <w:pStyle w:val="Paragrafoelenco"/>
        <w:numPr>
          <w:ilvl w:val="0"/>
          <w:numId w:val="71"/>
        </w:numPr>
        <w:ind w:left="142" w:firstLine="0"/>
        <w:jc w:val="both"/>
      </w:pPr>
      <w:r>
        <w:t>Per gli interventi di pulizia e di derattizzazione, di cui ai precedenti commi, è fatto divieto ai singoli cittadini l’utilizzo, in aree esterne e/o confinate di loro proprietà, di biocidi (disinfettanti, disinfestanti, derattizzanti), ad eccezione di quelli di natura biologica. In presenza di agenti infestanti, le sostanze biocidi potranno essere utilizzate da apposite imprese specializzate, così come disposto dalla legge 25 gennaio 1994, n. 82 e del decreto 17 luglio 1997, n. 274 e s.m. e i.</w:t>
      </w:r>
    </w:p>
    <w:p w:rsidR="002D6B07" w:rsidRDefault="00F84E1E" w:rsidP="004A7FB5">
      <w:pPr>
        <w:pStyle w:val="Paragrafoelenco"/>
        <w:numPr>
          <w:ilvl w:val="0"/>
          <w:numId w:val="71"/>
        </w:numPr>
        <w:ind w:left="142" w:firstLine="0"/>
        <w:jc w:val="both"/>
      </w:pPr>
      <w:r>
        <w:t xml:space="preserve">Nel caso gravi motivi igienico-sanitari generali, il Sindaco o suo delegato emetterà ordinanza di derattizzazione nei confronti di tutti i proprietari, conduttori di beni immobili privati e pubblici e le relative pertinenze, per un numero di trattamenti non inferiori a quattro l’anno, ad intervalli non superiori di novanta giorni uno dall’altro. Il primo trattamento dovrà essere effettuato entro </w:t>
      </w:r>
      <w:r w:rsidR="00997CE5">
        <w:t>dieci</w:t>
      </w:r>
      <w:r>
        <w:t xml:space="preserve"> giorni dalla data di emissione dell’ordinanza</w:t>
      </w:r>
    </w:p>
    <w:p w:rsidR="00F84E1E" w:rsidRDefault="00F84E1E" w:rsidP="004A7FB5">
      <w:pPr>
        <w:pStyle w:val="Paragrafoelenco"/>
        <w:numPr>
          <w:ilvl w:val="0"/>
          <w:numId w:val="71"/>
        </w:numPr>
        <w:ind w:left="142" w:firstLine="0"/>
        <w:jc w:val="both"/>
      </w:pPr>
      <w:r>
        <w:t>Per i trattamenti di derattizzazione di cui al comma precedente dovranno essere utilizzati esclusivamente prodotti autorizzati dal Ministero della Salute – “norme di derattizzazione e disinfestazione, eseguite esclusivamente da imprese specializzate (iscritte alla camera di commercio), devono essere effettuate con modalità tali da non nuocere in alcun modo alle persone e alle altre specie animali</w:t>
      </w:r>
      <w:r w:rsidR="007C682C">
        <w:t>, e sono pubblicizzate dalle stesse ditte tramite avvisi esposti nelle zone interessate con almeno cinque giorni d’anticipo</w:t>
      </w:r>
    </w:p>
    <w:p w:rsidR="007C682C" w:rsidRDefault="007C682C" w:rsidP="004A7FB5">
      <w:pPr>
        <w:ind w:left="142"/>
        <w:jc w:val="both"/>
      </w:pPr>
    </w:p>
    <w:p w:rsidR="007C682C" w:rsidRPr="007125CD" w:rsidRDefault="007C682C" w:rsidP="004A7FB5">
      <w:pPr>
        <w:ind w:left="142"/>
        <w:jc w:val="both"/>
        <w:rPr>
          <w:b/>
        </w:rPr>
      </w:pPr>
      <w:r w:rsidRPr="007125CD">
        <w:rPr>
          <w:b/>
        </w:rPr>
        <w:t xml:space="preserve">ART. 43 </w:t>
      </w:r>
      <w:r w:rsidR="007125CD">
        <w:rPr>
          <w:b/>
        </w:rPr>
        <w:t xml:space="preserve">CARICO, SCARICO E TRASPORTO </w:t>
      </w:r>
      <w:proofErr w:type="spellStart"/>
      <w:r w:rsidR="007125CD">
        <w:rPr>
          <w:b/>
        </w:rPr>
        <w:t>DI</w:t>
      </w:r>
      <w:proofErr w:type="spellEnd"/>
      <w:r w:rsidR="007125CD">
        <w:rPr>
          <w:b/>
        </w:rPr>
        <w:t xml:space="preserve"> MERCI E MATERIALI</w:t>
      </w:r>
      <w:r w:rsidRPr="007125CD">
        <w:rPr>
          <w:b/>
        </w:rPr>
        <w:t xml:space="preserve"> </w:t>
      </w:r>
    </w:p>
    <w:p w:rsidR="004A0C79" w:rsidRDefault="004A0C79" w:rsidP="004A7FB5">
      <w:pPr>
        <w:pStyle w:val="Paragrafoelenco"/>
        <w:numPr>
          <w:ilvl w:val="0"/>
          <w:numId w:val="72"/>
        </w:numPr>
        <w:ind w:left="142" w:firstLine="0"/>
        <w:jc w:val="both"/>
      </w:pPr>
      <w:r>
        <w:t>Chi effettua operazioni di carico, scarico, trasporto di merci e di materiali, lasciando sull’area pubblica o di uso pubblico rifiuti di qualsiasi genere, deve provvedere, ad operazioni ultimate, alla pulizia dell’area o della superficie medesima.</w:t>
      </w:r>
    </w:p>
    <w:p w:rsidR="004A0C79" w:rsidRDefault="004A0C79" w:rsidP="004A7FB5">
      <w:pPr>
        <w:pStyle w:val="Paragrafoelenco"/>
        <w:numPr>
          <w:ilvl w:val="0"/>
          <w:numId w:val="72"/>
        </w:numPr>
        <w:ind w:left="142" w:firstLine="0"/>
        <w:jc w:val="both"/>
      </w:pPr>
      <w:r>
        <w:t>Tale obbligo è valido anche qualora le aree pubbliche o di uso pubblico vengono sporcate dal mezzo stesso (ad esempio nel caso di una trattrice agricola che perda delle zolle di terra sulla pubblica via dopo aver effettuato lavorazioni su appezzamenti di terreno o di un veicolo che perda olio motore).</w:t>
      </w:r>
    </w:p>
    <w:p w:rsidR="004A0C79" w:rsidRDefault="004A0C79" w:rsidP="004A7FB5">
      <w:pPr>
        <w:pStyle w:val="Paragrafoelenco"/>
        <w:numPr>
          <w:ilvl w:val="0"/>
          <w:numId w:val="72"/>
        </w:numPr>
        <w:ind w:left="142" w:firstLine="0"/>
        <w:jc w:val="both"/>
      </w:pPr>
      <w:r>
        <w:t>In caso di inosservanza la pulizia è effettuata direttamente dal Comune. Fatta salva la rivalsa della spesa sostenuta nei confronti dei responsabili inadempienti, nonché il procedimento sanzionatorio ai sensi di legge e di regolamento.</w:t>
      </w:r>
    </w:p>
    <w:p w:rsidR="004A0C79" w:rsidRDefault="004A0C79" w:rsidP="004A7FB5">
      <w:pPr>
        <w:ind w:left="142"/>
        <w:jc w:val="both"/>
      </w:pPr>
    </w:p>
    <w:p w:rsidR="007125CD" w:rsidRDefault="007125CD" w:rsidP="004A7FB5">
      <w:pPr>
        <w:ind w:left="142"/>
        <w:jc w:val="both"/>
      </w:pPr>
    </w:p>
    <w:p w:rsidR="004A0C79" w:rsidRPr="007125CD" w:rsidRDefault="004A0C79" w:rsidP="007125CD">
      <w:pPr>
        <w:ind w:left="142"/>
        <w:jc w:val="center"/>
        <w:rPr>
          <w:b/>
        </w:rPr>
      </w:pPr>
      <w:r w:rsidRPr="007125CD">
        <w:rPr>
          <w:b/>
        </w:rPr>
        <w:lastRenderedPageBreak/>
        <w:t>CAPO II</w:t>
      </w:r>
    </w:p>
    <w:p w:rsidR="004A0C79" w:rsidRPr="007125CD" w:rsidRDefault="007125CD" w:rsidP="007125CD">
      <w:pPr>
        <w:ind w:left="142"/>
        <w:jc w:val="center"/>
        <w:rPr>
          <w:b/>
        </w:rPr>
      </w:pPr>
      <w:r>
        <w:rPr>
          <w:b/>
        </w:rPr>
        <w:t>SERVIZI CIMITERIALI</w:t>
      </w:r>
    </w:p>
    <w:p w:rsidR="004A0C79" w:rsidRDefault="004A0C79" w:rsidP="004A7FB5">
      <w:pPr>
        <w:ind w:left="142"/>
        <w:jc w:val="both"/>
      </w:pPr>
    </w:p>
    <w:p w:rsidR="004A0C79" w:rsidRPr="007125CD" w:rsidRDefault="004A0C79" w:rsidP="004A7FB5">
      <w:pPr>
        <w:ind w:left="142"/>
        <w:jc w:val="both"/>
        <w:rPr>
          <w:b/>
        </w:rPr>
      </w:pPr>
      <w:r w:rsidRPr="007125CD">
        <w:rPr>
          <w:b/>
        </w:rPr>
        <w:t xml:space="preserve">ART. 44 – </w:t>
      </w:r>
      <w:r w:rsidR="007125CD">
        <w:rPr>
          <w:b/>
        </w:rPr>
        <w:t>RIFIUTI CIMITERIALI DA ESUMAZIONI, ESTUMULAZIONI E ATTIVITA’ MANUTENTIVE</w:t>
      </w:r>
      <w:r w:rsidRPr="007125CD">
        <w:rPr>
          <w:b/>
        </w:rPr>
        <w:t>.</w:t>
      </w:r>
    </w:p>
    <w:p w:rsidR="004A0C79" w:rsidRDefault="004A0C79" w:rsidP="004A7FB5">
      <w:pPr>
        <w:pStyle w:val="Paragrafoelenco"/>
        <w:numPr>
          <w:ilvl w:val="0"/>
          <w:numId w:val="73"/>
        </w:numPr>
        <w:ind w:left="142" w:firstLine="0"/>
        <w:jc w:val="both"/>
      </w:pPr>
      <w:r>
        <w:t>Ai sensi del precedente art 5 per RIFIUTI CIMITERIALI, classificati ai sensi dell’art 184 comma 2 lettera f) del Decreto, si intendono i rifiuti provenienti da:</w:t>
      </w:r>
    </w:p>
    <w:p w:rsidR="004A0C79" w:rsidRDefault="004A0C79" w:rsidP="004A7FB5">
      <w:pPr>
        <w:pStyle w:val="Paragrafoelenco"/>
        <w:numPr>
          <w:ilvl w:val="0"/>
          <w:numId w:val="74"/>
        </w:numPr>
        <w:ind w:left="142" w:firstLine="0"/>
        <w:jc w:val="both"/>
      </w:pPr>
      <w:r>
        <w:t xml:space="preserve">Ordinaria attività cimiteriale </w:t>
      </w:r>
    </w:p>
    <w:p w:rsidR="004A0C79" w:rsidRDefault="004A0C79" w:rsidP="004A7FB5">
      <w:pPr>
        <w:pStyle w:val="Paragrafoelenco"/>
        <w:numPr>
          <w:ilvl w:val="0"/>
          <w:numId w:val="74"/>
        </w:numPr>
        <w:ind w:left="142" w:firstLine="0"/>
        <w:jc w:val="both"/>
      </w:pPr>
      <w:r>
        <w:t xml:space="preserve">Esumazioni ed </w:t>
      </w:r>
      <w:proofErr w:type="spellStart"/>
      <w:r>
        <w:t>estumulazioni</w:t>
      </w:r>
      <w:proofErr w:type="spellEnd"/>
    </w:p>
    <w:p w:rsidR="004A0C79" w:rsidRDefault="004A0C79" w:rsidP="004A7FB5">
      <w:pPr>
        <w:pStyle w:val="Paragrafoelenco"/>
        <w:numPr>
          <w:ilvl w:val="0"/>
          <w:numId w:val="73"/>
        </w:numPr>
        <w:ind w:left="142" w:firstLine="0"/>
        <w:jc w:val="both"/>
      </w:pPr>
      <w:r>
        <w:t>I rifiuti di cui alla lettera a) comma 1devono essere stoccati in contenitori per rifiuti urbani sistemati in aree all’interno o all’esterno del cimitero. Rientrano tra essi, in particolare: fiori secchi, le corone, le carte, i ceri, i rottami, i rifiuti provenienti dalle operazioni di pulizia dei viali, delle aree di sosta e di eventuali strutture annesse.</w:t>
      </w:r>
    </w:p>
    <w:p w:rsidR="004A0C79" w:rsidRDefault="004A0C79" w:rsidP="004A7FB5">
      <w:pPr>
        <w:pStyle w:val="Paragrafoelenco"/>
        <w:numPr>
          <w:ilvl w:val="0"/>
          <w:numId w:val="73"/>
        </w:numPr>
        <w:ind w:left="142" w:firstLine="0"/>
        <w:jc w:val="both"/>
      </w:pPr>
      <w:r>
        <w:t>I materiali lapidei, di costruzione e demolizione, sono considerati inerti.</w:t>
      </w:r>
    </w:p>
    <w:p w:rsidR="004A0C79" w:rsidRDefault="004A0C79" w:rsidP="004A7FB5">
      <w:pPr>
        <w:pStyle w:val="Paragrafoelenco"/>
        <w:numPr>
          <w:ilvl w:val="0"/>
          <w:numId w:val="73"/>
        </w:numPr>
        <w:ind w:left="142" w:firstLine="0"/>
        <w:jc w:val="both"/>
      </w:pPr>
      <w:r>
        <w:t>I rifiuti cimiteriali di cui alla lettera b) sono gestiti con le necessarie precauzioni viste le caratteristiche di pericolosità igienico-sanitarie. In particolare i resti lignei del feretro, oggetti ed elementi metallici e resti di indumenti andranno, dopo opportuna riduzione volumetrica, raccolti e trasportati in appositi contenitori a tenuta fino ad idoneo impianto di smaltimento secondo le disposizioni vigenti. I residui metallici potranno essere recuperati dopo che sia stata ottenuta la disinfezione degli stessi.</w:t>
      </w:r>
    </w:p>
    <w:p w:rsidR="004A0C79" w:rsidRDefault="004A0C79" w:rsidP="004A7FB5">
      <w:pPr>
        <w:pStyle w:val="Paragrafoelenco"/>
        <w:numPr>
          <w:ilvl w:val="0"/>
          <w:numId w:val="73"/>
        </w:numPr>
        <w:ind w:left="142" w:firstLine="0"/>
        <w:jc w:val="both"/>
      </w:pPr>
      <w:r>
        <w:t>Le attività di tali rifiuti sono eseguite tramite ditte appositamente incaricate.</w:t>
      </w:r>
    </w:p>
    <w:p w:rsidR="004A0C79" w:rsidRDefault="004A0C79" w:rsidP="004A7FB5">
      <w:pPr>
        <w:pStyle w:val="Paragrafoelenco"/>
        <w:numPr>
          <w:ilvl w:val="0"/>
          <w:numId w:val="73"/>
        </w:numPr>
        <w:ind w:left="142" w:firstLine="0"/>
        <w:jc w:val="both"/>
      </w:pPr>
      <w:r>
        <w:t>Nello svolgimento delle attività di cui ai commi precedenti si deve prestare particolare cura al rispetto delle norme igienico-sanitarie e di sicurezza nei luoghi di lavoro, a tutela degli addetti.</w:t>
      </w:r>
    </w:p>
    <w:p w:rsidR="004A0C79" w:rsidRDefault="004A0C79" w:rsidP="004A7FB5">
      <w:pPr>
        <w:ind w:left="142"/>
        <w:jc w:val="both"/>
      </w:pPr>
    </w:p>
    <w:p w:rsidR="004A0C79" w:rsidRPr="007125CD" w:rsidRDefault="004A0C79" w:rsidP="007125CD">
      <w:pPr>
        <w:ind w:left="142"/>
        <w:jc w:val="center"/>
        <w:rPr>
          <w:b/>
        </w:rPr>
      </w:pPr>
      <w:r w:rsidRPr="007125CD">
        <w:rPr>
          <w:b/>
        </w:rPr>
        <w:t>TITOLO V</w:t>
      </w:r>
    </w:p>
    <w:p w:rsidR="004A0C79" w:rsidRPr="007125CD" w:rsidRDefault="004A0C79" w:rsidP="007125CD">
      <w:pPr>
        <w:ind w:left="142"/>
        <w:jc w:val="center"/>
        <w:rPr>
          <w:b/>
        </w:rPr>
      </w:pPr>
      <w:r w:rsidRPr="007125CD">
        <w:rPr>
          <w:b/>
        </w:rPr>
        <w:t xml:space="preserve">GESTIONE DEI RIFIUTI URBANI SPECIALI E RIFIUTI PERICOLOSI E </w:t>
      </w:r>
      <w:proofErr w:type="spellStart"/>
      <w:r w:rsidRPr="007125CD">
        <w:rPr>
          <w:b/>
        </w:rPr>
        <w:t>DI</w:t>
      </w:r>
      <w:proofErr w:type="spellEnd"/>
      <w:r w:rsidRPr="007125CD">
        <w:rPr>
          <w:b/>
        </w:rPr>
        <w:t xml:space="preserve"> ALTRE TIPOLOGIE </w:t>
      </w:r>
      <w:proofErr w:type="spellStart"/>
      <w:r w:rsidRPr="007125CD">
        <w:rPr>
          <w:b/>
        </w:rPr>
        <w:t>DI</w:t>
      </w:r>
      <w:proofErr w:type="spellEnd"/>
      <w:r w:rsidRPr="007125CD">
        <w:rPr>
          <w:b/>
        </w:rPr>
        <w:t xml:space="preserve"> RIFIUTI</w:t>
      </w:r>
    </w:p>
    <w:p w:rsidR="004A0C79" w:rsidRDefault="004A0C79" w:rsidP="004A7FB5">
      <w:pPr>
        <w:ind w:left="142"/>
        <w:jc w:val="both"/>
      </w:pPr>
    </w:p>
    <w:p w:rsidR="004A0C79" w:rsidRPr="007125CD" w:rsidRDefault="004A0C79" w:rsidP="004A7FB5">
      <w:pPr>
        <w:ind w:left="142"/>
        <w:jc w:val="both"/>
        <w:rPr>
          <w:b/>
        </w:rPr>
      </w:pPr>
      <w:r w:rsidRPr="007125CD">
        <w:rPr>
          <w:b/>
        </w:rPr>
        <w:t xml:space="preserve">ART. 45 – </w:t>
      </w:r>
      <w:r w:rsidR="007125CD">
        <w:rPr>
          <w:b/>
        </w:rPr>
        <w:t xml:space="preserve">OBBLIGO DEI PRODOTTI </w:t>
      </w:r>
      <w:proofErr w:type="spellStart"/>
      <w:r w:rsidR="007125CD">
        <w:rPr>
          <w:b/>
        </w:rPr>
        <w:t>DI</w:t>
      </w:r>
      <w:proofErr w:type="spellEnd"/>
      <w:r w:rsidR="007125CD">
        <w:rPr>
          <w:b/>
        </w:rPr>
        <w:t xml:space="preserve"> RIFIUTI SPECIALI NON ASSIMILATI</w:t>
      </w:r>
    </w:p>
    <w:p w:rsidR="004A0C79" w:rsidRDefault="004A0C79" w:rsidP="004A7FB5">
      <w:pPr>
        <w:pStyle w:val="Paragrafoelenco"/>
        <w:numPr>
          <w:ilvl w:val="0"/>
          <w:numId w:val="75"/>
        </w:numPr>
        <w:ind w:left="142" w:firstLine="0"/>
        <w:jc w:val="both"/>
      </w:pPr>
      <w:r>
        <w:t>I produttori di rifiuti speciali non assimilati agli urbani, ed in particolare di rifiuti speciali pericolosi, devono tenere distinti i flussi di tali rifiuti da quelli di cui al titolo III, e provvedere ad un loro adeguato smaltimento, in osservanza alla normativa vigente.</w:t>
      </w:r>
    </w:p>
    <w:p w:rsidR="004A0C79" w:rsidRDefault="004A0C79" w:rsidP="004A7FB5">
      <w:pPr>
        <w:pStyle w:val="Paragrafoelenco"/>
        <w:numPr>
          <w:ilvl w:val="0"/>
          <w:numId w:val="75"/>
        </w:numPr>
        <w:ind w:left="142" w:firstLine="0"/>
        <w:jc w:val="both"/>
      </w:pPr>
      <w:r>
        <w:t>È vietato il conferimento dei rifiuti in questione al servizio ordinario di raccolta dei rifiuti.</w:t>
      </w:r>
    </w:p>
    <w:p w:rsidR="004A0C79" w:rsidRDefault="004A0C79" w:rsidP="004A7FB5">
      <w:pPr>
        <w:pStyle w:val="Paragrafoelenco"/>
        <w:numPr>
          <w:ilvl w:val="0"/>
          <w:numId w:val="75"/>
        </w:numPr>
        <w:ind w:left="142" w:firstLine="0"/>
        <w:jc w:val="both"/>
      </w:pPr>
      <w:r>
        <w:t>Il Comune opera una specifica attività di monitoraggio tesa a verificare il rispetto degli obblighi in parola</w:t>
      </w:r>
    </w:p>
    <w:p w:rsidR="004A0C79" w:rsidRDefault="004A0C79" w:rsidP="004A7FB5">
      <w:pPr>
        <w:ind w:left="142"/>
        <w:jc w:val="both"/>
      </w:pPr>
    </w:p>
    <w:p w:rsidR="004A0C79" w:rsidRPr="007125CD" w:rsidRDefault="004A0C79" w:rsidP="004A7FB5">
      <w:pPr>
        <w:ind w:left="142"/>
        <w:jc w:val="both"/>
        <w:rPr>
          <w:b/>
        </w:rPr>
      </w:pPr>
      <w:r w:rsidRPr="007125CD">
        <w:rPr>
          <w:b/>
        </w:rPr>
        <w:t xml:space="preserve">ART 46 – </w:t>
      </w:r>
      <w:r w:rsidR="007125CD">
        <w:rPr>
          <w:b/>
        </w:rPr>
        <w:t>GESTIONE DEI RIFIUTI SPECIALI NON ASSIMILATI</w:t>
      </w:r>
    </w:p>
    <w:p w:rsidR="004A0C79" w:rsidRDefault="004A0C79" w:rsidP="004A7FB5">
      <w:pPr>
        <w:pStyle w:val="Paragrafoelenco"/>
        <w:numPr>
          <w:ilvl w:val="0"/>
          <w:numId w:val="76"/>
        </w:numPr>
        <w:ind w:left="142" w:firstLine="0"/>
        <w:jc w:val="both"/>
      </w:pPr>
      <w:r>
        <w:t>Nel caso in cui l’Amministrazione Comunale istituisca il servizio integrativo di conferimento di alcune tipologie di rifiuti speciali, ai sensi dell’art. 198 del Decreto, presso l’eco centro, il produttore può affidare i medesimi allo stesso previa stipula di apposita convenzione.</w:t>
      </w:r>
    </w:p>
    <w:p w:rsidR="004A0C79" w:rsidRDefault="004A0C79" w:rsidP="004A7FB5">
      <w:pPr>
        <w:pStyle w:val="Paragrafoelenco"/>
        <w:numPr>
          <w:ilvl w:val="0"/>
          <w:numId w:val="76"/>
        </w:numPr>
        <w:ind w:left="142" w:firstLine="0"/>
        <w:jc w:val="both"/>
      </w:pPr>
      <w:r>
        <w:t>Nel caso di attività produttive che effettuino lo smaltimento dei rifiuti in proprio sono soggette alle norme dettate dal vigente regolamento comunale in materia di tassa rifiuti</w:t>
      </w:r>
    </w:p>
    <w:p w:rsidR="004A0C79" w:rsidRDefault="004A0C79" w:rsidP="004A7FB5">
      <w:pPr>
        <w:ind w:left="142"/>
        <w:jc w:val="both"/>
      </w:pPr>
    </w:p>
    <w:p w:rsidR="004A0C79" w:rsidRPr="007125CD" w:rsidRDefault="004A0C79" w:rsidP="004A7FB5">
      <w:pPr>
        <w:ind w:left="142"/>
        <w:jc w:val="both"/>
        <w:rPr>
          <w:b/>
        </w:rPr>
      </w:pPr>
      <w:r w:rsidRPr="007125CD">
        <w:rPr>
          <w:b/>
        </w:rPr>
        <w:t xml:space="preserve">ART. 47 – </w:t>
      </w:r>
      <w:r w:rsidR="007125CD">
        <w:rPr>
          <w:b/>
        </w:rPr>
        <w:t>GESTIONE DEI RIFIUTI URBANI PERICOLOSI</w:t>
      </w:r>
      <w:r w:rsidRPr="007125CD">
        <w:rPr>
          <w:b/>
        </w:rPr>
        <w:t>.</w:t>
      </w:r>
    </w:p>
    <w:p w:rsidR="004A0C79" w:rsidRDefault="004A0C79" w:rsidP="004A7FB5">
      <w:pPr>
        <w:pStyle w:val="Paragrafoelenco"/>
        <w:numPr>
          <w:ilvl w:val="0"/>
          <w:numId w:val="77"/>
        </w:numPr>
        <w:ind w:left="142" w:firstLine="0"/>
        <w:jc w:val="both"/>
      </w:pPr>
      <w:r>
        <w:t>Il Comune istituisce il servizio di raccolta differenziata per alcune tipologie di rifiuti urbani pericolosi.</w:t>
      </w:r>
    </w:p>
    <w:p w:rsidR="004A0C79" w:rsidRDefault="004A0C79" w:rsidP="004A7FB5">
      <w:pPr>
        <w:pStyle w:val="Paragrafoelenco"/>
        <w:numPr>
          <w:ilvl w:val="0"/>
          <w:numId w:val="77"/>
        </w:numPr>
        <w:ind w:left="142" w:firstLine="0"/>
        <w:jc w:val="both"/>
      </w:pPr>
      <w:r>
        <w:t>In particolare, il Comune promuove la raccolta differenziata delle seguenti frazioni di rifiuto proveniente da insediamenti di tipo domestico:</w:t>
      </w:r>
    </w:p>
    <w:p w:rsidR="004A0C79" w:rsidRDefault="004A0C79" w:rsidP="004A7FB5">
      <w:pPr>
        <w:pStyle w:val="Paragrafoelenco"/>
        <w:numPr>
          <w:ilvl w:val="0"/>
          <w:numId w:val="78"/>
        </w:numPr>
        <w:ind w:left="142" w:firstLine="0"/>
        <w:jc w:val="both"/>
      </w:pPr>
      <w:r w:rsidRPr="007125CD">
        <w:rPr>
          <w:b/>
        </w:rPr>
        <w:t>Rifiuti pericolosi</w:t>
      </w:r>
      <w:r>
        <w:t>:</w:t>
      </w:r>
    </w:p>
    <w:p w:rsidR="004A0C79" w:rsidRDefault="004A0C79" w:rsidP="004A7FB5">
      <w:pPr>
        <w:pStyle w:val="Paragrafoelenco"/>
        <w:numPr>
          <w:ilvl w:val="0"/>
          <w:numId w:val="79"/>
        </w:numPr>
        <w:ind w:left="142" w:firstLine="0"/>
        <w:jc w:val="both"/>
      </w:pPr>
      <w:r>
        <w:t>batterie e pile</w:t>
      </w:r>
    </w:p>
    <w:p w:rsidR="004A0C79" w:rsidRDefault="004A0C79" w:rsidP="004A7FB5">
      <w:pPr>
        <w:pStyle w:val="Paragrafoelenco"/>
        <w:numPr>
          <w:ilvl w:val="0"/>
          <w:numId w:val="79"/>
        </w:numPr>
        <w:ind w:left="142" w:firstLine="0"/>
        <w:jc w:val="both"/>
      </w:pPr>
      <w:r>
        <w:t>prodotti e relativi contenitori, etichettati con il simbolo “T”, o “F”</w:t>
      </w:r>
    </w:p>
    <w:p w:rsidR="004A0C79" w:rsidRDefault="004A0C79" w:rsidP="004A7FB5">
      <w:pPr>
        <w:pStyle w:val="Paragrafoelenco"/>
        <w:numPr>
          <w:ilvl w:val="0"/>
          <w:numId w:val="79"/>
        </w:numPr>
        <w:ind w:left="142" w:firstLine="0"/>
        <w:jc w:val="both"/>
      </w:pPr>
      <w:r>
        <w:lastRenderedPageBreak/>
        <w:t>prodotti farmaceutici inutilizzabili, scaduti o avariati</w:t>
      </w:r>
    </w:p>
    <w:p w:rsidR="004A0C79" w:rsidRDefault="004A0C79" w:rsidP="004A7FB5">
      <w:pPr>
        <w:pStyle w:val="Paragrafoelenco"/>
        <w:numPr>
          <w:ilvl w:val="0"/>
          <w:numId w:val="79"/>
        </w:numPr>
        <w:ind w:left="142" w:firstLine="0"/>
        <w:jc w:val="both"/>
      </w:pPr>
      <w:r>
        <w:t>lampade a scarica e tubi catodici</w:t>
      </w:r>
    </w:p>
    <w:p w:rsidR="004A0C79" w:rsidRDefault="004A0C79" w:rsidP="004A7FB5">
      <w:pPr>
        <w:pStyle w:val="Paragrafoelenco"/>
        <w:numPr>
          <w:ilvl w:val="0"/>
          <w:numId w:val="79"/>
        </w:numPr>
        <w:ind w:left="142" w:firstLine="0"/>
        <w:jc w:val="both"/>
      </w:pPr>
      <w:r>
        <w:t>siringhe ed altro materiale contaminato, giacenti sulle aree pubbliche, in uso pubblico o aperte al pubblico, del territorio comunale</w:t>
      </w:r>
    </w:p>
    <w:p w:rsidR="004A0C79" w:rsidRDefault="004A0C79" w:rsidP="004A7FB5">
      <w:pPr>
        <w:pStyle w:val="Paragrafoelenco"/>
        <w:numPr>
          <w:ilvl w:val="0"/>
          <w:numId w:val="79"/>
        </w:numPr>
        <w:ind w:left="142" w:firstLine="0"/>
        <w:jc w:val="both"/>
      </w:pPr>
      <w:r>
        <w:t>cartucce esauste di toner per fotocopiatrici e stampanti</w:t>
      </w:r>
    </w:p>
    <w:p w:rsidR="004A0C79" w:rsidRDefault="004A0C79" w:rsidP="004A7FB5">
      <w:pPr>
        <w:pStyle w:val="Paragrafoelenco"/>
        <w:numPr>
          <w:ilvl w:val="0"/>
          <w:numId w:val="79"/>
        </w:numPr>
        <w:ind w:left="142" w:firstLine="0"/>
        <w:jc w:val="both"/>
      </w:pPr>
      <w:r>
        <w:t>batterie per auto</w:t>
      </w:r>
    </w:p>
    <w:p w:rsidR="004A0C79" w:rsidRDefault="004A0C79" w:rsidP="004A7FB5">
      <w:pPr>
        <w:pStyle w:val="Paragrafoelenco"/>
        <w:ind w:left="142"/>
        <w:jc w:val="both"/>
      </w:pPr>
    </w:p>
    <w:p w:rsidR="004A0C79" w:rsidRPr="007125CD" w:rsidRDefault="004A0C79" w:rsidP="004A7FB5">
      <w:pPr>
        <w:pStyle w:val="Paragrafoelenco"/>
        <w:numPr>
          <w:ilvl w:val="0"/>
          <w:numId w:val="78"/>
        </w:numPr>
        <w:ind w:left="142" w:firstLine="0"/>
        <w:jc w:val="both"/>
        <w:rPr>
          <w:b/>
        </w:rPr>
      </w:pPr>
      <w:r w:rsidRPr="007125CD">
        <w:rPr>
          <w:b/>
        </w:rPr>
        <w:t>rifiuti liquidi</w:t>
      </w:r>
    </w:p>
    <w:p w:rsidR="004A0C79" w:rsidRDefault="004A0C79" w:rsidP="004A7FB5">
      <w:pPr>
        <w:pStyle w:val="Paragrafoelenco"/>
        <w:numPr>
          <w:ilvl w:val="0"/>
          <w:numId w:val="80"/>
        </w:numPr>
        <w:ind w:left="142" w:firstLine="0"/>
        <w:jc w:val="both"/>
      </w:pPr>
      <w:r>
        <w:t>oli e grassi vegetali ed animali residui dalla cottura degli alimenti</w:t>
      </w:r>
    </w:p>
    <w:p w:rsidR="004A0C79" w:rsidRDefault="004A0C79" w:rsidP="004A7FB5">
      <w:pPr>
        <w:pStyle w:val="Paragrafoelenco"/>
        <w:numPr>
          <w:ilvl w:val="0"/>
          <w:numId w:val="80"/>
        </w:numPr>
        <w:ind w:left="142" w:firstLine="0"/>
        <w:jc w:val="both"/>
      </w:pPr>
      <w:r>
        <w:t>oli e grassi minerali esausti</w:t>
      </w:r>
    </w:p>
    <w:p w:rsidR="004A0C79" w:rsidRDefault="004A0C79" w:rsidP="004A7FB5">
      <w:pPr>
        <w:pStyle w:val="Paragrafoelenco"/>
        <w:numPr>
          <w:ilvl w:val="0"/>
          <w:numId w:val="80"/>
        </w:numPr>
        <w:ind w:left="142" w:firstLine="0"/>
        <w:jc w:val="both"/>
      </w:pPr>
      <w:r>
        <w:t>altri rifiuti pericolosi provenienti da attività domestiche</w:t>
      </w:r>
    </w:p>
    <w:p w:rsidR="004A0C79" w:rsidRDefault="004A0C79" w:rsidP="004A7FB5">
      <w:pPr>
        <w:ind w:left="142"/>
        <w:jc w:val="both"/>
      </w:pPr>
    </w:p>
    <w:p w:rsidR="004A0C79" w:rsidRDefault="004A0C79" w:rsidP="004A7FB5">
      <w:pPr>
        <w:pStyle w:val="Paragrafoelenco"/>
        <w:numPr>
          <w:ilvl w:val="0"/>
          <w:numId w:val="77"/>
        </w:numPr>
        <w:ind w:left="142" w:firstLine="0"/>
        <w:jc w:val="both"/>
      </w:pPr>
      <w:r>
        <w:t>la raccolta differenziata da tali rifiuti si svolge con l’utilizzo di appositi contenitori dislocati sul territorio comunale. In particolare:</w:t>
      </w:r>
    </w:p>
    <w:p w:rsidR="004A0C79" w:rsidRDefault="004A0C79" w:rsidP="004A7FB5">
      <w:pPr>
        <w:pStyle w:val="Paragrafoelenco"/>
        <w:ind w:left="142"/>
        <w:jc w:val="both"/>
      </w:pPr>
    </w:p>
    <w:p w:rsidR="004A0C79" w:rsidRDefault="004A0C79" w:rsidP="004A7FB5">
      <w:pPr>
        <w:pStyle w:val="Paragrafoelenco"/>
        <w:numPr>
          <w:ilvl w:val="0"/>
          <w:numId w:val="81"/>
        </w:numPr>
        <w:ind w:left="142" w:firstLine="0"/>
        <w:jc w:val="both"/>
      </w:pPr>
      <w:r>
        <w:t xml:space="preserve">gli oli e grassi vegetali ed animali residui dalla cottura degli alimenti, provenienti da utenze domestiche devono essere conferiti, presso l’isola di raccolta degli oli esausti collocata presso l’eco centro di </w:t>
      </w:r>
      <w:proofErr w:type="spellStart"/>
      <w:r>
        <w:t>Capotornano</w:t>
      </w:r>
      <w:proofErr w:type="spellEnd"/>
    </w:p>
    <w:p w:rsidR="004A0C79" w:rsidRDefault="004A0C79" w:rsidP="004A7FB5">
      <w:pPr>
        <w:pStyle w:val="Paragrafoelenco"/>
        <w:numPr>
          <w:ilvl w:val="0"/>
          <w:numId w:val="81"/>
        </w:numPr>
        <w:ind w:left="142" w:firstLine="0"/>
        <w:jc w:val="both"/>
      </w:pPr>
      <w:r>
        <w:t>le batterie e pile esauste devono essere conferite in appositi contenitori dislocati presso alcuni esercizi pubblici o presso l’eco centro</w:t>
      </w:r>
    </w:p>
    <w:p w:rsidR="004A0C79" w:rsidRDefault="004A0C79" w:rsidP="004A7FB5">
      <w:pPr>
        <w:pStyle w:val="Paragrafoelenco"/>
        <w:numPr>
          <w:ilvl w:val="0"/>
          <w:numId w:val="81"/>
        </w:numPr>
        <w:ind w:left="142" w:firstLine="0"/>
        <w:jc w:val="both"/>
      </w:pPr>
      <w:r>
        <w:t>i prodotti farmaceutici inutilizzabili, scaduti o avariati devono essere conferiti negli appositi contenitori dislocati presso il poliambulatorio, farmacia centri medici o eco centro, privati dalla scatola di confezionamento</w:t>
      </w:r>
    </w:p>
    <w:p w:rsidR="004A0C79" w:rsidRDefault="004A0C79" w:rsidP="004A7FB5">
      <w:pPr>
        <w:pStyle w:val="Paragrafoelenco"/>
        <w:numPr>
          <w:ilvl w:val="0"/>
          <w:numId w:val="81"/>
        </w:numPr>
        <w:ind w:left="142" w:firstLine="0"/>
        <w:jc w:val="both"/>
      </w:pPr>
      <w:r>
        <w:t xml:space="preserve"> i rifiuti pericolosi di cui 2), 4), 5), 6), 7), 1) e 2) del precedente comma, devono obbligatoriamente essere conferiti, a cura del produttore, presso i punti di vendita specializzati (i quali hanno l’obbligo di attrezzarsi di idonei contenitori) o, in alternativa presso un centro di raccolta autorizzato ovvero negli appositi contenitori, se predisposti</w:t>
      </w:r>
    </w:p>
    <w:p w:rsidR="004A0C79" w:rsidRDefault="004A0C79" w:rsidP="004A7FB5">
      <w:pPr>
        <w:pStyle w:val="Paragrafoelenco"/>
        <w:numPr>
          <w:ilvl w:val="0"/>
          <w:numId w:val="77"/>
        </w:numPr>
        <w:ind w:left="142" w:firstLine="0"/>
        <w:jc w:val="both"/>
      </w:pPr>
      <w:r>
        <w:t>I contenitori per i rifiuti pericolosi devono essere periodicamente svuotati e puliti, secondo le necessità, dagli operatori addetti al servizio di raccolta dei rifiuti urbani</w:t>
      </w:r>
    </w:p>
    <w:p w:rsidR="004A0C79" w:rsidRDefault="004A0C79" w:rsidP="004A7FB5">
      <w:pPr>
        <w:pStyle w:val="Paragrafoelenco"/>
        <w:numPr>
          <w:ilvl w:val="0"/>
          <w:numId w:val="77"/>
        </w:numPr>
        <w:ind w:left="142" w:firstLine="0"/>
        <w:jc w:val="both"/>
      </w:pPr>
      <w:r>
        <w:t>Il Comune cura il corretto smaltimento dei rifiuti raccolti ai sensi del presente articolo</w:t>
      </w:r>
    </w:p>
    <w:p w:rsidR="004A0C79" w:rsidRDefault="004A0C79" w:rsidP="004A7FB5">
      <w:pPr>
        <w:pStyle w:val="Paragrafoelenco"/>
        <w:ind w:left="142"/>
        <w:jc w:val="both"/>
      </w:pPr>
    </w:p>
    <w:p w:rsidR="004A0C79" w:rsidRPr="007125CD" w:rsidRDefault="004A0C79" w:rsidP="004A7FB5">
      <w:pPr>
        <w:pStyle w:val="Paragrafoelenco"/>
        <w:ind w:left="142"/>
        <w:jc w:val="both"/>
        <w:rPr>
          <w:b/>
        </w:rPr>
      </w:pPr>
      <w:r w:rsidRPr="007125CD">
        <w:rPr>
          <w:b/>
        </w:rPr>
        <w:t xml:space="preserve">ART. 48 – </w:t>
      </w:r>
      <w:r w:rsidR="007125CD">
        <w:rPr>
          <w:b/>
        </w:rPr>
        <w:t>GESTIONE DEI BENI DUREVOLI OBSOLETI</w:t>
      </w:r>
    </w:p>
    <w:p w:rsidR="004A0C79" w:rsidRDefault="004A0C79" w:rsidP="004A7FB5">
      <w:pPr>
        <w:pStyle w:val="Paragrafoelenco"/>
        <w:ind w:left="142"/>
        <w:jc w:val="both"/>
      </w:pPr>
    </w:p>
    <w:p w:rsidR="004A0C79" w:rsidRDefault="004A0C79" w:rsidP="004A7FB5">
      <w:pPr>
        <w:pStyle w:val="Paragrafoelenco"/>
        <w:numPr>
          <w:ilvl w:val="0"/>
          <w:numId w:val="82"/>
        </w:numPr>
        <w:ind w:left="142" w:firstLine="0"/>
        <w:jc w:val="both"/>
      </w:pPr>
      <w:r>
        <w:t>I beni durevoli obsoleti di cui all’art. 227 del Decreto sono conferiti dall’utente</w:t>
      </w:r>
    </w:p>
    <w:p w:rsidR="004A0C79" w:rsidRDefault="004A0C79" w:rsidP="004A7FB5">
      <w:pPr>
        <w:pStyle w:val="Paragrafoelenco"/>
        <w:numPr>
          <w:ilvl w:val="0"/>
          <w:numId w:val="83"/>
        </w:numPr>
        <w:ind w:left="142" w:firstLine="0"/>
        <w:jc w:val="both"/>
      </w:pPr>
      <w:r>
        <w:t xml:space="preserve">All’eco centro di </w:t>
      </w:r>
      <w:proofErr w:type="spellStart"/>
      <w:r>
        <w:t>Capotornano</w:t>
      </w:r>
      <w:proofErr w:type="spellEnd"/>
    </w:p>
    <w:p w:rsidR="004A0C79" w:rsidRDefault="004A0C79" w:rsidP="004A7FB5">
      <w:pPr>
        <w:pStyle w:val="Paragrafoelenco"/>
        <w:numPr>
          <w:ilvl w:val="0"/>
          <w:numId w:val="82"/>
        </w:numPr>
        <w:ind w:left="142" w:firstLine="0"/>
        <w:jc w:val="both"/>
      </w:pPr>
      <w:r>
        <w:t>Il conferimento dei rifiuti di cui al presente articolo potrà essere soggetto al pagamento di una tariffa stabilita dalla Giunta Comunale</w:t>
      </w:r>
    </w:p>
    <w:p w:rsidR="004A0C79" w:rsidRDefault="004A0C79" w:rsidP="004A7FB5">
      <w:pPr>
        <w:ind w:left="142"/>
        <w:jc w:val="both"/>
      </w:pPr>
    </w:p>
    <w:p w:rsidR="004A0C79" w:rsidRDefault="004A0C79" w:rsidP="004A7FB5">
      <w:pPr>
        <w:ind w:left="142"/>
        <w:jc w:val="both"/>
      </w:pPr>
    </w:p>
    <w:p w:rsidR="004A0C79" w:rsidRPr="00FE785D" w:rsidRDefault="004A0C79" w:rsidP="00FE785D">
      <w:pPr>
        <w:ind w:left="142"/>
        <w:jc w:val="center"/>
        <w:rPr>
          <w:b/>
        </w:rPr>
      </w:pPr>
      <w:r w:rsidRPr="00FE785D">
        <w:rPr>
          <w:b/>
        </w:rPr>
        <w:t xml:space="preserve">TITOLO </w:t>
      </w:r>
      <w:proofErr w:type="spellStart"/>
      <w:r w:rsidRPr="00FE785D">
        <w:rPr>
          <w:b/>
        </w:rPr>
        <w:t>VI</w:t>
      </w:r>
      <w:proofErr w:type="spellEnd"/>
      <w:r w:rsidRPr="00FE785D">
        <w:rPr>
          <w:b/>
        </w:rPr>
        <w:t xml:space="preserve"> – TRASPORTO E SMALTIMENTO</w:t>
      </w:r>
    </w:p>
    <w:p w:rsidR="00FE785D" w:rsidRDefault="00FE785D" w:rsidP="004A7FB5">
      <w:pPr>
        <w:ind w:left="142"/>
        <w:jc w:val="both"/>
        <w:rPr>
          <w:b/>
        </w:rPr>
      </w:pPr>
    </w:p>
    <w:p w:rsidR="004A0C79" w:rsidRPr="00FE785D" w:rsidRDefault="004A0C79" w:rsidP="004A7FB5">
      <w:pPr>
        <w:ind w:left="142"/>
        <w:jc w:val="both"/>
        <w:rPr>
          <w:b/>
        </w:rPr>
      </w:pPr>
      <w:r w:rsidRPr="00FE785D">
        <w:rPr>
          <w:b/>
        </w:rPr>
        <w:t xml:space="preserve">ART. – 49 </w:t>
      </w:r>
      <w:r w:rsidR="00FE785D">
        <w:rPr>
          <w:b/>
        </w:rPr>
        <w:t>TRASPORTO E PESATURA</w:t>
      </w:r>
    </w:p>
    <w:p w:rsidR="00462A10" w:rsidRDefault="00586E45" w:rsidP="004A7FB5">
      <w:pPr>
        <w:pStyle w:val="Paragrafoelenco"/>
        <w:numPr>
          <w:ilvl w:val="0"/>
          <w:numId w:val="84"/>
        </w:numPr>
        <w:ind w:left="142" w:firstLine="0"/>
        <w:jc w:val="both"/>
      </w:pPr>
      <w:r>
        <w:t xml:space="preserve"> </w:t>
      </w:r>
      <w:r w:rsidR="00462A10">
        <w:t>Il trasporto dei rifiuti deve essere effettuato con mezzi idonei, le cui caratteristiche, stato di conservazione e manutenzione devono essere tali da assicurare il rispetto delle norme di sicurezza previste dal codice della strada e di quelle igienico-sanitarie.</w:t>
      </w:r>
    </w:p>
    <w:p w:rsidR="00462A10" w:rsidRDefault="00462A10" w:rsidP="004A7FB5">
      <w:pPr>
        <w:pStyle w:val="Paragrafoelenco"/>
        <w:numPr>
          <w:ilvl w:val="0"/>
          <w:numId w:val="84"/>
        </w:numPr>
        <w:ind w:left="142" w:firstLine="0"/>
        <w:jc w:val="both"/>
      </w:pPr>
      <w:r>
        <w:t>I mezzi utilizzati per la raccolta e il trasporto dei rifiuti devono ottemperare alle norme della circolazione vigenti nel territorio comunale, salvo deroghe espressamente concesse dalle autorità competenti per lo svolgimento del servizio pubblico in questione.</w:t>
      </w:r>
    </w:p>
    <w:p w:rsidR="00462A10" w:rsidRDefault="00462A10" w:rsidP="004A7FB5">
      <w:pPr>
        <w:pStyle w:val="Paragrafoelenco"/>
        <w:numPr>
          <w:ilvl w:val="0"/>
          <w:numId w:val="84"/>
        </w:numPr>
        <w:ind w:left="142" w:firstLine="0"/>
        <w:jc w:val="both"/>
      </w:pPr>
      <w:r>
        <w:t>L’Ente gestore garantisce l’idoneità operativa di tali mezzi che, una volta divenuti obsoleti, devono essere adeguatamente rimpiazzati con mezzi nuovi e tecnologicamente innovativi.</w:t>
      </w:r>
    </w:p>
    <w:p w:rsidR="00462A10" w:rsidRDefault="00462A10" w:rsidP="004A7FB5">
      <w:pPr>
        <w:pStyle w:val="Paragrafoelenco"/>
        <w:numPr>
          <w:ilvl w:val="0"/>
          <w:numId w:val="84"/>
        </w:numPr>
        <w:ind w:left="142" w:firstLine="0"/>
        <w:jc w:val="both"/>
      </w:pPr>
      <w:r>
        <w:lastRenderedPageBreak/>
        <w:t>Il Comune fissa le modalità di esecuzione della pesata delle singole tipologie di rifiuto prima del loro successivo invio al recupero o allo smaltimento, al fine della compilazione dell’apposito registro di carico – scarico e dell’obbligo posto in capo ai comuni di fornire alla Regione, alla Provincia e all’Autorità D’Ambito tutte le informazioni sulla gestione dei rifiuti urbani delle stesse richieste.</w:t>
      </w:r>
    </w:p>
    <w:p w:rsidR="00462A10" w:rsidRDefault="00462A10" w:rsidP="004A7FB5">
      <w:pPr>
        <w:ind w:left="142"/>
        <w:jc w:val="both"/>
      </w:pPr>
    </w:p>
    <w:p w:rsidR="00462A10" w:rsidRDefault="00462A10" w:rsidP="004A7FB5">
      <w:pPr>
        <w:ind w:left="142"/>
        <w:jc w:val="both"/>
      </w:pPr>
      <w:r>
        <w:t>ART. 50 – smaltimento</w:t>
      </w:r>
    </w:p>
    <w:p w:rsidR="00462A10" w:rsidRDefault="00462A10" w:rsidP="004A7FB5">
      <w:pPr>
        <w:pStyle w:val="Paragrafoelenco"/>
        <w:numPr>
          <w:ilvl w:val="0"/>
          <w:numId w:val="85"/>
        </w:numPr>
        <w:ind w:left="142" w:firstLine="0"/>
        <w:jc w:val="both"/>
      </w:pPr>
      <w:r>
        <w:t>Il Comune stabilisce le modalità di effettuazione dello svolgimento dei rifiuti conferiti all’ordinario servizio di raccolta o mediante speciale articolazioni del medesimo, garantendo il rispetto delle norme igienico-sanitarie e delle finalità del presente regolamento.</w:t>
      </w:r>
    </w:p>
    <w:p w:rsidR="00462A10" w:rsidRDefault="00462A10" w:rsidP="004A7FB5">
      <w:pPr>
        <w:pStyle w:val="Paragrafoelenco"/>
        <w:numPr>
          <w:ilvl w:val="0"/>
          <w:numId w:val="85"/>
        </w:numPr>
        <w:ind w:left="142" w:firstLine="0"/>
        <w:jc w:val="both"/>
      </w:pPr>
      <w:r>
        <w:t>Lo smaltimento avviene presso gli impianti in esercizio a ciò debitamente autorizzati dalla competente autorità, nel rispetto delle vigenti disposizioni di legge, dei principi generali di cui all’art. 178 del Decreto e delle eventuali prescrizioni specifiche contenute nei dispositivi autorizzati</w:t>
      </w:r>
    </w:p>
    <w:p w:rsidR="00462A10" w:rsidRDefault="00462A10" w:rsidP="004A7FB5">
      <w:pPr>
        <w:pStyle w:val="Paragrafoelenco"/>
        <w:numPr>
          <w:ilvl w:val="0"/>
          <w:numId w:val="85"/>
        </w:numPr>
        <w:ind w:left="142" w:firstLine="0"/>
        <w:jc w:val="both"/>
      </w:pPr>
      <w:r>
        <w:t>Le spese sostenute dal Comune per il recupero, trasporto, radiazione e smaltimento dei veicoli abbandonati sul suolo, verranno addebitate ai soggetti responsabili dell’abbandono in solido con i proprietari dei veicoli stessi.</w:t>
      </w:r>
    </w:p>
    <w:p w:rsidR="00462A10" w:rsidRDefault="00462A10" w:rsidP="004A7FB5">
      <w:pPr>
        <w:ind w:left="142"/>
        <w:jc w:val="both"/>
      </w:pPr>
    </w:p>
    <w:p w:rsidR="00462A10" w:rsidRPr="00FE785D" w:rsidRDefault="00462A10" w:rsidP="00FE785D">
      <w:pPr>
        <w:ind w:left="142"/>
        <w:jc w:val="center"/>
        <w:rPr>
          <w:b/>
        </w:rPr>
      </w:pPr>
      <w:r w:rsidRPr="00FE785D">
        <w:rPr>
          <w:b/>
        </w:rPr>
        <w:t>TITOLO VIII</w:t>
      </w:r>
    </w:p>
    <w:p w:rsidR="00462A10" w:rsidRPr="00FE785D" w:rsidRDefault="00462A10" w:rsidP="00FE785D">
      <w:pPr>
        <w:ind w:left="142"/>
        <w:jc w:val="center"/>
        <w:rPr>
          <w:b/>
        </w:rPr>
      </w:pPr>
      <w:r w:rsidRPr="00FE785D">
        <w:rPr>
          <w:b/>
        </w:rPr>
        <w:t>VALIDITA’ DEL REGOLAMENTO, CONTROLLI E SANZIONI</w:t>
      </w:r>
    </w:p>
    <w:p w:rsidR="00462A10" w:rsidRDefault="00462A10" w:rsidP="004A7FB5">
      <w:pPr>
        <w:ind w:left="142"/>
        <w:jc w:val="both"/>
      </w:pPr>
    </w:p>
    <w:p w:rsidR="00462A10" w:rsidRPr="00FE785D" w:rsidRDefault="00462A10" w:rsidP="004A7FB5">
      <w:pPr>
        <w:ind w:left="142"/>
        <w:jc w:val="both"/>
        <w:rPr>
          <w:b/>
        </w:rPr>
      </w:pPr>
      <w:r w:rsidRPr="00FE785D">
        <w:rPr>
          <w:b/>
        </w:rPr>
        <w:t xml:space="preserve">ART. 51 – </w:t>
      </w:r>
      <w:r w:rsidR="00FE785D">
        <w:rPr>
          <w:b/>
        </w:rPr>
        <w:t>EFFICACIA DEL PRESENTE REGOLAMENTO</w:t>
      </w:r>
    </w:p>
    <w:p w:rsidR="00462A10" w:rsidRDefault="00462A10" w:rsidP="004A7FB5">
      <w:pPr>
        <w:pStyle w:val="Paragrafoelenco"/>
        <w:numPr>
          <w:ilvl w:val="0"/>
          <w:numId w:val="86"/>
        </w:numPr>
        <w:ind w:left="142" w:firstLine="0"/>
        <w:jc w:val="both"/>
      </w:pPr>
      <w:r>
        <w:t>Il presente Regolamento, dopo le approvazioni di legge e la pubblicazione all’Albo pretorio del Comune per 15 giorni consecutivi, entra in vigore dopo il 15^ giorno dalla pubblicazione. Dalla entrata in vigore del presente regolamento, vengono contestualmente abrogate le disposizioni presenti ne Regolamenti comunali in contrasto con il presente</w:t>
      </w:r>
    </w:p>
    <w:p w:rsidR="00462A10" w:rsidRDefault="00462A10" w:rsidP="004A7FB5">
      <w:pPr>
        <w:ind w:left="142"/>
        <w:jc w:val="both"/>
      </w:pPr>
    </w:p>
    <w:p w:rsidR="00462A10" w:rsidRDefault="00462A10" w:rsidP="004A7FB5">
      <w:pPr>
        <w:ind w:left="142"/>
        <w:jc w:val="both"/>
      </w:pPr>
      <w:r w:rsidRPr="00FE785D">
        <w:rPr>
          <w:b/>
        </w:rPr>
        <w:t xml:space="preserve">ART. 52 – </w:t>
      </w:r>
      <w:r w:rsidR="00FE785D">
        <w:rPr>
          <w:b/>
        </w:rPr>
        <w:t xml:space="preserve">OSSERVANZA </w:t>
      </w:r>
      <w:proofErr w:type="spellStart"/>
      <w:r w:rsidR="00FE785D">
        <w:rPr>
          <w:b/>
        </w:rPr>
        <w:t>DI</w:t>
      </w:r>
      <w:proofErr w:type="spellEnd"/>
      <w:r w:rsidR="00FE785D">
        <w:rPr>
          <w:b/>
        </w:rPr>
        <w:t xml:space="preserve"> ALTRE DISPOSIZIONI E DEI REGOLAMENTI COMUNALI </w:t>
      </w:r>
      <w:r>
        <w:t>.</w:t>
      </w:r>
    </w:p>
    <w:p w:rsidR="00462A10" w:rsidRDefault="00462A10" w:rsidP="004A7FB5">
      <w:pPr>
        <w:pStyle w:val="Paragrafoelenco"/>
        <w:numPr>
          <w:ilvl w:val="0"/>
          <w:numId w:val="87"/>
        </w:numPr>
        <w:ind w:left="142" w:firstLine="0"/>
        <w:jc w:val="both"/>
      </w:pPr>
      <w:r>
        <w:t>Per quanto non espressamente contemplato dal presente regolamento si applicano le norme di cui al Decreto le relative norme tecniche di attuazione, la normativa di settore statale e regionale nonché quanto previsto dagli altri Regolamenti Comunali e, nella sfera di propria competenza, dall’Autorità d’Ambito</w:t>
      </w:r>
    </w:p>
    <w:p w:rsidR="00462A10" w:rsidRDefault="00462A10" w:rsidP="004A7FB5">
      <w:pPr>
        <w:ind w:left="142"/>
        <w:jc w:val="both"/>
      </w:pPr>
    </w:p>
    <w:p w:rsidR="00462A10" w:rsidRPr="00FE785D" w:rsidRDefault="00462A10" w:rsidP="004A7FB5">
      <w:pPr>
        <w:ind w:left="142"/>
        <w:jc w:val="both"/>
        <w:rPr>
          <w:b/>
        </w:rPr>
      </w:pPr>
      <w:r w:rsidRPr="00FE785D">
        <w:rPr>
          <w:b/>
        </w:rPr>
        <w:t xml:space="preserve">ART. 53 – </w:t>
      </w:r>
      <w:r w:rsidR="00FE785D">
        <w:rPr>
          <w:b/>
        </w:rPr>
        <w:t>CONTROLLI</w:t>
      </w:r>
    </w:p>
    <w:p w:rsidR="00462A10" w:rsidRDefault="00462A10" w:rsidP="004A7FB5">
      <w:pPr>
        <w:pStyle w:val="Paragrafoelenco"/>
        <w:numPr>
          <w:ilvl w:val="0"/>
          <w:numId w:val="88"/>
        </w:numPr>
        <w:ind w:left="142" w:firstLine="0"/>
        <w:jc w:val="both"/>
      </w:pPr>
      <w:r>
        <w:t>Alla repressione dei fatti costituenti violazione del presente Regolamento, delle leggi in materia di rifiuti o che comunque costituiscono aggressioni e degrado dell’ambiente provvedono in via generale, gli agenti della Polizia Locale, Ispettori Sanitari, le guardie ecologiche volontarie previste dalla legge regionale, i dipendenti degli enti associati ed i soggetti formalmente individuati dall’ente, o dagli enti associati, ai sensi della legge 689/81 e della normativa vigente in materia, compresi gli operatori, i dipendenti delle ditte svolgenti il servizio di raccolta, ed ogni altro servizio correlato, presso l’ente o gli enti associati, i dipendenti comunali tutti.</w:t>
      </w:r>
    </w:p>
    <w:p w:rsidR="00462A10" w:rsidRDefault="00462A10" w:rsidP="004A7FB5">
      <w:pPr>
        <w:pStyle w:val="Paragrafoelenco"/>
        <w:numPr>
          <w:ilvl w:val="0"/>
          <w:numId w:val="88"/>
        </w:numPr>
        <w:ind w:left="142" w:firstLine="0"/>
        <w:jc w:val="both"/>
      </w:pPr>
      <w:r>
        <w:t>Gli agenti della Polizia Locale, e gli altri soggetti indicati al comma 1, possono, nell’esercizio delle funzioni di vigilanza, e nel rispetto di quanto disposto dalla legge, assumere informazioni, procedure ad ispezioni di cose e luoghi diversi dalla privata dimora, a rilievi segnaletici descrittivi e ad ogni altra operazione tecnica, quando ciò sia necessario o utile al fine dell’accertamento di violazioni di disposizioni del regolamento e della individuazione dei responsabili delle violazioni medesime.</w:t>
      </w:r>
    </w:p>
    <w:p w:rsidR="00462A10" w:rsidRDefault="00462A10" w:rsidP="004A7FB5">
      <w:pPr>
        <w:pStyle w:val="Paragrafoelenco"/>
        <w:numPr>
          <w:ilvl w:val="0"/>
          <w:numId w:val="88"/>
        </w:numPr>
        <w:ind w:left="142" w:firstLine="0"/>
        <w:jc w:val="both"/>
      </w:pPr>
      <w:r>
        <w:t>All’accertamento delle violazioni di disposizioni del regolamento possono altresì procedere gli appartenenti a Corpi od organi di Polizia Stradale.</w:t>
      </w:r>
    </w:p>
    <w:p w:rsidR="00462A10" w:rsidRDefault="00462A10" w:rsidP="004A7FB5">
      <w:pPr>
        <w:pStyle w:val="Paragrafoelenco"/>
        <w:numPr>
          <w:ilvl w:val="0"/>
          <w:numId w:val="88"/>
        </w:numPr>
        <w:ind w:left="142" w:firstLine="0"/>
        <w:jc w:val="both"/>
      </w:pPr>
      <w:r>
        <w:lastRenderedPageBreak/>
        <w:t>La vigilanza urbana assicura il servizio di sorveglianza. I soggetti, di cui al comma 1, sorvegliano sul rispetto delle modalità di conferimento dei rifiuti, da parte degli utenti, con particolare riguardo al rispetto dell’obbligo di conferimento separato degli stessi applicando le sanzioni amministrative previste, fatta salva l’applicazione della sanzione penale ove il fatto costituisca reato.</w:t>
      </w:r>
    </w:p>
    <w:p w:rsidR="00462A10" w:rsidRDefault="00462A10" w:rsidP="004A7FB5">
      <w:pPr>
        <w:pStyle w:val="Paragrafoelenco"/>
        <w:numPr>
          <w:ilvl w:val="0"/>
          <w:numId w:val="88"/>
        </w:numPr>
        <w:ind w:left="142" w:firstLine="0"/>
        <w:jc w:val="both"/>
      </w:pPr>
      <w:r>
        <w:t>In caso d’inosservanza delle disposizioni di cui al capo III e, nello specifico, del calendario disciplinante i giorni di raccolta delle varie tipologie di rifiuto, formalmente approvato, e della modalità di conferimento, i rifiuti non verranno ritirati. In tale circostanza l’operatore provvederà a stilare ed affiggere apposito avviso presso il luogo di esposizione dei contenitori dell’utente, o sugli stessi, descrivente l’irregolarità rilevata, comunicando quanto accertato all’Ufficio Ambiente del Comune. Per tale inadempienza verranno applicate le sanzioni di cui all’allegato C.</w:t>
      </w:r>
    </w:p>
    <w:p w:rsidR="00462A10" w:rsidRDefault="00462A10" w:rsidP="004A7FB5">
      <w:pPr>
        <w:pStyle w:val="Paragrafoelenco"/>
        <w:numPr>
          <w:ilvl w:val="0"/>
          <w:numId w:val="88"/>
        </w:numPr>
        <w:ind w:left="142" w:firstLine="0"/>
        <w:jc w:val="both"/>
      </w:pPr>
      <w:r>
        <w:t xml:space="preserve">Nel caso di abbandono di rifiuti sul territorio comunale si applicano le sanzioni secondo il </w:t>
      </w:r>
      <w:proofErr w:type="spellStart"/>
      <w:r>
        <w:t>D.Lgs</w:t>
      </w:r>
      <w:proofErr w:type="spellEnd"/>
      <w:r>
        <w:t xml:space="preserve"> 152/2006, qualora il fatto non costituisca reato.</w:t>
      </w:r>
    </w:p>
    <w:p w:rsidR="00462A10" w:rsidRDefault="00462A10" w:rsidP="004A7FB5">
      <w:pPr>
        <w:pStyle w:val="Paragrafoelenco"/>
        <w:numPr>
          <w:ilvl w:val="0"/>
          <w:numId w:val="88"/>
        </w:numPr>
        <w:ind w:left="142" w:firstLine="0"/>
        <w:jc w:val="both"/>
      </w:pPr>
      <w:r>
        <w:t>In caso dell’accertamento di inadempienza e/o conferimenti di rifiuti che a causa della tipologia e/o quantità comportano problemi igienico sanitari o logistici al servizio di raccolta, su segnalazione dell’ufficio competente il Sindaco o assessore delegato, con propria ordinanza motivata da ragioni sanitarie, igieniche e ambientali, previa diffida ai soggetti responsabili a provvedere direttamente, dispone lo sgombero dei rifiuti ed il loro smaltimento a totale carico dei soggetti di cui sopra, fatta salva e impregiudicata ogni altra sanzione contemplata nelle norme vigenti.</w:t>
      </w:r>
    </w:p>
    <w:p w:rsidR="00462A10" w:rsidRDefault="00462A10" w:rsidP="004A7FB5">
      <w:pPr>
        <w:ind w:left="142"/>
        <w:jc w:val="both"/>
      </w:pPr>
    </w:p>
    <w:p w:rsidR="00462A10" w:rsidRPr="00FE785D" w:rsidRDefault="00462A10" w:rsidP="004A7FB5">
      <w:pPr>
        <w:ind w:left="142"/>
        <w:jc w:val="both"/>
        <w:rPr>
          <w:b/>
        </w:rPr>
      </w:pPr>
      <w:r w:rsidRPr="00FE785D">
        <w:rPr>
          <w:b/>
        </w:rPr>
        <w:t xml:space="preserve">ART. 54 – </w:t>
      </w:r>
      <w:r w:rsidR="00FE785D">
        <w:rPr>
          <w:b/>
        </w:rPr>
        <w:t>SANZIONI</w:t>
      </w:r>
    </w:p>
    <w:p w:rsidR="00462A10" w:rsidRDefault="00462A10" w:rsidP="004A7FB5">
      <w:pPr>
        <w:pStyle w:val="Paragrafoelenco"/>
        <w:numPr>
          <w:ilvl w:val="0"/>
          <w:numId w:val="89"/>
        </w:numPr>
        <w:ind w:left="142" w:firstLine="0"/>
        <w:jc w:val="both"/>
      </w:pPr>
      <w:r>
        <w:t>Fermo restando quanto previsto all’art. 192 del Decreto nonché degli altri Regolamenti Comunali, le violazioni alle norme del presente regolamento sono punite con la sanzione amministrativa nei limiti minimi e massimi elencati nell’allegato “</w:t>
      </w:r>
      <w:r w:rsidR="00612D57">
        <w:t>C</w:t>
      </w:r>
      <w:r>
        <w:t>” del presente regolamento. L’adeguamento delle stesse e demandato alla Giunta Comunale.</w:t>
      </w:r>
    </w:p>
    <w:p w:rsidR="00462A10" w:rsidRDefault="00462A10" w:rsidP="004A7FB5">
      <w:pPr>
        <w:pStyle w:val="Paragrafoelenco"/>
        <w:numPr>
          <w:ilvl w:val="0"/>
          <w:numId w:val="89"/>
        </w:numPr>
        <w:ind w:left="142" w:firstLine="0"/>
        <w:jc w:val="both"/>
      </w:pPr>
      <w:r>
        <w:t>Per l’applicazione delle sanzioni amministrative si osservano le disposizioni di cui alla legge 24 novembre 1981, n. 689.</w:t>
      </w:r>
    </w:p>
    <w:p w:rsidR="00462A10" w:rsidRDefault="00462A10" w:rsidP="004A7FB5">
      <w:pPr>
        <w:pStyle w:val="Paragrafoelenco"/>
        <w:numPr>
          <w:ilvl w:val="0"/>
          <w:numId w:val="89"/>
        </w:numPr>
        <w:ind w:left="142" w:firstLine="0"/>
        <w:jc w:val="both"/>
      </w:pPr>
      <w:r>
        <w:t>L’accertamento delle violazioni sarà effettuato dalla Vigilanza Urbana e dal personale di cui ai precedenti articoli.</w:t>
      </w:r>
    </w:p>
    <w:p w:rsidR="00462A10" w:rsidRDefault="00462A10" w:rsidP="004A7FB5">
      <w:pPr>
        <w:ind w:left="142"/>
        <w:jc w:val="both"/>
      </w:pPr>
    </w:p>
    <w:p w:rsidR="00462A10" w:rsidRPr="00FE785D" w:rsidRDefault="00462A10" w:rsidP="004A7FB5">
      <w:pPr>
        <w:ind w:left="142"/>
        <w:jc w:val="both"/>
        <w:rPr>
          <w:b/>
        </w:rPr>
      </w:pPr>
      <w:r w:rsidRPr="00FE785D">
        <w:rPr>
          <w:b/>
        </w:rPr>
        <w:t>ART. 55 – A</w:t>
      </w:r>
      <w:r w:rsidR="00FE785D">
        <w:rPr>
          <w:b/>
        </w:rPr>
        <w:t>LLEGATI</w:t>
      </w:r>
    </w:p>
    <w:p w:rsidR="00462A10" w:rsidRDefault="00462A10" w:rsidP="004A7FB5">
      <w:pPr>
        <w:ind w:left="142"/>
        <w:jc w:val="both"/>
      </w:pPr>
      <w:r>
        <w:t>Sono parte integrante del presente regolamento i seguenti allegati:</w:t>
      </w:r>
    </w:p>
    <w:p w:rsidR="00462A10" w:rsidRDefault="00462A10" w:rsidP="004A7FB5">
      <w:pPr>
        <w:ind w:left="142"/>
        <w:jc w:val="both"/>
      </w:pPr>
      <w:r>
        <w:t>All. A: elenco dei rifiuti speciali assimilati agli urbani suddiviso per codice CER</w:t>
      </w:r>
    </w:p>
    <w:p w:rsidR="00462A10" w:rsidRDefault="00462A10" w:rsidP="004A7FB5">
      <w:pPr>
        <w:ind w:left="142"/>
        <w:jc w:val="both"/>
      </w:pPr>
      <w:r>
        <w:t>All. B: tabella quantitativi massimi assimilazione rifiuti speciali agli urbani</w:t>
      </w:r>
    </w:p>
    <w:p w:rsidR="00462A10" w:rsidRDefault="00462A10" w:rsidP="004A7FB5">
      <w:pPr>
        <w:ind w:left="142"/>
        <w:jc w:val="both"/>
      </w:pPr>
      <w:r>
        <w:t>All. C: tabella delle sanzioni</w:t>
      </w:r>
    </w:p>
    <w:p w:rsidR="00462A10" w:rsidRDefault="00462A10" w:rsidP="004A7FB5">
      <w:pPr>
        <w:ind w:left="142"/>
        <w:jc w:val="both"/>
      </w:pPr>
    </w:p>
    <w:p w:rsidR="00462A10" w:rsidRDefault="00462A10" w:rsidP="004A7FB5">
      <w:pPr>
        <w:ind w:left="142"/>
        <w:jc w:val="both"/>
      </w:pPr>
    </w:p>
    <w:p w:rsidR="00462A10" w:rsidRDefault="00462A10"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462A10" w:rsidRPr="00FE785D" w:rsidRDefault="00462A10" w:rsidP="004A7FB5">
      <w:pPr>
        <w:ind w:left="142"/>
        <w:jc w:val="both"/>
        <w:rPr>
          <w:b/>
        </w:rPr>
      </w:pPr>
      <w:r w:rsidRPr="00FE785D">
        <w:rPr>
          <w:b/>
        </w:rPr>
        <w:lastRenderedPageBreak/>
        <w:t>ASSIMILAZIONE RIFIUTI SPECIALI AGLI URBANI – MODIFICHE ED INTEGRAZIONI REGOLAMENTO COMUNALE GESTIONE RIFIUTI URBANI</w:t>
      </w:r>
    </w:p>
    <w:p w:rsidR="00462A10" w:rsidRDefault="00462A10" w:rsidP="004A7FB5">
      <w:pPr>
        <w:ind w:left="142"/>
        <w:jc w:val="both"/>
      </w:pPr>
    </w:p>
    <w:p w:rsidR="00462A10" w:rsidRPr="00FE785D" w:rsidRDefault="00462A10" w:rsidP="004A7FB5">
      <w:pPr>
        <w:ind w:left="142"/>
        <w:jc w:val="both"/>
        <w:rPr>
          <w:b/>
        </w:rPr>
      </w:pPr>
      <w:r w:rsidRPr="00FE785D">
        <w:rPr>
          <w:b/>
        </w:rPr>
        <w:t>ALLEGATO A</w:t>
      </w:r>
    </w:p>
    <w:p w:rsidR="00462A10" w:rsidRDefault="00462A10" w:rsidP="004A7FB5">
      <w:pPr>
        <w:ind w:left="142"/>
        <w:jc w:val="both"/>
      </w:pPr>
    </w:p>
    <w:p w:rsidR="00462A10" w:rsidRDefault="00462A10" w:rsidP="004A7FB5">
      <w:pPr>
        <w:ind w:left="142"/>
        <w:jc w:val="both"/>
      </w:pPr>
      <w:r>
        <w:t xml:space="preserve">Sono qualitativamente assimilati ai rifiuti urbani i rifiuti speciali non pericolosi derivanti da utenze non domestiche la cui produzione di rifiuti rientri nei seguenti codici </w:t>
      </w:r>
      <w:proofErr w:type="spellStart"/>
      <w:r>
        <w:t>C.E.R.</w:t>
      </w:r>
      <w:proofErr w:type="spellEnd"/>
      <w:r>
        <w:t>:</w:t>
      </w:r>
    </w:p>
    <w:p w:rsidR="00462A10" w:rsidRDefault="00462A10" w:rsidP="004A7FB5">
      <w:pPr>
        <w:ind w:left="142"/>
        <w:jc w:val="both"/>
      </w:pPr>
    </w:p>
    <w:p w:rsidR="00462A10" w:rsidRPr="00FE785D" w:rsidRDefault="00462A10" w:rsidP="004A7FB5">
      <w:pPr>
        <w:ind w:left="142"/>
        <w:jc w:val="both"/>
        <w:rPr>
          <w:b/>
        </w:rPr>
      </w:pPr>
      <w:r w:rsidRPr="00FE785D">
        <w:rPr>
          <w:b/>
        </w:rPr>
        <w:t xml:space="preserve"> 15 RIFIUTI </w:t>
      </w:r>
      <w:proofErr w:type="spellStart"/>
      <w:r w:rsidRPr="00FE785D">
        <w:rPr>
          <w:b/>
        </w:rPr>
        <w:t>DI</w:t>
      </w:r>
      <w:proofErr w:type="spellEnd"/>
      <w:r w:rsidRPr="00FE785D">
        <w:rPr>
          <w:b/>
        </w:rPr>
        <w:t xml:space="preserve"> IMBALLAGGIO, ASSORBENTI, STRACCI, MATERIALI FILTRANTI ED INDUMENTI PROTETTIVI (NON SPECIFICATI ALTRIMENTI)</w:t>
      </w:r>
    </w:p>
    <w:p w:rsidR="00462A10" w:rsidRDefault="00462A10" w:rsidP="004A7FB5">
      <w:pPr>
        <w:ind w:left="142"/>
        <w:jc w:val="both"/>
      </w:pPr>
      <w:r>
        <w:t>(l’assimilazione non comprende i rifiuti di imballaggio secondari o terziari per i quali non sia stato istituito dal servizio pubblico apposito servizio di raccolta differenziata, come previsto dal D.lgs. 22/97).</w:t>
      </w:r>
    </w:p>
    <w:p w:rsidR="00462A10" w:rsidRDefault="00462A10" w:rsidP="004A7FB5">
      <w:pPr>
        <w:ind w:left="142"/>
        <w:jc w:val="both"/>
      </w:pPr>
    </w:p>
    <w:p w:rsidR="00462A10" w:rsidRDefault="00462A10" w:rsidP="004A7FB5">
      <w:pPr>
        <w:ind w:left="142"/>
        <w:jc w:val="both"/>
      </w:pPr>
      <w:r>
        <w:t>15 01 imballaggi (compresi i rifiuti urbani di imballaggio oggetto della raccolta differenziata)</w:t>
      </w:r>
    </w:p>
    <w:p w:rsidR="00462A10" w:rsidRDefault="00462A10" w:rsidP="004A7FB5">
      <w:pPr>
        <w:ind w:left="142"/>
        <w:jc w:val="both"/>
      </w:pPr>
    </w:p>
    <w:p w:rsidR="00462A10" w:rsidRDefault="00462A10" w:rsidP="004A7FB5">
      <w:pPr>
        <w:ind w:left="142"/>
        <w:jc w:val="both"/>
      </w:pPr>
      <w:r>
        <w:t xml:space="preserve">15 01 </w:t>
      </w:r>
      <w:proofErr w:type="spellStart"/>
      <w:r>
        <w:t>01</w:t>
      </w:r>
      <w:proofErr w:type="spellEnd"/>
      <w:r>
        <w:t xml:space="preserve">  imballaggi in carta e cartone</w:t>
      </w:r>
    </w:p>
    <w:p w:rsidR="00462A10" w:rsidRDefault="00462A10" w:rsidP="004A7FB5">
      <w:pPr>
        <w:ind w:left="142"/>
        <w:jc w:val="both"/>
      </w:pPr>
      <w:r>
        <w:t>15 01 02  imballaggi in plastica ad esclusione dei contenitori vuoti e bonificati di fito-farmaci prodotti dalle utenze agricole</w:t>
      </w:r>
    </w:p>
    <w:p w:rsidR="00462A10" w:rsidRDefault="00462A10" w:rsidP="004A7FB5">
      <w:pPr>
        <w:ind w:left="142"/>
        <w:jc w:val="both"/>
      </w:pPr>
      <w:r>
        <w:t>15 01 03  imballaggi in legno</w:t>
      </w:r>
    </w:p>
    <w:p w:rsidR="00462A10" w:rsidRDefault="00462A10" w:rsidP="004A7FB5">
      <w:pPr>
        <w:ind w:left="142"/>
        <w:jc w:val="both"/>
      </w:pPr>
      <w:r>
        <w:t>15 01 04  imballaggi metallici</w:t>
      </w:r>
    </w:p>
    <w:p w:rsidR="00462A10" w:rsidRDefault="00462A10" w:rsidP="004A7FB5">
      <w:pPr>
        <w:ind w:left="142"/>
        <w:jc w:val="both"/>
      </w:pPr>
      <w:r>
        <w:t>15 01 05  imballaggi in materiali compositi</w:t>
      </w:r>
    </w:p>
    <w:p w:rsidR="00462A10" w:rsidRDefault="00462A10" w:rsidP="004A7FB5">
      <w:pPr>
        <w:ind w:left="142"/>
        <w:jc w:val="both"/>
      </w:pPr>
      <w:r>
        <w:t>15 01 06  imballaggi in materiali misti</w:t>
      </w:r>
    </w:p>
    <w:p w:rsidR="00462A10" w:rsidRDefault="00462A10" w:rsidP="004A7FB5">
      <w:pPr>
        <w:ind w:left="142"/>
        <w:jc w:val="both"/>
      </w:pPr>
      <w:r>
        <w:t>15 01 07  imballaggi in vetro</w:t>
      </w:r>
    </w:p>
    <w:p w:rsidR="00462A10" w:rsidRDefault="00462A10" w:rsidP="004A7FB5">
      <w:pPr>
        <w:ind w:left="142"/>
        <w:jc w:val="both"/>
      </w:pPr>
      <w:r>
        <w:t>15 01 09  imballaggi in materiale tessile</w:t>
      </w:r>
    </w:p>
    <w:p w:rsidR="00462A10" w:rsidRDefault="00462A10" w:rsidP="004A7FB5">
      <w:pPr>
        <w:ind w:left="142"/>
        <w:jc w:val="both"/>
      </w:pPr>
    </w:p>
    <w:p w:rsidR="00462A10" w:rsidRDefault="00462A10" w:rsidP="004A7FB5">
      <w:pPr>
        <w:ind w:left="142"/>
        <w:jc w:val="both"/>
      </w:pPr>
      <w:r>
        <w:t>15 02  assorbenti, materiali filtranti, stracci ed indumenti protettivi</w:t>
      </w:r>
    </w:p>
    <w:p w:rsidR="00462A10" w:rsidRDefault="00462A10" w:rsidP="004A7FB5">
      <w:pPr>
        <w:ind w:left="142"/>
        <w:jc w:val="both"/>
      </w:pPr>
    </w:p>
    <w:p w:rsidR="00462A10" w:rsidRDefault="00462A10" w:rsidP="004A7FB5">
      <w:pPr>
        <w:ind w:left="142"/>
        <w:jc w:val="both"/>
      </w:pPr>
      <w:r>
        <w:t>15 02 03  assorbenti, materiali filtranti, stracci ed indumenti protettivi, non contaminati da sostanze pericolose</w:t>
      </w:r>
    </w:p>
    <w:p w:rsidR="00462A10" w:rsidRDefault="00462A10" w:rsidP="004A7FB5">
      <w:pPr>
        <w:ind w:left="142"/>
        <w:jc w:val="both"/>
      </w:pPr>
    </w:p>
    <w:p w:rsidR="00462A10" w:rsidRPr="00FE785D" w:rsidRDefault="00462A10" w:rsidP="004A7FB5">
      <w:pPr>
        <w:ind w:left="142"/>
        <w:jc w:val="both"/>
        <w:rPr>
          <w:b/>
        </w:rPr>
      </w:pPr>
      <w:r w:rsidRPr="00FE785D">
        <w:rPr>
          <w:b/>
        </w:rPr>
        <w:t>16   RIFIUTI NON SPECIFICATI ALTRIMENTI NELL’ELENCO</w:t>
      </w:r>
    </w:p>
    <w:p w:rsidR="00462A10" w:rsidRDefault="00462A10" w:rsidP="004A7FB5">
      <w:pPr>
        <w:ind w:left="142"/>
        <w:jc w:val="both"/>
      </w:pPr>
    </w:p>
    <w:p w:rsidR="00462A10" w:rsidRDefault="00462A10" w:rsidP="004A7FB5">
      <w:pPr>
        <w:ind w:left="142"/>
        <w:jc w:val="both"/>
      </w:pPr>
      <w:r>
        <w:t>16 06          batterie ed accumulatori</w:t>
      </w:r>
    </w:p>
    <w:p w:rsidR="00462A10" w:rsidRDefault="00462A10" w:rsidP="004A7FB5">
      <w:pPr>
        <w:ind w:left="142"/>
        <w:jc w:val="both"/>
      </w:pPr>
      <w:r>
        <w:t>16 06 04     batterie alcaline non contenenti mercurio</w:t>
      </w:r>
    </w:p>
    <w:p w:rsidR="00462A10" w:rsidRDefault="00462A10" w:rsidP="004A7FB5">
      <w:pPr>
        <w:ind w:left="142"/>
        <w:jc w:val="both"/>
      </w:pPr>
      <w:r>
        <w:t>16 06 05     batterie ed accumulatori non contenenti piombo, nichel-cadmio e mercurio</w:t>
      </w:r>
    </w:p>
    <w:p w:rsidR="00462A10" w:rsidRDefault="00462A10" w:rsidP="004A7FB5">
      <w:pPr>
        <w:ind w:left="142"/>
        <w:jc w:val="both"/>
      </w:pPr>
    </w:p>
    <w:p w:rsidR="00462A10" w:rsidRPr="00FE785D" w:rsidRDefault="00462A10" w:rsidP="004A7FB5">
      <w:pPr>
        <w:ind w:left="142"/>
        <w:jc w:val="both"/>
        <w:rPr>
          <w:b/>
        </w:rPr>
      </w:pPr>
      <w:r w:rsidRPr="00FE785D">
        <w:rPr>
          <w:b/>
        </w:rPr>
        <w:t xml:space="preserve">17    RIFIUTI DELLE OPERAZIONI </w:t>
      </w:r>
      <w:proofErr w:type="spellStart"/>
      <w:r w:rsidRPr="00FE785D">
        <w:rPr>
          <w:b/>
        </w:rPr>
        <w:t>DI</w:t>
      </w:r>
      <w:proofErr w:type="spellEnd"/>
      <w:r w:rsidRPr="00FE785D">
        <w:rPr>
          <w:b/>
        </w:rPr>
        <w:t xml:space="preserve"> COSTRUZIONE E DEMOLIZIONE</w:t>
      </w:r>
    </w:p>
    <w:p w:rsidR="00462A10" w:rsidRPr="00FE785D" w:rsidRDefault="00462A10" w:rsidP="004A7FB5">
      <w:pPr>
        <w:ind w:left="142"/>
        <w:jc w:val="both"/>
        <w:rPr>
          <w:b/>
        </w:rPr>
      </w:pPr>
    </w:p>
    <w:p w:rsidR="00462A10" w:rsidRDefault="00462A10" w:rsidP="004A7FB5">
      <w:pPr>
        <w:ind w:left="142"/>
        <w:jc w:val="both"/>
      </w:pPr>
      <w:r>
        <w:t>17 04         metalli (inclusi le loro leghe)</w:t>
      </w:r>
    </w:p>
    <w:p w:rsidR="00462A10" w:rsidRDefault="00462A10" w:rsidP="004A7FB5">
      <w:pPr>
        <w:ind w:left="142"/>
        <w:jc w:val="both"/>
      </w:pPr>
      <w:r>
        <w:t xml:space="preserve">17 04 </w:t>
      </w:r>
      <w:proofErr w:type="spellStart"/>
      <w:r>
        <w:t>04</w:t>
      </w:r>
      <w:proofErr w:type="spellEnd"/>
      <w:r>
        <w:t xml:space="preserve">    zinco</w:t>
      </w:r>
    </w:p>
    <w:p w:rsidR="00462A10" w:rsidRDefault="00462A10" w:rsidP="004A7FB5">
      <w:pPr>
        <w:ind w:left="142"/>
        <w:jc w:val="both"/>
      </w:pPr>
    </w:p>
    <w:p w:rsidR="00462A10" w:rsidRDefault="00462A10" w:rsidP="004A7FB5">
      <w:pPr>
        <w:ind w:left="142"/>
        <w:jc w:val="both"/>
      </w:pPr>
    </w:p>
    <w:p w:rsidR="00462A10" w:rsidRPr="00FE785D" w:rsidRDefault="00462A10" w:rsidP="004A7FB5">
      <w:pPr>
        <w:ind w:left="142"/>
        <w:jc w:val="both"/>
        <w:rPr>
          <w:b/>
        </w:rPr>
      </w:pPr>
      <w:r w:rsidRPr="00FE785D">
        <w:rPr>
          <w:b/>
        </w:rPr>
        <w:t>20  RIFIUTI URBANI (RIFIUTI DOMESTICI E ASSIMILATI PRODOTTI DA ATTIVITA’ COMMERCIALI E INDUSTRIALI NONCHE’ DALLE ISTITUZIONI) INCLUSI I RIFIUTI DELLA RACCOLTA DIFFERENZIATA</w:t>
      </w:r>
    </w:p>
    <w:p w:rsidR="00462A10" w:rsidRDefault="00462A10" w:rsidP="004A7FB5">
      <w:pPr>
        <w:ind w:left="142"/>
        <w:jc w:val="both"/>
      </w:pPr>
    </w:p>
    <w:p w:rsidR="00462A10" w:rsidRDefault="00462A10" w:rsidP="004A7FB5">
      <w:pPr>
        <w:ind w:left="142"/>
        <w:jc w:val="both"/>
      </w:pPr>
    </w:p>
    <w:p w:rsidR="00462A10" w:rsidRDefault="00462A10" w:rsidP="004A7FB5">
      <w:pPr>
        <w:ind w:left="142"/>
        <w:jc w:val="both"/>
      </w:pPr>
      <w:r>
        <w:t>20 01   Frazioni oggetto di raccolta differenziata (tranne gli imballaggi di cui al codice 15 01)</w:t>
      </w:r>
    </w:p>
    <w:p w:rsidR="00462A10" w:rsidRDefault="00462A10" w:rsidP="004A7FB5">
      <w:pPr>
        <w:ind w:left="142"/>
        <w:jc w:val="both"/>
      </w:pPr>
    </w:p>
    <w:p w:rsidR="00462A10" w:rsidRDefault="00462A10" w:rsidP="004A7FB5">
      <w:pPr>
        <w:ind w:left="142"/>
        <w:jc w:val="both"/>
      </w:pPr>
      <w:r>
        <w:t xml:space="preserve">20 01 </w:t>
      </w:r>
      <w:proofErr w:type="spellStart"/>
      <w:r>
        <w:t>01</w:t>
      </w:r>
      <w:proofErr w:type="spellEnd"/>
      <w:r>
        <w:t xml:space="preserve">  carta e cartone</w:t>
      </w:r>
    </w:p>
    <w:p w:rsidR="00462A10" w:rsidRDefault="00462A10" w:rsidP="004A7FB5">
      <w:pPr>
        <w:ind w:left="142"/>
        <w:jc w:val="both"/>
      </w:pPr>
      <w:r>
        <w:lastRenderedPageBreak/>
        <w:t>20 01 02  vetro</w:t>
      </w:r>
    </w:p>
    <w:p w:rsidR="00462A10" w:rsidRDefault="00462A10" w:rsidP="004A7FB5">
      <w:pPr>
        <w:ind w:left="142"/>
        <w:jc w:val="both"/>
      </w:pPr>
      <w:r>
        <w:t>20 01 08  rifiuti biodegradabili di cucine e mense</w:t>
      </w:r>
    </w:p>
    <w:p w:rsidR="00462A10" w:rsidRDefault="00462A10" w:rsidP="004A7FB5">
      <w:pPr>
        <w:ind w:left="142"/>
        <w:jc w:val="both"/>
      </w:pPr>
      <w:r>
        <w:t>20 01 10  abbigliamento</w:t>
      </w:r>
    </w:p>
    <w:p w:rsidR="00462A10" w:rsidRDefault="00462A10" w:rsidP="004A7FB5">
      <w:pPr>
        <w:ind w:left="142"/>
        <w:jc w:val="both"/>
      </w:pPr>
      <w:r>
        <w:t>20 01 11  prodotti tessili</w:t>
      </w:r>
    </w:p>
    <w:p w:rsidR="00462A10" w:rsidRDefault="00462A10" w:rsidP="004A7FB5">
      <w:pPr>
        <w:ind w:left="142"/>
        <w:jc w:val="both"/>
      </w:pPr>
      <w:r>
        <w:t>20 01 25  oli e grassi commestibili</w:t>
      </w:r>
    </w:p>
    <w:p w:rsidR="00462A10" w:rsidRDefault="00462A10" w:rsidP="004A7FB5">
      <w:pPr>
        <w:ind w:left="142"/>
        <w:jc w:val="both"/>
      </w:pPr>
      <w:r>
        <w:t>20 01 32  medicinali, non contenenti sostanze citotossiche e citostatiche</w:t>
      </w:r>
    </w:p>
    <w:p w:rsidR="00462A10" w:rsidRDefault="00462A10" w:rsidP="004A7FB5">
      <w:pPr>
        <w:ind w:left="142"/>
        <w:jc w:val="both"/>
      </w:pPr>
      <w:r>
        <w:t>20 01 34  batterie e accumulatori, non contenenti piombo, nichel-cadmio e mercurio</w:t>
      </w:r>
    </w:p>
    <w:p w:rsidR="00462A10" w:rsidRDefault="00462A10" w:rsidP="004A7FB5">
      <w:pPr>
        <w:ind w:left="142"/>
        <w:jc w:val="both"/>
      </w:pPr>
      <w:r>
        <w:t>20 01 36 apparecchiature elettriche ed elettroniche fuori uso, non contenenti componenti o sostanze pericolose</w:t>
      </w:r>
    </w:p>
    <w:p w:rsidR="00462A10" w:rsidRDefault="00462A10" w:rsidP="004A7FB5">
      <w:pPr>
        <w:ind w:left="142"/>
        <w:jc w:val="both"/>
      </w:pPr>
      <w:r>
        <w:t>20 01 38  legno, non contenente sostanze pericolose</w:t>
      </w:r>
    </w:p>
    <w:p w:rsidR="00462A10" w:rsidRDefault="00462A10" w:rsidP="004A7FB5">
      <w:pPr>
        <w:ind w:left="142"/>
        <w:jc w:val="both"/>
      </w:pPr>
      <w:r>
        <w:t>20 01 40  metallo</w:t>
      </w:r>
    </w:p>
    <w:p w:rsidR="00462A10" w:rsidRDefault="00462A10" w:rsidP="004A7FB5">
      <w:pPr>
        <w:ind w:left="142"/>
        <w:jc w:val="both"/>
      </w:pPr>
      <w:r>
        <w:t>20 01 99  altre frazioni non specificate altrimenti</w:t>
      </w:r>
    </w:p>
    <w:p w:rsidR="00462A10" w:rsidRDefault="00462A10" w:rsidP="004A7FB5">
      <w:pPr>
        <w:ind w:left="142"/>
        <w:jc w:val="both"/>
      </w:pPr>
    </w:p>
    <w:p w:rsidR="00462A10" w:rsidRDefault="00462A10" w:rsidP="004A7FB5">
      <w:pPr>
        <w:ind w:left="142"/>
        <w:jc w:val="both"/>
      </w:pPr>
    </w:p>
    <w:p w:rsidR="00462A10" w:rsidRDefault="00462A10" w:rsidP="004A7FB5">
      <w:pPr>
        <w:ind w:left="142"/>
        <w:jc w:val="both"/>
      </w:pPr>
      <w:r>
        <w:t>20 02    rifiuti prodotti da giardini e parchi (inclusi i rifiuti provenienti da cimiteri)</w:t>
      </w:r>
    </w:p>
    <w:p w:rsidR="00462A10" w:rsidRDefault="00462A10" w:rsidP="004A7FB5">
      <w:pPr>
        <w:ind w:left="142"/>
        <w:jc w:val="both"/>
      </w:pPr>
    </w:p>
    <w:p w:rsidR="00462A10" w:rsidRDefault="00462A10" w:rsidP="004A7FB5">
      <w:pPr>
        <w:ind w:left="142"/>
        <w:jc w:val="both"/>
      </w:pPr>
      <w:r>
        <w:t>20 02 01  rifiuti biodegradabili</w:t>
      </w:r>
    </w:p>
    <w:p w:rsidR="00462A10" w:rsidRDefault="00462A10" w:rsidP="004A7FB5">
      <w:pPr>
        <w:ind w:left="142"/>
        <w:jc w:val="both"/>
      </w:pPr>
      <w:r>
        <w:t xml:space="preserve">20 02 03  altri rifiuti non biodegradabili </w:t>
      </w:r>
    </w:p>
    <w:p w:rsidR="00462A10" w:rsidRDefault="00462A10" w:rsidP="004A7FB5">
      <w:pPr>
        <w:ind w:left="142"/>
        <w:jc w:val="both"/>
      </w:pPr>
    </w:p>
    <w:p w:rsidR="00462A10" w:rsidRDefault="00462A10" w:rsidP="004A7FB5">
      <w:pPr>
        <w:ind w:left="142"/>
        <w:jc w:val="both"/>
      </w:pPr>
      <w:r>
        <w:t>20 03        altri rifiuti urbani</w:t>
      </w:r>
    </w:p>
    <w:p w:rsidR="00462A10" w:rsidRDefault="00462A10" w:rsidP="004A7FB5">
      <w:pPr>
        <w:ind w:left="142"/>
        <w:jc w:val="both"/>
      </w:pPr>
    </w:p>
    <w:p w:rsidR="00462A10" w:rsidRDefault="00462A10" w:rsidP="004A7FB5">
      <w:pPr>
        <w:ind w:left="142"/>
        <w:jc w:val="both"/>
      </w:pPr>
      <w:r>
        <w:t>20 03 01   altri rifiuti urbani</w:t>
      </w:r>
    </w:p>
    <w:p w:rsidR="00462A10" w:rsidRDefault="00462A10" w:rsidP="004A7FB5">
      <w:pPr>
        <w:ind w:left="142"/>
        <w:jc w:val="both"/>
      </w:pPr>
      <w:r>
        <w:t>20 03 02   rifiuti dei mercati</w:t>
      </w:r>
    </w:p>
    <w:p w:rsidR="00462A10" w:rsidRDefault="00462A10" w:rsidP="004A7FB5">
      <w:pPr>
        <w:ind w:left="142"/>
        <w:jc w:val="both"/>
      </w:pPr>
      <w:r>
        <w:t xml:space="preserve">20 03 </w:t>
      </w:r>
      <w:proofErr w:type="spellStart"/>
      <w:r>
        <w:t>03</w:t>
      </w:r>
      <w:proofErr w:type="spellEnd"/>
      <w:r>
        <w:t xml:space="preserve">   residui della pulizia stradale</w:t>
      </w:r>
    </w:p>
    <w:p w:rsidR="00462A10" w:rsidRDefault="00462A10" w:rsidP="004A7FB5">
      <w:pPr>
        <w:ind w:left="142"/>
        <w:jc w:val="both"/>
      </w:pPr>
      <w:r>
        <w:t>20 03 07   rifiuti ingombranti</w:t>
      </w:r>
    </w:p>
    <w:p w:rsidR="00462A10" w:rsidRDefault="00462A10" w:rsidP="004A7FB5">
      <w:pPr>
        <w:ind w:left="142"/>
        <w:jc w:val="both"/>
      </w:pPr>
      <w:r>
        <w:t>20 03 99   rifiuti urbani non specificati altrimenti</w:t>
      </w:r>
    </w:p>
    <w:p w:rsidR="00462A10" w:rsidRDefault="00462A10" w:rsidP="004A7FB5">
      <w:pPr>
        <w:ind w:left="142"/>
        <w:jc w:val="both"/>
      </w:pPr>
    </w:p>
    <w:p w:rsidR="00462A10" w:rsidRDefault="00462A10" w:rsidP="004A7FB5">
      <w:pPr>
        <w:ind w:left="142"/>
        <w:jc w:val="both"/>
      </w:pPr>
    </w:p>
    <w:p w:rsidR="00462A10" w:rsidRDefault="00462A10"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FE785D" w:rsidRDefault="00FE785D" w:rsidP="004A7FB5">
      <w:pPr>
        <w:ind w:left="142"/>
        <w:jc w:val="both"/>
      </w:pPr>
    </w:p>
    <w:p w:rsidR="00462A10" w:rsidRPr="00FE785D" w:rsidRDefault="00462A10" w:rsidP="004A7FB5">
      <w:pPr>
        <w:ind w:left="142"/>
        <w:jc w:val="both"/>
        <w:rPr>
          <w:b/>
        </w:rPr>
      </w:pPr>
      <w:r w:rsidRPr="00FE785D">
        <w:rPr>
          <w:b/>
        </w:rPr>
        <w:lastRenderedPageBreak/>
        <w:t>ALLEGATO  B</w:t>
      </w:r>
    </w:p>
    <w:p w:rsidR="00462A10" w:rsidRDefault="00462A10" w:rsidP="004A7FB5">
      <w:pPr>
        <w:ind w:left="142"/>
        <w:jc w:val="both"/>
      </w:pPr>
    </w:p>
    <w:p w:rsidR="00462A10" w:rsidRDefault="00462A10" w:rsidP="004A7FB5">
      <w:pPr>
        <w:ind w:left="142"/>
        <w:jc w:val="both"/>
      </w:pPr>
      <w:r>
        <w:t>Sono quantitativamente assimilati ai rifiuti urbani i rifiuti non pericolosi derivanti da utenze non domestiche di cui in allegato A, la cui produzione destinata a smaltimento non superi le quantità indicate nella colonna della seguente tabella “kg/mq/anno destinati a smaltimento”:</w:t>
      </w:r>
    </w:p>
    <w:p w:rsidR="00462A10" w:rsidRDefault="00462A10" w:rsidP="00982355">
      <w:pPr>
        <w:ind w:left="142"/>
        <w:jc w:val="both"/>
      </w:pPr>
    </w:p>
    <w:p w:rsidR="00462A10" w:rsidRDefault="00462A10" w:rsidP="00982355">
      <w:pPr>
        <w:ind w:left="142"/>
        <w:jc w:val="both"/>
      </w:pPr>
    </w:p>
    <w:tbl>
      <w:tblPr>
        <w:tblW w:w="10489" w:type="dxa"/>
        <w:tblInd w:w="392" w:type="dxa"/>
        <w:tblLayout w:type="fixed"/>
        <w:tblLook w:val="0000"/>
      </w:tblPr>
      <w:tblGrid>
        <w:gridCol w:w="850"/>
        <w:gridCol w:w="7938"/>
        <w:gridCol w:w="284"/>
        <w:gridCol w:w="1417"/>
      </w:tblGrid>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Default="00462A10" w:rsidP="00982355">
            <w:pPr>
              <w:ind w:left="142"/>
              <w:jc w:val="center"/>
              <w:rPr>
                <w:rFonts w:ascii="Arial" w:hAnsi="Arial" w:cs="Arial"/>
                <w:b/>
                <w:sz w:val="20"/>
                <w:szCs w:val="20"/>
              </w:rPr>
            </w:pPr>
            <w:proofErr w:type="spellStart"/>
            <w:r>
              <w:rPr>
                <w:rFonts w:ascii="Arial" w:hAnsi="Arial" w:cs="Arial"/>
                <w:b/>
                <w:sz w:val="20"/>
                <w:szCs w:val="20"/>
              </w:rPr>
              <w:t>Id</w:t>
            </w:r>
            <w:proofErr w:type="spellEnd"/>
          </w:p>
          <w:p w:rsidR="00462A10" w:rsidRDefault="00462A10" w:rsidP="00982355">
            <w:pPr>
              <w:ind w:left="142"/>
              <w:jc w:val="center"/>
              <w:rPr>
                <w:rFonts w:ascii="Arial" w:hAnsi="Arial" w:cs="Arial"/>
                <w:b/>
                <w:sz w:val="20"/>
                <w:szCs w:val="20"/>
              </w:rPr>
            </w:pPr>
            <w:r>
              <w:rPr>
                <w:rFonts w:ascii="Arial" w:hAnsi="Arial" w:cs="Arial"/>
                <w:b/>
                <w:sz w:val="20"/>
                <w:szCs w:val="20"/>
              </w:rPr>
              <w:t>Codice</w:t>
            </w:r>
          </w:p>
          <w:p w:rsidR="00462A10" w:rsidRPr="0002000A" w:rsidRDefault="00462A10" w:rsidP="00982355">
            <w:pPr>
              <w:ind w:left="142"/>
              <w:jc w:val="center"/>
              <w:rPr>
                <w:rFonts w:ascii="Arial" w:hAnsi="Arial" w:cs="Arial"/>
                <w:b/>
                <w:sz w:val="20"/>
                <w:szCs w:val="20"/>
              </w:rPr>
            </w:pPr>
            <w:proofErr w:type="spellStart"/>
            <w:r>
              <w:rPr>
                <w:rFonts w:ascii="Arial" w:hAnsi="Arial" w:cs="Arial"/>
                <w:b/>
                <w:sz w:val="20"/>
                <w:szCs w:val="20"/>
              </w:rPr>
              <w:t>norm</w:t>
            </w:r>
            <w:proofErr w:type="spellEnd"/>
            <w:r w:rsidRPr="0002000A">
              <w:rPr>
                <w:rFonts w:ascii="Arial" w:hAnsi="Arial" w:cs="Arial"/>
                <w:b/>
                <w:sz w:val="20"/>
                <w:szCs w:val="20"/>
              </w:rPr>
              <w:t xml:space="preserve">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b/>
                <w:sz w:val="20"/>
                <w:szCs w:val="20"/>
              </w:rPr>
            </w:pPr>
            <w:r>
              <w:rPr>
                <w:rFonts w:ascii="Arial" w:hAnsi="Arial" w:cs="Arial"/>
                <w:b/>
                <w:sz w:val="20"/>
                <w:szCs w:val="20"/>
              </w:rPr>
              <w:t>categorie</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Default="00462A10" w:rsidP="00982355">
            <w:pPr>
              <w:ind w:left="142"/>
              <w:jc w:val="center"/>
              <w:rPr>
                <w:rFonts w:ascii="Arial" w:hAnsi="Arial" w:cs="Arial"/>
                <w:b/>
                <w:sz w:val="20"/>
                <w:szCs w:val="20"/>
              </w:rPr>
            </w:pPr>
            <w:r>
              <w:rPr>
                <w:rFonts w:ascii="Arial" w:hAnsi="Arial" w:cs="Arial"/>
                <w:b/>
                <w:sz w:val="20"/>
                <w:szCs w:val="20"/>
              </w:rPr>
              <w:t>Kg/mq anno</w:t>
            </w:r>
          </w:p>
          <w:p w:rsidR="00462A10" w:rsidRPr="0002000A" w:rsidRDefault="00462A10" w:rsidP="00982355">
            <w:pPr>
              <w:ind w:left="142"/>
              <w:jc w:val="center"/>
              <w:rPr>
                <w:rFonts w:ascii="Arial" w:hAnsi="Arial" w:cs="Arial"/>
                <w:b/>
                <w:sz w:val="20"/>
                <w:szCs w:val="20"/>
              </w:rPr>
            </w:pPr>
            <w:r>
              <w:rPr>
                <w:rFonts w:ascii="Arial" w:hAnsi="Arial" w:cs="Arial"/>
                <w:b/>
                <w:sz w:val="20"/>
                <w:szCs w:val="20"/>
              </w:rPr>
              <w:t>Destinati a smaltimento</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1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Musei, biblioteche, scuole, associazioni, luogo di culto</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4,00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2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Cinematografi e teatri</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2,00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3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Autorimesse e magazzini senza alcuna vendita diretta</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3,00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4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Campeggi, distributori di carburanti, impianti sportivi</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4,00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5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Esposizioni, autosaloni</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2,00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6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Alberghi con ristorante</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7,00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7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Alberghi senza ristorante</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4,00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8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Uffici, agenzie, studi professionali</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6,00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9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Banche e istituti di credito</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3,00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sidRPr="0002000A">
              <w:rPr>
                <w:rFonts w:ascii="Arial" w:hAnsi="Arial" w:cs="Arial"/>
                <w:sz w:val="20"/>
                <w:szCs w:val="20"/>
              </w:rPr>
              <w:t xml:space="preserve">10 </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Negozi abbigliamento, calzature, librerie, cartolerie, ferramenta, e altri beni durevoli</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6,00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11</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 xml:space="preserve">Edicola, farmacia, tabaccaio, </w:t>
            </w:r>
            <w:proofErr w:type="spellStart"/>
            <w:r>
              <w:rPr>
                <w:rFonts w:ascii="Arial" w:hAnsi="Arial" w:cs="Arial"/>
                <w:sz w:val="20"/>
                <w:szCs w:val="20"/>
              </w:rPr>
              <w:t>plurilicenze</w:t>
            </w:r>
            <w:proofErr w:type="spellEnd"/>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7,00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12</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Banchi di mercato beni durevoli</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8,00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13</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Attività artigianali tipo botteghe: falegname, idraulico, fabbro, elettricista</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5,00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14</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Attività artigianali tipo botteghe: parrucchiere, barbiere, estetista</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7,00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15</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Carrozzeria, autofficina, elettrauto</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6,00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16</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Attività industriali con capannoni di produzione, attività di recupero trattamento e smaltimento rifiuti, attività di trattamento e potabilizzazione delle acque</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10,00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17</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Attività artigianali di produzione beni specifici</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8,00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18</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Ristoranti, trattorie, osterie, pizzerie, pub</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33,00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19</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 xml:space="preserve">Mense, birrerie, </w:t>
            </w:r>
            <w:proofErr w:type="spellStart"/>
            <w:r>
              <w:rPr>
                <w:rFonts w:ascii="Arial" w:hAnsi="Arial" w:cs="Arial"/>
                <w:sz w:val="20"/>
                <w:szCs w:val="20"/>
              </w:rPr>
              <w:t>amburgherie</w:t>
            </w:r>
            <w:proofErr w:type="spellEnd"/>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25,00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20</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Bar, caffè, pasticcerie</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26,00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21</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Supermercato, pane e pasta, macelleria, salumi e formaggi, generi alimentari</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15,00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22</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proofErr w:type="spellStart"/>
            <w:r>
              <w:rPr>
                <w:rFonts w:ascii="Arial" w:hAnsi="Arial" w:cs="Arial"/>
                <w:sz w:val="20"/>
                <w:szCs w:val="20"/>
              </w:rPr>
              <w:t>Plurilicenze</w:t>
            </w:r>
            <w:proofErr w:type="spellEnd"/>
            <w:r>
              <w:rPr>
                <w:rFonts w:ascii="Arial" w:hAnsi="Arial" w:cs="Arial"/>
                <w:sz w:val="20"/>
                <w:szCs w:val="20"/>
              </w:rPr>
              <w:t xml:space="preserve"> alimentari e/o miste</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13,00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23</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Ortofrutta, pescherie, fiori e piante, pizza al taglio</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35,00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24</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Ipermercati di generi misti</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14,00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25</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Banchi di mercato genere alimentare</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38,00</w:t>
            </w:r>
          </w:p>
        </w:tc>
      </w:tr>
      <w:tr w:rsidR="00462A10" w:rsidRPr="0002000A" w:rsidTr="00462A10">
        <w:tc>
          <w:tcPr>
            <w:tcW w:w="850"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26</w:t>
            </w:r>
          </w:p>
        </w:tc>
        <w:tc>
          <w:tcPr>
            <w:tcW w:w="7938"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both"/>
              <w:rPr>
                <w:rFonts w:ascii="Arial" w:hAnsi="Arial" w:cs="Arial"/>
                <w:sz w:val="20"/>
                <w:szCs w:val="20"/>
              </w:rPr>
            </w:pPr>
            <w:r>
              <w:rPr>
                <w:rFonts w:ascii="Arial" w:hAnsi="Arial" w:cs="Arial"/>
                <w:sz w:val="20"/>
                <w:szCs w:val="20"/>
              </w:rPr>
              <w:t>Discoteche, night club</w:t>
            </w:r>
          </w:p>
        </w:tc>
        <w:tc>
          <w:tcPr>
            <w:tcW w:w="284" w:type="dxa"/>
            <w:tcBorders>
              <w:top w:val="single" w:sz="4" w:space="0" w:color="000000"/>
              <w:left w:val="single" w:sz="4" w:space="0" w:color="000000"/>
              <w:bottom w:val="single" w:sz="4" w:space="0" w:color="000000"/>
            </w:tcBorders>
            <w:shd w:val="clear" w:color="auto" w:fill="auto"/>
          </w:tcPr>
          <w:p w:rsidR="00462A10" w:rsidRPr="0002000A" w:rsidRDefault="00462A10" w:rsidP="00982355">
            <w:pPr>
              <w:ind w:left="142"/>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2A10" w:rsidRPr="0002000A" w:rsidRDefault="00462A10" w:rsidP="00982355">
            <w:pPr>
              <w:ind w:left="142"/>
              <w:jc w:val="center"/>
              <w:rPr>
                <w:rFonts w:ascii="Arial" w:hAnsi="Arial" w:cs="Arial"/>
              </w:rPr>
            </w:pPr>
            <w:r>
              <w:rPr>
                <w:rFonts w:ascii="Arial" w:hAnsi="Arial" w:cs="Arial"/>
              </w:rPr>
              <w:t>7,00</w:t>
            </w:r>
          </w:p>
        </w:tc>
      </w:tr>
    </w:tbl>
    <w:p w:rsidR="00462A10" w:rsidRDefault="00462A10" w:rsidP="00982355">
      <w:pPr>
        <w:ind w:left="142"/>
        <w:jc w:val="both"/>
      </w:pPr>
    </w:p>
    <w:p w:rsidR="00462A10" w:rsidRDefault="00462A10" w:rsidP="00982355">
      <w:pPr>
        <w:ind w:left="142"/>
        <w:jc w:val="both"/>
      </w:pPr>
      <w:r>
        <w:t>I succitati limiti quantitativi, relativi alle frazioni di rifiuti assimilati, sono espressi in chilogrammi di rifiuti annui prodotti per ogni metro quadrato e si riferiscono esclusivamente alle superfici, alle aree ed ai locali, in cui sono svolte le attività agricole ed industriali</w:t>
      </w:r>
    </w:p>
    <w:p w:rsidR="00462A10" w:rsidRDefault="00462A10" w:rsidP="00982355">
      <w:pPr>
        <w:ind w:left="142"/>
        <w:jc w:val="both"/>
      </w:pPr>
      <w:r>
        <w:t>Nel caso in cui le attività si svolgono prevalentemente o soltanto in frazioni di anno (attività stagionali), tali quantità non devono superare la quantità massima di un dodicesimo della quantità annuale assimilata.</w:t>
      </w:r>
    </w:p>
    <w:p w:rsidR="00462A10" w:rsidRDefault="00462A10" w:rsidP="00982355">
      <w:pPr>
        <w:ind w:left="142"/>
        <w:jc w:val="both"/>
      </w:pPr>
      <w:r>
        <w:t>Al fine dell’assimilazione dei rifiuti speciali ai rifiuti urbani, le diverse tipologie di rifiuto devono essere valutate distintamente. Pertanto la produzione di una tipologia di rifiuto non assibilabile non esclude la produzione di altri rifiuti assimilabili sui quali, se avviati allo smaltimento, opera la privativa comunale.</w:t>
      </w:r>
    </w:p>
    <w:p w:rsidR="00462A10" w:rsidRDefault="00462A10" w:rsidP="00982355">
      <w:pPr>
        <w:ind w:left="142"/>
        <w:jc w:val="both"/>
      </w:pPr>
      <w:r>
        <w:lastRenderedPageBreak/>
        <w:t>L’utilizzo non corretto dei servizi di raccolta da parte delle succitate attività, fatte salve le più gravi sanzioni previste dalla normativa, comporta l’applicazione delle sanzioni amministrative previste.</w:t>
      </w:r>
    </w:p>
    <w:p w:rsidR="00462A10" w:rsidRDefault="00462A10" w:rsidP="00982355">
      <w:pPr>
        <w:ind w:left="142"/>
        <w:jc w:val="both"/>
      </w:pPr>
      <w:r>
        <w:t>Per gli operatori economici che optano per l’</w:t>
      </w:r>
      <w:proofErr w:type="spellStart"/>
      <w:r>
        <w:t>autosmaltimento</w:t>
      </w:r>
      <w:proofErr w:type="spellEnd"/>
      <w:r>
        <w:t xml:space="preserve"> dei rifiuti speciali assimilati agli urbani, usufruiscono dell’esenzione alla tassa rifiuti, in conformità a quanto disposto dal vigente Regolamento Comunale per l’applicazione della </w:t>
      </w:r>
      <w:proofErr w:type="spellStart"/>
      <w:r>
        <w:t>tares</w:t>
      </w:r>
      <w:proofErr w:type="spellEnd"/>
      <w:r>
        <w:t xml:space="preserve"> vigente a condizione che sia documentato l’avvio dei rifiuti al recupero presso soggetti autorizzati.</w:t>
      </w:r>
    </w:p>
    <w:p w:rsidR="00462A10" w:rsidRDefault="00462A10" w:rsidP="00982355">
      <w:pPr>
        <w:ind w:left="142"/>
        <w:jc w:val="both"/>
      </w:pPr>
    </w:p>
    <w:p w:rsidR="00462A10" w:rsidRDefault="00462A10" w:rsidP="00982355">
      <w:pPr>
        <w:ind w:left="142"/>
        <w:jc w:val="both"/>
      </w:pPr>
      <w:r>
        <w:t>Controlli:</w:t>
      </w:r>
    </w:p>
    <w:p w:rsidR="00462A10" w:rsidRDefault="00462A10" w:rsidP="00982355">
      <w:pPr>
        <w:ind w:left="142"/>
        <w:jc w:val="both"/>
      </w:pPr>
      <w:r>
        <w:t>per le finalità di controllo il Comune può avvalersi del personale dell’azienda affidataria dei servizi di raccolta in collaborazione con i funzionari comunali e agenti di polizia locale.</w:t>
      </w:r>
    </w:p>
    <w:p w:rsidR="00462A10" w:rsidRDefault="00462A10" w:rsidP="00982355">
      <w:pPr>
        <w:ind w:left="142"/>
        <w:jc w:val="both"/>
      </w:pPr>
      <w:r>
        <w:t xml:space="preserve">Il comune, sulla base di controlli attivati direttamente, mediante personale abilitato o sulla base delle segnalazioni dell’azienda di raccolta, contesta il mancato rispetto dei criteri di cui sopra e commina la sanzione. </w:t>
      </w:r>
    </w:p>
    <w:p w:rsidR="00B90FF0" w:rsidRDefault="00B90FF0" w:rsidP="00982355">
      <w:pPr>
        <w:ind w:left="142"/>
        <w:jc w:val="both"/>
      </w:pPr>
    </w:p>
    <w:p w:rsidR="00B90FF0" w:rsidRDefault="00B90FF0" w:rsidP="00982355">
      <w:pPr>
        <w:ind w:left="142"/>
        <w:jc w:val="both"/>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FE785D" w:rsidRDefault="00FE785D" w:rsidP="00982355">
      <w:pPr>
        <w:ind w:left="142"/>
        <w:jc w:val="both"/>
        <w:rPr>
          <w:b/>
        </w:rPr>
      </w:pPr>
    </w:p>
    <w:p w:rsidR="00B90FF0" w:rsidRPr="00FE785D" w:rsidRDefault="00B90FF0" w:rsidP="00982355">
      <w:pPr>
        <w:ind w:left="142"/>
        <w:jc w:val="both"/>
        <w:rPr>
          <w:b/>
        </w:rPr>
      </w:pPr>
      <w:r w:rsidRPr="00FE785D">
        <w:rPr>
          <w:b/>
        </w:rPr>
        <w:lastRenderedPageBreak/>
        <w:t>ALLEGATO C</w:t>
      </w:r>
    </w:p>
    <w:p w:rsidR="00B90FF0" w:rsidRDefault="00B90FF0" w:rsidP="00982355">
      <w:pPr>
        <w:ind w:left="142"/>
        <w:jc w:val="both"/>
      </w:pPr>
      <w:r w:rsidRPr="00FE785D">
        <w:rPr>
          <w:b/>
        </w:rPr>
        <w:t>TABELLA DELLE SANZIONI</w:t>
      </w:r>
    </w:p>
    <w:p w:rsidR="00B90FF0" w:rsidRDefault="00B90FF0" w:rsidP="00982355">
      <w:pPr>
        <w:ind w:left="142"/>
        <w:jc w:val="both"/>
      </w:pPr>
    </w:p>
    <w:p w:rsidR="00B90FF0" w:rsidRDefault="00B90FF0" w:rsidP="00982355">
      <w:pPr>
        <w:ind w:left="142"/>
        <w:jc w:val="both"/>
      </w:pPr>
    </w:p>
    <w:tbl>
      <w:tblPr>
        <w:tblW w:w="10348" w:type="dxa"/>
        <w:tblInd w:w="392" w:type="dxa"/>
        <w:tblLayout w:type="fixed"/>
        <w:tblLook w:val="0000"/>
      </w:tblPr>
      <w:tblGrid>
        <w:gridCol w:w="1843"/>
        <w:gridCol w:w="4394"/>
        <w:gridCol w:w="1417"/>
        <w:gridCol w:w="1418"/>
        <w:gridCol w:w="1276"/>
      </w:tblGrid>
      <w:tr w:rsidR="00B90FF0" w:rsidRPr="0002000A" w:rsidTr="008B4AF7">
        <w:tc>
          <w:tcPr>
            <w:tcW w:w="1843" w:type="dxa"/>
            <w:tcBorders>
              <w:top w:val="single" w:sz="4" w:space="0" w:color="000000"/>
              <w:left w:val="single" w:sz="4" w:space="0" w:color="000000"/>
              <w:bottom w:val="single" w:sz="4" w:space="0" w:color="000000"/>
            </w:tcBorders>
            <w:shd w:val="clear" w:color="auto" w:fill="auto"/>
          </w:tcPr>
          <w:p w:rsidR="00B90FF0" w:rsidRPr="0002000A" w:rsidRDefault="00B90FF0" w:rsidP="00982355">
            <w:pPr>
              <w:ind w:left="142"/>
              <w:jc w:val="center"/>
              <w:rPr>
                <w:rFonts w:ascii="Arial" w:hAnsi="Arial" w:cs="Arial"/>
                <w:b/>
                <w:sz w:val="20"/>
                <w:szCs w:val="20"/>
              </w:rPr>
            </w:pPr>
            <w:r>
              <w:rPr>
                <w:rFonts w:ascii="Arial" w:hAnsi="Arial" w:cs="Arial"/>
                <w:b/>
                <w:sz w:val="20"/>
                <w:szCs w:val="20"/>
              </w:rPr>
              <w:t>Sanzioni previste da regolamento</w:t>
            </w:r>
            <w:r w:rsidRPr="0002000A">
              <w:rPr>
                <w:rFonts w:ascii="Arial" w:hAnsi="Arial" w:cs="Arial"/>
                <w:b/>
                <w:sz w:val="20"/>
                <w:szCs w:val="20"/>
              </w:rPr>
              <w:t xml:space="preserve">   </w:t>
            </w:r>
          </w:p>
        </w:tc>
        <w:tc>
          <w:tcPr>
            <w:tcW w:w="4394" w:type="dxa"/>
            <w:tcBorders>
              <w:top w:val="single" w:sz="4" w:space="0" w:color="000000"/>
              <w:left w:val="single" w:sz="4" w:space="0" w:color="000000"/>
              <w:bottom w:val="single" w:sz="4" w:space="0" w:color="000000"/>
            </w:tcBorders>
            <w:shd w:val="clear" w:color="auto" w:fill="auto"/>
          </w:tcPr>
          <w:p w:rsidR="00B90FF0" w:rsidRPr="0002000A" w:rsidRDefault="00B90FF0" w:rsidP="00982355">
            <w:pPr>
              <w:ind w:left="142"/>
              <w:jc w:val="center"/>
              <w:rPr>
                <w:rFonts w:ascii="Arial" w:hAnsi="Arial" w:cs="Arial"/>
                <w:b/>
                <w:sz w:val="20"/>
                <w:szCs w:val="20"/>
              </w:rPr>
            </w:pPr>
            <w:r>
              <w:rPr>
                <w:rFonts w:ascii="Arial" w:hAnsi="Arial" w:cs="Arial"/>
                <w:b/>
                <w:sz w:val="20"/>
                <w:szCs w:val="20"/>
              </w:rPr>
              <w:t>descrizione</w:t>
            </w:r>
          </w:p>
        </w:tc>
        <w:tc>
          <w:tcPr>
            <w:tcW w:w="1417" w:type="dxa"/>
            <w:tcBorders>
              <w:top w:val="single" w:sz="4" w:space="0" w:color="000000"/>
              <w:left w:val="single" w:sz="4" w:space="0" w:color="000000"/>
              <w:bottom w:val="single" w:sz="4" w:space="0" w:color="000000"/>
            </w:tcBorders>
            <w:shd w:val="clear" w:color="auto" w:fill="auto"/>
          </w:tcPr>
          <w:p w:rsidR="00B90FF0" w:rsidRPr="0002000A" w:rsidRDefault="00B90FF0" w:rsidP="00982355">
            <w:pPr>
              <w:ind w:left="142"/>
              <w:jc w:val="center"/>
              <w:rPr>
                <w:rFonts w:ascii="Arial" w:hAnsi="Arial" w:cs="Arial"/>
                <w:b/>
                <w:sz w:val="20"/>
                <w:szCs w:val="20"/>
              </w:rPr>
            </w:pPr>
            <w:r>
              <w:rPr>
                <w:rFonts w:ascii="Arial" w:hAnsi="Arial" w:cs="Arial"/>
                <w:b/>
                <w:sz w:val="20"/>
                <w:szCs w:val="20"/>
              </w:rPr>
              <w:t>Minimo edittale euro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90FF0" w:rsidRPr="0002000A" w:rsidRDefault="00B90FF0" w:rsidP="00982355">
            <w:pPr>
              <w:ind w:left="142"/>
              <w:jc w:val="center"/>
              <w:rPr>
                <w:rFonts w:ascii="Arial" w:hAnsi="Arial" w:cs="Arial"/>
                <w:b/>
                <w:sz w:val="20"/>
                <w:szCs w:val="20"/>
              </w:rPr>
            </w:pPr>
            <w:r>
              <w:rPr>
                <w:rFonts w:ascii="Arial" w:hAnsi="Arial" w:cs="Arial"/>
                <w:b/>
                <w:sz w:val="20"/>
                <w:szCs w:val="20"/>
              </w:rPr>
              <w:t>Misura ridotta euro</w:t>
            </w:r>
          </w:p>
        </w:tc>
        <w:tc>
          <w:tcPr>
            <w:tcW w:w="1276" w:type="dxa"/>
            <w:tcBorders>
              <w:top w:val="single" w:sz="4" w:space="0" w:color="000000"/>
              <w:left w:val="single" w:sz="4" w:space="0" w:color="000000"/>
              <w:bottom w:val="single" w:sz="4" w:space="0" w:color="000000"/>
              <w:right w:val="single" w:sz="4" w:space="0" w:color="000000"/>
            </w:tcBorders>
          </w:tcPr>
          <w:p w:rsidR="00B90FF0" w:rsidRDefault="00B90FF0" w:rsidP="00982355">
            <w:pPr>
              <w:ind w:left="142"/>
              <w:jc w:val="center"/>
              <w:rPr>
                <w:rFonts w:ascii="Arial" w:hAnsi="Arial" w:cs="Arial"/>
                <w:b/>
                <w:sz w:val="20"/>
                <w:szCs w:val="20"/>
              </w:rPr>
            </w:pPr>
            <w:r>
              <w:rPr>
                <w:rFonts w:ascii="Arial" w:hAnsi="Arial" w:cs="Arial"/>
                <w:b/>
                <w:sz w:val="20"/>
                <w:szCs w:val="20"/>
              </w:rPr>
              <w:t>Massimo edittale euro</w:t>
            </w:r>
          </w:p>
        </w:tc>
      </w:tr>
      <w:tr w:rsidR="0054364A" w:rsidRPr="0002000A" w:rsidTr="008B4AF7">
        <w:tc>
          <w:tcPr>
            <w:tcW w:w="1843"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Art. 15 – 14° comma lett. a) e b)</w:t>
            </w:r>
          </w:p>
        </w:tc>
        <w:tc>
          <w:tcPr>
            <w:tcW w:w="4394"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Cernita di rifiuti nei contenitori di raccolta</w:t>
            </w:r>
          </w:p>
        </w:tc>
        <w:tc>
          <w:tcPr>
            <w:tcW w:w="1417" w:type="dxa"/>
            <w:tcBorders>
              <w:top w:val="single" w:sz="4" w:space="0" w:color="000000"/>
              <w:left w:val="single" w:sz="4" w:space="0" w:color="000000"/>
              <w:bottom w:val="single" w:sz="4" w:space="0" w:color="000000"/>
            </w:tcBorders>
            <w:shd w:val="clear" w:color="auto" w:fill="auto"/>
          </w:tcPr>
          <w:p w:rsidR="0054364A" w:rsidRDefault="000B294A" w:rsidP="008B4AF7">
            <w:pPr>
              <w:ind w:left="142"/>
              <w:jc w:val="center"/>
              <w:rPr>
                <w:rFonts w:ascii="Arial" w:hAnsi="Arial" w:cs="Arial"/>
                <w:sz w:val="20"/>
                <w:szCs w:val="20"/>
              </w:rPr>
            </w:pPr>
            <w:r>
              <w:rPr>
                <w:rFonts w:ascii="Arial" w:hAnsi="Arial" w:cs="Arial"/>
                <w:sz w:val="20"/>
                <w:szCs w:val="20"/>
              </w:rPr>
              <w:t>25,00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364A" w:rsidRDefault="0054364A" w:rsidP="00982355">
            <w:pPr>
              <w:ind w:left="142"/>
              <w:jc w:val="center"/>
              <w:rPr>
                <w:rFonts w:ascii="Arial" w:hAnsi="Arial" w:cs="Arial"/>
                <w:sz w:val="20"/>
                <w:szCs w:val="20"/>
              </w:rPr>
            </w:pPr>
            <w:r>
              <w:rPr>
                <w:rFonts w:ascii="Arial" w:hAnsi="Arial" w:cs="Arial"/>
                <w:sz w:val="20"/>
                <w:szCs w:val="20"/>
              </w:rPr>
              <w:t>100,00</w:t>
            </w:r>
          </w:p>
        </w:tc>
        <w:tc>
          <w:tcPr>
            <w:tcW w:w="1276" w:type="dxa"/>
            <w:tcBorders>
              <w:top w:val="single" w:sz="4" w:space="0" w:color="000000"/>
              <w:left w:val="single" w:sz="4" w:space="0" w:color="000000"/>
              <w:bottom w:val="single" w:sz="4" w:space="0" w:color="000000"/>
              <w:right w:val="single" w:sz="4" w:space="0" w:color="000000"/>
            </w:tcBorders>
          </w:tcPr>
          <w:p w:rsidR="0054364A" w:rsidRDefault="000B294A" w:rsidP="00982355">
            <w:pPr>
              <w:ind w:left="142"/>
              <w:jc w:val="center"/>
              <w:rPr>
                <w:rFonts w:ascii="Arial" w:hAnsi="Arial" w:cs="Arial"/>
                <w:sz w:val="20"/>
                <w:szCs w:val="20"/>
              </w:rPr>
            </w:pPr>
            <w:r>
              <w:rPr>
                <w:rFonts w:ascii="Arial" w:hAnsi="Arial" w:cs="Arial"/>
                <w:sz w:val="20"/>
                <w:szCs w:val="20"/>
              </w:rPr>
              <w:t>5</w:t>
            </w:r>
            <w:r w:rsidR="0054364A">
              <w:rPr>
                <w:rFonts w:ascii="Arial" w:hAnsi="Arial" w:cs="Arial"/>
                <w:sz w:val="20"/>
                <w:szCs w:val="20"/>
              </w:rPr>
              <w:t>00,00</w:t>
            </w:r>
          </w:p>
        </w:tc>
      </w:tr>
      <w:tr w:rsidR="0054364A" w:rsidRPr="0002000A" w:rsidTr="008B4AF7">
        <w:tc>
          <w:tcPr>
            <w:tcW w:w="1843"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Art. 15 – 14° comma lett. C)</w:t>
            </w:r>
          </w:p>
        </w:tc>
        <w:tc>
          <w:tcPr>
            <w:tcW w:w="4394"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Danneggiare le attrezzature del servizio pubblico di smaltimento pubblico</w:t>
            </w:r>
          </w:p>
        </w:tc>
        <w:tc>
          <w:tcPr>
            <w:tcW w:w="1417" w:type="dxa"/>
            <w:tcBorders>
              <w:top w:val="single" w:sz="4" w:space="0" w:color="000000"/>
              <w:left w:val="single" w:sz="4" w:space="0" w:color="000000"/>
              <w:bottom w:val="single" w:sz="4" w:space="0" w:color="000000"/>
            </w:tcBorders>
            <w:shd w:val="clear" w:color="auto" w:fill="auto"/>
          </w:tcPr>
          <w:p w:rsidR="0054364A" w:rsidRDefault="000B294A" w:rsidP="008B4AF7">
            <w:pPr>
              <w:ind w:left="142"/>
              <w:jc w:val="center"/>
              <w:rPr>
                <w:rFonts w:ascii="Arial" w:hAnsi="Arial" w:cs="Arial"/>
                <w:sz w:val="20"/>
                <w:szCs w:val="20"/>
              </w:rPr>
            </w:pPr>
            <w:r>
              <w:rPr>
                <w:rFonts w:ascii="Arial" w:hAnsi="Arial" w:cs="Arial"/>
                <w:sz w:val="20"/>
                <w:szCs w:val="20"/>
              </w:rPr>
              <w:t>25</w:t>
            </w:r>
            <w:r w:rsidR="0054364A">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364A" w:rsidRDefault="0054364A" w:rsidP="00982355">
            <w:pPr>
              <w:ind w:left="142"/>
              <w:jc w:val="center"/>
              <w:rPr>
                <w:rFonts w:ascii="Arial" w:hAnsi="Arial" w:cs="Arial"/>
                <w:sz w:val="20"/>
                <w:szCs w:val="20"/>
              </w:rPr>
            </w:pPr>
            <w:r>
              <w:rPr>
                <w:rFonts w:ascii="Arial" w:hAnsi="Arial" w:cs="Arial"/>
                <w:sz w:val="20"/>
                <w:szCs w:val="20"/>
              </w:rPr>
              <w:t>200,00</w:t>
            </w:r>
          </w:p>
        </w:tc>
        <w:tc>
          <w:tcPr>
            <w:tcW w:w="1276" w:type="dxa"/>
            <w:tcBorders>
              <w:top w:val="single" w:sz="4" w:space="0" w:color="000000"/>
              <w:left w:val="single" w:sz="4" w:space="0" w:color="000000"/>
              <w:bottom w:val="single" w:sz="4" w:space="0" w:color="000000"/>
              <w:right w:val="single" w:sz="4" w:space="0" w:color="000000"/>
            </w:tcBorders>
          </w:tcPr>
          <w:p w:rsidR="0054364A" w:rsidRDefault="000B294A" w:rsidP="00982355">
            <w:pPr>
              <w:ind w:left="142"/>
              <w:jc w:val="center"/>
              <w:rPr>
                <w:rFonts w:ascii="Arial" w:hAnsi="Arial" w:cs="Arial"/>
                <w:sz w:val="20"/>
                <w:szCs w:val="20"/>
              </w:rPr>
            </w:pPr>
            <w:r>
              <w:rPr>
                <w:rFonts w:ascii="Arial" w:hAnsi="Arial" w:cs="Arial"/>
                <w:sz w:val="20"/>
                <w:szCs w:val="20"/>
              </w:rPr>
              <w:t>5</w:t>
            </w:r>
            <w:r w:rsidR="0054364A">
              <w:rPr>
                <w:rFonts w:ascii="Arial" w:hAnsi="Arial" w:cs="Arial"/>
                <w:sz w:val="20"/>
                <w:szCs w:val="20"/>
              </w:rPr>
              <w:t>00,00</w:t>
            </w:r>
          </w:p>
        </w:tc>
      </w:tr>
      <w:tr w:rsidR="0054364A" w:rsidRPr="0002000A" w:rsidTr="008B4AF7">
        <w:tc>
          <w:tcPr>
            <w:tcW w:w="1843"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Art. 15 – 14° comma lett. D)</w:t>
            </w:r>
          </w:p>
        </w:tc>
        <w:tc>
          <w:tcPr>
            <w:tcW w:w="4394"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Affissione non autorizzata sui contenitori</w:t>
            </w:r>
          </w:p>
        </w:tc>
        <w:tc>
          <w:tcPr>
            <w:tcW w:w="1417"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center"/>
              <w:rPr>
                <w:rFonts w:ascii="Arial" w:hAnsi="Arial" w:cs="Arial"/>
                <w:sz w:val="20"/>
                <w:szCs w:val="20"/>
              </w:rPr>
            </w:pPr>
            <w:r>
              <w:rPr>
                <w:rFonts w:ascii="Arial" w:hAnsi="Arial" w:cs="Arial"/>
                <w:sz w:val="20"/>
                <w:szCs w:val="20"/>
              </w:rPr>
              <w:t>25,00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364A" w:rsidRDefault="0054364A" w:rsidP="00982355">
            <w:pPr>
              <w:ind w:left="142"/>
              <w:jc w:val="center"/>
              <w:rPr>
                <w:rFonts w:ascii="Arial" w:hAnsi="Arial" w:cs="Arial"/>
                <w:sz w:val="20"/>
                <w:szCs w:val="20"/>
              </w:rPr>
            </w:pPr>
            <w:r>
              <w:rPr>
                <w:rFonts w:ascii="Arial" w:hAnsi="Arial" w:cs="Arial"/>
                <w:sz w:val="20"/>
                <w:szCs w:val="20"/>
              </w:rPr>
              <w:t>50,00</w:t>
            </w:r>
          </w:p>
        </w:tc>
        <w:tc>
          <w:tcPr>
            <w:tcW w:w="1276" w:type="dxa"/>
            <w:tcBorders>
              <w:top w:val="single" w:sz="4" w:space="0" w:color="000000"/>
              <w:left w:val="single" w:sz="4" w:space="0" w:color="000000"/>
              <w:bottom w:val="single" w:sz="4" w:space="0" w:color="000000"/>
              <w:right w:val="single" w:sz="4" w:space="0" w:color="000000"/>
            </w:tcBorders>
          </w:tcPr>
          <w:p w:rsidR="0054364A" w:rsidRDefault="000B294A" w:rsidP="00982355">
            <w:pPr>
              <w:ind w:left="142"/>
              <w:jc w:val="center"/>
              <w:rPr>
                <w:rFonts w:ascii="Arial" w:hAnsi="Arial" w:cs="Arial"/>
                <w:sz w:val="20"/>
                <w:szCs w:val="20"/>
              </w:rPr>
            </w:pPr>
            <w:r>
              <w:rPr>
                <w:rFonts w:ascii="Arial" w:hAnsi="Arial" w:cs="Arial"/>
                <w:sz w:val="20"/>
                <w:szCs w:val="20"/>
              </w:rPr>
              <w:t>50</w:t>
            </w:r>
            <w:r w:rsidR="0054364A">
              <w:rPr>
                <w:rFonts w:ascii="Arial" w:hAnsi="Arial" w:cs="Arial"/>
                <w:sz w:val="20"/>
                <w:szCs w:val="20"/>
              </w:rPr>
              <w:t>0,00</w:t>
            </w:r>
          </w:p>
        </w:tc>
      </w:tr>
      <w:tr w:rsidR="0054364A" w:rsidRPr="0002000A" w:rsidTr="008B4AF7">
        <w:tc>
          <w:tcPr>
            <w:tcW w:w="1843"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Art. 15 – 14° comma lett. E)</w:t>
            </w:r>
          </w:p>
        </w:tc>
        <w:tc>
          <w:tcPr>
            <w:tcW w:w="4394"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Intralciare l’opera degli addetti al servizio</w:t>
            </w:r>
          </w:p>
        </w:tc>
        <w:tc>
          <w:tcPr>
            <w:tcW w:w="1417" w:type="dxa"/>
            <w:tcBorders>
              <w:top w:val="single" w:sz="4" w:space="0" w:color="000000"/>
              <w:left w:val="single" w:sz="4" w:space="0" w:color="000000"/>
              <w:bottom w:val="single" w:sz="4" w:space="0" w:color="000000"/>
            </w:tcBorders>
            <w:shd w:val="clear" w:color="auto" w:fill="auto"/>
          </w:tcPr>
          <w:p w:rsidR="0054364A" w:rsidRDefault="000B294A" w:rsidP="00982355">
            <w:pPr>
              <w:ind w:left="142"/>
              <w:jc w:val="center"/>
              <w:rPr>
                <w:rFonts w:ascii="Arial" w:hAnsi="Arial" w:cs="Arial"/>
                <w:sz w:val="20"/>
                <w:szCs w:val="20"/>
              </w:rPr>
            </w:pPr>
            <w:r>
              <w:rPr>
                <w:rFonts w:ascii="Arial" w:hAnsi="Arial" w:cs="Arial"/>
                <w:sz w:val="20"/>
                <w:szCs w:val="20"/>
              </w:rPr>
              <w:t>25</w:t>
            </w:r>
            <w:r w:rsidR="0054364A">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364A" w:rsidRDefault="0054364A" w:rsidP="00982355">
            <w:pPr>
              <w:ind w:left="142"/>
              <w:jc w:val="center"/>
              <w:rPr>
                <w:rFonts w:ascii="Arial" w:hAnsi="Arial" w:cs="Arial"/>
                <w:sz w:val="20"/>
                <w:szCs w:val="20"/>
              </w:rPr>
            </w:pPr>
            <w:r>
              <w:rPr>
                <w:rFonts w:ascii="Arial" w:hAnsi="Arial" w:cs="Arial"/>
                <w:sz w:val="20"/>
                <w:szCs w:val="20"/>
              </w:rPr>
              <w:t>200,00</w:t>
            </w:r>
          </w:p>
        </w:tc>
        <w:tc>
          <w:tcPr>
            <w:tcW w:w="1276" w:type="dxa"/>
            <w:tcBorders>
              <w:top w:val="single" w:sz="4" w:space="0" w:color="000000"/>
              <w:left w:val="single" w:sz="4" w:space="0" w:color="000000"/>
              <w:bottom w:val="single" w:sz="4" w:space="0" w:color="000000"/>
              <w:right w:val="single" w:sz="4" w:space="0" w:color="000000"/>
            </w:tcBorders>
          </w:tcPr>
          <w:p w:rsidR="0054364A" w:rsidRDefault="000B294A" w:rsidP="00982355">
            <w:pPr>
              <w:ind w:left="142"/>
              <w:jc w:val="center"/>
              <w:rPr>
                <w:rFonts w:ascii="Arial" w:hAnsi="Arial" w:cs="Arial"/>
                <w:sz w:val="20"/>
                <w:szCs w:val="20"/>
              </w:rPr>
            </w:pPr>
            <w:r>
              <w:rPr>
                <w:rFonts w:ascii="Arial" w:hAnsi="Arial" w:cs="Arial"/>
                <w:sz w:val="20"/>
                <w:szCs w:val="20"/>
              </w:rPr>
              <w:t>5</w:t>
            </w:r>
            <w:r w:rsidR="0054364A">
              <w:rPr>
                <w:rFonts w:ascii="Arial" w:hAnsi="Arial" w:cs="Arial"/>
                <w:sz w:val="20"/>
                <w:szCs w:val="20"/>
              </w:rPr>
              <w:t>00,00</w:t>
            </w:r>
          </w:p>
        </w:tc>
      </w:tr>
      <w:tr w:rsidR="0054364A" w:rsidRPr="0002000A" w:rsidTr="008B4AF7">
        <w:tc>
          <w:tcPr>
            <w:tcW w:w="1843"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Art. 15 – 14° comma lett. G)</w:t>
            </w:r>
          </w:p>
        </w:tc>
        <w:tc>
          <w:tcPr>
            <w:tcW w:w="4394"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Conferire materiali accesi o non completamente spenti</w:t>
            </w:r>
          </w:p>
        </w:tc>
        <w:tc>
          <w:tcPr>
            <w:tcW w:w="1417" w:type="dxa"/>
            <w:tcBorders>
              <w:top w:val="single" w:sz="4" w:space="0" w:color="000000"/>
              <w:left w:val="single" w:sz="4" w:space="0" w:color="000000"/>
              <w:bottom w:val="single" w:sz="4" w:space="0" w:color="000000"/>
            </w:tcBorders>
            <w:shd w:val="clear" w:color="auto" w:fill="auto"/>
          </w:tcPr>
          <w:p w:rsidR="0054364A" w:rsidRDefault="000B294A" w:rsidP="00982355">
            <w:pPr>
              <w:ind w:left="142"/>
              <w:jc w:val="center"/>
              <w:rPr>
                <w:rFonts w:ascii="Arial" w:hAnsi="Arial" w:cs="Arial"/>
                <w:sz w:val="20"/>
                <w:szCs w:val="20"/>
              </w:rPr>
            </w:pPr>
            <w:r>
              <w:rPr>
                <w:rFonts w:ascii="Arial" w:hAnsi="Arial" w:cs="Arial"/>
                <w:sz w:val="20"/>
                <w:szCs w:val="20"/>
              </w:rPr>
              <w:t>25</w:t>
            </w:r>
            <w:r w:rsidR="0054364A">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364A" w:rsidRDefault="0054364A" w:rsidP="00982355">
            <w:pPr>
              <w:ind w:left="142"/>
              <w:jc w:val="center"/>
              <w:rPr>
                <w:rFonts w:ascii="Arial" w:hAnsi="Arial" w:cs="Arial"/>
                <w:sz w:val="20"/>
                <w:szCs w:val="20"/>
              </w:rPr>
            </w:pPr>
            <w:r>
              <w:rPr>
                <w:rFonts w:ascii="Arial" w:hAnsi="Arial" w:cs="Arial"/>
                <w:sz w:val="20"/>
                <w:szCs w:val="20"/>
              </w:rPr>
              <w:t>200,00</w:t>
            </w:r>
          </w:p>
        </w:tc>
        <w:tc>
          <w:tcPr>
            <w:tcW w:w="1276" w:type="dxa"/>
            <w:tcBorders>
              <w:top w:val="single" w:sz="4" w:space="0" w:color="000000"/>
              <w:left w:val="single" w:sz="4" w:space="0" w:color="000000"/>
              <w:bottom w:val="single" w:sz="4" w:space="0" w:color="000000"/>
              <w:right w:val="single" w:sz="4" w:space="0" w:color="000000"/>
            </w:tcBorders>
          </w:tcPr>
          <w:p w:rsidR="0054364A" w:rsidRDefault="000B294A" w:rsidP="00982355">
            <w:pPr>
              <w:ind w:left="142"/>
              <w:jc w:val="center"/>
              <w:rPr>
                <w:rFonts w:ascii="Arial" w:hAnsi="Arial" w:cs="Arial"/>
                <w:sz w:val="20"/>
                <w:szCs w:val="20"/>
              </w:rPr>
            </w:pPr>
            <w:r>
              <w:rPr>
                <w:rFonts w:ascii="Arial" w:hAnsi="Arial" w:cs="Arial"/>
                <w:sz w:val="20"/>
                <w:szCs w:val="20"/>
              </w:rPr>
              <w:t>5</w:t>
            </w:r>
            <w:r w:rsidR="0054364A">
              <w:rPr>
                <w:rFonts w:ascii="Arial" w:hAnsi="Arial" w:cs="Arial"/>
                <w:sz w:val="20"/>
                <w:szCs w:val="20"/>
              </w:rPr>
              <w:t>00,00</w:t>
            </w:r>
          </w:p>
        </w:tc>
      </w:tr>
      <w:tr w:rsidR="0054364A" w:rsidRPr="0002000A" w:rsidTr="008B4AF7">
        <w:tc>
          <w:tcPr>
            <w:tcW w:w="1843"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Art. 15 -  14° comma lett. G)</w:t>
            </w:r>
          </w:p>
        </w:tc>
        <w:tc>
          <w:tcPr>
            <w:tcW w:w="4394"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Imbrattare il suolo pubblico o adibito ad uso pubblico (buc</w:t>
            </w:r>
            <w:r w:rsidR="000B294A">
              <w:rPr>
                <w:rFonts w:ascii="Arial" w:hAnsi="Arial" w:cs="Arial"/>
                <w:sz w:val="20"/>
                <w:szCs w:val="20"/>
              </w:rPr>
              <w:t>ce, carta</w:t>
            </w:r>
            <w:r>
              <w:rPr>
                <w:rFonts w:ascii="Arial" w:hAnsi="Arial" w:cs="Arial"/>
                <w:sz w:val="20"/>
                <w:szCs w:val="20"/>
              </w:rPr>
              <w:t>, cicche di sigarette ecc)</w:t>
            </w:r>
          </w:p>
        </w:tc>
        <w:tc>
          <w:tcPr>
            <w:tcW w:w="1417" w:type="dxa"/>
            <w:tcBorders>
              <w:top w:val="single" w:sz="4" w:space="0" w:color="000000"/>
              <w:left w:val="single" w:sz="4" w:space="0" w:color="000000"/>
              <w:bottom w:val="single" w:sz="4" w:space="0" w:color="000000"/>
            </w:tcBorders>
            <w:shd w:val="clear" w:color="auto" w:fill="auto"/>
          </w:tcPr>
          <w:p w:rsidR="0054364A" w:rsidRDefault="000B294A" w:rsidP="00982355">
            <w:pPr>
              <w:ind w:left="142"/>
              <w:jc w:val="center"/>
              <w:rPr>
                <w:rFonts w:ascii="Arial" w:hAnsi="Arial" w:cs="Arial"/>
                <w:sz w:val="20"/>
                <w:szCs w:val="20"/>
              </w:rPr>
            </w:pPr>
            <w:r>
              <w:rPr>
                <w:rFonts w:ascii="Arial" w:hAnsi="Arial" w:cs="Arial"/>
                <w:sz w:val="20"/>
                <w:szCs w:val="20"/>
              </w:rPr>
              <w:t>25</w:t>
            </w:r>
            <w:r w:rsidR="0054364A">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364A" w:rsidRDefault="000B294A" w:rsidP="00982355">
            <w:pPr>
              <w:ind w:left="142"/>
              <w:jc w:val="center"/>
              <w:rPr>
                <w:rFonts w:ascii="Arial" w:hAnsi="Arial" w:cs="Arial"/>
                <w:sz w:val="20"/>
                <w:szCs w:val="20"/>
              </w:rPr>
            </w:pPr>
            <w:r>
              <w:rPr>
                <w:rFonts w:ascii="Arial" w:hAnsi="Arial" w:cs="Arial"/>
                <w:sz w:val="20"/>
                <w:szCs w:val="20"/>
              </w:rPr>
              <w:t>50</w:t>
            </w:r>
            <w:r w:rsidR="0054364A">
              <w:rPr>
                <w:rFonts w:ascii="Arial" w:hAnsi="Arial" w:cs="Arial"/>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54364A" w:rsidRDefault="000B294A" w:rsidP="00982355">
            <w:pPr>
              <w:ind w:left="142"/>
              <w:jc w:val="center"/>
              <w:rPr>
                <w:rFonts w:ascii="Arial" w:hAnsi="Arial" w:cs="Arial"/>
                <w:sz w:val="20"/>
                <w:szCs w:val="20"/>
              </w:rPr>
            </w:pPr>
            <w:r>
              <w:rPr>
                <w:rFonts w:ascii="Arial" w:hAnsi="Arial" w:cs="Arial"/>
                <w:sz w:val="20"/>
                <w:szCs w:val="20"/>
              </w:rPr>
              <w:t>5</w:t>
            </w:r>
            <w:r w:rsidR="0054364A">
              <w:rPr>
                <w:rFonts w:ascii="Arial" w:hAnsi="Arial" w:cs="Arial"/>
                <w:sz w:val="20"/>
                <w:szCs w:val="20"/>
              </w:rPr>
              <w:t>00,00</w:t>
            </w:r>
          </w:p>
        </w:tc>
      </w:tr>
      <w:tr w:rsidR="008B4AF7" w:rsidRPr="0002000A" w:rsidTr="008B4AF7">
        <w:tc>
          <w:tcPr>
            <w:tcW w:w="1843" w:type="dxa"/>
            <w:tcBorders>
              <w:top w:val="single" w:sz="4" w:space="0" w:color="000000"/>
              <w:left w:val="single" w:sz="4" w:space="0" w:color="000000"/>
              <w:bottom w:val="single" w:sz="4" w:space="0" w:color="000000"/>
            </w:tcBorders>
            <w:shd w:val="clear" w:color="auto" w:fill="auto"/>
          </w:tcPr>
          <w:p w:rsidR="008B4AF7" w:rsidRDefault="008B4AF7" w:rsidP="00982355">
            <w:pPr>
              <w:ind w:left="142"/>
              <w:jc w:val="both"/>
              <w:rPr>
                <w:rFonts w:ascii="Arial" w:hAnsi="Arial" w:cs="Arial"/>
                <w:sz w:val="20"/>
                <w:szCs w:val="20"/>
              </w:rPr>
            </w:pPr>
            <w:r>
              <w:rPr>
                <w:rFonts w:ascii="Arial" w:hAnsi="Arial" w:cs="Arial"/>
                <w:sz w:val="20"/>
                <w:szCs w:val="20"/>
              </w:rPr>
              <w:t>Art. 15 – 14° comma lett. G</w:t>
            </w:r>
          </w:p>
        </w:tc>
        <w:tc>
          <w:tcPr>
            <w:tcW w:w="4394" w:type="dxa"/>
            <w:tcBorders>
              <w:top w:val="single" w:sz="4" w:space="0" w:color="000000"/>
              <w:left w:val="single" w:sz="4" w:space="0" w:color="000000"/>
              <w:bottom w:val="single" w:sz="4" w:space="0" w:color="000000"/>
            </w:tcBorders>
            <w:shd w:val="clear" w:color="auto" w:fill="auto"/>
          </w:tcPr>
          <w:p w:rsidR="008B4AF7" w:rsidRDefault="008B4AF7" w:rsidP="00982355">
            <w:pPr>
              <w:ind w:left="142"/>
              <w:jc w:val="both"/>
              <w:rPr>
                <w:rFonts w:ascii="Arial" w:hAnsi="Arial" w:cs="Arial"/>
                <w:sz w:val="20"/>
                <w:szCs w:val="20"/>
              </w:rPr>
            </w:pPr>
            <w:r>
              <w:rPr>
                <w:rFonts w:ascii="Arial" w:hAnsi="Arial" w:cs="Arial"/>
                <w:sz w:val="20"/>
                <w:szCs w:val="20"/>
              </w:rPr>
              <w:t>Imbrattare il suolo pubblico o adibito ad uso pubblico (escrementi animali)</w:t>
            </w:r>
          </w:p>
        </w:tc>
        <w:tc>
          <w:tcPr>
            <w:tcW w:w="1417" w:type="dxa"/>
            <w:tcBorders>
              <w:top w:val="single" w:sz="4" w:space="0" w:color="000000"/>
              <w:left w:val="single" w:sz="4" w:space="0" w:color="000000"/>
              <w:bottom w:val="single" w:sz="4" w:space="0" w:color="000000"/>
            </w:tcBorders>
            <w:shd w:val="clear" w:color="auto" w:fill="auto"/>
          </w:tcPr>
          <w:p w:rsidR="008B4AF7" w:rsidRDefault="008B4AF7" w:rsidP="00982355">
            <w:pPr>
              <w:ind w:left="142"/>
              <w:jc w:val="center"/>
              <w:rPr>
                <w:rFonts w:ascii="Arial" w:hAnsi="Arial" w:cs="Arial"/>
                <w:sz w:val="20"/>
                <w:szCs w:val="20"/>
              </w:rPr>
            </w:pPr>
            <w:r>
              <w:rPr>
                <w:rFonts w:ascii="Arial" w:hAnsi="Arial" w:cs="Arial"/>
                <w:sz w:val="20"/>
                <w:szCs w:val="20"/>
              </w:rPr>
              <w:t>25,00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4AF7" w:rsidRDefault="008B4AF7" w:rsidP="00982355">
            <w:pPr>
              <w:ind w:left="142"/>
              <w:jc w:val="center"/>
              <w:rPr>
                <w:rFonts w:ascii="Arial" w:hAnsi="Arial" w:cs="Arial"/>
                <w:sz w:val="20"/>
                <w:szCs w:val="20"/>
              </w:rPr>
            </w:pPr>
            <w:r>
              <w:rPr>
                <w:rFonts w:ascii="Arial" w:hAnsi="Arial" w:cs="Arial"/>
                <w:sz w:val="20"/>
                <w:szCs w:val="20"/>
              </w:rPr>
              <w:t>200,00</w:t>
            </w:r>
          </w:p>
        </w:tc>
        <w:tc>
          <w:tcPr>
            <w:tcW w:w="1276" w:type="dxa"/>
            <w:tcBorders>
              <w:top w:val="single" w:sz="4" w:space="0" w:color="000000"/>
              <w:left w:val="single" w:sz="4" w:space="0" w:color="000000"/>
              <w:bottom w:val="single" w:sz="4" w:space="0" w:color="000000"/>
              <w:right w:val="single" w:sz="4" w:space="0" w:color="000000"/>
            </w:tcBorders>
          </w:tcPr>
          <w:p w:rsidR="008B4AF7" w:rsidRDefault="008B4AF7" w:rsidP="00982355">
            <w:pPr>
              <w:ind w:left="142"/>
              <w:jc w:val="center"/>
              <w:rPr>
                <w:rFonts w:ascii="Arial" w:hAnsi="Arial" w:cs="Arial"/>
                <w:sz w:val="20"/>
                <w:szCs w:val="20"/>
              </w:rPr>
            </w:pPr>
            <w:r>
              <w:rPr>
                <w:rFonts w:ascii="Arial" w:hAnsi="Arial" w:cs="Arial"/>
                <w:sz w:val="20"/>
                <w:szCs w:val="20"/>
              </w:rPr>
              <w:t>500,00</w:t>
            </w:r>
          </w:p>
        </w:tc>
      </w:tr>
      <w:tr w:rsidR="0054364A" w:rsidRPr="0002000A" w:rsidTr="008B4AF7">
        <w:tc>
          <w:tcPr>
            <w:tcW w:w="1843"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Art. 15 – 14° comma lett. H)</w:t>
            </w:r>
          </w:p>
        </w:tc>
        <w:tc>
          <w:tcPr>
            <w:tcW w:w="4394"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Spostare i contenitori per la raccolta dei rifiuti</w:t>
            </w:r>
          </w:p>
        </w:tc>
        <w:tc>
          <w:tcPr>
            <w:tcW w:w="1417" w:type="dxa"/>
            <w:tcBorders>
              <w:top w:val="single" w:sz="4" w:space="0" w:color="000000"/>
              <w:left w:val="single" w:sz="4" w:space="0" w:color="000000"/>
              <w:bottom w:val="single" w:sz="4" w:space="0" w:color="000000"/>
            </w:tcBorders>
            <w:shd w:val="clear" w:color="auto" w:fill="auto"/>
          </w:tcPr>
          <w:p w:rsidR="0054364A" w:rsidRDefault="000B294A" w:rsidP="00982355">
            <w:pPr>
              <w:ind w:left="142"/>
              <w:jc w:val="center"/>
              <w:rPr>
                <w:rFonts w:ascii="Arial" w:hAnsi="Arial" w:cs="Arial"/>
                <w:sz w:val="20"/>
                <w:szCs w:val="20"/>
              </w:rPr>
            </w:pPr>
            <w:r>
              <w:rPr>
                <w:rFonts w:ascii="Arial" w:hAnsi="Arial" w:cs="Arial"/>
                <w:sz w:val="20"/>
                <w:szCs w:val="20"/>
              </w:rPr>
              <w:t>25</w:t>
            </w:r>
            <w:r w:rsidR="0054364A">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364A" w:rsidRDefault="0054364A" w:rsidP="00982355">
            <w:pPr>
              <w:ind w:left="142"/>
              <w:jc w:val="center"/>
              <w:rPr>
                <w:rFonts w:ascii="Arial" w:hAnsi="Arial" w:cs="Arial"/>
                <w:sz w:val="20"/>
                <w:szCs w:val="20"/>
              </w:rPr>
            </w:pPr>
            <w:r>
              <w:rPr>
                <w:rFonts w:ascii="Arial" w:hAnsi="Arial" w:cs="Arial"/>
                <w:sz w:val="20"/>
                <w:szCs w:val="20"/>
              </w:rPr>
              <w:t>100,00</w:t>
            </w:r>
          </w:p>
        </w:tc>
        <w:tc>
          <w:tcPr>
            <w:tcW w:w="1276" w:type="dxa"/>
            <w:tcBorders>
              <w:top w:val="single" w:sz="4" w:space="0" w:color="000000"/>
              <w:left w:val="single" w:sz="4" w:space="0" w:color="000000"/>
              <w:bottom w:val="single" w:sz="4" w:space="0" w:color="000000"/>
              <w:right w:val="single" w:sz="4" w:space="0" w:color="000000"/>
            </w:tcBorders>
          </w:tcPr>
          <w:p w:rsidR="0054364A" w:rsidRDefault="000B294A" w:rsidP="00982355">
            <w:pPr>
              <w:ind w:left="142"/>
              <w:jc w:val="center"/>
              <w:rPr>
                <w:rFonts w:ascii="Arial" w:hAnsi="Arial" w:cs="Arial"/>
                <w:sz w:val="20"/>
                <w:szCs w:val="20"/>
              </w:rPr>
            </w:pPr>
            <w:r>
              <w:rPr>
                <w:rFonts w:ascii="Arial" w:hAnsi="Arial" w:cs="Arial"/>
                <w:sz w:val="20"/>
                <w:szCs w:val="20"/>
              </w:rPr>
              <w:t>5</w:t>
            </w:r>
            <w:r w:rsidR="0054364A">
              <w:rPr>
                <w:rFonts w:ascii="Arial" w:hAnsi="Arial" w:cs="Arial"/>
                <w:sz w:val="20"/>
                <w:szCs w:val="20"/>
              </w:rPr>
              <w:t>00,00</w:t>
            </w:r>
          </w:p>
        </w:tc>
      </w:tr>
      <w:tr w:rsidR="0054364A" w:rsidRPr="0002000A" w:rsidTr="008B4AF7">
        <w:tc>
          <w:tcPr>
            <w:tcW w:w="1843"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Art. 15 – 14° comma lett. I) e l)</w:t>
            </w:r>
          </w:p>
        </w:tc>
        <w:tc>
          <w:tcPr>
            <w:tcW w:w="4394" w:type="dxa"/>
            <w:tcBorders>
              <w:top w:val="single" w:sz="4" w:space="0" w:color="000000"/>
              <w:left w:val="single" w:sz="4" w:space="0" w:color="000000"/>
              <w:bottom w:val="single" w:sz="4" w:space="0" w:color="000000"/>
            </w:tcBorders>
            <w:shd w:val="clear" w:color="auto" w:fill="auto"/>
          </w:tcPr>
          <w:p w:rsidR="0054364A" w:rsidRDefault="0054364A" w:rsidP="00982355">
            <w:pPr>
              <w:ind w:left="142"/>
              <w:jc w:val="both"/>
              <w:rPr>
                <w:rFonts w:ascii="Arial" w:hAnsi="Arial" w:cs="Arial"/>
                <w:sz w:val="20"/>
                <w:szCs w:val="20"/>
              </w:rPr>
            </w:pPr>
            <w:r>
              <w:rPr>
                <w:rFonts w:ascii="Arial" w:hAnsi="Arial" w:cs="Arial"/>
                <w:sz w:val="20"/>
                <w:szCs w:val="20"/>
              </w:rPr>
              <w:t>Smaltimento non autorizzato dei rifiuti mediante combustione e/o immissione in pubblica fognatura, salvo che il fatto non comporti più grave sanzione</w:t>
            </w:r>
          </w:p>
        </w:tc>
        <w:tc>
          <w:tcPr>
            <w:tcW w:w="1417" w:type="dxa"/>
            <w:tcBorders>
              <w:top w:val="single" w:sz="4" w:space="0" w:color="000000"/>
              <w:left w:val="single" w:sz="4" w:space="0" w:color="000000"/>
              <w:bottom w:val="single" w:sz="4" w:space="0" w:color="000000"/>
            </w:tcBorders>
            <w:shd w:val="clear" w:color="auto" w:fill="auto"/>
          </w:tcPr>
          <w:p w:rsidR="0054364A" w:rsidRDefault="000B294A" w:rsidP="00982355">
            <w:pPr>
              <w:ind w:left="142"/>
              <w:jc w:val="center"/>
              <w:rPr>
                <w:rFonts w:ascii="Arial" w:hAnsi="Arial" w:cs="Arial"/>
                <w:sz w:val="20"/>
                <w:szCs w:val="20"/>
              </w:rPr>
            </w:pPr>
            <w:r>
              <w:rPr>
                <w:rFonts w:ascii="Arial" w:hAnsi="Arial" w:cs="Arial"/>
                <w:sz w:val="20"/>
                <w:szCs w:val="20"/>
              </w:rPr>
              <w:t>25</w:t>
            </w:r>
            <w:r w:rsidR="0054364A">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364A" w:rsidRDefault="0054364A" w:rsidP="00982355">
            <w:pPr>
              <w:ind w:left="142"/>
              <w:jc w:val="center"/>
              <w:rPr>
                <w:rFonts w:ascii="Arial" w:hAnsi="Arial" w:cs="Arial"/>
                <w:sz w:val="20"/>
                <w:szCs w:val="20"/>
              </w:rPr>
            </w:pPr>
            <w:r>
              <w:rPr>
                <w:rFonts w:ascii="Arial" w:hAnsi="Arial" w:cs="Arial"/>
                <w:sz w:val="20"/>
                <w:szCs w:val="20"/>
              </w:rPr>
              <w:t>300,00</w:t>
            </w:r>
          </w:p>
        </w:tc>
        <w:tc>
          <w:tcPr>
            <w:tcW w:w="1276" w:type="dxa"/>
            <w:tcBorders>
              <w:top w:val="single" w:sz="4" w:space="0" w:color="000000"/>
              <w:left w:val="single" w:sz="4" w:space="0" w:color="000000"/>
              <w:bottom w:val="single" w:sz="4" w:space="0" w:color="000000"/>
              <w:right w:val="single" w:sz="4" w:space="0" w:color="000000"/>
            </w:tcBorders>
          </w:tcPr>
          <w:p w:rsidR="0054364A" w:rsidRDefault="000B294A" w:rsidP="00982355">
            <w:pPr>
              <w:ind w:left="142"/>
              <w:jc w:val="center"/>
              <w:rPr>
                <w:rFonts w:ascii="Arial" w:hAnsi="Arial" w:cs="Arial"/>
                <w:sz w:val="20"/>
                <w:szCs w:val="20"/>
              </w:rPr>
            </w:pPr>
            <w:r>
              <w:rPr>
                <w:rFonts w:ascii="Arial" w:hAnsi="Arial" w:cs="Arial"/>
                <w:sz w:val="20"/>
                <w:szCs w:val="20"/>
              </w:rPr>
              <w:t>5</w:t>
            </w:r>
            <w:r w:rsidR="0054364A">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Art. 15 – 14° comma lett. k)</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Conferimento di rifiuti diversi da quelli per cui i contenitori sono destinati</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200,00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E761C4">
            <w:pPr>
              <w:ind w:left="142"/>
              <w:jc w:val="both"/>
              <w:rPr>
                <w:rFonts w:ascii="Arial" w:hAnsi="Arial" w:cs="Arial"/>
                <w:sz w:val="20"/>
                <w:szCs w:val="20"/>
              </w:rPr>
            </w:pPr>
            <w:r>
              <w:rPr>
                <w:rFonts w:ascii="Arial" w:hAnsi="Arial" w:cs="Arial"/>
                <w:sz w:val="20"/>
                <w:szCs w:val="20"/>
              </w:rPr>
              <w:t xml:space="preserve">Art. 15 – 14° comma lett. </w:t>
            </w:r>
            <w:r w:rsidR="00E761C4">
              <w:rPr>
                <w:rFonts w:ascii="Arial" w:hAnsi="Arial" w:cs="Arial"/>
                <w:sz w:val="20"/>
                <w:szCs w:val="20"/>
              </w:rPr>
              <w:t>L</w:t>
            </w:r>
            <w:r>
              <w:rPr>
                <w:rFonts w:ascii="Arial" w:hAnsi="Arial" w:cs="Arial"/>
                <w:sz w:val="20"/>
                <w:szCs w:val="20"/>
              </w:rPr>
              <w:t>)</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 xml:space="preserve">Abbandonare rifiuti fuori dagli appositi contenitori, anche se in prossimità degli stessi, o sul suolo all’interno delle aree ecologiche condominiali, su area privata o pubblica </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150</w:t>
            </w:r>
            <w:r w:rsidR="003B2FE8">
              <w:rPr>
                <w:rFonts w:ascii="Arial" w:hAnsi="Arial" w:cs="Arial"/>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 xml:space="preserve">Art. 15 – 14° comma lett. m) </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Esporre il rifiuto in luogo diverso da quello stabilito per la raccolta</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150,00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50</w:t>
            </w:r>
            <w:r w:rsidR="003B2FE8">
              <w:rPr>
                <w:rFonts w:ascii="Arial" w:hAnsi="Arial" w:cs="Arial"/>
                <w:sz w:val="20"/>
                <w:szCs w:val="20"/>
              </w:rPr>
              <w:t>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 xml:space="preserve">Art. 15 – 14° comma lett. n) </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Esporre il rifiuto in giorni diversi da quelli previsti nel calendario di raccolta</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10</w:t>
            </w:r>
            <w:r w:rsidR="003B2FE8">
              <w:rPr>
                <w:rFonts w:ascii="Arial" w:hAnsi="Arial" w:cs="Arial"/>
                <w:sz w:val="20"/>
                <w:szCs w:val="20"/>
              </w:rPr>
              <w:t>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50</w:t>
            </w:r>
            <w:r w:rsidR="003B2FE8">
              <w:rPr>
                <w:rFonts w:ascii="Arial" w:hAnsi="Arial" w:cs="Arial"/>
                <w:sz w:val="20"/>
                <w:szCs w:val="20"/>
              </w:rPr>
              <w:t>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 xml:space="preserve">Art. 15 – 14° comma lett. o) </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Conferimento del rifiuto indifferenziato ovvero non suddiviso nelle varie frazioni merceologiche di raccolta differenziata (umido, secc</w:t>
            </w:r>
            <w:bookmarkStart w:id="1" w:name="_GoBack"/>
            <w:bookmarkEnd w:id="1"/>
            <w:r>
              <w:rPr>
                <w:rFonts w:ascii="Arial" w:hAnsi="Arial" w:cs="Arial"/>
                <w:sz w:val="20"/>
                <w:szCs w:val="20"/>
              </w:rPr>
              <w:t>o non riciclabile, secco riciclabile)</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200,00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Art. 15 – 14° comma lett. p)</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Abbandonare il rifiuto in sacchetti su cestini getta carte posti sul suolo pubblico</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150,00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50</w:t>
            </w:r>
            <w:r w:rsidR="003B2FE8">
              <w:rPr>
                <w:rFonts w:ascii="Arial" w:hAnsi="Arial" w:cs="Arial"/>
                <w:sz w:val="20"/>
                <w:szCs w:val="20"/>
              </w:rPr>
              <w:t>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Art. 15 – 14° comma lett. q)</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Effettuare il compostaggio domestico in luoghi non adatti al processo di compostaggio</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1</w:t>
            </w:r>
            <w:r w:rsidR="00FF5B16">
              <w:rPr>
                <w:rFonts w:ascii="Arial" w:hAnsi="Arial" w:cs="Arial"/>
                <w:sz w:val="20"/>
                <w:szCs w:val="20"/>
              </w:rPr>
              <w:t>0</w:t>
            </w:r>
            <w:r>
              <w:rPr>
                <w:rFonts w:ascii="Arial" w:hAnsi="Arial" w:cs="Arial"/>
                <w:sz w:val="20"/>
                <w:szCs w:val="20"/>
              </w:rPr>
              <w:t>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50</w:t>
            </w:r>
            <w:r w:rsidR="003B2FE8">
              <w:rPr>
                <w:rFonts w:ascii="Arial" w:hAnsi="Arial" w:cs="Arial"/>
                <w:sz w:val="20"/>
                <w:szCs w:val="20"/>
              </w:rPr>
              <w:t>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Art. 15 – 14° comma lett. r)</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Conferisce su tutto il territorio comunale in ogni forma e luogo fatto salvo nelle aziende autorizzate, qualsiasi rifiuto, anche se assimilabile, prodotto in altro comune</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200,00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Art. 15 – III comma</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 xml:space="preserve">Conferimento di rifiuti non assimilabili ai </w:t>
            </w:r>
            <w:proofErr w:type="spellStart"/>
            <w:r>
              <w:rPr>
                <w:rFonts w:ascii="Arial" w:hAnsi="Arial" w:cs="Arial"/>
                <w:sz w:val="20"/>
                <w:szCs w:val="20"/>
              </w:rPr>
              <w:t>R.S.U.</w:t>
            </w:r>
            <w:proofErr w:type="spellEnd"/>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300,00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Art. 37 - 1° comma</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Non essere muniti di appositi mezzi per la raccolta degli escrementi prodotti dal proprio animale e/o non ripulire il sito dalla deiezione</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FF5B16" w:rsidP="00982355">
            <w:pPr>
              <w:ind w:left="142"/>
              <w:jc w:val="center"/>
              <w:rPr>
                <w:rFonts w:ascii="Arial" w:hAnsi="Arial" w:cs="Arial"/>
                <w:sz w:val="20"/>
                <w:szCs w:val="20"/>
              </w:rPr>
            </w:pPr>
            <w:r>
              <w:rPr>
                <w:rFonts w:ascii="Arial" w:hAnsi="Arial" w:cs="Arial"/>
                <w:sz w:val="20"/>
                <w:szCs w:val="20"/>
              </w:rPr>
              <w:t>20</w:t>
            </w:r>
            <w:r w:rsidR="003B2FE8">
              <w:rPr>
                <w:rFonts w:ascii="Arial" w:hAnsi="Arial" w:cs="Arial"/>
                <w:sz w:val="20"/>
                <w:szCs w:val="20"/>
              </w:rPr>
              <w:t>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50</w:t>
            </w:r>
            <w:r w:rsidR="003B2FE8">
              <w:rPr>
                <w:rFonts w:ascii="Arial" w:hAnsi="Arial" w:cs="Arial"/>
                <w:sz w:val="20"/>
                <w:szCs w:val="20"/>
              </w:rPr>
              <w:t>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lastRenderedPageBreak/>
              <w:t>Art. 43 – 1° comma</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Mancata pulizia del suolo al di sotto ed intorno al proprio posto vendita nel mercato al dettaglio, ordinario e non, coperto o scoperto su area pubblica</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100,00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Titolo III</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Violazione in materia di gestione dei rifiuti urbani domestici e degli assimilati</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100,00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Titolo IV</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Violazioni in materia di gestione di rifiuti esterni e cimiteriali</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r>
              <w:rPr>
                <w:rFonts w:ascii="Arial" w:hAnsi="Arial" w:cs="Arial"/>
                <w:sz w:val="20"/>
                <w:szCs w:val="20"/>
              </w:rPr>
              <w:t>100,00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Titolo V</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Violazioni in materia di gestione di rifiuti non assimilati, pericolosi, ecc salvo che il fatto non comporti più grave sanzione</w:t>
            </w:r>
            <w:r w:rsidR="00FF5B16">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FF5B16" w:rsidP="00982355">
            <w:pPr>
              <w:ind w:left="142"/>
              <w:jc w:val="center"/>
              <w:rPr>
                <w:rFonts w:ascii="Arial" w:hAnsi="Arial" w:cs="Arial"/>
                <w:sz w:val="20"/>
                <w:szCs w:val="20"/>
              </w:rPr>
            </w:pPr>
            <w:r>
              <w:rPr>
                <w:rFonts w:ascii="Arial" w:hAnsi="Arial" w:cs="Arial"/>
                <w:sz w:val="20"/>
                <w:szCs w:val="20"/>
              </w:rPr>
              <w:t>600</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FF5B16" w:rsidP="00982355">
            <w:pPr>
              <w:ind w:left="142"/>
              <w:jc w:val="center"/>
              <w:rPr>
                <w:rFonts w:ascii="Arial" w:hAnsi="Arial" w:cs="Arial"/>
                <w:sz w:val="20"/>
                <w:szCs w:val="20"/>
              </w:rPr>
            </w:pPr>
            <w:r>
              <w:rPr>
                <w:rFonts w:ascii="Arial" w:hAnsi="Arial" w:cs="Arial"/>
                <w:sz w:val="20"/>
                <w:szCs w:val="20"/>
              </w:rPr>
              <w:t>18</w:t>
            </w:r>
            <w:r w:rsidR="003B2FE8">
              <w:rPr>
                <w:rFonts w:ascii="Arial" w:hAnsi="Arial" w:cs="Arial"/>
                <w:sz w:val="20"/>
                <w:szCs w:val="20"/>
              </w:rPr>
              <w:t>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FF5B16" w:rsidP="00982355">
            <w:pPr>
              <w:ind w:left="142"/>
              <w:jc w:val="center"/>
              <w:rPr>
                <w:rFonts w:ascii="Arial" w:hAnsi="Arial" w:cs="Arial"/>
                <w:sz w:val="20"/>
                <w:szCs w:val="20"/>
              </w:rPr>
            </w:pPr>
            <w:r>
              <w:rPr>
                <w:rFonts w:ascii="Arial" w:hAnsi="Arial" w:cs="Arial"/>
                <w:sz w:val="20"/>
                <w:szCs w:val="20"/>
              </w:rPr>
              <w:t>60</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 xml:space="preserve">Titolo </w:t>
            </w:r>
            <w:proofErr w:type="spellStart"/>
            <w:r>
              <w:rPr>
                <w:rFonts w:ascii="Arial" w:hAnsi="Arial" w:cs="Arial"/>
                <w:sz w:val="20"/>
                <w:szCs w:val="20"/>
              </w:rPr>
              <w:t>VI</w:t>
            </w:r>
            <w:proofErr w:type="spellEnd"/>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Violazione in materia di trasporto e smaltimento dei rifiuti</w:t>
            </w:r>
            <w:r w:rsidR="00FF5B16">
              <w:rPr>
                <w:rFonts w:ascii="Arial" w:hAnsi="Arial" w:cs="Arial"/>
                <w:sz w:val="20"/>
                <w:szCs w:val="20"/>
              </w:rPr>
              <w:t>**</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327435" w:rsidP="00982355">
            <w:pPr>
              <w:ind w:left="142"/>
              <w:jc w:val="center"/>
              <w:rPr>
                <w:rFonts w:ascii="Arial" w:hAnsi="Arial" w:cs="Arial"/>
                <w:sz w:val="20"/>
                <w:szCs w:val="20"/>
              </w:rPr>
            </w:pPr>
            <w:r>
              <w:rPr>
                <w:rFonts w:ascii="Arial" w:hAnsi="Arial" w:cs="Arial"/>
                <w:sz w:val="20"/>
                <w:szCs w:val="20"/>
              </w:rPr>
              <w:t>2</w:t>
            </w:r>
            <w:r w:rsidR="00FF5B16">
              <w:rPr>
                <w:rFonts w:ascii="Arial" w:hAnsi="Arial" w:cs="Arial"/>
                <w:sz w:val="20"/>
                <w:szCs w:val="20"/>
              </w:rPr>
              <w:t>600</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8B4AF7" w:rsidP="00982355">
            <w:pPr>
              <w:ind w:left="142"/>
              <w:jc w:val="center"/>
              <w:rPr>
                <w:rFonts w:ascii="Arial" w:hAnsi="Arial" w:cs="Arial"/>
                <w:sz w:val="20"/>
                <w:szCs w:val="20"/>
              </w:rPr>
            </w:pPr>
            <w:r>
              <w:rPr>
                <w:rFonts w:ascii="Arial" w:hAnsi="Arial" w:cs="Arial"/>
                <w:sz w:val="20"/>
                <w:szCs w:val="20"/>
              </w:rPr>
              <w:t>5200,00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327435" w:rsidP="00982355">
            <w:pPr>
              <w:ind w:left="142"/>
              <w:jc w:val="center"/>
              <w:rPr>
                <w:rFonts w:ascii="Arial" w:hAnsi="Arial" w:cs="Arial"/>
                <w:sz w:val="20"/>
                <w:szCs w:val="20"/>
              </w:rPr>
            </w:pPr>
            <w:r>
              <w:rPr>
                <w:rFonts w:ascii="Arial" w:hAnsi="Arial" w:cs="Arial"/>
                <w:sz w:val="20"/>
                <w:szCs w:val="20"/>
              </w:rPr>
              <w:t>260</w:t>
            </w:r>
            <w:r w:rsidR="003B2FE8">
              <w:rPr>
                <w:rFonts w:ascii="Arial" w:hAnsi="Arial" w:cs="Arial"/>
                <w:sz w:val="20"/>
                <w:szCs w:val="20"/>
              </w:rPr>
              <w:t>00,00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Titolo VII</w:t>
            </w: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Violazioni in materia di gestione e smaltimento dei liquami delle fosse biologiche salvo che il fatto non comporti più grave sanzione</w:t>
            </w:r>
            <w:r w:rsidR="00327435">
              <w:rPr>
                <w:rFonts w:ascii="Arial" w:hAnsi="Arial" w:cs="Arial"/>
                <w:sz w:val="20"/>
                <w:szCs w:val="20"/>
              </w:rPr>
              <w:t>***</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327435" w:rsidP="00982355">
            <w:pPr>
              <w:ind w:left="142"/>
              <w:jc w:val="center"/>
              <w:rPr>
                <w:rFonts w:ascii="Arial" w:hAnsi="Arial" w:cs="Arial"/>
                <w:sz w:val="20"/>
                <w:szCs w:val="20"/>
              </w:rPr>
            </w:pPr>
            <w:r>
              <w:rPr>
                <w:rFonts w:ascii="Arial" w:hAnsi="Arial" w:cs="Arial"/>
                <w:sz w:val="20"/>
                <w:szCs w:val="20"/>
              </w:rPr>
              <w:t>6</w:t>
            </w:r>
            <w:r w:rsidR="003B2FE8">
              <w:rPr>
                <w:rFonts w:ascii="Arial" w:hAnsi="Arial" w:cs="Arial"/>
                <w:sz w:val="20"/>
                <w:szCs w:val="20"/>
              </w:rPr>
              <w:t>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8B4AF7" w:rsidP="00982355">
            <w:pPr>
              <w:ind w:left="142"/>
              <w:jc w:val="center"/>
              <w:rPr>
                <w:rFonts w:ascii="Arial" w:hAnsi="Arial" w:cs="Arial"/>
                <w:sz w:val="20"/>
                <w:szCs w:val="20"/>
              </w:rPr>
            </w:pPr>
            <w:r>
              <w:rPr>
                <w:rFonts w:ascii="Arial" w:hAnsi="Arial" w:cs="Arial"/>
                <w:sz w:val="20"/>
                <w:szCs w:val="20"/>
              </w:rPr>
              <w:t>10</w:t>
            </w:r>
            <w:r w:rsidR="003B2FE8">
              <w:rPr>
                <w:rFonts w:ascii="Arial" w:hAnsi="Arial" w:cs="Arial"/>
                <w:sz w:val="20"/>
                <w:szCs w:val="20"/>
              </w:rPr>
              <w:t>00,00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327435" w:rsidP="00982355">
            <w:pPr>
              <w:ind w:left="142"/>
              <w:jc w:val="center"/>
              <w:rPr>
                <w:rFonts w:ascii="Arial" w:hAnsi="Arial" w:cs="Arial"/>
                <w:sz w:val="20"/>
                <w:szCs w:val="20"/>
              </w:rPr>
            </w:pPr>
            <w:r>
              <w:rPr>
                <w:rFonts w:ascii="Arial" w:hAnsi="Arial" w:cs="Arial"/>
                <w:sz w:val="20"/>
                <w:szCs w:val="20"/>
              </w:rPr>
              <w:t>3000</w:t>
            </w:r>
            <w:r w:rsidR="003B2FE8">
              <w:rPr>
                <w:rFonts w:ascii="Arial" w:hAnsi="Arial" w:cs="Arial"/>
                <w:sz w:val="20"/>
                <w:szCs w:val="20"/>
              </w:rPr>
              <w:t>,00</w:t>
            </w: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3B2FE8" w:rsidP="00982355">
            <w:pPr>
              <w:ind w:left="142"/>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3B2FE8" w:rsidP="00982355">
            <w:pPr>
              <w:ind w:left="142"/>
              <w:jc w:val="center"/>
              <w:rPr>
                <w:rFonts w:ascii="Arial" w:hAnsi="Arial" w:cs="Arial"/>
                <w:sz w:val="20"/>
                <w:szCs w:val="20"/>
              </w:rPr>
            </w:pPr>
          </w:p>
        </w:tc>
      </w:tr>
      <w:tr w:rsidR="003B2FE8" w:rsidRPr="0002000A" w:rsidTr="008B4AF7">
        <w:tc>
          <w:tcPr>
            <w:tcW w:w="1843"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p>
        </w:tc>
        <w:tc>
          <w:tcPr>
            <w:tcW w:w="4394" w:type="dxa"/>
            <w:tcBorders>
              <w:top w:val="single" w:sz="4" w:space="0" w:color="000000"/>
              <w:left w:val="single" w:sz="4" w:space="0" w:color="000000"/>
              <w:bottom w:val="single" w:sz="4" w:space="0" w:color="000000"/>
            </w:tcBorders>
            <w:shd w:val="clear" w:color="auto" w:fill="auto"/>
          </w:tcPr>
          <w:p w:rsidR="003B2FE8" w:rsidRPr="00B90FF0" w:rsidRDefault="003B2FE8" w:rsidP="00982355">
            <w:pPr>
              <w:ind w:left="142"/>
              <w:jc w:val="both"/>
              <w:rPr>
                <w:rFonts w:ascii="Arial" w:hAnsi="Arial" w:cs="Arial"/>
                <w:sz w:val="20"/>
                <w:szCs w:val="20"/>
              </w:rPr>
            </w:pPr>
            <w:r>
              <w:rPr>
                <w:rFonts w:ascii="Arial" w:hAnsi="Arial" w:cs="Arial"/>
                <w:sz w:val="20"/>
                <w:szCs w:val="20"/>
              </w:rPr>
              <w:t>Altre violazioni non contemplate nelle voci precedenti</w:t>
            </w:r>
          </w:p>
        </w:tc>
        <w:tc>
          <w:tcPr>
            <w:tcW w:w="1417" w:type="dxa"/>
            <w:tcBorders>
              <w:top w:val="single" w:sz="4" w:space="0" w:color="000000"/>
              <w:left w:val="single" w:sz="4" w:space="0" w:color="000000"/>
              <w:bottom w:val="single" w:sz="4" w:space="0" w:color="000000"/>
            </w:tcBorders>
            <w:shd w:val="clear" w:color="auto" w:fill="auto"/>
          </w:tcPr>
          <w:p w:rsidR="003B2FE8" w:rsidRPr="00B90FF0" w:rsidRDefault="000B294A" w:rsidP="00982355">
            <w:pPr>
              <w:ind w:left="142"/>
              <w:jc w:val="center"/>
              <w:rPr>
                <w:rFonts w:ascii="Arial" w:hAnsi="Arial" w:cs="Arial"/>
                <w:sz w:val="20"/>
                <w:szCs w:val="20"/>
              </w:rPr>
            </w:pPr>
            <w:r>
              <w:rPr>
                <w:rFonts w:ascii="Arial" w:hAnsi="Arial" w:cs="Arial"/>
                <w:sz w:val="20"/>
                <w:szCs w:val="20"/>
              </w:rPr>
              <w:t>25</w:t>
            </w:r>
            <w:r w:rsidR="003B2FE8">
              <w:rPr>
                <w:rFonts w:ascii="Arial" w:hAnsi="Arial" w:cs="Arial"/>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2FE8" w:rsidRPr="00B90FF0" w:rsidRDefault="008B4AF7" w:rsidP="00982355">
            <w:pPr>
              <w:ind w:left="142"/>
              <w:jc w:val="center"/>
              <w:rPr>
                <w:rFonts w:ascii="Arial" w:hAnsi="Arial" w:cs="Arial"/>
                <w:sz w:val="20"/>
                <w:szCs w:val="20"/>
              </w:rPr>
            </w:pPr>
            <w:r>
              <w:rPr>
                <w:rFonts w:ascii="Arial" w:hAnsi="Arial" w:cs="Arial"/>
                <w:sz w:val="20"/>
                <w:szCs w:val="20"/>
              </w:rPr>
              <w:t>15</w:t>
            </w:r>
            <w:r w:rsidR="003B2FE8">
              <w:rPr>
                <w:rFonts w:ascii="Arial" w:hAnsi="Arial" w:cs="Arial"/>
                <w:sz w:val="20"/>
                <w:szCs w:val="20"/>
              </w:rPr>
              <w:t>0,00</w:t>
            </w:r>
          </w:p>
        </w:tc>
        <w:tc>
          <w:tcPr>
            <w:tcW w:w="1276" w:type="dxa"/>
            <w:tcBorders>
              <w:top w:val="single" w:sz="4" w:space="0" w:color="000000"/>
              <w:left w:val="single" w:sz="4" w:space="0" w:color="000000"/>
              <w:bottom w:val="single" w:sz="4" w:space="0" w:color="000000"/>
              <w:right w:val="single" w:sz="4" w:space="0" w:color="000000"/>
            </w:tcBorders>
          </w:tcPr>
          <w:p w:rsidR="003B2FE8" w:rsidRPr="00B90FF0" w:rsidRDefault="000B294A" w:rsidP="00982355">
            <w:pPr>
              <w:ind w:left="142"/>
              <w:jc w:val="center"/>
              <w:rPr>
                <w:rFonts w:ascii="Arial" w:hAnsi="Arial" w:cs="Arial"/>
                <w:sz w:val="20"/>
                <w:szCs w:val="20"/>
              </w:rPr>
            </w:pPr>
            <w:r>
              <w:rPr>
                <w:rFonts w:ascii="Arial" w:hAnsi="Arial" w:cs="Arial"/>
                <w:sz w:val="20"/>
                <w:szCs w:val="20"/>
              </w:rPr>
              <w:t>500</w:t>
            </w:r>
            <w:r w:rsidR="003B2FE8">
              <w:rPr>
                <w:rFonts w:ascii="Arial" w:hAnsi="Arial" w:cs="Arial"/>
                <w:sz w:val="20"/>
                <w:szCs w:val="20"/>
              </w:rPr>
              <w:t>,00</w:t>
            </w:r>
          </w:p>
        </w:tc>
      </w:tr>
    </w:tbl>
    <w:p w:rsidR="00CC4E0C" w:rsidRDefault="00FF5B16" w:rsidP="00982355">
      <w:pPr>
        <w:ind w:left="142"/>
        <w:jc w:val="both"/>
        <w:rPr>
          <w:rFonts w:ascii="Arial" w:hAnsi="Arial" w:cs="Arial"/>
        </w:rPr>
      </w:pPr>
      <w:proofErr w:type="spellStart"/>
      <w:r>
        <w:rPr>
          <w:rFonts w:ascii="Arial" w:hAnsi="Arial" w:cs="Arial"/>
        </w:rPr>
        <w:t>*sanzione</w:t>
      </w:r>
      <w:proofErr w:type="spellEnd"/>
      <w:r>
        <w:rPr>
          <w:rFonts w:ascii="Arial" w:hAnsi="Arial" w:cs="Arial"/>
        </w:rPr>
        <w:t xml:space="preserve"> prevista dall’art 255 T.U. dell’ambiente</w:t>
      </w:r>
    </w:p>
    <w:p w:rsidR="00FF5B16" w:rsidRDefault="00FF5B16" w:rsidP="00982355">
      <w:pPr>
        <w:ind w:left="142"/>
        <w:jc w:val="both"/>
        <w:rPr>
          <w:rFonts w:ascii="Arial" w:hAnsi="Arial" w:cs="Arial"/>
        </w:rPr>
      </w:pPr>
      <w:r>
        <w:rPr>
          <w:rFonts w:ascii="Arial" w:hAnsi="Arial" w:cs="Arial"/>
        </w:rPr>
        <w:t xml:space="preserve">** sanzione prevista dall’art </w:t>
      </w:r>
      <w:r w:rsidR="00327435">
        <w:rPr>
          <w:rFonts w:ascii="Arial" w:hAnsi="Arial" w:cs="Arial"/>
        </w:rPr>
        <w:t>256</w:t>
      </w:r>
      <w:r>
        <w:rPr>
          <w:rFonts w:ascii="Arial" w:hAnsi="Arial" w:cs="Arial"/>
        </w:rPr>
        <w:t xml:space="preserve">   T.U. dell’ambiente</w:t>
      </w:r>
    </w:p>
    <w:p w:rsidR="00FF5B16" w:rsidRPr="0002000A" w:rsidRDefault="00FF5B16" w:rsidP="00982355">
      <w:pPr>
        <w:ind w:left="142"/>
        <w:jc w:val="both"/>
        <w:rPr>
          <w:rFonts w:ascii="Arial" w:hAnsi="Arial" w:cs="Arial"/>
        </w:rPr>
      </w:pPr>
      <w:r>
        <w:rPr>
          <w:rFonts w:ascii="Arial" w:hAnsi="Arial" w:cs="Arial"/>
        </w:rPr>
        <w:t>*** sanzione prevista dall’</w:t>
      </w:r>
      <w:r w:rsidR="00327435">
        <w:rPr>
          <w:rFonts w:ascii="Arial" w:hAnsi="Arial" w:cs="Arial"/>
        </w:rPr>
        <w:t>art 133</w:t>
      </w:r>
      <w:r>
        <w:rPr>
          <w:rFonts w:ascii="Arial" w:hAnsi="Arial" w:cs="Arial"/>
        </w:rPr>
        <w:t xml:space="preserve">  T.U. dell’ambiente</w:t>
      </w:r>
    </w:p>
    <w:sectPr w:rsidR="00FF5B16" w:rsidRPr="0002000A" w:rsidSect="007E4F9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425"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2AB" w:rsidRDefault="001B52AB">
      <w:r>
        <w:separator/>
      </w:r>
    </w:p>
  </w:endnote>
  <w:endnote w:type="continuationSeparator" w:id="0">
    <w:p w:rsidR="001B52AB" w:rsidRDefault="001B52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94A" w:rsidRDefault="00581BD3">
    <w:pPr>
      <w:pStyle w:val="Pidipagina"/>
      <w:tabs>
        <w:tab w:val="clear" w:pos="4819"/>
        <w:tab w:val="clear" w:pos="9638"/>
      </w:tabs>
      <w:spacing w:line="360" w:lineRule="auto"/>
      <w:ind w:right="62"/>
      <w:jc w:val="center"/>
      <w:rPr>
        <w:rFonts w:ascii="Arial" w:hAnsi="Arial" w:cs="Arial"/>
        <w:sz w:val="14"/>
        <w:szCs w:val="14"/>
      </w:rPr>
    </w:pPr>
    <w:r w:rsidRPr="00581BD3">
      <w:rPr>
        <w:noProof/>
        <w:lang w:eastAsia="it-IT"/>
      </w:rPr>
      <w:pict>
        <v:line id="Line 1" o:spid="_x0000_s4097" style="position:absolute;left:0;text-align:left;z-index:-251658752;visibility:visible" from="180.95pt,9.55pt" to="299.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" strokeweight=".26mm">
          <v:stroke joinstyle="miter" endcap="square"/>
        </v:line>
      </w:pict>
    </w:r>
    <w:r w:rsidR="000B294A">
      <w:rPr>
        <w:rFonts w:ascii="Arial" w:hAnsi="Arial" w:cs="Arial"/>
        <w:sz w:val="14"/>
        <w:szCs w:val="14"/>
      </w:rPr>
      <w:t>Cat. V – N. 850249.a</w:t>
    </w:r>
  </w:p>
  <w:p w:rsidR="000B294A" w:rsidRDefault="000B294A">
    <w:pPr>
      <w:pStyle w:val="Pidipagina"/>
      <w:tabs>
        <w:tab w:val="clear" w:pos="4819"/>
      </w:tabs>
      <w:ind w:right="62"/>
      <w:jc w:val="center"/>
    </w:pPr>
    <w:r>
      <w:rPr>
        <w:rFonts w:ascii="Arial" w:hAnsi="Arial" w:cs="Arial"/>
        <w:sz w:val="14"/>
        <w:szCs w:val="14"/>
      </w:rPr>
      <w:t xml:space="preserve">Grafiche E. GASPARI – </w:t>
    </w:r>
    <w:proofErr w:type="spellStart"/>
    <w:r>
      <w:rPr>
        <w:rFonts w:ascii="Arial" w:hAnsi="Arial" w:cs="Arial"/>
        <w:sz w:val="14"/>
        <w:szCs w:val="14"/>
      </w:rPr>
      <w:t>Morciano</w:t>
    </w:r>
    <w:proofErr w:type="spellEnd"/>
    <w:r>
      <w:rPr>
        <w:rFonts w:ascii="Arial" w:hAnsi="Arial" w:cs="Arial"/>
        <w:sz w:val="14"/>
        <w:szCs w:val="14"/>
      </w:rPr>
      <w:t xml:space="preserve"> di 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94A" w:rsidRDefault="000B294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94A" w:rsidRDefault="000B294A">
    <w:pPr>
      <w:pStyle w:val="Pidipagina"/>
      <w:tabs>
        <w:tab w:val="clear" w:pos="4819"/>
        <w:tab w:val="clear" w:pos="9638"/>
      </w:tabs>
      <w:spacing w:line="360" w:lineRule="auto"/>
      <w:ind w:right="62"/>
      <w:jc w:val="center"/>
      <w:rPr>
        <w:rFonts w:ascii="Arial" w:hAnsi="Arial" w:cs="Arial"/>
        <w:sz w:val="14"/>
        <w:szCs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94A" w:rsidRDefault="000B294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2AB" w:rsidRDefault="001B52AB">
      <w:r>
        <w:separator/>
      </w:r>
    </w:p>
  </w:footnote>
  <w:footnote w:type="continuationSeparator" w:id="0">
    <w:p w:rsidR="001B52AB" w:rsidRDefault="001B5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94A" w:rsidRDefault="000B29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94A" w:rsidRDefault="000B294A">
    <w:pPr>
      <w:tabs>
        <w:tab w:val="center" w:pos="4819"/>
        <w:tab w:val="center" w:pos="9239"/>
        <w:tab w:val="right" w:pos="9638"/>
      </w:tabs>
      <w:ind w:left="10"/>
      <w:jc w:val="both"/>
      <w:rPr>
        <w:rFonts w:ascii="Arial" w:hAnsi="Arial" w:cs="Arial"/>
        <w:color w:val="000000"/>
        <w:sz w:val="16"/>
        <w:szCs w:val="16"/>
      </w:rPr>
    </w:pPr>
    <w:r>
      <w:rPr>
        <w:rFonts w:ascii="Arial" w:hAnsi="Arial" w:cs="Arial"/>
        <w:sz w:val="14"/>
        <w:szCs w:val="14"/>
      </w:rPr>
      <w:t xml:space="preserve">REGOLAMENTO PER LA GESTIONE DEL SERVIZIO </w:t>
    </w:r>
    <w:proofErr w:type="spellStart"/>
    <w:r>
      <w:rPr>
        <w:rFonts w:ascii="Arial" w:hAnsi="Arial" w:cs="Arial"/>
        <w:sz w:val="14"/>
        <w:szCs w:val="14"/>
      </w:rPr>
      <w:t>DI</w:t>
    </w:r>
    <w:proofErr w:type="spellEnd"/>
    <w:r>
      <w:rPr>
        <w:rFonts w:ascii="Arial" w:hAnsi="Arial" w:cs="Arial"/>
        <w:sz w:val="14"/>
        <w:szCs w:val="14"/>
      </w:rPr>
      <w:t xml:space="preserve"> RACCOLTA E TRASPORTO DEI RIFIUTI URBANI</w:t>
    </w:r>
  </w:p>
  <w:p w:rsidR="000B294A" w:rsidRDefault="000B294A">
    <w:pPr>
      <w:tabs>
        <w:tab w:val="center" w:pos="4819"/>
        <w:tab w:val="center" w:pos="9239"/>
        <w:tab w:val="right" w:pos="9638"/>
      </w:tabs>
      <w:ind w:left="-71" w:right="-65"/>
      <w:jc w:val="center"/>
    </w:pPr>
    <w:r>
      <w:rPr>
        <w:rFonts w:ascii="Arial" w:hAnsi="Arial" w:cs="Arial"/>
        <w:color w:val="000000"/>
        <w:sz w:val="16"/>
        <w:szCs w:val="16"/>
      </w:rPr>
      <w:t xml:space="preserve">Pagina </w:t>
    </w:r>
    <w:r w:rsidR="00581BD3">
      <w:rPr>
        <w:rFonts w:cs="Arial"/>
        <w:color w:val="000000"/>
        <w:sz w:val="16"/>
      </w:rPr>
      <w:fldChar w:fldCharType="begin"/>
    </w:r>
    <w:r>
      <w:rPr>
        <w:rFonts w:cs="Arial"/>
        <w:color w:val="000000"/>
        <w:sz w:val="16"/>
      </w:rPr>
      <w:instrText xml:space="preserve"> PAGE </w:instrText>
    </w:r>
    <w:r w:rsidR="00581BD3">
      <w:rPr>
        <w:rFonts w:cs="Arial"/>
        <w:color w:val="000000"/>
        <w:sz w:val="16"/>
      </w:rPr>
      <w:fldChar w:fldCharType="separate"/>
    </w:r>
    <w:r w:rsidR="003E7999">
      <w:rPr>
        <w:rFonts w:cs="Arial"/>
        <w:noProof/>
        <w:color w:val="000000"/>
        <w:sz w:val="16"/>
      </w:rPr>
      <w:t>10</w:t>
    </w:r>
    <w:r w:rsidR="00581BD3">
      <w:rPr>
        <w:rFonts w:cs="Arial"/>
        <w:color w:val="000000"/>
        <w:sz w:val="16"/>
      </w:rPr>
      <w:fldChar w:fldCharType="end"/>
    </w:r>
  </w:p>
  <w:p w:rsidR="000B294A" w:rsidRDefault="000B294A"/>
  <w:p w:rsidR="000B294A" w:rsidRDefault="000B294A">
    <w:pPr>
      <w:pStyle w:val="Intestazione"/>
      <w:rPr>
        <w:rFonts w:ascii="Arial" w:hAnsi="Arial" w:cs="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94A" w:rsidRDefault="000B29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hint="default"/>
        <w:i/>
      </w:rPr>
    </w:lvl>
  </w:abstractNum>
  <w:abstractNum w:abstractNumId="3">
    <w:nsid w:val="00000004"/>
    <w:multiLevelType w:val="singleLevel"/>
    <w:tmpl w:val="00000004"/>
    <w:name w:val="WW8Num5"/>
    <w:lvl w:ilvl="0">
      <w:start w:val="1"/>
      <w:numFmt w:val="decimal"/>
      <w:lvlText w:val="%1)"/>
      <w:lvlJc w:val="left"/>
      <w:pPr>
        <w:tabs>
          <w:tab w:val="num" w:pos="900"/>
        </w:tabs>
        <w:ind w:left="900" w:hanging="360"/>
      </w:pPr>
      <w:rPr>
        <w:rFonts w:ascii="Times New Roman" w:eastAsia="Times New Roman" w:hAnsi="Times New Roman" w:cs="Times New Roman" w:hint="default"/>
      </w:rPr>
    </w:lvl>
  </w:abstractNum>
  <w:abstractNum w:abstractNumId="4">
    <w:nsid w:val="0343527F"/>
    <w:multiLevelType w:val="hybridMultilevel"/>
    <w:tmpl w:val="D5A234B2"/>
    <w:lvl w:ilvl="0" w:tplc="9014BF98">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03AE48FA"/>
    <w:multiLevelType w:val="hybridMultilevel"/>
    <w:tmpl w:val="4998A8A8"/>
    <w:lvl w:ilvl="0" w:tplc="BDBC5DDC">
      <w:start w:val="1"/>
      <w:numFmt w:val="lowerLetter"/>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6">
    <w:nsid w:val="03CD0218"/>
    <w:multiLevelType w:val="hybridMultilevel"/>
    <w:tmpl w:val="81340D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5A36D7A"/>
    <w:multiLevelType w:val="hybridMultilevel"/>
    <w:tmpl w:val="F1389FBC"/>
    <w:lvl w:ilvl="0" w:tplc="79C27982">
      <w:start w:val="1"/>
      <w:numFmt w:val="decimal"/>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8">
    <w:nsid w:val="068C57C9"/>
    <w:multiLevelType w:val="hybridMultilevel"/>
    <w:tmpl w:val="F6A0E2D4"/>
    <w:lvl w:ilvl="0" w:tplc="DD2A295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07E74ADF"/>
    <w:multiLevelType w:val="hybridMultilevel"/>
    <w:tmpl w:val="9BEC3154"/>
    <w:lvl w:ilvl="0" w:tplc="A3BE21C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08D91B12"/>
    <w:multiLevelType w:val="hybridMultilevel"/>
    <w:tmpl w:val="BDB0B27C"/>
    <w:lvl w:ilvl="0" w:tplc="386854BA">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1">
    <w:nsid w:val="08DD3D23"/>
    <w:multiLevelType w:val="hybridMultilevel"/>
    <w:tmpl w:val="1E60C482"/>
    <w:lvl w:ilvl="0" w:tplc="3160775A">
      <w:start w:val="1"/>
      <w:numFmt w:val="decimal"/>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2">
    <w:nsid w:val="0B197643"/>
    <w:multiLevelType w:val="hybridMultilevel"/>
    <w:tmpl w:val="4E6882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0B2A7AF4"/>
    <w:multiLevelType w:val="hybridMultilevel"/>
    <w:tmpl w:val="B9BA9858"/>
    <w:lvl w:ilvl="0" w:tplc="8730C450">
      <w:start w:val="1"/>
      <w:numFmt w:val="lowerLetter"/>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4">
    <w:nsid w:val="0B9C1437"/>
    <w:multiLevelType w:val="hybridMultilevel"/>
    <w:tmpl w:val="980213F8"/>
    <w:lvl w:ilvl="0" w:tplc="ED904724">
      <w:start w:val="1"/>
      <w:numFmt w:val="decimal"/>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start w:val="1"/>
      <w:numFmt w:val="lowerLetter"/>
      <w:lvlText w:val="%5."/>
      <w:lvlJc w:val="left"/>
      <w:pPr>
        <w:ind w:left="4680" w:hanging="360"/>
      </w:pPr>
    </w:lvl>
    <w:lvl w:ilvl="5" w:tplc="0410001B">
      <w:start w:val="1"/>
      <w:numFmt w:val="lowerRoman"/>
      <w:lvlText w:val="%6."/>
      <w:lvlJc w:val="right"/>
      <w:pPr>
        <w:ind w:left="5400" w:hanging="180"/>
      </w:pPr>
    </w:lvl>
    <w:lvl w:ilvl="6" w:tplc="0410000F">
      <w:start w:val="1"/>
      <w:numFmt w:val="decimal"/>
      <w:lvlText w:val="%7."/>
      <w:lvlJc w:val="left"/>
      <w:pPr>
        <w:ind w:left="6120" w:hanging="360"/>
      </w:pPr>
    </w:lvl>
    <w:lvl w:ilvl="7" w:tplc="04100019">
      <w:start w:val="1"/>
      <w:numFmt w:val="lowerLetter"/>
      <w:lvlText w:val="%8."/>
      <w:lvlJc w:val="left"/>
      <w:pPr>
        <w:ind w:left="6840" w:hanging="360"/>
      </w:pPr>
    </w:lvl>
    <w:lvl w:ilvl="8" w:tplc="0410001B">
      <w:start w:val="1"/>
      <w:numFmt w:val="lowerRoman"/>
      <w:lvlText w:val="%9."/>
      <w:lvlJc w:val="right"/>
      <w:pPr>
        <w:ind w:left="7560" w:hanging="180"/>
      </w:pPr>
    </w:lvl>
  </w:abstractNum>
  <w:abstractNum w:abstractNumId="15">
    <w:nsid w:val="0C2068FE"/>
    <w:multiLevelType w:val="hybridMultilevel"/>
    <w:tmpl w:val="3BAE0A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CB24DC2"/>
    <w:multiLevelType w:val="hybridMultilevel"/>
    <w:tmpl w:val="39B8C8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F991FC1"/>
    <w:multiLevelType w:val="hybridMultilevel"/>
    <w:tmpl w:val="CAB89E54"/>
    <w:lvl w:ilvl="0" w:tplc="2D1C0FE2">
      <w:start w:val="1"/>
      <w:numFmt w:val="lowerLetter"/>
      <w:lvlText w:val="%1)"/>
      <w:lvlJc w:val="left"/>
      <w:pPr>
        <w:ind w:left="1080" w:hanging="360"/>
      </w:pPr>
      <w:rPr>
        <w:rFonts w:hint="default"/>
        <w:b w:val="0"/>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10972596"/>
    <w:multiLevelType w:val="hybridMultilevel"/>
    <w:tmpl w:val="9668A0F2"/>
    <w:lvl w:ilvl="0" w:tplc="3432D784">
      <w:start w:val="1"/>
      <w:numFmt w:val="decimal"/>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9">
    <w:nsid w:val="109D1795"/>
    <w:multiLevelType w:val="hybridMultilevel"/>
    <w:tmpl w:val="12CC8224"/>
    <w:lvl w:ilvl="0" w:tplc="C2720B62">
      <w:start w:val="1"/>
      <w:numFmt w:val="decimal"/>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start w:val="1"/>
      <w:numFmt w:val="lowerLetter"/>
      <w:lvlText w:val="%5."/>
      <w:lvlJc w:val="left"/>
      <w:pPr>
        <w:ind w:left="4680" w:hanging="360"/>
      </w:pPr>
    </w:lvl>
    <w:lvl w:ilvl="5" w:tplc="0410001B">
      <w:start w:val="1"/>
      <w:numFmt w:val="lowerRoman"/>
      <w:lvlText w:val="%6."/>
      <w:lvlJc w:val="right"/>
      <w:pPr>
        <w:ind w:left="5400" w:hanging="180"/>
      </w:pPr>
    </w:lvl>
    <w:lvl w:ilvl="6" w:tplc="0410000F">
      <w:start w:val="1"/>
      <w:numFmt w:val="decimal"/>
      <w:lvlText w:val="%7."/>
      <w:lvlJc w:val="left"/>
      <w:pPr>
        <w:ind w:left="6120" w:hanging="360"/>
      </w:pPr>
    </w:lvl>
    <w:lvl w:ilvl="7" w:tplc="04100019">
      <w:start w:val="1"/>
      <w:numFmt w:val="lowerLetter"/>
      <w:lvlText w:val="%8."/>
      <w:lvlJc w:val="left"/>
      <w:pPr>
        <w:ind w:left="6840" w:hanging="360"/>
      </w:pPr>
    </w:lvl>
    <w:lvl w:ilvl="8" w:tplc="0410001B">
      <w:start w:val="1"/>
      <w:numFmt w:val="lowerRoman"/>
      <w:lvlText w:val="%9."/>
      <w:lvlJc w:val="right"/>
      <w:pPr>
        <w:ind w:left="7560" w:hanging="180"/>
      </w:pPr>
    </w:lvl>
  </w:abstractNum>
  <w:abstractNum w:abstractNumId="20">
    <w:nsid w:val="110103F2"/>
    <w:multiLevelType w:val="hybridMultilevel"/>
    <w:tmpl w:val="EF6C87DE"/>
    <w:lvl w:ilvl="0" w:tplc="1B7E0B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12352CF1"/>
    <w:multiLevelType w:val="hybridMultilevel"/>
    <w:tmpl w:val="2BD8410C"/>
    <w:lvl w:ilvl="0" w:tplc="0410000F">
      <w:start w:val="1"/>
      <w:numFmt w:val="decimal"/>
      <w:lvlText w:val="%1."/>
      <w:lvlJc w:val="left"/>
      <w:pPr>
        <w:ind w:left="720" w:hanging="360"/>
      </w:pPr>
      <w:rPr>
        <w:rFonts w:hint="default"/>
        <w:color w:val="29252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4D865E1"/>
    <w:multiLevelType w:val="hybridMultilevel"/>
    <w:tmpl w:val="A980274E"/>
    <w:lvl w:ilvl="0" w:tplc="F198DDA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nsid w:val="17861749"/>
    <w:multiLevelType w:val="hybridMultilevel"/>
    <w:tmpl w:val="A03E18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9D07FAA"/>
    <w:multiLevelType w:val="hybridMultilevel"/>
    <w:tmpl w:val="EA58EDB4"/>
    <w:lvl w:ilvl="0" w:tplc="05CE32AA">
      <w:start w:val="1"/>
      <w:numFmt w:val="lowerLetter"/>
      <w:lvlText w:val="%1)"/>
      <w:lvlJc w:val="left"/>
      <w:pPr>
        <w:ind w:left="2880" w:hanging="360"/>
      </w:pPr>
      <w:rPr>
        <w:rFonts w:hint="default"/>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5">
    <w:nsid w:val="1A265D73"/>
    <w:multiLevelType w:val="hybridMultilevel"/>
    <w:tmpl w:val="819A7AE2"/>
    <w:lvl w:ilvl="0" w:tplc="A8C86AEC">
      <w:start w:val="1"/>
      <w:numFmt w:val="decimal"/>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26">
    <w:nsid w:val="1A3D5188"/>
    <w:multiLevelType w:val="hybridMultilevel"/>
    <w:tmpl w:val="377ACB1A"/>
    <w:lvl w:ilvl="0" w:tplc="5E5088C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nsid w:val="1D2A0AF7"/>
    <w:multiLevelType w:val="hybridMultilevel"/>
    <w:tmpl w:val="5C64CF38"/>
    <w:lvl w:ilvl="0" w:tplc="6FC07080">
      <w:start w:val="1"/>
      <w:numFmt w:val="decimal"/>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8">
    <w:nsid w:val="1D544C18"/>
    <w:multiLevelType w:val="hybridMultilevel"/>
    <w:tmpl w:val="D6589E1E"/>
    <w:lvl w:ilvl="0" w:tplc="574A062A">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9">
    <w:nsid w:val="21253370"/>
    <w:multiLevelType w:val="hybridMultilevel"/>
    <w:tmpl w:val="E0F48388"/>
    <w:lvl w:ilvl="0" w:tplc="125A7514">
      <w:start w:val="1"/>
      <w:numFmt w:val="decimal"/>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30">
    <w:nsid w:val="222B1716"/>
    <w:multiLevelType w:val="hybridMultilevel"/>
    <w:tmpl w:val="962A3C6A"/>
    <w:lvl w:ilvl="0" w:tplc="8EA001FC">
      <w:start w:val="1"/>
      <w:numFmt w:val="decimal"/>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31">
    <w:nsid w:val="23E01251"/>
    <w:multiLevelType w:val="hybridMultilevel"/>
    <w:tmpl w:val="AB883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4923B24"/>
    <w:multiLevelType w:val="hybridMultilevel"/>
    <w:tmpl w:val="266EA2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B7A24D9"/>
    <w:multiLevelType w:val="hybridMultilevel"/>
    <w:tmpl w:val="AC3CF0E8"/>
    <w:lvl w:ilvl="0" w:tplc="38CE8304">
      <w:start w:val="1"/>
      <w:numFmt w:val="decimal"/>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start w:val="1"/>
      <w:numFmt w:val="lowerLetter"/>
      <w:lvlText w:val="%5."/>
      <w:lvlJc w:val="left"/>
      <w:pPr>
        <w:ind w:left="4680" w:hanging="360"/>
      </w:pPr>
    </w:lvl>
    <w:lvl w:ilvl="5" w:tplc="0410001B">
      <w:start w:val="1"/>
      <w:numFmt w:val="lowerRoman"/>
      <w:lvlText w:val="%6."/>
      <w:lvlJc w:val="right"/>
      <w:pPr>
        <w:ind w:left="5400" w:hanging="180"/>
      </w:pPr>
    </w:lvl>
    <w:lvl w:ilvl="6" w:tplc="0410000F">
      <w:start w:val="1"/>
      <w:numFmt w:val="decimal"/>
      <w:lvlText w:val="%7."/>
      <w:lvlJc w:val="left"/>
      <w:pPr>
        <w:ind w:left="6120" w:hanging="360"/>
      </w:pPr>
    </w:lvl>
    <w:lvl w:ilvl="7" w:tplc="04100019">
      <w:start w:val="1"/>
      <w:numFmt w:val="lowerLetter"/>
      <w:lvlText w:val="%8."/>
      <w:lvlJc w:val="left"/>
      <w:pPr>
        <w:ind w:left="6840" w:hanging="360"/>
      </w:pPr>
    </w:lvl>
    <w:lvl w:ilvl="8" w:tplc="0410001B">
      <w:start w:val="1"/>
      <w:numFmt w:val="lowerRoman"/>
      <w:lvlText w:val="%9."/>
      <w:lvlJc w:val="right"/>
      <w:pPr>
        <w:ind w:left="7560" w:hanging="180"/>
      </w:pPr>
    </w:lvl>
  </w:abstractNum>
  <w:abstractNum w:abstractNumId="34">
    <w:nsid w:val="2CF73ACD"/>
    <w:multiLevelType w:val="hybridMultilevel"/>
    <w:tmpl w:val="124A0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2F0E6CDD"/>
    <w:multiLevelType w:val="hybridMultilevel"/>
    <w:tmpl w:val="A1641DCE"/>
    <w:lvl w:ilvl="0" w:tplc="625005C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nsid w:val="2F5B6CB8"/>
    <w:multiLevelType w:val="hybridMultilevel"/>
    <w:tmpl w:val="726E67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1960444"/>
    <w:multiLevelType w:val="hybridMultilevel"/>
    <w:tmpl w:val="9F5C3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31D861C1"/>
    <w:multiLevelType w:val="hybridMultilevel"/>
    <w:tmpl w:val="49C0C5BC"/>
    <w:lvl w:ilvl="0" w:tplc="2512949A">
      <w:start w:val="1"/>
      <w:numFmt w:val="decimal"/>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start w:val="1"/>
      <w:numFmt w:val="lowerLetter"/>
      <w:lvlText w:val="%5."/>
      <w:lvlJc w:val="left"/>
      <w:pPr>
        <w:ind w:left="4680" w:hanging="360"/>
      </w:pPr>
    </w:lvl>
    <w:lvl w:ilvl="5" w:tplc="0410001B">
      <w:start w:val="1"/>
      <w:numFmt w:val="lowerRoman"/>
      <w:lvlText w:val="%6."/>
      <w:lvlJc w:val="right"/>
      <w:pPr>
        <w:ind w:left="5400" w:hanging="180"/>
      </w:pPr>
    </w:lvl>
    <w:lvl w:ilvl="6" w:tplc="0410000F">
      <w:start w:val="1"/>
      <w:numFmt w:val="decimal"/>
      <w:lvlText w:val="%7."/>
      <w:lvlJc w:val="left"/>
      <w:pPr>
        <w:ind w:left="6120" w:hanging="360"/>
      </w:pPr>
    </w:lvl>
    <w:lvl w:ilvl="7" w:tplc="04100019">
      <w:start w:val="1"/>
      <w:numFmt w:val="lowerLetter"/>
      <w:lvlText w:val="%8."/>
      <w:lvlJc w:val="left"/>
      <w:pPr>
        <w:ind w:left="6840" w:hanging="360"/>
      </w:pPr>
    </w:lvl>
    <w:lvl w:ilvl="8" w:tplc="0410001B">
      <w:start w:val="1"/>
      <w:numFmt w:val="lowerRoman"/>
      <w:lvlText w:val="%9."/>
      <w:lvlJc w:val="right"/>
      <w:pPr>
        <w:ind w:left="7560" w:hanging="180"/>
      </w:pPr>
    </w:lvl>
  </w:abstractNum>
  <w:abstractNum w:abstractNumId="39">
    <w:nsid w:val="341D03C5"/>
    <w:multiLevelType w:val="hybridMultilevel"/>
    <w:tmpl w:val="70B8DACC"/>
    <w:lvl w:ilvl="0" w:tplc="6DDA9C7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nsid w:val="342D5392"/>
    <w:multiLevelType w:val="hybridMultilevel"/>
    <w:tmpl w:val="CCBE4D26"/>
    <w:lvl w:ilvl="0" w:tplc="1E5856EA">
      <w:start w:val="1"/>
      <w:numFmt w:val="decimal"/>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start w:val="1"/>
      <w:numFmt w:val="lowerLetter"/>
      <w:lvlText w:val="%5."/>
      <w:lvlJc w:val="left"/>
      <w:pPr>
        <w:ind w:left="4680" w:hanging="360"/>
      </w:pPr>
    </w:lvl>
    <w:lvl w:ilvl="5" w:tplc="0410001B">
      <w:start w:val="1"/>
      <w:numFmt w:val="lowerRoman"/>
      <w:lvlText w:val="%6."/>
      <w:lvlJc w:val="right"/>
      <w:pPr>
        <w:ind w:left="5400" w:hanging="180"/>
      </w:pPr>
    </w:lvl>
    <w:lvl w:ilvl="6" w:tplc="0410000F">
      <w:start w:val="1"/>
      <w:numFmt w:val="decimal"/>
      <w:lvlText w:val="%7."/>
      <w:lvlJc w:val="left"/>
      <w:pPr>
        <w:ind w:left="6120" w:hanging="360"/>
      </w:pPr>
    </w:lvl>
    <w:lvl w:ilvl="7" w:tplc="04100019">
      <w:start w:val="1"/>
      <w:numFmt w:val="lowerLetter"/>
      <w:lvlText w:val="%8."/>
      <w:lvlJc w:val="left"/>
      <w:pPr>
        <w:ind w:left="6840" w:hanging="360"/>
      </w:pPr>
    </w:lvl>
    <w:lvl w:ilvl="8" w:tplc="0410001B">
      <w:start w:val="1"/>
      <w:numFmt w:val="lowerRoman"/>
      <w:lvlText w:val="%9."/>
      <w:lvlJc w:val="right"/>
      <w:pPr>
        <w:ind w:left="7560" w:hanging="180"/>
      </w:pPr>
    </w:lvl>
  </w:abstractNum>
  <w:abstractNum w:abstractNumId="41">
    <w:nsid w:val="3460772E"/>
    <w:multiLevelType w:val="hybridMultilevel"/>
    <w:tmpl w:val="686C8FCE"/>
    <w:lvl w:ilvl="0" w:tplc="D0189D9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nsid w:val="36D55787"/>
    <w:multiLevelType w:val="hybridMultilevel"/>
    <w:tmpl w:val="5434E7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386F3ECE"/>
    <w:multiLevelType w:val="hybridMultilevel"/>
    <w:tmpl w:val="1548E356"/>
    <w:lvl w:ilvl="0" w:tplc="A6B29E7A">
      <w:start w:val="1"/>
      <w:numFmt w:val="decimal"/>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4">
    <w:nsid w:val="39066835"/>
    <w:multiLevelType w:val="hybridMultilevel"/>
    <w:tmpl w:val="7A988C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3A6874E1"/>
    <w:multiLevelType w:val="hybridMultilevel"/>
    <w:tmpl w:val="2B56D58E"/>
    <w:lvl w:ilvl="0" w:tplc="B8C87BF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nsid w:val="3BB7123C"/>
    <w:multiLevelType w:val="hybridMultilevel"/>
    <w:tmpl w:val="C14AEFA2"/>
    <w:lvl w:ilvl="0" w:tplc="17545672">
      <w:start w:val="1"/>
      <w:numFmt w:val="decimal"/>
      <w:lvlText w:val="%1."/>
      <w:lvlJc w:val="left"/>
      <w:pPr>
        <w:ind w:left="933" w:hanging="576"/>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47">
    <w:nsid w:val="3CED0828"/>
    <w:multiLevelType w:val="hybridMultilevel"/>
    <w:tmpl w:val="99B2D7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3DA81F27"/>
    <w:multiLevelType w:val="hybridMultilevel"/>
    <w:tmpl w:val="5A22364A"/>
    <w:lvl w:ilvl="0" w:tplc="4A7A9B5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nsid w:val="3E1A34DB"/>
    <w:multiLevelType w:val="hybridMultilevel"/>
    <w:tmpl w:val="3B8A9B3A"/>
    <w:lvl w:ilvl="0" w:tplc="8CF05B3A">
      <w:start w:val="1"/>
      <w:numFmt w:val="lowerLetter"/>
      <w:lvlText w:val="%1)"/>
      <w:lvlJc w:val="left"/>
      <w:pPr>
        <w:ind w:left="1500" w:hanging="360"/>
      </w:pPr>
      <w:rPr>
        <w:rFonts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50">
    <w:nsid w:val="4005391F"/>
    <w:multiLevelType w:val="hybridMultilevel"/>
    <w:tmpl w:val="C3AEA298"/>
    <w:lvl w:ilvl="0" w:tplc="29EC973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nsid w:val="40763273"/>
    <w:multiLevelType w:val="hybridMultilevel"/>
    <w:tmpl w:val="D3EC8B32"/>
    <w:lvl w:ilvl="0" w:tplc="4DC4EA2A">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2">
    <w:nsid w:val="42445B43"/>
    <w:multiLevelType w:val="hybridMultilevel"/>
    <w:tmpl w:val="79681424"/>
    <w:lvl w:ilvl="0" w:tplc="ED04696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3">
    <w:nsid w:val="44C2049A"/>
    <w:multiLevelType w:val="hybridMultilevel"/>
    <w:tmpl w:val="4AAE5360"/>
    <w:lvl w:ilvl="0" w:tplc="43CEA1A8">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4">
    <w:nsid w:val="469F741B"/>
    <w:multiLevelType w:val="hybridMultilevel"/>
    <w:tmpl w:val="15B89E6C"/>
    <w:lvl w:ilvl="0" w:tplc="EF286D86">
      <w:start w:val="1"/>
      <w:numFmt w:val="decimal"/>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start w:val="1"/>
      <w:numFmt w:val="lowerLetter"/>
      <w:lvlText w:val="%5."/>
      <w:lvlJc w:val="left"/>
      <w:pPr>
        <w:ind w:left="4680" w:hanging="360"/>
      </w:pPr>
    </w:lvl>
    <w:lvl w:ilvl="5" w:tplc="0410001B">
      <w:start w:val="1"/>
      <w:numFmt w:val="lowerRoman"/>
      <w:lvlText w:val="%6."/>
      <w:lvlJc w:val="right"/>
      <w:pPr>
        <w:ind w:left="5400" w:hanging="180"/>
      </w:pPr>
    </w:lvl>
    <w:lvl w:ilvl="6" w:tplc="0410000F">
      <w:start w:val="1"/>
      <w:numFmt w:val="decimal"/>
      <w:lvlText w:val="%7."/>
      <w:lvlJc w:val="left"/>
      <w:pPr>
        <w:ind w:left="6120" w:hanging="360"/>
      </w:pPr>
    </w:lvl>
    <w:lvl w:ilvl="7" w:tplc="04100019">
      <w:start w:val="1"/>
      <w:numFmt w:val="lowerLetter"/>
      <w:lvlText w:val="%8."/>
      <w:lvlJc w:val="left"/>
      <w:pPr>
        <w:ind w:left="6840" w:hanging="360"/>
      </w:pPr>
    </w:lvl>
    <w:lvl w:ilvl="8" w:tplc="0410001B">
      <w:start w:val="1"/>
      <w:numFmt w:val="lowerRoman"/>
      <w:lvlText w:val="%9."/>
      <w:lvlJc w:val="right"/>
      <w:pPr>
        <w:ind w:left="7560" w:hanging="180"/>
      </w:pPr>
    </w:lvl>
  </w:abstractNum>
  <w:abstractNum w:abstractNumId="55">
    <w:nsid w:val="46C0025D"/>
    <w:multiLevelType w:val="hybridMultilevel"/>
    <w:tmpl w:val="D83AB1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47110B39"/>
    <w:multiLevelType w:val="hybridMultilevel"/>
    <w:tmpl w:val="154A0156"/>
    <w:lvl w:ilvl="0" w:tplc="549695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7">
    <w:nsid w:val="47C75E6B"/>
    <w:multiLevelType w:val="hybridMultilevel"/>
    <w:tmpl w:val="8CE0EA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4BE60ABC"/>
    <w:multiLevelType w:val="hybridMultilevel"/>
    <w:tmpl w:val="25408286"/>
    <w:lvl w:ilvl="0" w:tplc="E116BDC0">
      <w:start w:val="1"/>
      <w:numFmt w:val="decimal"/>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start w:val="1"/>
      <w:numFmt w:val="lowerLetter"/>
      <w:lvlText w:val="%5."/>
      <w:lvlJc w:val="left"/>
      <w:pPr>
        <w:ind w:left="4680" w:hanging="360"/>
      </w:pPr>
    </w:lvl>
    <w:lvl w:ilvl="5" w:tplc="0410001B">
      <w:start w:val="1"/>
      <w:numFmt w:val="lowerRoman"/>
      <w:lvlText w:val="%6."/>
      <w:lvlJc w:val="right"/>
      <w:pPr>
        <w:ind w:left="5400" w:hanging="180"/>
      </w:pPr>
    </w:lvl>
    <w:lvl w:ilvl="6" w:tplc="0410000F">
      <w:start w:val="1"/>
      <w:numFmt w:val="decimal"/>
      <w:lvlText w:val="%7."/>
      <w:lvlJc w:val="left"/>
      <w:pPr>
        <w:ind w:left="6120" w:hanging="360"/>
      </w:pPr>
    </w:lvl>
    <w:lvl w:ilvl="7" w:tplc="04100019">
      <w:start w:val="1"/>
      <w:numFmt w:val="lowerLetter"/>
      <w:lvlText w:val="%8."/>
      <w:lvlJc w:val="left"/>
      <w:pPr>
        <w:ind w:left="6840" w:hanging="360"/>
      </w:pPr>
    </w:lvl>
    <w:lvl w:ilvl="8" w:tplc="0410001B">
      <w:start w:val="1"/>
      <w:numFmt w:val="lowerRoman"/>
      <w:lvlText w:val="%9."/>
      <w:lvlJc w:val="right"/>
      <w:pPr>
        <w:ind w:left="7560" w:hanging="180"/>
      </w:pPr>
    </w:lvl>
  </w:abstractNum>
  <w:abstractNum w:abstractNumId="59">
    <w:nsid w:val="4BEF53D3"/>
    <w:multiLevelType w:val="hybridMultilevel"/>
    <w:tmpl w:val="C234F49A"/>
    <w:lvl w:ilvl="0" w:tplc="8C90ED36">
      <w:start w:val="1"/>
      <w:numFmt w:val="decimal"/>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60">
    <w:nsid w:val="4FE2556B"/>
    <w:multiLevelType w:val="hybridMultilevel"/>
    <w:tmpl w:val="204ECCAA"/>
    <w:lvl w:ilvl="0" w:tplc="1CF8B1B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1">
    <w:nsid w:val="57760BA6"/>
    <w:multiLevelType w:val="hybridMultilevel"/>
    <w:tmpl w:val="418ADF66"/>
    <w:lvl w:ilvl="0" w:tplc="72CED61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2">
    <w:nsid w:val="58A45A89"/>
    <w:multiLevelType w:val="hybridMultilevel"/>
    <w:tmpl w:val="E40672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591E2746"/>
    <w:multiLevelType w:val="hybridMultilevel"/>
    <w:tmpl w:val="867E34E0"/>
    <w:lvl w:ilvl="0" w:tplc="555E5FD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4">
    <w:nsid w:val="599E417B"/>
    <w:multiLevelType w:val="hybridMultilevel"/>
    <w:tmpl w:val="4D1C8496"/>
    <w:lvl w:ilvl="0" w:tplc="78E0B384">
      <w:start w:val="1"/>
      <w:numFmt w:val="decimal"/>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start w:val="1"/>
      <w:numFmt w:val="lowerLetter"/>
      <w:lvlText w:val="%5."/>
      <w:lvlJc w:val="left"/>
      <w:pPr>
        <w:ind w:left="4680" w:hanging="360"/>
      </w:pPr>
    </w:lvl>
    <w:lvl w:ilvl="5" w:tplc="0410001B">
      <w:start w:val="1"/>
      <w:numFmt w:val="lowerRoman"/>
      <w:lvlText w:val="%6."/>
      <w:lvlJc w:val="right"/>
      <w:pPr>
        <w:ind w:left="5400" w:hanging="180"/>
      </w:pPr>
    </w:lvl>
    <w:lvl w:ilvl="6" w:tplc="0410000F">
      <w:start w:val="1"/>
      <w:numFmt w:val="decimal"/>
      <w:lvlText w:val="%7."/>
      <w:lvlJc w:val="left"/>
      <w:pPr>
        <w:ind w:left="6120" w:hanging="360"/>
      </w:pPr>
    </w:lvl>
    <w:lvl w:ilvl="7" w:tplc="04100019">
      <w:start w:val="1"/>
      <w:numFmt w:val="lowerLetter"/>
      <w:lvlText w:val="%8."/>
      <w:lvlJc w:val="left"/>
      <w:pPr>
        <w:ind w:left="6840" w:hanging="360"/>
      </w:pPr>
    </w:lvl>
    <w:lvl w:ilvl="8" w:tplc="0410001B">
      <w:start w:val="1"/>
      <w:numFmt w:val="lowerRoman"/>
      <w:lvlText w:val="%9."/>
      <w:lvlJc w:val="right"/>
      <w:pPr>
        <w:ind w:left="7560" w:hanging="180"/>
      </w:pPr>
    </w:lvl>
  </w:abstractNum>
  <w:abstractNum w:abstractNumId="65">
    <w:nsid w:val="5A303409"/>
    <w:multiLevelType w:val="hybridMultilevel"/>
    <w:tmpl w:val="2CA2BBCC"/>
    <w:lvl w:ilvl="0" w:tplc="7B8411C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6">
    <w:nsid w:val="5AB52DB2"/>
    <w:multiLevelType w:val="hybridMultilevel"/>
    <w:tmpl w:val="F4BC54A4"/>
    <w:lvl w:ilvl="0" w:tplc="F9C208E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7">
    <w:nsid w:val="5AD02EE6"/>
    <w:multiLevelType w:val="hybridMultilevel"/>
    <w:tmpl w:val="CB6C8468"/>
    <w:lvl w:ilvl="0" w:tplc="2C1220B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8">
    <w:nsid w:val="5B6D2F75"/>
    <w:multiLevelType w:val="hybridMultilevel"/>
    <w:tmpl w:val="5AC0DA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5BCB3582"/>
    <w:multiLevelType w:val="hybridMultilevel"/>
    <w:tmpl w:val="F8F8CB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5CA15AC2"/>
    <w:multiLevelType w:val="hybridMultilevel"/>
    <w:tmpl w:val="9A8ECC52"/>
    <w:lvl w:ilvl="0" w:tplc="099E636A">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5E885921"/>
    <w:multiLevelType w:val="hybridMultilevel"/>
    <w:tmpl w:val="F4B08408"/>
    <w:lvl w:ilvl="0" w:tplc="D7489806">
      <w:start w:val="1"/>
      <w:numFmt w:val="decimal"/>
      <w:lvlText w:val="%1."/>
      <w:lvlJc w:val="left"/>
      <w:pPr>
        <w:ind w:left="960" w:hanging="6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5EC56DE2"/>
    <w:multiLevelType w:val="hybridMultilevel"/>
    <w:tmpl w:val="8BAEF328"/>
    <w:lvl w:ilvl="0" w:tplc="C96CD8D2">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3">
    <w:nsid w:val="60781779"/>
    <w:multiLevelType w:val="hybridMultilevel"/>
    <w:tmpl w:val="7B7492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60BB411E"/>
    <w:multiLevelType w:val="hybridMultilevel"/>
    <w:tmpl w:val="708E6128"/>
    <w:lvl w:ilvl="0" w:tplc="2E3AC38C">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5">
    <w:nsid w:val="64F133DD"/>
    <w:multiLevelType w:val="hybridMultilevel"/>
    <w:tmpl w:val="463CD718"/>
    <w:lvl w:ilvl="0" w:tplc="15582588">
      <w:start w:val="1"/>
      <w:numFmt w:val="decimal"/>
      <w:lvlText w:val="%1)"/>
      <w:lvlJc w:val="left"/>
      <w:pPr>
        <w:ind w:left="1140" w:hanging="360"/>
      </w:pPr>
      <w:rPr>
        <w:rFonts w:hint="defaul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76">
    <w:nsid w:val="66F16B24"/>
    <w:multiLevelType w:val="hybridMultilevel"/>
    <w:tmpl w:val="39B8C550"/>
    <w:lvl w:ilvl="0" w:tplc="D552477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7">
    <w:nsid w:val="67480767"/>
    <w:multiLevelType w:val="hybridMultilevel"/>
    <w:tmpl w:val="DD5E0748"/>
    <w:lvl w:ilvl="0" w:tplc="5574A434">
      <w:start w:val="1"/>
      <w:numFmt w:val="lowerLetter"/>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78">
    <w:nsid w:val="69181DF5"/>
    <w:multiLevelType w:val="hybridMultilevel"/>
    <w:tmpl w:val="58C2A7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719415A0"/>
    <w:multiLevelType w:val="hybridMultilevel"/>
    <w:tmpl w:val="65FE26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74342E76"/>
    <w:multiLevelType w:val="hybridMultilevel"/>
    <w:tmpl w:val="0DDC19B6"/>
    <w:lvl w:ilvl="0" w:tplc="B13AA2F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1">
    <w:nsid w:val="74ED7F9E"/>
    <w:multiLevelType w:val="hybridMultilevel"/>
    <w:tmpl w:val="415269AA"/>
    <w:lvl w:ilvl="0" w:tplc="7DD82E00">
      <w:start w:val="1"/>
      <w:numFmt w:val="decimal"/>
      <w:lvlText w:val="%1)"/>
      <w:lvlJc w:val="left"/>
      <w:pPr>
        <w:ind w:left="1200" w:hanging="360"/>
      </w:pPr>
      <w:rPr>
        <w:rFonts w:hint="default"/>
      </w:r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82">
    <w:nsid w:val="76043636"/>
    <w:multiLevelType w:val="hybridMultilevel"/>
    <w:tmpl w:val="7EBEB2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76DE61D4"/>
    <w:multiLevelType w:val="hybridMultilevel"/>
    <w:tmpl w:val="24F05F64"/>
    <w:lvl w:ilvl="0" w:tplc="8062B7D6">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84">
    <w:nsid w:val="76E90D10"/>
    <w:multiLevelType w:val="hybridMultilevel"/>
    <w:tmpl w:val="47E80344"/>
    <w:lvl w:ilvl="0" w:tplc="F51E01E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5">
    <w:nsid w:val="7A252568"/>
    <w:multiLevelType w:val="hybridMultilevel"/>
    <w:tmpl w:val="E9FCFF26"/>
    <w:lvl w:ilvl="0" w:tplc="FA845728">
      <w:start w:val="1"/>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6">
    <w:nsid w:val="7C855DE2"/>
    <w:multiLevelType w:val="hybridMultilevel"/>
    <w:tmpl w:val="FEA6D66C"/>
    <w:lvl w:ilvl="0" w:tplc="27C28A2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7">
    <w:nsid w:val="7D7552BB"/>
    <w:multiLevelType w:val="hybridMultilevel"/>
    <w:tmpl w:val="6E8427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nsid w:val="7F1B07BB"/>
    <w:multiLevelType w:val="hybridMultilevel"/>
    <w:tmpl w:val="49C0BE16"/>
    <w:lvl w:ilvl="0" w:tplc="522E00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6"/>
  </w:num>
  <w:num w:numId="6">
    <w:abstractNumId w:val="34"/>
  </w:num>
  <w:num w:numId="7">
    <w:abstractNumId w:val="37"/>
  </w:num>
  <w:num w:numId="8">
    <w:abstractNumId w:val="31"/>
  </w:num>
  <w:num w:numId="9">
    <w:abstractNumId w:val="71"/>
  </w:num>
  <w:num w:numId="10">
    <w:abstractNumId w:val="21"/>
  </w:num>
  <w:num w:numId="11">
    <w:abstractNumId w:val="12"/>
  </w:num>
  <w:num w:numId="12">
    <w:abstractNumId w:val="47"/>
  </w:num>
  <w:num w:numId="13">
    <w:abstractNumId w:val="55"/>
  </w:num>
  <w:num w:numId="14">
    <w:abstractNumId w:val="45"/>
  </w:num>
  <w:num w:numId="15">
    <w:abstractNumId w:val="86"/>
  </w:num>
  <w:num w:numId="16">
    <w:abstractNumId w:val="84"/>
  </w:num>
  <w:num w:numId="17">
    <w:abstractNumId w:val="4"/>
  </w:num>
  <w:num w:numId="18">
    <w:abstractNumId w:val="79"/>
  </w:num>
  <w:num w:numId="19">
    <w:abstractNumId w:val="41"/>
  </w:num>
  <w:num w:numId="20">
    <w:abstractNumId w:val="15"/>
  </w:num>
  <w:num w:numId="21">
    <w:abstractNumId w:val="80"/>
  </w:num>
  <w:num w:numId="22">
    <w:abstractNumId w:val="70"/>
  </w:num>
  <w:num w:numId="23">
    <w:abstractNumId w:val="61"/>
  </w:num>
  <w:num w:numId="24">
    <w:abstractNumId w:val="85"/>
  </w:num>
  <w:num w:numId="25">
    <w:abstractNumId w:val="72"/>
  </w:num>
  <w:num w:numId="26">
    <w:abstractNumId w:val="57"/>
  </w:num>
  <w:num w:numId="27">
    <w:abstractNumId w:val="69"/>
  </w:num>
  <w:num w:numId="28">
    <w:abstractNumId w:val="87"/>
  </w:num>
  <w:num w:numId="29">
    <w:abstractNumId w:val="88"/>
  </w:num>
  <w:num w:numId="30">
    <w:abstractNumId w:val="62"/>
  </w:num>
  <w:num w:numId="31">
    <w:abstractNumId w:val="42"/>
  </w:num>
  <w:num w:numId="32">
    <w:abstractNumId w:val="44"/>
  </w:num>
  <w:num w:numId="33">
    <w:abstractNumId w:val="78"/>
  </w:num>
  <w:num w:numId="34">
    <w:abstractNumId w:val="82"/>
  </w:num>
  <w:num w:numId="35">
    <w:abstractNumId w:val="32"/>
  </w:num>
  <w:num w:numId="36">
    <w:abstractNumId w:val="36"/>
  </w:num>
  <w:num w:numId="37">
    <w:abstractNumId w:val="50"/>
  </w:num>
  <w:num w:numId="38">
    <w:abstractNumId w:val="67"/>
  </w:num>
  <w:num w:numId="39">
    <w:abstractNumId w:val="48"/>
  </w:num>
  <w:num w:numId="40">
    <w:abstractNumId w:val="20"/>
  </w:num>
  <w:num w:numId="41">
    <w:abstractNumId w:val="56"/>
  </w:num>
  <w:num w:numId="42">
    <w:abstractNumId w:val="60"/>
  </w:num>
  <w:num w:numId="43">
    <w:abstractNumId w:val="53"/>
  </w:num>
  <w:num w:numId="44">
    <w:abstractNumId w:val="65"/>
  </w:num>
  <w:num w:numId="45">
    <w:abstractNumId w:val="75"/>
  </w:num>
  <w:num w:numId="46">
    <w:abstractNumId w:val="49"/>
  </w:num>
  <w:num w:numId="47">
    <w:abstractNumId w:val="81"/>
  </w:num>
  <w:num w:numId="48">
    <w:abstractNumId w:val="16"/>
  </w:num>
  <w:num w:numId="49">
    <w:abstractNumId w:val="73"/>
  </w:num>
  <w:num w:numId="50">
    <w:abstractNumId w:val="76"/>
  </w:num>
  <w:num w:numId="51">
    <w:abstractNumId w:val="6"/>
  </w:num>
  <w:num w:numId="52">
    <w:abstractNumId w:val="68"/>
  </w:num>
  <w:num w:numId="53">
    <w:abstractNumId w:val="23"/>
  </w:num>
  <w:num w:numId="54">
    <w:abstractNumId w:val="17"/>
  </w:num>
  <w:num w:numId="55">
    <w:abstractNumId w:val="22"/>
  </w:num>
  <w:num w:numId="56">
    <w:abstractNumId w:val="8"/>
  </w:num>
  <w:num w:numId="57">
    <w:abstractNumId w:val="66"/>
  </w:num>
  <w:num w:numId="58">
    <w:abstractNumId w:val="9"/>
  </w:num>
  <w:num w:numId="59">
    <w:abstractNumId w:val="35"/>
  </w:num>
  <w:num w:numId="60">
    <w:abstractNumId w:val="26"/>
  </w:num>
  <w:num w:numId="61">
    <w:abstractNumId w:val="39"/>
  </w:num>
  <w:num w:numId="62">
    <w:abstractNumId w:val="10"/>
  </w:num>
  <w:num w:numId="63">
    <w:abstractNumId w:val="63"/>
  </w:num>
  <w:num w:numId="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num>
  <w:num w:numId="73">
    <w:abstractNumId w:val="28"/>
  </w:num>
  <w:num w:numId="74">
    <w:abstractNumId w:val="13"/>
  </w:num>
  <w:num w:numId="75">
    <w:abstractNumId w:val="51"/>
  </w:num>
  <w:num w:numId="76">
    <w:abstractNumId w:val="74"/>
  </w:num>
  <w:num w:numId="77">
    <w:abstractNumId w:val="52"/>
  </w:num>
  <w:num w:numId="78">
    <w:abstractNumId w:val="5"/>
  </w:num>
  <w:num w:numId="79">
    <w:abstractNumId w:val="59"/>
  </w:num>
  <w:num w:numId="80">
    <w:abstractNumId w:val="25"/>
  </w:num>
  <w:num w:numId="81">
    <w:abstractNumId w:val="24"/>
  </w:num>
  <w:num w:numId="82">
    <w:abstractNumId w:val="18"/>
  </w:num>
  <w:num w:numId="83">
    <w:abstractNumId w:val="77"/>
  </w:num>
  <w:num w:numId="84">
    <w:abstractNumId w:val="30"/>
  </w:num>
  <w:num w:numId="85">
    <w:abstractNumId w:val="43"/>
  </w:num>
  <w:num w:numId="86">
    <w:abstractNumId w:val="7"/>
  </w:num>
  <w:num w:numId="87">
    <w:abstractNumId w:val="11"/>
  </w:num>
  <w:num w:numId="88">
    <w:abstractNumId w:val="29"/>
  </w:num>
  <w:num w:numId="89">
    <w:abstractNumId w:val="27"/>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7F5DFF"/>
    <w:rsid w:val="000122D4"/>
    <w:rsid w:val="000133DB"/>
    <w:rsid w:val="0002000A"/>
    <w:rsid w:val="00055D10"/>
    <w:rsid w:val="00083FEA"/>
    <w:rsid w:val="000A5CD7"/>
    <w:rsid w:val="000B294A"/>
    <w:rsid w:val="000C5A46"/>
    <w:rsid w:val="000E1490"/>
    <w:rsid w:val="00133E8F"/>
    <w:rsid w:val="001340F1"/>
    <w:rsid w:val="0015183F"/>
    <w:rsid w:val="00166EB7"/>
    <w:rsid w:val="00185785"/>
    <w:rsid w:val="001B52AB"/>
    <w:rsid w:val="00247D9A"/>
    <w:rsid w:val="00252837"/>
    <w:rsid w:val="00295517"/>
    <w:rsid w:val="002956D7"/>
    <w:rsid w:val="002A38A2"/>
    <w:rsid w:val="002D6B07"/>
    <w:rsid w:val="002F22D6"/>
    <w:rsid w:val="003052DC"/>
    <w:rsid w:val="00327435"/>
    <w:rsid w:val="00356865"/>
    <w:rsid w:val="00366E9F"/>
    <w:rsid w:val="00375175"/>
    <w:rsid w:val="003824F8"/>
    <w:rsid w:val="003A39BE"/>
    <w:rsid w:val="003B2FE8"/>
    <w:rsid w:val="003E1939"/>
    <w:rsid w:val="003E7999"/>
    <w:rsid w:val="003F4E17"/>
    <w:rsid w:val="00412F66"/>
    <w:rsid w:val="00462A10"/>
    <w:rsid w:val="00463883"/>
    <w:rsid w:val="00465A84"/>
    <w:rsid w:val="004A0361"/>
    <w:rsid w:val="004A0C79"/>
    <w:rsid w:val="004A7FB5"/>
    <w:rsid w:val="004B0125"/>
    <w:rsid w:val="004B488B"/>
    <w:rsid w:val="004C3F33"/>
    <w:rsid w:val="004D1183"/>
    <w:rsid w:val="004D279F"/>
    <w:rsid w:val="0054364A"/>
    <w:rsid w:val="00581BD3"/>
    <w:rsid w:val="00586E45"/>
    <w:rsid w:val="00593C17"/>
    <w:rsid w:val="005E639D"/>
    <w:rsid w:val="005E7FB7"/>
    <w:rsid w:val="00612D57"/>
    <w:rsid w:val="00664487"/>
    <w:rsid w:val="00692B64"/>
    <w:rsid w:val="006A64CD"/>
    <w:rsid w:val="006B19AD"/>
    <w:rsid w:val="006C1BB0"/>
    <w:rsid w:val="006C2867"/>
    <w:rsid w:val="00705069"/>
    <w:rsid w:val="007051EE"/>
    <w:rsid w:val="007125CD"/>
    <w:rsid w:val="00752BC5"/>
    <w:rsid w:val="007541A9"/>
    <w:rsid w:val="00754426"/>
    <w:rsid w:val="00763FA1"/>
    <w:rsid w:val="007770B8"/>
    <w:rsid w:val="0077789C"/>
    <w:rsid w:val="007C682C"/>
    <w:rsid w:val="007E4F94"/>
    <w:rsid w:val="007F5DFF"/>
    <w:rsid w:val="00850512"/>
    <w:rsid w:val="008B28A0"/>
    <w:rsid w:val="008B4AF7"/>
    <w:rsid w:val="008B570F"/>
    <w:rsid w:val="0091484D"/>
    <w:rsid w:val="00964EE4"/>
    <w:rsid w:val="00976D26"/>
    <w:rsid w:val="00982355"/>
    <w:rsid w:val="00991140"/>
    <w:rsid w:val="0099192A"/>
    <w:rsid w:val="00993989"/>
    <w:rsid w:val="00997CE5"/>
    <w:rsid w:val="009B2341"/>
    <w:rsid w:val="009B5382"/>
    <w:rsid w:val="009B61F0"/>
    <w:rsid w:val="009E6A35"/>
    <w:rsid w:val="00A03BF3"/>
    <w:rsid w:val="00A22E80"/>
    <w:rsid w:val="00A31515"/>
    <w:rsid w:val="00A777CC"/>
    <w:rsid w:val="00A87B17"/>
    <w:rsid w:val="00AB55F2"/>
    <w:rsid w:val="00AE4B37"/>
    <w:rsid w:val="00B32566"/>
    <w:rsid w:val="00B65F80"/>
    <w:rsid w:val="00B86F0E"/>
    <w:rsid w:val="00B90FF0"/>
    <w:rsid w:val="00BA739D"/>
    <w:rsid w:val="00BB46C7"/>
    <w:rsid w:val="00BC30FC"/>
    <w:rsid w:val="00BE411A"/>
    <w:rsid w:val="00BF7229"/>
    <w:rsid w:val="00C4269F"/>
    <w:rsid w:val="00C53376"/>
    <w:rsid w:val="00C658FD"/>
    <w:rsid w:val="00C85AB2"/>
    <w:rsid w:val="00C94FFD"/>
    <w:rsid w:val="00C95859"/>
    <w:rsid w:val="00CC4E0C"/>
    <w:rsid w:val="00CF69F7"/>
    <w:rsid w:val="00D2172D"/>
    <w:rsid w:val="00D66E61"/>
    <w:rsid w:val="00DB696C"/>
    <w:rsid w:val="00DB6FC7"/>
    <w:rsid w:val="00DD7313"/>
    <w:rsid w:val="00DE75C5"/>
    <w:rsid w:val="00E43032"/>
    <w:rsid w:val="00E53A97"/>
    <w:rsid w:val="00E54DC2"/>
    <w:rsid w:val="00E646AB"/>
    <w:rsid w:val="00E761C4"/>
    <w:rsid w:val="00EB1B31"/>
    <w:rsid w:val="00EC26F9"/>
    <w:rsid w:val="00ED2D7D"/>
    <w:rsid w:val="00EF07F8"/>
    <w:rsid w:val="00F03871"/>
    <w:rsid w:val="00F25867"/>
    <w:rsid w:val="00F3064E"/>
    <w:rsid w:val="00F60866"/>
    <w:rsid w:val="00F730E1"/>
    <w:rsid w:val="00F76560"/>
    <w:rsid w:val="00F84E1E"/>
    <w:rsid w:val="00F919AC"/>
    <w:rsid w:val="00FA1E2D"/>
    <w:rsid w:val="00FA32F0"/>
    <w:rsid w:val="00FC06B2"/>
    <w:rsid w:val="00FC10D0"/>
    <w:rsid w:val="00FD5F5B"/>
    <w:rsid w:val="00FE697D"/>
    <w:rsid w:val="00FE785D"/>
    <w:rsid w:val="00FF1F86"/>
    <w:rsid w:val="00FF5B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4F94"/>
    <w:pPr>
      <w:suppressAutoHyphens/>
    </w:pPr>
    <w:rPr>
      <w:sz w:val="24"/>
      <w:szCs w:val="24"/>
      <w:lang w:eastAsia="ar-SA"/>
    </w:rPr>
  </w:style>
  <w:style w:type="paragraph" w:styleId="Titolo1">
    <w:name w:val="heading 1"/>
    <w:basedOn w:val="Normale"/>
    <w:next w:val="Normale"/>
    <w:qFormat/>
    <w:rsid w:val="007E4F94"/>
    <w:pPr>
      <w:keepNext/>
      <w:numPr>
        <w:numId w:val="1"/>
      </w:numPr>
      <w:jc w:val="center"/>
      <w:outlineLvl w:val="0"/>
    </w:pPr>
    <w:rPr>
      <w:rFonts w:ascii="Arial" w:hAnsi="Arial" w:cs="Arial"/>
      <w:b/>
      <w:bCs/>
    </w:rPr>
  </w:style>
  <w:style w:type="paragraph" w:styleId="Titolo2">
    <w:name w:val="heading 2"/>
    <w:basedOn w:val="Normale"/>
    <w:next w:val="Normale"/>
    <w:qFormat/>
    <w:rsid w:val="007E4F94"/>
    <w:pPr>
      <w:keepNext/>
      <w:numPr>
        <w:ilvl w:val="1"/>
        <w:numId w:val="1"/>
      </w:numPr>
      <w:spacing w:line="360" w:lineRule="auto"/>
      <w:jc w:val="center"/>
      <w:outlineLvl w:val="1"/>
    </w:pPr>
    <w:rPr>
      <w:rFonts w:ascii="Arial" w:hAnsi="Arial" w:cs="Arial"/>
      <w:b/>
      <w:bCs/>
      <w:sz w:val="52"/>
    </w:rPr>
  </w:style>
  <w:style w:type="paragraph" w:styleId="Titolo3">
    <w:name w:val="heading 3"/>
    <w:basedOn w:val="Normale"/>
    <w:next w:val="Normale"/>
    <w:qFormat/>
    <w:rsid w:val="007E4F94"/>
    <w:pPr>
      <w:keepNext/>
      <w:numPr>
        <w:ilvl w:val="2"/>
        <w:numId w:val="1"/>
      </w:numPr>
      <w:jc w:val="center"/>
      <w:outlineLvl w:val="2"/>
    </w:pPr>
    <w:rPr>
      <w:rFonts w:ascii="Arial" w:hAnsi="Arial" w:cs="Arial"/>
      <w:b/>
      <w:bCs/>
      <w:sz w:val="20"/>
      <w:lang w:val="de-DE"/>
    </w:rPr>
  </w:style>
  <w:style w:type="paragraph" w:styleId="Titolo4">
    <w:name w:val="heading 4"/>
    <w:basedOn w:val="Normale"/>
    <w:next w:val="Normale"/>
    <w:qFormat/>
    <w:rsid w:val="007E4F94"/>
    <w:pPr>
      <w:keepNext/>
      <w:numPr>
        <w:ilvl w:val="3"/>
        <w:numId w:val="1"/>
      </w:numPr>
      <w:jc w:val="center"/>
      <w:outlineLvl w:val="3"/>
    </w:pPr>
    <w:rPr>
      <w:rFonts w:ascii="Arial" w:hAnsi="Arial" w:cs="Arial"/>
      <w:b/>
      <w:bCs/>
      <w:sz w:val="16"/>
      <w:lang w:val="de-DE"/>
    </w:rPr>
  </w:style>
  <w:style w:type="paragraph" w:styleId="Titolo5">
    <w:name w:val="heading 5"/>
    <w:basedOn w:val="Normale"/>
    <w:next w:val="Normale"/>
    <w:qFormat/>
    <w:rsid w:val="007E4F94"/>
    <w:pPr>
      <w:keepNext/>
      <w:numPr>
        <w:ilvl w:val="4"/>
        <w:numId w:val="1"/>
      </w:numPr>
      <w:jc w:val="both"/>
      <w:outlineLvl w:val="4"/>
    </w:pPr>
    <w:rPr>
      <w:rFonts w:ascii="Arial" w:hAnsi="Arial" w:cs="Arial"/>
      <w:b/>
      <w:b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E4F94"/>
  </w:style>
  <w:style w:type="character" w:customStyle="1" w:styleId="WW8Num1z1">
    <w:name w:val="WW8Num1z1"/>
    <w:rsid w:val="007E4F94"/>
  </w:style>
  <w:style w:type="character" w:customStyle="1" w:styleId="WW8Num1z2">
    <w:name w:val="WW8Num1z2"/>
    <w:rsid w:val="007E4F94"/>
  </w:style>
  <w:style w:type="character" w:customStyle="1" w:styleId="WW8Num1z3">
    <w:name w:val="WW8Num1z3"/>
    <w:rsid w:val="007E4F94"/>
  </w:style>
  <w:style w:type="character" w:customStyle="1" w:styleId="WW8Num1z4">
    <w:name w:val="WW8Num1z4"/>
    <w:rsid w:val="007E4F94"/>
  </w:style>
  <w:style w:type="character" w:customStyle="1" w:styleId="WW8Num1z5">
    <w:name w:val="WW8Num1z5"/>
    <w:rsid w:val="007E4F94"/>
  </w:style>
  <w:style w:type="character" w:customStyle="1" w:styleId="WW8Num1z6">
    <w:name w:val="WW8Num1z6"/>
    <w:rsid w:val="007E4F94"/>
  </w:style>
  <w:style w:type="character" w:customStyle="1" w:styleId="WW8Num1z7">
    <w:name w:val="WW8Num1z7"/>
    <w:rsid w:val="007E4F94"/>
  </w:style>
  <w:style w:type="character" w:customStyle="1" w:styleId="WW8Num1z8">
    <w:name w:val="WW8Num1z8"/>
    <w:rsid w:val="007E4F94"/>
  </w:style>
  <w:style w:type="character" w:customStyle="1" w:styleId="WW8Num2z0">
    <w:name w:val="WW8Num2z0"/>
    <w:rsid w:val="007E4F94"/>
    <w:rPr>
      <w:rFonts w:ascii="Symbol" w:hAnsi="Symbol" w:cs="Symbol" w:hint="default"/>
    </w:rPr>
  </w:style>
  <w:style w:type="character" w:customStyle="1" w:styleId="WW8Num3z0">
    <w:name w:val="WW8Num3z0"/>
    <w:rsid w:val="007E4F94"/>
    <w:rPr>
      <w:rFonts w:ascii="Symbol" w:hAnsi="Symbol" w:cs="Symbol" w:hint="default"/>
    </w:rPr>
  </w:style>
  <w:style w:type="character" w:customStyle="1" w:styleId="WW8Num4z0">
    <w:name w:val="WW8Num4z0"/>
    <w:rsid w:val="007E4F94"/>
    <w:rPr>
      <w:rFonts w:hint="default"/>
      <w:i/>
    </w:rPr>
  </w:style>
  <w:style w:type="character" w:customStyle="1" w:styleId="WW8Num5z0">
    <w:name w:val="WW8Num5z0"/>
    <w:rsid w:val="007E4F94"/>
    <w:rPr>
      <w:rFonts w:ascii="Times New Roman" w:eastAsia="Times New Roman" w:hAnsi="Times New Roman" w:cs="Times New Roman" w:hint="default"/>
    </w:rPr>
  </w:style>
  <w:style w:type="character" w:customStyle="1" w:styleId="WW8Num2z1">
    <w:name w:val="WW8Num2z1"/>
    <w:rsid w:val="007E4F94"/>
  </w:style>
  <w:style w:type="character" w:customStyle="1" w:styleId="WW8Num2z2">
    <w:name w:val="WW8Num2z2"/>
    <w:rsid w:val="007E4F94"/>
  </w:style>
  <w:style w:type="character" w:customStyle="1" w:styleId="WW8Num2z3">
    <w:name w:val="WW8Num2z3"/>
    <w:rsid w:val="007E4F94"/>
  </w:style>
  <w:style w:type="character" w:customStyle="1" w:styleId="WW8Num2z4">
    <w:name w:val="WW8Num2z4"/>
    <w:rsid w:val="007E4F94"/>
  </w:style>
  <w:style w:type="character" w:customStyle="1" w:styleId="WW8Num2z5">
    <w:name w:val="WW8Num2z5"/>
    <w:rsid w:val="007E4F94"/>
  </w:style>
  <w:style w:type="character" w:customStyle="1" w:styleId="WW8Num2z6">
    <w:name w:val="WW8Num2z6"/>
    <w:rsid w:val="007E4F94"/>
  </w:style>
  <w:style w:type="character" w:customStyle="1" w:styleId="WW8Num2z7">
    <w:name w:val="WW8Num2z7"/>
    <w:rsid w:val="007E4F94"/>
  </w:style>
  <w:style w:type="character" w:customStyle="1" w:styleId="WW8Num2z8">
    <w:name w:val="WW8Num2z8"/>
    <w:rsid w:val="007E4F94"/>
  </w:style>
  <w:style w:type="character" w:customStyle="1" w:styleId="WW8Num3z1">
    <w:name w:val="WW8Num3z1"/>
    <w:rsid w:val="007E4F94"/>
  </w:style>
  <w:style w:type="character" w:customStyle="1" w:styleId="WW8Num3z2">
    <w:name w:val="WW8Num3z2"/>
    <w:rsid w:val="007E4F94"/>
  </w:style>
  <w:style w:type="character" w:customStyle="1" w:styleId="WW8Num3z3">
    <w:name w:val="WW8Num3z3"/>
    <w:rsid w:val="007E4F94"/>
  </w:style>
  <w:style w:type="character" w:customStyle="1" w:styleId="WW8Num3z4">
    <w:name w:val="WW8Num3z4"/>
    <w:rsid w:val="007E4F94"/>
  </w:style>
  <w:style w:type="character" w:customStyle="1" w:styleId="WW8Num3z5">
    <w:name w:val="WW8Num3z5"/>
    <w:rsid w:val="007E4F94"/>
  </w:style>
  <w:style w:type="character" w:customStyle="1" w:styleId="WW8Num3z6">
    <w:name w:val="WW8Num3z6"/>
    <w:rsid w:val="007E4F94"/>
  </w:style>
  <w:style w:type="character" w:customStyle="1" w:styleId="WW8Num3z7">
    <w:name w:val="WW8Num3z7"/>
    <w:rsid w:val="007E4F94"/>
  </w:style>
  <w:style w:type="character" w:customStyle="1" w:styleId="WW8Num3z8">
    <w:name w:val="WW8Num3z8"/>
    <w:rsid w:val="007E4F94"/>
  </w:style>
  <w:style w:type="character" w:customStyle="1" w:styleId="WW8Num4z1">
    <w:name w:val="WW8Num4z1"/>
    <w:rsid w:val="007E4F94"/>
  </w:style>
  <w:style w:type="character" w:customStyle="1" w:styleId="WW8Num4z2">
    <w:name w:val="WW8Num4z2"/>
    <w:rsid w:val="007E4F94"/>
  </w:style>
  <w:style w:type="character" w:customStyle="1" w:styleId="WW8Num4z3">
    <w:name w:val="WW8Num4z3"/>
    <w:rsid w:val="007E4F94"/>
  </w:style>
  <w:style w:type="character" w:customStyle="1" w:styleId="WW8Num4z4">
    <w:name w:val="WW8Num4z4"/>
    <w:rsid w:val="007E4F94"/>
  </w:style>
  <w:style w:type="character" w:customStyle="1" w:styleId="WW8Num4z5">
    <w:name w:val="WW8Num4z5"/>
    <w:rsid w:val="007E4F94"/>
  </w:style>
  <w:style w:type="character" w:customStyle="1" w:styleId="WW8Num4z6">
    <w:name w:val="WW8Num4z6"/>
    <w:rsid w:val="007E4F94"/>
  </w:style>
  <w:style w:type="character" w:customStyle="1" w:styleId="WW8Num4z7">
    <w:name w:val="WW8Num4z7"/>
    <w:rsid w:val="007E4F94"/>
  </w:style>
  <w:style w:type="character" w:customStyle="1" w:styleId="WW8Num4z8">
    <w:name w:val="WW8Num4z8"/>
    <w:rsid w:val="007E4F94"/>
  </w:style>
  <w:style w:type="character" w:customStyle="1" w:styleId="WW8Num5z1">
    <w:name w:val="WW8Num5z1"/>
    <w:rsid w:val="007E4F94"/>
    <w:rPr>
      <w:rFonts w:ascii="Courier New" w:hAnsi="Courier New" w:cs="Courier New" w:hint="default"/>
    </w:rPr>
  </w:style>
  <w:style w:type="character" w:customStyle="1" w:styleId="WW8Num5z2">
    <w:name w:val="WW8Num5z2"/>
    <w:rsid w:val="007E4F94"/>
    <w:rPr>
      <w:rFonts w:ascii="Wingdings" w:hAnsi="Wingdings" w:cs="Wingdings" w:hint="default"/>
    </w:rPr>
  </w:style>
  <w:style w:type="character" w:customStyle="1" w:styleId="WW8Num5z3">
    <w:name w:val="WW8Num5z3"/>
    <w:rsid w:val="007E4F94"/>
    <w:rPr>
      <w:rFonts w:ascii="Symbol" w:hAnsi="Symbol" w:cs="Symbol" w:hint="default"/>
    </w:rPr>
  </w:style>
  <w:style w:type="character" w:customStyle="1" w:styleId="WW8Num6z0">
    <w:name w:val="WW8Num6z0"/>
    <w:rsid w:val="007E4F94"/>
    <w:rPr>
      <w:rFonts w:ascii="Arial" w:hAnsi="Arial" w:cs="Arial" w:hint="default"/>
      <w:color w:val="FF0000"/>
      <w:sz w:val="20"/>
    </w:rPr>
  </w:style>
  <w:style w:type="character" w:customStyle="1" w:styleId="WW8Num6z1">
    <w:name w:val="WW8Num6z1"/>
    <w:rsid w:val="007E4F94"/>
  </w:style>
  <w:style w:type="character" w:customStyle="1" w:styleId="WW8Num6z2">
    <w:name w:val="WW8Num6z2"/>
    <w:rsid w:val="007E4F94"/>
  </w:style>
  <w:style w:type="character" w:customStyle="1" w:styleId="WW8Num6z3">
    <w:name w:val="WW8Num6z3"/>
    <w:rsid w:val="007E4F94"/>
  </w:style>
  <w:style w:type="character" w:customStyle="1" w:styleId="WW8Num6z4">
    <w:name w:val="WW8Num6z4"/>
    <w:rsid w:val="007E4F94"/>
  </w:style>
  <w:style w:type="character" w:customStyle="1" w:styleId="WW8Num6z5">
    <w:name w:val="WW8Num6z5"/>
    <w:rsid w:val="007E4F94"/>
  </w:style>
  <w:style w:type="character" w:customStyle="1" w:styleId="WW8Num6z6">
    <w:name w:val="WW8Num6z6"/>
    <w:rsid w:val="007E4F94"/>
  </w:style>
  <w:style w:type="character" w:customStyle="1" w:styleId="WW8Num6z7">
    <w:name w:val="WW8Num6z7"/>
    <w:rsid w:val="007E4F94"/>
  </w:style>
  <w:style w:type="character" w:customStyle="1" w:styleId="WW8Num6z8">
    <w:name w:val="WW8Num6z8"/>
    <w:rsid w:val="007E4F94"/>
  </w:style>
  <w:style w:type="character" w:customStyle="1" w:styleId="Carpredefinitoparagrafo1">
    <w:name w:val="Car. predefinito paragrafo1"/>
    <w:rsid w:val="007E4F94"/>
  </w:style>
  <w:style w:type="character" w:styleId="Numeropagina">
    <w:name w:val="page number"/>
    <w:basedOn w:val="Carpredefinitoparagrafo1"/>
    <w:rsid w:val="007E4F94"/>
  </w:style>
  <w:style w:type="character" w:styleId="Collegamentoipertestuale">
    <w:name w:val="Hyperlink"/>
    <w:rsid w:val="007E4F94"/>
    <w:rPr>
      <w:color w:val="0000FF"/>
      <w:u w:val="single"/>
    </w:rPr>
  </w:style>
  <w:style w:type="character" w:styleId="Collegamentovisitato">
    <w:name w:val="FollowedHyperlink"/>
    <w:rsid w:val="007E4F94"/>
    <w:rPr>
      <w:color w:val="800080"/>
      <w:u w:val="single"/>
    </w:rPr>
  </w:style>
  <w:style w:type="paragraph" w:customStyle="1" w:styleId="Intestazione1">
    <w:name w:val="Intestazione1"/>
    <w:basedOn w:val="Normale"/>
    <w:next w:val="Corpodeltesto"/>
    <w:rsid w:val="007E4F94"/>
    <w:pPr>
      <w:keepNext/>
      <w:spacing w:before="240" w:after="120"/>
    </w:pPr>
    <w:rPr>
      <w:rFonts w:ascii="Arial" w:eastAsia="Microsoft YaHei" w:hAnsi="Arial" w:cs="Mangal"/>
      <w:sz w:val="28"/>
      <w:szCs w:val="28"/>
    </w:rPr>
  </w:style>
  <w:style w:type="paragraph" w:styleId="Corpodeltesto">
    <w:name w:val="Body Text"/>
    <w:basedOn w:val="Normale"/>
    <w:rsid w:val="007E4F94"/>
    <w:pPr>
      <w:spacing w:line="360" w:lineRule="auto"/>
      <w:jc w:val="center"/>
    </w:pPr>
    <w:rPr>
      <w:rFonts w:ascii="Arial" w:hAnsi="Arial" w:cs="Arial"/>
      <w:b/>
      <w:bCs/>
      <w:sz w:val="28"/>
    </w:rPr>
  </w:style>
  <w:style w:type="paragraph" w:styleId="Elenco">
    <w:name w:val="List"/>
    <w:basedOn w:val="Corpodeltesto"/>
    <w:rsid w:val="007E4F94"/>
    <w:rPr>
      <w:rFonts w:cs="Mangal"/>
    </w:rPr>
  </w:style>
  <w:style w:type="paragraph" w:customStyle="1" w:styleId="Didascalia1">
    <w:name w:val="Didascalia1"/>
    <w:basedOn w:val="Normale"/>
    <w:next w:val="Normale"/>
    <w:rsid w:val="007E4F94"/>
    <w:pPr>
      <w:spacing w:before="120" w:after="120"/>
      <w:jc w:val="center"/>
    </w:pPr>
    <w:rPr>
      <w:rFonts w:ascii="Arial" w:hAnsi="Arial" w:cs="Arial"/>
      <w:b/>
      <w:bCs/>
      <w:sz w:val="16"/>
    </w:rPr>
  </w:style>
  <w:style w:type="paragraph" w:customStyle="1" w:styleId="Indice">
    <w:name w:val="Indice"/>
    <w:basedOn w:val="Normale"/>
    <w:rsid w:val="007E4F94"/>
    <w:pPr>
      <w:suppressLineNumbers/>
    </w:pPr>
    <w:rPr>
      <w:rFonts w:cs="Mangal"/>
    </w:rPr>
  </w:style>
  <w:style w:type="paragraph" w:styleId="Intestazione">
    <w:name w:val="header"/>
    <w:basedOn w:val="Normale"/>
    <w:rsid w:val="007E4F94"/>
    <w:pPr>
      <w:tabs>
        <w:tab w:val="center" w:pos="4819"/>
        <w:tab w:val="right" w:pos="9638"/>
      </w:tabs>
    </w:pPr>
  </w:style>
  <w:style w:type="paragraph" w:styleId="Pidipagina">
    <w:name w:val="footer"/>
    <w:basedOn w:val="Normale"/>
    <w:rsid w:val="007E4F94"/>
    <w:pPr>
      <w:tabs>
        <w:tab w:val="center" w:pos="4819"/>
        <w:tab w:val="right" w:pos="9638"/>
      </w:tabs>
    </w:pPr>
  </w:style>
  <w:style w:type="paragraph" w:styleId="Rientrocorpodeltesto">
    <w:name w:val="Body Text Indent"/>
    <w:basedOn w:val="Normale"/>
    <w:rsid w:val="007E4F94"/>
    <w:pPr>
      <w:ind w:firstLine="360"/>
      <w:jc w:val="both"/>
    </w:pPr>
    <w:rPr>
      <w:rFonts w:ascii="Arial" w:hAnsi="Arial" w:cs="Arial"/>
      <w:sz w:val="20"/>
    </w:rPr>
  </w:style>
  <w:style w:type="paragraph" w:customStyle="1" w:styleId="Corpodeltesto21">
    <w:name w:val="Corpo del testo 21"/>
    <w:basedOn w:val="Normale"/>
    <w:rsid w:val="007E4F94"/>
    <w:pPr>
      <w:autoSpaceDE w:val="0"/>
      <w:jc w:val="both"/>
    </w:pPr>
    <w:rPr>
      <w:rFonts w:ascii="Arial" w:hAnsi="Arial" w:cs="Arial"/>
      <w:i/>
      <w:iCs/>
      <w:color w:val="292526"/>
      <w:sz w:val="16"/>
      <w:szCs w:val="15"/>
    </w:rPr>
  </w:style>
  <w:style w:type="paragraph" w:customStyle="1" w:styleId="Rientrocorpodeltesto21">
    <w:name w:val="Rientro corpo del testo 21"/>
    <w:basedOn w:val="Normale"/>
    <w:rsid w:val="007E4F94"/>
    <w:pPr>
      <w:autoSpaceDE w:val="0"/>
      <w:ind w:firstLine="360"/>
      <w:jc w:val="both"/>
    </w:pPr>
    <w:rPr>
      <w:rFonts w:ascii="Arial" w:hAnsi="Arial" w:cs="Arial"/>
      <w:i/>
      <w:iCs/>
      <w:color w:val="292526"/>
      <w:sz w:val="16"/>
      <w:szCs w:val="15"/>
    </w:rPr>
  </w:style>
  <w:style w:type="paragraph" w:customStyle="1" w:styleId="Rientrocorpodeltesto31">
    <w:name w:val="Rientro corpo del testo 31"/>
    <w:basedOn w:val="Normale"/>
    <w:rsid w:val="007E4F94"/>
    <w:pPr>
      <w:autoSpaceDE w:val="0"/>
      <w:ind w:firstLine="360"/>
      <w:jc w:val="both"/>
    </w:pPr>
    <w:rPr>
      <w:rFonts w:ascii="Arial" w:hAnsi="Arial" w:cs="Arial"/>
      <w:color w:val="292526"/>
      <w:sz w:val="20"/>
      <w:szCs w:val="15"/>
    </w:rPr>
  </w:style>
  <w:style w:type="paragraph" w:customStyle="1" w:styleId="Corpodeltesto31">
    <w:name w:val="Corpo del testo 31"/>
    <w:basedOn w:val="Normale"/>
    <w:rsid w:val="007E4F94"/>
    <w:pPr>
      <w:jc w:val="both"/>
    </w:pPr>
    <w:rPr>
      <w:rFonts w:ascii="Arial" w:hAnsi="Arial" w:cs="Arial"/>
      <w:sz w:val="16"/>
      <w:szCs w:val="20"/>
    </w:rPr>
  </w:style>
  <w:style w:type="paragraph" w:styleId="NormaleWeb">
    <w:name w:val="Normal (Web)"/>
    <w:basedOn w:val="Normale"/>
    <w:uiPriority w:val="99"/>
    <w:rsid w:val="007E4F94"/>
    <w:pPr>
      <w:spacing w:before="280" w:after="280"/>
    </w:pPr>
    <w:rPr>
      <w:rFonts w:ascii="Arial Unicode MS" w:eastAsia="Arial Unicode MS" w:hAnsi="Arial Unicode MS" w:cs="Arial Unicode MS"/>
      <w:color w:val="000000"/>
    </w:rPr>
  </w:style>
  <w:style w:type="paragraph" w:customStyle="1" w:styleId="Testonormale1">
    <w:name w:val="Testo normale1"/>
    <w:basedOn w:val="Normale"/>
    <w:rsid w:val="007E4F94"/>
    <w:rPr>
      <w:rFonts w:ascii="Courier New" w:hAnsi="Courier New" w:cs="Courier New"/>
      <w:sz w:val="20"/>
      <w:szCs w:val="20"/>
    </w:rPr>
  </w:style>
  <w:style w:type="paragraph" w:styleId="Paragrafoelenco">
    <w:name w:val="List Paragraph"/>
    <w:basedOn w:val="Normale"/>
    <w:qFormat/>
    <w:rsid w:val="007E4F94"/>
    <w:pPr>
      <w:ind w:left="708"/>
    </w:pPr>
  </w:style>
  <w:style w:type="paragraph" w:customStyle="1" w:styleId="Contenutotabella">
    <w:name w:val="Contenuto tabella"/>
    <w:basedOn w:val="Normale"/>
    <w:rsid w:val="007E4F94"/>
    <w:pPr>
      <w:suppressLineNumbers/>
    </w:pPr>
  </w:style>
  <w:style w:type="paragraph" w:customStyle="1" w:styleId="Intestazionetabella">
    <w:name w:val="Intestazione tabella"/>
    <w:basedOn w:val="Contenutotabella"/>
    <w:rsid w:val="007E4F94"/>
    <w:pPr>
      <w:jc w:val="center"/>
    </w:pPr>
    <w:rPr>
      <w:b/>
      <w:bCs/>
    </w:rPr>
  </w:style>
  <w:style w:type="paragraph" w:customStyle="1" w:styleId="Contenutocornice">
    <w:name w:val="Contenuto cornice"/>
    <w:basedOn w:val="Corpodeltesto"/>
    <w:rsid w:val="007E4F94"/>
  </w:style>
  <w:style w:type="paragraph" w:styleId="Testofumetto">
    <w:name w:val="Balloon Text"/>
    <w:basedOn w:val="Normale"/>
    <w:link w:val="TestofumettoCarattere"/>
    <w:uiPriority w:val="99"/>
    <w:semiHidden/>
    <w:unhideWhenUsed/>
    <w:rsid w:val="00A87B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7B17"/>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4F94"/>
    <w:pPr>
      <w:suppressAutoHyphens/>
    </w:pPr>
    <w:rPr>
      <w:sz w:val="24"/>
      <w:szCs w:val="24"/>
      <w:lang w:eastAsia="ar-SA"/>
    </w:rPr>
  </w:style>
  <w:style w:type="paragraph" w:styleId="Titolo1">
    <w:name w:val="heading 1"/>
    <w:basedOn w:val="Normale"/>
    <w:next w:val="Normale"/>
    <w:qFormat/>
    <w:rsid w:val="007E4F94"/>
    <w:pPr>
      <w:keepNext/>
      <w:numPr>
        <w:numId w:val="1"/>
      </w:numPr>
      <w:jc w:val="center"/>
      <w:outlineLvl w:val="0"/>
    </w:pPr>
    <w:rPr>
      <w:rFonts w:ascii="Arial" w:hAnsi="Arial" w:cs="Arial"/>
      <w:b/>
      <w:bCs/>
    </w:rPr>
  </w:style>
  <w:style w:type="paragraph" w:styleId="Titolo2">
    <w:name w:val="heading 2"/>
    <w:basedOn w:val="Normale"/>
    <w:next w:val="Normale"/>
    <w:qFormat/>
    <w:rsid w:val="007E4F94"/>
    <w:pPr>
      <w:keepNext/>
      <w:numPr>
        <w:ilvl w:val="1"/>
        <w:numId w:val="1"/>
      </w:numPr>
      <w:spacing w:line="360" w:lineRule="auto"/>
      <w:jc w:val="center"/>
      <w:outlineLvl w:val="1"/>
    </w:pPr>
    <w:rPr>
      <w:rFonts w:ascii="Arial" w:hAnsi="Arial" w:cs="Arial"/>
      <w:b/>
      <w:bCs/>
      <w:sz w:val="52"/>
    </w:rPr>
  </w:style>
  <w:style w:type="paragraph" w:styleId="Titolo3">
    <w:name w:val="heading 3"/>
    <w:basedOn w:val="Normale"/>
    <w:next w:val="Normale"/>
    <w:qFormat/>
    <w:rsid w:val="007E4F94"/>
    <w:pPr>
      <w:keepNext/>
      <w:numPr>
        <w:ilvl w:val="2"/>
        <w:numId w:val="1"/>
      </w:numPr>
      <w:jc w:val="center"/>
      <w:outlineLvl w:val="2"/>
    </w:pPr>
    <w:rPr>
      <w:rFonts w:ascii="Arial" w:hAnsi="Arial" w:cs="Arial"/>
      <w:b/>
      <w:bCs/>
      <w:sz w:val="20"/>
      <w:lang w:val="de-DE"/>
    </w:rPr>
  </w:style>
  <w:style w:type="paragraph" w:styleId="Titolo4">
    <w:name w:val="heading 4"/>
    <w:basedOn w:val="Normale"/>
    <w:next w:val="Normale"/>
    <w:qFormat/>
    <w:rsid w:val="007E4F94"/>
    <w:pPr>
      <w:keepNext/>
      <w:numPr>
        <w:ilvl w:val="3"/>
        <w:numId w:val="1"/>
      </w:numPr>
      <w:jc w:val="center"/>
      <w:outlineLvl w:val="3"/>
    </w:pPr>
    <w:rPr>
      <w:rFonts w:ascii="Arial" w:hAnsi="Arial" w:cs="Arial"/>
      <w:b/>
      <w:bCs/>
      <w:sz w:val="16"/>
      <w:lang w:val="de-DE"/>
    </w:rPr>
  </w:style>
  <w:style w:type="paragraph" w:styleId="Titolo5">
    <w:name w:val="heading 5"/>
    <w:basedOn w:val="Normale"/>
    <w:next w:val="Normale"/>
    <w:qFormat/>
    <w:rsid w:val="007E4F94"/>
    <w:pPr>
      <w:keepNext/>
      <w:numPr>
        <w:ilvl w:val="4"/>
        <w:numId w:val="1"/>
      </w:numPr>
      <w:jc w:val="both"/>
      <w:outlineLvl w:val="4"/>
    </w:pPr>
    <w:rPr>
      <w:rFonts w:ascii="Arial" w:hAnsi="Arial" w:cs="Arial"/>
      <w:b/>
      <w:b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E4F94"/>
  </w:style>
  <w:style w:type="character" w:customStyle="1" w:styleId="WW8Num1z1">
    <w:name w:val="WW8Num1z1"/>
    <w:rsid w:val="007E4F94"/>
  </w:style>
  <w:style w:type="character" w:customStyle="1" w:styleId="WW8Num1z2">
    <w:name w:val="WW8Num1z2"/>
    <w:rsid w:val="007E4F94"/>
  </w:style>
  <w:style w:type="character" w:customStyle="1" w:styleId="WW8Num1z3">
    <w:name w:val="WW8Num1z3"/>
    <w:rsid w:val="007E4F94"/>
  </w:style>
  <w:style w:type="character" w:customStyle="1" w:styleId="WW8Num1z4">
    <w:name w:val="WW8Num1z4"/>
    <w:rsid w:val="007E4F94"/>
  </w:style>
  <w:style w:type="character" w:customStyle="1" w:styleId="WW8Num1z5">
    <w:name w:val="WW8Num1z5"/>
    <w:rsid w:val="007E4F94"/>
  </w:style>
  <w:style w:type="character" w:customStyle="1" w:styleId="WW8Num1z6">
    <w:name w:val="WW8Num1z6"/>
    <w:rsid w:val="007E4F94"/>
  </w:style>
  <w:style w:type="character" w:customStyle="1" w:styleId="WW8Num1z7">
    <w:name w:val="WW8Num1z7"/>
    <w:rsid w:val="007E4F94"/>
  </w:style>
  <w:style w:type="character" w:customStyle="1" w:styleId="WW8Num1z8">
    <w:name w:val="WW8Num1z8"/>
    <w:rsid w:val="007E4F94"/>
  </w:style>
  <w:style w:type="character" w:customStyle="1" w:styleId="WW8Num2z0">
    <w:name w:val="WW8Num2z0"/>
    <w:rsid w:val="007E4F94"/>
    <w:rPr>
      <w:rFonts w:ascii="Symbol" w:hAnsi="Symbol" w:cs="Symbol" w:hint="default"/>
    </w:rPr>
  </w:style>
  <w:style w:type="character" w:customStyle="1" w:styleId="WW8Num3z0">
    <w:name w:val="WW8Num3z0"/>
    <w:rsid w:val="007E4F94"/>
    <w:rPr>
      <w:rFonts w:ascii="Symbol" w:hAnsi="Symbol" w:cs="Symbol" w:hint="default"/>
    </w:rPr>
  </w:style>
  <w:style w:type="character" w:customStyle="1" w:styleId="WW8Num4z0">
    <w:name w:val="WW8Num4z0"/>
    <w:rsid w:val="007E4F94"/>
    <w:rPr>
      <w:rFonts w:hint="default"/>
      <w:i/>
    </w:rPr>
  </w:style>
  <w:style w:type="character" w:customStyle="1" w:styleId="WW8Num5z0">
    <w:name w:val="WW8Num5z0"/>
    <w:rsid w:val="007E4F94"/>
    <w:rPr>
      <w:rFonts w:ascii="Times New Roman" w:eastAsia="Times New Roman" w:hAnsi="Times New Roman" w:cs="Times New Roman" w:hint="default"/>
    </w:rPr>
  </w:style>
  <w:style w:type="character" w:customStyle="1" w:styleId="WW8Num2z1">
    <w:name w:val="WW8Num2z1"/>
    <w:rsid w:val="007E4F94"/>
  </w:style>
  <w:style w:type="character" w:customStyle="1" w:styleId="WW8Num2z2">
    <w:name w:val="WW8Num2z2"/>
    <w:rsid w:val="007E4F94"/>
  </w:style>
  <w:style w:type="character" w:customStyle="1" w:styleId="WW8Num2z3">
    <w:name w:val="WW8Num2z3"/>
    <w:rsid w:val="007E4F94"/>
  </w:style>
  <w:style w:type="character" w:customStyle="1" w:styleId="WW8Num2z4">
    <w:name w:val="WW8Num2z4"/>
    <w:rsid w:val="007E4F94"/>
  </w:style>
  <w:style w:type="character" w:customStyle="1" w:styleId="WW8Num2z5">
    <w:name w:val="WW8Num2z5"/>
    <w:rsid w:val="007E4F94"/>
  </w:style>
  <w:style w:type="character" w:customStyle="1" w:styleId="WW8Num2z6">
    <w:name w:val="WW8Num2z6"/>
    <w:rsid w:val="007E4F94"/>
  </w:style>
  <w:style w:type="character" w:customStyle="1" w:styleId="WW8Num2z7">
    <w:name w:val="WW8Num2z7"/>
    <w:rsid w:val="007E4F94"/>
  </w:style>
  <w:style w:type="character" w:customStyle="1" w:styleId="WW8Num2z8">
    <w:name w:val="WW8Num2z8"/>
    <w:rsid w:val="007E4F94"/>
  </w:style>
  <w:style w:type="character" w:customStyle="1" w:styleId="WW8Num3z1">
    <w:name w:val="WW8Num3z1"/>
    <w:rsid w:val="007E4F94"/>
  </w:style>
  <w:style w:type="character" w:customStyle="1" w:styleId="WW8Num3z2">
    <w:name w:val="WW8Num3z2"/>
    <w:rsid w:val="007E4F94"/>
  </w:style>
  <w:style w:type="character" w:customStyle="1" w:styleId="WW8Num3z3">
    <w:name w:val="WW8Num3z3"/>
    <w:rsid w:val="007E4F94"/>
  </w:style>
  <w:style w:type="character" w:customStyle="1" w:styleId="WW8Num3z4">
    <w:name w:val="WW8Num3z4"/>
    <w:rsid w:val="007E4F94"/>
  </w:style>
  <w:style w:type="character" w:customStyle="1" w:styleId="WW8Num3z5">
    <w:name w:val="WW8Num3z5"/>
    <w:rsid w:val="007E4F94"/>
  </w:style>
  <w:style w:type="character" w:customStyle="1" w:styleId="WW8Num3z6">
    <w:name w:val="WW8Num3z6"/>
    <w:rsid w:val="007E4F94"/>
  </w:style>
  <w:style w:type="character" w:customStyle="1" w:styleId="WW8Num3z7">
    <w:name w:val="WW8Num3z7"/>
    <w:rsid w:val="007E4F94"/>
  </w:style>
  <w:style w:type="character" w:customStyle="1" w:styleId="WW8Num3z8">
    <w:name w:val="WW8Num3z8"/>
    <w:rsid w:val="007E4F94"/>
  </w:style>
  <w:style w:type="character" w:customStyle="1" w:styleId="WW8Num4z1">
    <w:name w:val="WW8Num4z1"/>
    <w:rsid w:val="007E4F94"/>
  </w:style>
  <w:style w:type="character" w:customStyle="1" w:styleId="WW8Num4z2">
    <w:name w:val="WW8Num4z2"/>
    <w:rsid w:val="007E4F94"/>
  </w:style>
  <w:style w:type="character" w:customStyle="1" w:styleId="WW8Num4z3">
    <w:name w:val="WW8Num4z3"/>
    <w:rsid w:val="007E4F94"/>
  </w:style>
  <w:style w:type="character" w:customStyle="1" w:styleId="WW8Num4z4">
    <w:name w:val="WW8Num4z4"/>
    <w:rsid w:val="007E4F94"/>
  </w:style>
  <w:style w:type="character" w:customStyle="1" w:styleId="WW8Num4z5">
    <w:name w:val="WW8Num4z5"/>
    <w:rsid w:val="007E4F94"/>
  </w:style>
  <w:style w:type="character" w:customStyle="1" w:styleId="WW8Num4z6">
    <w:name w:val="WW8Num4z6"/>
    <w:rsid w:val="007E4F94"/>
  </w:style>
  <w:style w:type="character" w:customStyle="1" w:styleId="WW8Num4z7">
    <w:name w:val="WW8Num4z7"/>
    <w:rsid w:val="007E4F94"/>
  </w:style>
  <w:style w:type="character" w:customStyle="1" w:styleId="WW8Num4z8">
    <w:name w:val="WW8Num4z8"/>
    <w:rsid w:val="007E4F94"/>
  </w:style>
  <w:style w:type="character" w:customStyle="1" w:styleId="WW8Num5z1">
    <w:name w:val="WW8Num5z1"/>
    <w:rsid w:val="007E4F94"/>
    <w:rPr>
      <w:rFonts w:ascii="Courier New" w:hAnsi="Courier New" w:cs="Courier New" w:hint="default"/>
    </w:rPr>
  </w:style>
  <w:style w:type="character" w:customStyle="1" w:styleId="WW8Num5z2">
    <w:name w:val="WW8Num5z2"/>
    <w:rsid w:val="007E4F94"/>
    <w:rPr>
      <w:rFonts w:ascii="Wingdings" w:hAnsi="Wingdings" w:cs="Wingdings" w:hint="default"/>
    </w:rPr>
  </w:style>
  <w:style w:type="character" w:customStyle="1" w:styleId="WW8Num5z3">
    <w:name w:val="WW8Num5z3"/>
    <w:rsid w:val="007E4F94"/>
    <w:rPr>
      <w:rFonts w:ascii="Symbol" w:hAnsi="Symbol" w:cs="Symbol" w:hint="default"/>
    </w:rPr>
  </w:style>
  <w:style w:type="character" w:customStyle="1" w:styleId="WW8Num6z0">
    <w:name w:val="WW8Num6z0"/>
    <w:rsid w:val="007E4F94"/>
    <w:rPr>
      <w:rFonts w:ascii="Arial" w:hAnsi="Arial" w:cs="Arial" w:hint="default"/>
      <w:color w:val="FF0000"/>
      <w:sz w:val="20"/>
    </w:rPr>
  </w:style>
  <w:style w:type="character" w:customStyle="1" w:styleId="WW8Num6z1">
    <w:name w:val="WW8Num6z1"/>
    <w:rsid w:val="007E4F94"/>
  </w:style>
  <w:style w:type="character" w:customStyle="1" w:styleId="WW8Num6z2">
    <w:name w:val="WW8Num6z2"/>
    <w:rsid w:val="007E4F94"/>
  </w:style>
  <w:style w:type="character" w:customStyle="1" w:styleId="WW8Num6z3">
    <w:name w:val="WW8Num6z3"/>
    <w:rsid w:val="007E4F94"/>
  </w:style>
  <w:style w:type="character" w:customStyle="1" w:styleId="WW8Num6z4">
    <w:name w:val="WW8Num6z4"/>
    <w:rsid w:val="007E4F94"/>
  </w:style>
  <w:style w:type="character" w:customStyle="1" w:styleId="WW8Num6z5">
    <w:name w:val="WW8Num6z5"/>
    <w:rsid w:val="007E4F94"/>
  </w:style>
  <w:style w:type="character" w:customStyle="1" w:styleId="WW8Num6z6">
    <w:name w:val="WW8Num6z6"/>
    <w:rsid w:val="007E4F94"/>
  </w:style>
  <w:style w:type="character" w:customStyle="1" w:styleId="WW8Num6z7">
    <w:name w:val="WW8Num6z7"/>
    <w:rsid w:val="007E4F94"/>
  </w:style>
  <w:style w:type="character" w:customStyle="1" w:styleId="WW8Num6z8">
    <w:name w:val="WW8Num6z8"/>
    <w:rsid w:val="007E4F94"/>
  </w:style>
  <w:style w:type="character" w:customStyle="1" w:styleId="Carpredefinitoparagrafo1">
    <w:name w:val="Car. predefinito paragrafo1"/>
    <w:rsid w:val="007E4F94"/>
  </w:style>
  <w:style w:type="character" w:styleId="Numeropagina">
    <w:name w:val="page number"/>
    <w:basedOn w:val="Carpredefinitoparagrafo1"/>
    <w:rsid w:val="007E4F94"/>
  </w:style>
  <w:style w:type="character" w:styleId="Collegamentoipertestuale">
    <w:name w:val="Hyperlink"/>
    <w:rsid w:val="007E4F94"/>
    <w:rPr>
      <w:color w:val="0000FF"/>
      <w:u w:val="single"/>
    </w:rPr>
  </w:style>
  <w:style w:type="character" w:styleId="Collegamentovisitato">
    <w:name w:val="FollowedHyperlink"/>
    <w:rsid w:val="007E4F94"/>
    <w:rPr>
      <w:color w:val="800080"/>
      <w:u w:val="single"/>
    </w:rPr>
  </w:style>
  <w:style w:type="paragraph" w:customStyle="1" w:styleId="Intestazione1">
    <w:name w:val="Intestazione1"/>
    <w:basedOn w:val="Normale"/>
    <w:next w:val="Corpotesto"/>
    <w:rsid w:val="007E4F94"/>
    <w:pPr>
      <w:keepNext/>
      <w:spacing w:before="240" w:after="120"/>
    </w:pPr>
    <w:rPr>
      <w:rFonts w:ascii="Arial" w:eastAsia="Microsoft YaHei" w:hAnsi="Arial" w:cs="Mangal"/>
      <w:sz w:val="28"/>
      <w:szCs w:val="28"/>
    </w:rPr>
  </w:style>
  <w:style w:type="paragraph" w:styleId="Corpotesto">
    <w:name w:val="Body Text"/>
    <w:basedOn w:val="Normale"/>
    <w:rsid w:val="007E4F94"/>
    <w:pPr>
      <w:spacing w:line="360" w:lineRule="auto"/>
      <w:jc w:val="center"/>
    </w:pPr>
    <w:rPr>
      <w:rFonts w:ascii="Arial" w:hAnsi="Arial" w:cs="Arial"/>
      <w:b/>
      <w:bCs/>
      <w:sz w:val="28"/>
    </w:rPr>
  </w:style>
  <w:style w:type="paragraph" w:styleId="Elenco">
    <w:name w:val="List"/>
    <w:basedOn w:val="Corpotesto"/>
    <w:rsid w:val="007E4F94"/>
    <w:rPr>
      <w:rFonts w:cs="Mangal"/>
    </w:rPr>
  </w:style>
  <w:style w:type="paragraph" w:customStyle="1" w:styleId="Didascalia1">
    <w:name w:val="Didascalia1"/>
    <w:basedOn w:val="Normale"/>
    <w:next w:val="Normale"/>
    <w:rsid w:val="007E4F94"/>
    <w:pPr>
      <w:spacing w:before="120" w:after="120"/>
      <w:jc w:val="center"/>
    </w:pPr>
    <w:rPr>
      <w:rFonts w:ascii="Arial" w:hAnsi="Arial" w:cs="Arial"/>
      <w:b/>
      <w:bCs/>
      <w:sz w:val="16"/>
    </w:rPr>
  </w:style>
  <w:style w:type="paragraph" w:customStyle="1" w:styleId="Indice">
    <w:name w:val="Indice"/>
    <w:basedOn w:val="Normale"/>
    <w:rsid w:val="007E4F94"/>
    <w:pPr>
      <w:suppressLineNumbers/>
    </w:pPr>
    <w:rPr>
      <w:rFonts w:cs="Mangal"/>
    </w:rPr>
  </w:style>
  <w:style w:type="paragraph" w:styleId="Intestazione">
    <w:name w:val="header"/>
    <w:basedOn w:val="Normale"/>
    <w:rsid w:val="007E4F94"/>
    <w:pPr>
      <w:tabs>
        <w:tab w:val="center" w:pos="4819"/>
        <w:tab w:val="right" w:pos="9638"/>
      </w:tabs>
    </w:pPr>
  </w:style>
  <w:style w:type="paragraph" w:styleId="Pidipagina">
    <w:name w:val="footer"/>
    <w:basedOn w:val="Normale"/>
    <w:rsid w:val="007E4F94"/>
    <w:pPr>
      <w:tabs>
        <w:tab w:val="center" w:pos="4819"/>
        <w:tab w:val="right" w:pos="9638"/>
      </w:tabs>
    </w:pPr>
  </w:style>
  <w:style w:type="paragraph" w:styleId="Rientrocorpodeltesto">
    <w:name w:val="Body Text Indent"/>
    <w:basedOn w:val="Normale"/>
    <w:rsid w:val="007E4F94"/>
    <w:pPr>
      <w:ind w:firstLine="360"/>
      <w:jc w:val="both"/>
    </w:pPr>
    <w:rPr>
      <w:rFonts w:ascii="Arial" w:hAnsi="Arial" w:cs="Arial"/>
      <w:sz w:val="20"/>
    </w:rPr>
  </w:style>
  <w:style w:type="paragraph" w:customStyle="1" w:styleId="Corpodeltesto21">
    <w:name w:val="Corpo del testo 21"/>
    <w:basedOn w:val="Normale"/>
    <w:rsid w:val="007E4F94"/>
    <w:pPr>
      <w:autoSpaceDE w:val="0"/>
      <w:jc w:val="both"/>
    </w:pPr>
    <w:rPr>
      <w:rFonts w:ascii="Arial" w:hAnsi="Arial" w:cs="Arial"/>
      <w:i/>
      <w:iCs/>
      <w:color w:val="292526"/>
      <w:sz w:val="16"/>
      <w:szCs w:val="15"/>
    </w:rPr>
  </w:style>
  <w:style w:type="paragraph" w:customStyle="1" w:styleId="Rientrocorpodeltesto21">
    <w:name w:val="Rientro corpo del testo 21"/>
    <w:basedOn w:val="Normale"/>
    <w:rsid w:val="007E4F94"/>
    <w:pPr>
      <w:autoSpaceDE w:val="0"/>
      <w:ind w:firstLine="360"/>
      <w:jc w:val="both"/>
    </w:pPr>
    <w:rPr>
      <w:rFonts w:ascii="Arial" w:hAnsi="Arial" w:cs="Arial"/>
      <w:i/>
      <w:iCs/>
      <w:color w:val="292526"/>
      <w:sz w:val="16"/>
      <w:szCs w:val="15"/>
    </w:rPr>
  </w:style>
  <w:style w:type="paragraph" w:customStyle="1" w:styleId="Rientrocorpodeltesto31">
    <w:name w:val="Rientro corpo del testo 31"/>
    <w:basedOn w:val="Normale"/>
    <w:rsid w:val="007E4F94"/>
    <w:pPr>
      <w:autoSpaceDE w:val="0"/>
      <w:ind w:firstLine="360"/>
      <w:jc w:val="both"/>
    </w:pPr>
    <w:rPr>
      <w:rFonts w:ascii="Arial" w:hAnsi="Arial" w:cs="Arial"/>
      <w:color w:val="292526"/>
      <w:sz w:val="20"/>
      <w:szCs w:val="15"/>
    </w:rPr>
  </w:style>
  <w:style w:type="paragraph" w:customStyle="1" w:styleId="Corpodeltesto31">
    <w:name w:val="Corpo del testo 31"/>
    <w:basedOn w:val="Normale"/>
    <w:rsid w:val="007E4F94"/>
    <w:pPr>
      <w:jc w:val="both"/>
    </w:pPr>
    <w:rPr>
      <w:rFonts w:ascii="Arial" w:hAnsi="Arial" w:cs="Arial"/>
      <w:sz w:val="16"/>
      <w:szCs w:val="20"/>
    </w:rPr>
  </w:style>
  <w:style w:type="paragraph" w:styleId="NormaleWeb">
    <w:name w:val="Normal (Web)"/>
    <w:basedOn w:val="Normale"/>
    <w:uiPriority w:val="99"/>
    <w:rsid w:val="007E4F94"/>
    <w:pPr>
      <w:spacing w:before="280" w:after="280"/>
    </w:pPr>
    <w:rPr>
      <w:rFonts w:ascii="Arial Unicode MS" w:eastAsia="Arial Unicode MS" w:hAnsi="Arial Unicode MS" w:cs="Arial Unicode MS"/>
      <w:color w:val="000000"/>
    </w:rPr>
  </w:style>
  <w:style w:type="paragraph" w:customStyle="1" w:styleId="Testonormale1">
    <w:name w:val="Testo normale1"/>
    <w:basedOn w:val="Normale"/>
    <w:rsid w:val="007E4F94"/>
    <w:rPr>
      <w:rFonts w:ascii="Courier New" w:hAnsi="Courier New" w:cs="Courier New"/>
      <w:sz w:val="20"/>
      <w:szCs w:val="20"/>
    </w:rPr>
  </w:style>
  <w:style w:type="paragraph" w:styleId="Paragrafoelenco">
    <w:name w:val="List Paragraph"/>
    <w:basedOn w:val="Normale"/>
    <w:qFormat/>
    <w:rsid w:val="007E4F94"/>
    <w:pPr>
      <w:ind w:left="708"/>
    </w:pPr>
  </w:style>
  <w:style w:type="paragraph" w:customStyle="1" w:styleId="Contenutotabella">
    <w:name w:val="Contenuto tabella"/>
    <w:basedOn w:val="Normale"/>
    <w:rsid w:val="007E4F94"/>
    <w:pPr>
      <w:suppressLineNumbers/>
    </w:pPr>
  </w:style>
  <w:style w:type="paragraph" w:customStyle="1" w:styleId="Intestazionetabella">
    <w:name w:val="Intestazione tabella"/>
    <w:basedOn w:val="Contenutotabella"/>
    <w:rsid w:val="007E4F94"/>
    <w:pPr>
      <w:jc w:val="center"/>
    </w:pPr>
    <w:rPr>
      <w:b/>
      <w:bCs/>
    </w:rPr>
  </w:style>
  <w:style w:type="paragraph" w:customStyle="1" w:styleId="Contenutocornice">
    <w:name w:val="Contenuto cornice"/>
    <w:basedOn w:val="Corpotesto"/>
    <w:rsid w:val="007E4F94"/>
  </w:style>
  <w:style w:type="paragraph" w:styleId="Testofumetto">
    <w:name w:val="Balloon Text"/>
    <w:basedOn w:val="Normale"/>
    <w:link w:val="TestofumettoCarattere"/>
    <w:uiPriority w:val="99"/>
    <w:semiHidden/>
    <w:unhideWhenUsed/>
    <w:rsid w:val="00A87B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7B17"/>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12213311">
      <w:bodyDiv w:val="1"/>
      <w:marLeft w:val="0"/>
      <w:marRight w:val="0"/>
      <w:marTop w:val="0"/>
      <w:marBottom w:val="0"/>
      <w:divBdr>
        <w:top w:val="none" w:sz="0" w:space="0" w:color="auto"/>
        <w:left w:val="none" w:sz="0" w:space="0" w:color="auto"/>
        <w:bottom w:val="none" w:sz="0" w:space="0" w:color="auto"/>
        <w:right w:val="none" w:sz="0" w:space="0" w:color="auto"/>
      </w:divBdr>
      <w:divsChild>
        <w:div w:id="1401367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669952">
      <w:bodyDiv w:val="1"/>
      <w:marLeft w:val="0"/>
      <w:marRight w:val="0"/>
      <w:marTop w:val="0"/>
      <w:marBottom w:val="0"/>
      <w:divBdr>
        <w:top w:val="none" w:sz="0" w:space="0" w:color="auto"/>
        <w:left w:val="none" w:sz="0" w:space="0" w:color="auto"/>
        <w:bottom w:val="none" w:sz="0" w:space="0" w:color="auto"/>
        <w:right w:val="none" w:sz="0" w:space="0" w:color="auto"/>
      </w:divBdr>
      <w:divsChild>
        <w:div w:id="213053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038211">
      <w:bodyDiv w:val="1"/>
      <w:marLeft w:val="0"/>
      <w:marRight w:val="0"/>
      <w:marTop w:val="0"/>
      <w:marBottom w:val="0"/>
      <w:divBdr>
        <w:top w:val="none" w:sz="0" w:space="0" w:color="auto"/>
        <w:left w:val="none" w:sz="0" w:space="0" w:color="auto"/>
        <w:bottom w:val="none" w:sz="0" w:space="0" w:color="auto"/>
        <w:right w:val="none" w:sz="0" w:space="0" w:color="auto"/>
      </w:divBdr>
    </w:div>
    <w:div w:id="1006052878">
      <w:bodyDiv w:val="1"/>
      <w:marLeft w:val="0"/>
      <w:marRight w:val="0"/>
      <w:marTop w:val="0"/>
      <w:marBottom w:val="0"/>
      <w:divBdr>
        <w:top w:val="none" w:sz="0" w:space="0" w:color="auto"/>
        <w:left w:val="none" w:sz="0" w:space="0" w:color="auto"/>
        <w:bottom w:val="none" w:sz="0" w:space="0" w:color="auto"/>
        <w:right w:val="none" w:sz="0" w:space="0" w:color="auto"/>
      </w:divBdr>
    </w:div>
    <w:div w:id="1270552593">
      <w:bodyDiv w:val="1"/>
      <w:marLeft w:val="0"/>
      <w:marRight w:val="0"/>
      <w:marTop w:val="0"/>
      <w:marBottom w:val="0"/>
      <w:divBdr>
        <w:top w:val="none" w:sz="0" w:space="0" w:color="auto"/>
        <w:left w:val="none" w:sz="0" w:space="0" w:color="auto"/>
        <w:bottom w:val="none" w:sz="0" w:space="0" w:color="auto"/>
        <w:right w:val="none" w:sz="0" w:space="0" w:color="auto"/>
      </w:divBdr>
      <w:divsChild>
        <w:div w:id="182970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260576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7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32</Pages>
  <Words>14160</Words>
  <Characters>80717</Characters>
  <Application>Microsoft Office Word</Application>
  <DocSecurity>0</DocSecurity>
  <Lines>672</Lines>
  <Paragraphs>189</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94688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Grafiche E.Gaspari S.r.l.</dc:creator>
  <cp:lastModifiedBy>Vigili</cp:lastModifiedBy>
  <cp:revision>3</cp:revision>
  <cp:lastPrinted>2020-05-26T13:10:00Z</cp:lastPrinted>
  <dcterms:created xsi:type="dcterms:W3CDTF">2020-05-26T13:24:00Z</dcterms:created>
  <dcterms:modified xsi:type="dcterms:W3CDTF">2020-05-27T08:31:00Z</dcterms:modified>
</cp:coreProperties>
</file>