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E7" w:rsidRDefault="00C77502" w:rsidP="00C77502">
      <w:pPr>
        <w:keepNext/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Allegato 2</w:t>
      </w:r>
    </w:p>
    <w:p w:rsidR="00C77502" w:rsidRPr="007F0AE7" w:rsidRDefault="00C77502" w:rsidP="00C77502">
      <w:pPr>
        <w:keepNext/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eastAsia="it-IT"/>
        </w:rPr>
      </w:pPr>
    </w:p>
    <w:p w:rsidR="00762DA4" w:rsidRDefault="00762DA4" w:rsidP="00762DA4">
      <w:pPr>
        <w:keepNext/>
        <w:numPr>
          <w:ilvl w:val="0"/>
          <w:numId w:val="1"/>
        </w:numPr>
        <w:suppressAutoHyphens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b/>
          <w:i/>
          <w:sz w:val="36"/>
          <w:szCs w:val="36"/>
          <w:lang w:eastAsia="it-IT"/>
        </w:rPr>
      </w:pPr>
      <w:r>
        <w:rPr>
          <w:rFonts w:ascii="Times New Roman" w:eastAsia="Times New Roman" w:hAnsi="Times New Roman"/>
          <w:b/>
          <w:i/>
          <w:sz w:val="36"/>
          <w:szCs w:val="36"/>
          <w:lang w:eastAsia="it-IT"/>
        </w:rPr>
        <w:t>PROTOCOLLO DI INTESA</w:t>
      </w:r>
    </w:p>
    <w:p w:rsidR="00762DA4" w:rsidRDefault="00762DA4" w:rsidP="00762DA4">
      <w:pPr>
        <w:keepNext/>
        <w:numPr>
          <w:ilvl w:val="0"/>
          <w:numId w:val="1"/>
        </w:numPr>
        <w:suppressAutoHyphens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i/>
          <w:sz w:val="10"/>
          <w:szCs w:val="10"/>
          <w:lang w:eastAsia="it-IT"/>
        </w:rPr>
      </w:pPr>
    </w:p>
    <w:p w:rsidR="00762DA4" w:rsidRDefault="00762DA4" w:rsidP="00762DA4">
      <w:pPr>
        <w:keepNext/>
        <w:numPr>
          <w:ilvl w:val="0"/>
          <w:numId w:val="1"/>
        </w:numPr>
        <w:suppressAutoHyphens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it-IT"/>
        </w:rPr>
        <w:t xml:space="preserve">PER LA COSTITUZIONE, PRESSO IL COMUNE DI POGGIO SAN VICINO (MC), DI UN RAPPORTO DI LAVORO, A TEMPO DETERMINATO E PARZIALE, CON PERSONALE DIPENDENTE DEL COMUNE DI </w:t>
      </w:r>
      <w:r w:rsidR="00C77502">
        <w:rPr>
          <w:rFonts w:ascii="Times New Roman" w:eastAsia="Times New Roman" w:hAnsi="Times New Roman"/>
          <w:b/>
          <w:i/>
          <w:sz w:val="28"/>
          <w:szCs w:val="28"/>
          <w:lang w:eastAsia="it-IT"/>
        </w:rPr>
        <w:t>MONSANO</w:t>
      </w:r>
      <w:r>
        <w:rPr>
          <w:rFonts w:ascii="Times New Roman" w:eastAsia="Times New Roman" w:hAnsi="Times New Roman"/>
          <w:b/>
          <w:i/>
          <w:sz w:val="28"/>
          <w:szCs w:val="28"/>
          <w:lang w:eastAsia="it-IT"/>
        </w:rPr>
        <w:t xml:space="preserve"> (</w:t>
      </w:r>
      <w:r w:rsidR="00C77502">
        <w:rPr>
          <w:rFonts w:ascii="Times New Roman" w:eastAsia="Times New Roman" w:hAnsi="Times New Roman"/>
          <w:b/>
          <w:i/>
          <w:sz w:val="28"/>
          <w:szCs w:val="28"/>
          <w:lang w:eastAsia="it-IT"/>
        </w:rPr>
        <w:t>AN</w:t>
      </w:r>
      <w:r>
        <w:rPr>
          <w:rFonts w:ascii="Times New Roman" w:eastAsia="Times New Roman" w:hAnsi="Times New Roman"/>
          <w:b/>
          <w:i/>
          <w:sz w:val="28"/>
          <w:szCs w:val="28"/>
          <w:lang w:eastAsia="it-IT"/>
        </w:rPr>
        <w:t>)</w:t>
      </w:r>
    </w:p>
    <w:p w:rsidR="00762DA4" w:rsidRDefault="00762DA4" w:rsidP="00762DA4">
      <w:pPr>
        <w:suppressAutoHyphens w:val="0"/>
        <w:spacing w:after="0" w:line="240" w:lineRule="auto"/>
        <w:rPr>
          <w:rFonts w:ascii="Times New Roman" w:eastAsia="Times New Roman" w:hAnsi="Times New Roman"/>
          <w:sz w:val="8"/>
          <w:szCs w:val="20"/>
          <w:lang w:eastAsia="it-IT"/>
        </w:rPr>
      </w:pPr>
    </w:p>
    <w:p w:rsidR="00762DA4" w:rsidRDefault="00762DA4" w:rsidP="00762DA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(articolo 1, comma 557, della legge 30 dicembre 2004, n. 311)</w:t>
      </w: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62DA4" w:rsidRDefault="00762DA4" w:rsidP="00762DA4">
      <w:pPr>
        <w:tabs>
          <w:tab w:val="left" w:pos="708"/>
          <w:tab w:val="center" w:pos="4819"/>
          <w:tab w:val="right" w:pos="9638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62DA4" w:rsidRDefault="00762DA4" w:rsidP="00762DA4">
      <w:pPr>
        <w:tabs>
          <w:tab w:val="left" w:pos="708"/>
          <w:tab w:val="center" w:pos="4819"/>
          <w:tab w:val="right" w:pos="9638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L’anno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mese di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…………..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nel giorno risultante dal riferimento temporale della sottoscrizione con firma elettronica qualificata, con il presente protocollo di intesa, da valere a tutti gli effetti di legge,</w:t>
      </w: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0"/>
          <w:szCs w:val="20"/>
          <w:lang w:eastAsia="it-IT"/>
        </w:rPr>
      </w:pPr>
    </w:p>
    <w:p w:rsidR="00762DA4" w:rsidRDefault="00762DA4" w:rsidP="00762DA4">
      <w:pPr>
        <w:suppressAutoHyphens w:val="0"/>
        <w:spacing w:after="0" w:line="288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fra</w:t>
      </w: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0"/>
          <w:szCs w:val="20"/>
          <w:lang w:eastAsia="it-IT"/>
        </w:rPr>
      </w:pP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OLE_LINK20"/>
      <w:bookmarkStart w:id="1" w:name="OLE_LINK21"/>
      <w:bookmarkStart w:id="2" w:name="OLE_LINK22"/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1)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Comune di Poggio San Vicino (MC)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rappresentato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da ……………..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2F3591" w:rsidRPr="002F3591">
        <w:rPr>
          <w:rFonts w:ascii="Times New Roman" w:eastAsia="Times New Roman" w:hAnsi="Times New Roman"/>
          <w:sz w:val="24"/>
          <w:szCs w:val="24"/>
          <w:lang w:eastAsia="it-IT"/>
        </w:rPr>
        <w:t xml:space="preserve">nata a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…………….</w:t>
      </w:r>
      <w:r w:rsidR="002F3591" w:rsidRPr="002F3591">
        <w:rPr>
          <w:rFonts w:ascii="Times New Roman" w:eastAsia="Times New Roman" w:hAnsi="Times New Roman"/>
          <w:sz w:val="24"/>
          <w:szCs w:val="24"/>
          <w:lang w:eastAsia="it-IT"/>
        </w:rPr>
        <w:t xml:space="preserve">, cod. fiscale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…………………</w:t>
      </w:r>
      <w:r w:rsidR="002F3591" w:rsidRPr="002F3591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interviene nella qualità di </w:t>
      </w:r>
      <w:r w:rsidR="002F3591">
        <w:rPr>
          <w:rFonts w:ascii="Times New Roman" w:eastAsia="Times New Roman" w:hAnsi="Times New Roman"/>
          <w:sz w:val="24"/>
          <w:szCs w:val="24"/>
          <w:lang w:eastAsia="it-IT"/>
        </w:rPr>
        <w:t>Sindaco pro-tempore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bookmarkEnd w:id="0"/>
    <w:bookmarkEnd w:id="1"/>
    <w:bookmarkEnd w:id="2"/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0"/>
          <w:szCs w:val="20"/>
          <w:lang w:eastAsia="it-IT"/>
        </w:rPr>
      </w:pPr>
    </w:p>
    <w:p w:rsidR="00762DA4" w:rsidRDefault="00762DA4" w:rsidP="00762DA4">
      <w:pPr>
        <w:suppressAutoHyphens w:val="0"/>
        <w:spacing w:after="0" w:line="288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e</w:t>
      </w: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0"/>
          <w:szCs w:val="20"/>
          <w:lang w:eastAsia="it-IT"/>
        </w:rPr>
      </w:pP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Comune di </w:t>
      </w:r>
      <w:r w:rsidR="00C77502">
        <w:rPr>
          <w:rFonts w:ascii="Times New Roman" w:eastAsia="Times New Roman" w:hAnsi="Times New Roman"/>
          <w:b/>
          <w:sz w:val="24"/>
          <w:szCs w:val="24"/>
          <w:lang w:eastAsia="it-IT"/>
        </w:rPr>
        <w:t>Monsano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(</w:t>
      </w:r>
      <w:r w:rsidR="00C77502">
        <w:rPr>
          <w:rFonts w:ascii="Times New Roman" w:eastAsia="Times New Roman" w:hAnsi="Times New Roman"/>
          <w:b/>
          <w:sz w:val="24"/>
          <w:szCs w:val="24"/>
          <w:lang w:eastAsia="it-IT"/>
        </w:rPr>
        <w:t>AN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rappresentato da</w:t>
      </w:r>
      <w:r w:rsidR="002F3591">
        <w:rPr>
          <w:rFonts w:ascii="Times New Roman" w:eastAsia="Times New Roman" w:hAnsi="Times New Roman"/>
          <w:sz w:val="24"/>
          <w:szCs w:val="24"/>
          <w:lang w:eastAsia="it-IT"/>
        </w:rPr>
        <w:t xml:space="preserve">l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……………………</w:t>
      </w:r>
      <w:r w:rsidR="002F3591" w:rsidRPr="002F3591">
        <w:rPr>
          <w:rFonts w:ascii="Times New Roman" w:eastAsia="Times New Roman" w:hAnsi="Times New Roman"/>
          <w:sz w:val="24"/>
          <w:szCs w:val="24"/>
          <w:lang w:eastAsia="it-IT"/>
        </w:rPr>
        <w:t xml:space="preserve"> nato in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……………</w:t>
      </w:r>
      <w:r w:rsidR="002F3591" w:rsidRPr="002F3591">
        <w:rPr>
          <w:rFonts w:ascii="Times New Roman" w:eastAsia="Times New Roman" w:hAnsi="Times New Roman"/>
          <w:sz w:val="24"/>
          <w:szCs w:val="24"/>
          <w:lang w:eastAsia="it-IT"/>
        </w:rPr>
        <w:t xml:space="preserve"> (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…..</w:t>
      </w:r>
      <w:r w:rsidR="002F3591" w:rsidRPr="002F3591">
        <w:rPr>
          <w:rFonts w:ascii="Times New Roman" w:eastAsia="Times New Roman" w:hAnsi="Times New Roman"/>
          <w:sz w:val="24"/>
          <w:szCs w:val="24"/>
          <w:lang w:eastAsia="it-IT"/>
        </w:rPr>
        <w:t xml:space="preserve">) il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……………………</w:t>
      </w:r>
      <w:r w:rsidR="002F3591">
        <w:rPr>
          <w:rFonts w:ascii="Times New Roman" w:eastAsia="Times New Roman" w:hAnsi="Times New Roman"/>
          <w:sz w:val="24"/>
          <w:szCs w:val="24"/>
          <w:lang w:eastAsia="it-IT"/>
        </w:rPr>
        <w:t xml:space="preserve">, C.F.: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…………………….</w:t>
      </w:r>
      <w:r w:rsidR="002F3591" w:rsidRPr="002F3591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interviene nella qualità di </w:t>
      </w:r>
      <w:r w:rsidR="002F3591">
        <w:rPr>
          <w:rFonts w:ascii="Times New Roman" w:eastAsia="Times New Roman" w:hAnsi="Times New Roman"/>
          <w:sz w:val="24"/>
          <w:szCs w:val="24"/>
          <w:lang w:eastAsia="it-IT"/>
        </w:rPr>
        <w:t>Sindaco pro-tempore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0"/>
          <w:szCs w:val="20"/>
          <w:lang w:eastAsia="it-IT"/>
        </w:rPr>
      </w:pPr>
    </w:p>
    <w:p w:rsidR="00762DA4" w:rsidRDefault="00762DA4" w:rsidP="00762DA4">
      <w:pPr>
        <w:keepNext/>
        <w:keepLines/>
        <w:suppressAutoHyphens w:val="0"/>
        <w:spacing w:before="200" w:after="0" w:line="240" w:lineRule="auto"/>
        <w:jc w:val="center"/>
        <w:outlineLvl w:val="8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premesso</w:t>
      </w: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8"/>
          <w:szCs w:val="20"/>
          <w:lang w:eastAsia="it-IT"/>
        </w:rPr>
      </w:pPr>
    </w:p>
    <w:p w:rsidR="00C77502" w:rsidRDefault="00C77502" w:rsidP="00C77502">
      <w:pPr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3" w:name="OLE_LINK49"/>
      <w:bookmarkStart w:id="4" w:name="OLE_LINK48"/>
      <w:r>
        <w:rPr>
          <w:rFonts w:ascii="Times New Roman" w:eastAsia="Times New Roman" w:hAnsi="Times New Roman"/>
          <w:sz w:val="24"/>
          <w:szCs w:val="24"/>
          <w:lang w:eastAsia="it-IT"/>
        </w:rPr>
        <w:t>Che il signor Emanuele Fileni, già dipendente del Comune di Poggio San Vicino, con qualifica di operaio specializzato (categoria B3) e contratto di lavoro a tempo indeterminato e parziale (24 ore settimanali), ha richiesto il rilascio di nulla osta alla mobilità volontaria;</w:t>
      </w:r>
    </w:p>
    <w:p w:rsidR="00C77502" w:rsidRDefault="00C77502" w:rsidP="00C77502">
      <w:pPr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il Comune di Poggio San Vicino, giusta deliberazione della Giunta Comunale del ………….., n. ………,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ha rilasciato nulla osta condizionato alla mobilità volontaria, richiedendo al Comune di Monsano l’autorizzazione alla prestazione di lavoro a scavalco per la prestazione di attività lavorativa di diciotto ore settimanali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C77502" w:rsidRDefault="00C77502" w:rsidP="00C77502">
      <w:pPr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Comune di Poggio San Vicino con deliberazione della Giunta Comunale ha approvato il presente schema di convenzione (per l’esercizio di attività lavorativa a scavalco al di fuori dell’orario di lavoro per un tempo di dodici ore) e una convenzione per la prestazione di servizio a scavalco, ai sensi dell’art. 14 del CCNL 22/01/2004;</w:t>
      </w:r>
    </w:p>
    <w:bookmarkEnd w:id="3"/>
    <w:bookmarkEnd w:id="4"/>
    <w:p w:rsidR="00C77502" w:rsidRDefault="00C77502" w:rsidP="00C77502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it-IT"/>
        </w:rPr>
      </w:pPr>
    </w:p>
    <w:p w:rsidR="00762DA4" w:rsidRDefault="002F3591" w:rsidP="00762DA4">
      <w:pPr>
        <w:numPr>
          <w:ilvl w:val="0"/>
          <w:numId w:val="1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il Comune di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Monsano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giusta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deliberazione della Giunta Comunale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del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 xml:space="preserve"> n.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………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 xml:space="preserve">, ha autorizzato ex articolo 1, comma 557, della legge 30 dicembre 2004, n. 311, il proprio dipendente a tempo indeterminato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 xml:space="preserve">e parziale 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 xml:space="preserve">–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Emanuele Fileni, trasferito a seguito di mobilità volontaria)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 xml:space="preserve"> (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 xml:space="preserve">con 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>profilo professionale di “</w:t>
      </w:r>
      <w:r w:rsidR="00C77502">
        <w:rPr>
          <w:rFonts w:ascii="Times New Roman" w:eastAsia="Times New Roman" w:hAnsi="Times New Roman"/>
          <w:i/>
          <w:sz w:val="24"/>
          <w:szCs w:val="24"/>
          <w:lang w:eastAsia="it-IT"/>
        </w:rPr>
        <w:t>operaio specializzato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 xml:space="preserve">” – categoria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B3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 xml:space="preserve">) a prestare attività lavorativa aggiuntiva a favore del Comune di Poggio San Vicino (MC) a decorrere dal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…………….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 xml:space="preserve"> fino 31 dicembre 202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1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approvando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 xml:space="preserve"> contestualmente lo schema del presente accordo;</w:t>
      </w: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it-IT"/>
        </w:rPr>
      </w:pPr>
    </w:p>
    <w:p w:rsidR="00762DA4" w:rsidRDefault="00762DA4" w:rsidP="00762DA4">
      <w:pPr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che, ai fini dell’applicazione della citata disposizione legislativa speciale, si reputa opportuno definire i criteri di massima finalizzati oltre che alla tutela della salute e della sicurezza del </w:t>
      </w: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lavoratore, anche a garantire le necessarie le esigenze funzionali e gli interessi istituzionali delle Amministrazioni interessate;</w:t>
      </w: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it-IT"/>
        </w:rPr>
      </w:pPr>
    </w:p>
    <w:p w:rsidR="00762DA4" w:rsidRDefault="00762DA4" w:rsidP="00762DA4">
      <w:pPr>
        <w:suppressAutoHyphens w:val="0"/>
        <w:autoSpaceDE w:val="0"/>
        <w:autoSpaceDN w:val="0"/>
        <w:spacing w:after="0" w:line="288" w:lineRule="auto"/>
        <w:ind w:left="357" w:hanging="357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ciò premesso, si conviene e stipula quanto segue:</w:t>
      </w: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it-IT"/>
        </w:rPr>
      </w:pPr>
    </w:p>
    <w:p w:rsidR="00762DA4" w:rsidRDefault="00762DA4" w:rsidP="00762DA4">
      <w:pPr>
        <w:keepNext/>
        <w:keepLines/>
        <w:suppressAutoHyphens w:val="0"/>
        <w:spacing w:before="200" w:after="120" w:line="240" w:lineRule="auto"/>
        <w:jc w:val="center"/>
        <w:outlineLvl w:val="7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Articolo 1</w:t>
      </w:r>
    </w:p>
    <w:p w:rsidR="00FE5401" w:rsidRDefault="00FE5401" w:rsidP="00762DA4">
      <w:pPr>
        <w:keepNext/>
        <w:keepLines/>
        <w:suppressAutoHyphens w:val="0"/>
        <w:spacing w:before="200" w:after="120" w:line="240" w:lineRule="auto"/>
        <w:jc w:val="center"/>
        <w:outlineLvl w:val="7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Oggetto</w:t>
      </w:r>
    </w:p>
    <w:p w:rsidR="00762DA4" w:rsidRDefault="00762DA4" w:rsidP="00C77502">
      <w:pPr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Comune di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Monsano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(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AN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) autorizza il Comune di Poggio San Vicino (MC), ai sensi e per gli effetti dell’articolo 1, comma 557, della legge 30 dicembre 2004, n. 311, coordinato con il parere del Consiglio di Stato n. 2141/2005 del 25 maggio 2005 e con la circolare del Ministero dell’Interno – Dipartimento per gli affari interni e territoriali – Direzione Centrale per le Autonomie – n. 2/2005 del 21 ottobre 2005, ad avvalersi delle prestazioni lavorative del proprio dipendente a tempo indeterminato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 xml:space="preserve">e parziale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– signor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Emanuele Fileni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– che si è reso all’uopo disponibile.</w:t>
      </w:r>
    </w:p>
    <w:p w:rsidR="00C77502" w:rsidRPr="00C77502" w:rsidRDefault="00C77502" w:rsidP="00C77502">
      <w:pPr>
        <w:suppressAutoHyphens w:val="0"/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62DA4" w:rsidRDefault="00762DA4" w:rsidP="00762DA4">
      <w:pPr>
        <w:keepNext/>
        <w:keepLines/>
        <w:suppressAutoHyphens w:val="0"/>
        <w:spacing w:after="120" w:line="240" w:lineRule="auto"/>
        <w:jc w:val="center"/>
        <w:outlineLvl w:val="7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Articolo 2</w:t>
      </w:r>
    </w:p>
    <w:p w:rsidR="00FE5401" w:rsidRDefault="00FE5401" w:rsidP="00762DA4">
      <w:pPr>
        <w:keepNext/>
        <w:keepLines/>
        <w:suppressAutoHyphens w:val="0"/>
        <w:spacing w:after="120" w:line="240" w:lineRule="auto"/>
        <w:jc w:val="center"/>
        <w:outlineLvl w:val="7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Durata e svolgimento attività</w:t>
      </w:r>
    </w:p>
    <w:p w:rsidR="00762DA4" w:rsidRDefault="00762DA4" w:rsidP="00762DA4">
      <w:pPr>
        <w:numPr>
          <w:ilvl w:val="0"/>
          <w:numId w:val="4"/>
        </w:numPr>
        <w:suppressAutoHyphens w:val="0"/>
        <w:autoSpaceDE w:val="0"/>
        <w:autoSpaceDN w:val="0"/>
        <w:spacing w:after="6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L’incarico di cui al presente accordo ha efficacia dal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la data di sottoscrizione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fino al giorno 31 dicembre 202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FE5401" w:rsidRDefault="00762DA4" w:rsidP="00762DA4">
      <w:pPr>
        <w:numPr>
          <w:ilvl w:val="0"/>
          <w:numId w:val="4"/>
        </w:numPr>
        <w:suppressAutoHyphens w:val="0"/>
        <w:autoSpaceDE w:val="0"/>
        <w:autoSpaceDN w:val="0"/>
        <w:spacing w:after="6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 prestazioni di cui trattasi dovranno essere rese a favore del Comune di Poggio San Vicino in giorni e orari </w:t>
      </w:r>
      <w:r w:rsidR="00FE5401">
        <w:rPr>
          <w:rFonts w:ascii="Times New Roman" w:eastAsia="Times New Roman" w:hAnsi="Times New Roman"/>
          <w:sz w:val="24"/>
          <w:szCs w:val="24"/>
          <w:lang w:eastAsia="it-IT"/>
        </w:rPr>
        <w:t xml:space="preserve">da definire e predeterminati congiuntamente tra il responsabile dell’Area Tecnica di quest’ultimo ente ed il corrispondente responsabile del Comune di Monsano, salvo rispettive necessità e urgenze, per le quali le parti convengono la possibilità di modifica dei giorni e degli orari di servizio. </w:t>
      </w:r>
    </w:p>
    <w:p w:rsidR="00762DA4" w:rsidRDefault="00FE5401" w:rsidP="00762DA4">
      <w:pPr>
        <w:numPr>
          <w:ilvl w:val="0"/>
          <w:numId w:val="4"/>
        </w:numPr>
        <w:suppressAutoHyphens w:val="0"/>
        <w:autoSpaceDE w:val="0"/>
        <w:autoSpaceDN w:val="0"/>
        <w:spacing w:after="6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 xml:space="preserve">n ogni caso saranno assicurate prioritariamente tutte le attività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relative alla gestione di emergenze e di adempimenti indifferibili (a titolo esemplificativo ma non esaustivo, servizi cimiteriali, servizio neve, emergenze meteorologiche, ripristino servizi essenziali quali idrico, viabilità e segnaletica)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762DA4" w:rsidRDefault="00762DA4" w:rsidP="00762DA4">
      <w:pPr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Comune di Poggio San Vicino è altresì autorizzato ad avvalersi delle prestazioni dell’incaricato per un numero di ore che, sommate a quelle prestate presso il Comune di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Monsano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(attualmente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ventiquattro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ore settimanali), non superino il limite di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dodici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ore settimanali come stabilito dall’articolo 4, comma 2, del decreto legislativo 8 aprile 2003, n. 66.</w:t>
      </w: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it-IT"/>
        </w:rPr>
      </w:pPr>
    </w:p>
    <w:p w:rsidR="00762DA4" w:rsidRDefault="00762DA4" w:rsidP="00762DA4">
      <w:pPr>
        <w:keepNext/>
        <w:keepLines/>
        <w:suppressAutoHyphens w:val="0"/>
        <w:spacing w:after="120" w:line="240" w:lineRule="auto"/>
        <w:jc w:val="center"/>
        <w:outlineLvl w:val="7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Articolo 3</w:t>
      </w:r>
    </w:p>
    <w:p w:rsidR="00FE5401" w:rsidRDefault="00FE5401" w:rsidP="00762DA4">
      <w:pPr>
        <w:keepNext/>
        <w:keepLines/>
        <w:suppressAutoHyphens w:val="0"/>
        <w:spacing w:after="120" w:line="240" w:lineRule="auto"/>
        <w:jc w:val="center"/>
        <w:outlineLvl w:val="7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Trattamento economico</w:t>
      </w:r>
    </w:p>
    <w:p w:rsidR="00762DA4" w:rsidRDefault="00762DA4" w:rsidP="00762DA4">
      <w:pPr>
        <w:numPr>
          <w:ilvl w:val="0"/>
          <w:numId w:val="5"/>
        </w:numPr>
        <w:suppressAutoHyphens w:val="0"/>
        <w:autoSpaceDE w:val="0"/>
        <w:autoSpaceDN w:val="0"/>
        <w:spacing w:after="6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Il trattamento economico per il servizio che l’incaricato presterà presso il Comune di Poggio San Vicino sarà gestito e corrisposto direttamente dal Comune stesso.</w:t>
      </w:r>
    </w:p>
    <w:p w:rsidR="00762DA4" w:rsidRDefault="00762DA4" w:rsidP="00762DA4">
      <w:pPr>
        <w:numPr>
          <w:ilvl w:val="0"/>
          <w:numId w:val="5"/>
        </w:numPr>
        <w:suppressAutoHyphens w:val="0"/>
        <w:autoSpaceDE w:val="0"/>
        <w:autoSpaceDN w:val="0"/>
        <w:spacing w:after="6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Nessun onere finanziario, di qualsivoglia natura, sarà posto a carico del bilancio del Comune di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Monsano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in conseguenza al presente accordo.</w:t>
      </w: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it-IT"/>
        </w:rPr>
      </w:pPr>
    </w:p>
    <w:p w:rsidR="00762DA4" w:rsidRDefault="00762DA4" w:rsidP="00762DA4">
      <w:pPr>
        <w:keepNext/>
        <w:keepLines/>
        <w:suppressAutoHyphens w:val="0"/>
        <w:spacing w:after="120" w:line="240" w:lineRule="auto"/>
        <w:jc w:val="center"/>
        <w:outlineLvl w:val="7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Articolo 4</w:t>
      </w:r>
    </w:p>
    <w:p w:rsidR="00FE5401" w:rsidRDefault="00FE5401" w:rsidP="00762DA4">
      <w:pPr>
        <w:keepNext/>
        <w:keepLines/>
        <w:suppressAutoHyphens w:val="0"/>
        <w:spacing w:after="120" w:line="240" w:lineRule="auto"/>
        <w:jc w:val="center"/>
        <w:outlineLvl w:val="7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 xml:space="preserve">Recesso </w:t>
      </w:r>
    </w:p>
    <w:p w:rsidR="00762DA4" w:rsidRDefault="00762DA4" w:rsidP="00762DA4">
      <w:pPr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presente accordo potrà essere risolto anticipatamente previo recesso </w:t>
      </w:r>
      <w:r w:rsidR="00FE5401">
        <w:rPr>
          <w:rFonts w:ascii="Times New Roman" w:eastAsia="Times New Roman" w:hAnsi="Times New Roman"/>
          <w:sz w:val="24"/>
          <w:szCs w:val="24"/>
          <w:lang w:eastAsia="it-IT"/>
        </w:rPr>
        <w:t xml:space="preserve">da parte del Comune di Poggio San Vicino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da comunicarsi al</w:t>
      </w:r>
      <w:r w:rsidR="00FE5401">
        <w:rPr>
          <w:rFonts w:ascii="Times New Roman" w:eastAsia="Times New Roman" w:hAnsi="Times New Roman"/>
          <w:sz w:val="24"/>
          <w:szCs w:val="24"/>
          <w:lang w:eastAsia="it-IT"/>
        </w:rPr>
        <w:t xml:space="preserve"> Comune di Monsano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con preavviso di almeno </w:t>
      </w:r>
      <w:r w:rsidR="00FE5401">
        <w:rPr>
          <w:rFonts w:ascii="Times New Roman" w:eastAsia="Times New Roman" w:hAnsi="Times New Roman"/>
          <w:sz w:val="24"/>
          <w:szCs w:val="24"/>
          <w:lang w:eastAsia="it-IT"/>
        </w:rPr>
        <w:t>15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(</w:t>
      </w:r>
      <w:r w:rsidR="00FE5401">
        <w:rPr>
          <w:rFonts w:ascii="Times New Roman" w:eastAsia="Times New Roman" w:hAnsi="Times New Roman"/>
          <w:sz w:val="24"/>
          <w:szCs w:val="24"/>
          <w:lang w:eastAsia="it-IT"/>
        </w:rPr>
        <w:t>quindici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) giorni.</w:t>
      </w: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it-IT"/>
        </w:rPr>
      </w:pPr>
    </w:p>
    <w:p w:rsidR="00762DA4" w:rsidRDefault="00762DA4" w:rsidP="00762DA4">
      <w:pPr>
        <w:keepNext/>
        <w:keepLines/>
        <w:suppressAutoHyphens w:val="0"/>
        <w:spacing w:after="120" w:line="240" w:lineRule="auto"/>
        <w:jc w:val="center"/>
        <w:outlineLvl w:val="7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lastRenderedPageBreak/>
        <w:t>Articolo 5</w:t>
      </w:r>
    </w:p>
    <w:p w:rsidR="00FE5401" w:rsidRDefault="00FE5401" w:rsidP="00762DA4">
      <w:pPr>
        <w:keepNext/>
        <w:keepLines/>
        <w:suppressAutoHyphens w:val="0"/>
        <w:spacing w:after="120" w:line="240" w:lineRule="auto"/>
        <w:jc w:val="center"/>
        <w:outlineLvl w:val="7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Rinvio</w:t>
      </w:r>
    </w:p>
    <w:p w:rsidR="00762DA4" w:rsidRDefault="00762DA4" w:rsidP="00762DA4">
      <w:pPr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Per quanto non previsto dal presente accordo si fa riferimento alle norme di legge e contrattuali vigenti in materia.</w:t>
      </w: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it-IT"/>
        </w:rPr>
      </w:pP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it-IT"/>
        </w:rPr>
      </w:pPr>
    </w:p>
    <w:p w:rsidR="00762DA4" w:rsidRDefault="00762DA4" w:rsidP="00762DA4">
      <w:pPr>
        <w:suppressAutoHyphens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Letto, confermato e sottoscritto.</w:t>
      </w: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it-IT"/>
        </w:rPr>
      </w:pPr>
    </w:p>
    <w:p w:rsidR="00762DA4" w:rsidRDefault="00762DA4" w:rsidP="00762DA4">
      <w:pPr>
        <w:suppressAutoHyphens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   per il Comune di Poggio San Vicino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per il Comune di </w:t>
      </w:r>
      <w:r w:rsidR="00C7750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Monsano</w:t>
      </w:r>
    </w:p>
    <w:p w:rsidR="00F20296" w:rsidRDefault="00F20296" w:rsidP="00762DA4">
      <w:pPr>
        <w:jc w:val="both"/>
      </w:pPr>
    </w:p>
    <w:p w:rsidR="00FE5401" w:rsidRDefault="00FE5401" w:rsidP="00762DA4">
      <w:pPr>
        <w:jc w:val="both"/>
      </w:pPr>
    </w:p>
    <w:p w:rsidR="00FE5401" w:rsidRDefault="00FE5401" w:rsidP="00762DA4">
      <w:pPr>
        <w:jc w:val="both"/>
      </w:pPr>
      <w:r>
        <w:t>Emanuele Fileni</w:t>
      </w:r>
    </w:p>
    <w:p w:rsidR="00FE5401" w:rsidRDefault="00FE5401" w:rsidP="00762DA4">
      <w:pPr>
        <w:jc w:val="both"/>
      </w:pPr>
      <w:r>
        <w:t>Firma per accettazione</w:t>
      </w:r>
      <w:bookmarkStart w:id="5" w:name="_GoBack"/>
      <w:bookmarkEnd w:id="5"/>
    </w:p>
    <w:sectPr w:rsidR="00FE5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A1E9A"/>
    <w:multiLevelType w:val="hybridMultilevel"/>
    <w:tmpl w:val="6F22D360"/>
    <w:lvl w:ilvl="0" w:tplc="894CB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84B81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1326C"/>
    <w:multiLevelType w:val="hybridMultilevel"/>
    <w:tmpl w:val="56E4E190"/>
    <w:lvl w:ilvl="0" w:tplc="8C64749A">
      <w:start w:val="1"/>
      <w:numFmt w:val="bullet"/>
      <w:lvlText w:val="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F93C97"/>
    <w:multiLevelType w:val="hybridMultilevel"/>
    <w:tmpl w:val="517C5A7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B43B15"/>
    <w:multiLevelType w:val="hybridMultilevel"/>
    <w:tmpl w:val="A7E22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C62C50"/>
    <w:multiLevelType w:val="hybridMultilevel"/>
    <w:tmpl w:val="7D4C50EE"/>
    <w:lvl w:ilvl="0" w:tplc="894CB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84B81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B7C7A"/>
    <w:multiLevelType w:val="hybridMultilevel"/>
    <w:tmpl w:val="2B141F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41090F"/>
    <w:multiLevelType w:val="hybridMultilevel"/>
    <w:tmpl w:val="56E4E190"/>
    <w:lvl w:ilvl="0" w:tplc="8C64749A">
      <w:start w:val="1"/>
      <w:numFmt w:val="bullet"/>
      <w:lvlText w:val="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F8"/>
    <w:rsid w:val="002F3591"/>
    <w:rsid w:val="003869F8"/>
    <w:rsid w:val="00762DA4"/>
    <w:rsid w:val="007F0AE7"/>
    <w:rsid w:val="00C77502"/>
    <w:rsid w:val="00F20296"/>
    <w:rsid w:val="00FE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0BA60-54A1-4072-BA32-A23F52D0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2DA4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7</cp:revision>
  <cp:lastPrinted>2020-02-03T13:34:00Z</cp:lastPrinted>
  <dcterms:created xsi:type="dcterms:W3CDTF">2020-02-03T13:23:00Z</dcterms:created>
  <dcterms:modified xsi:type="dcterms:W3CDTF">2020-12-24T08:03:00Z</dcterms:modified>
</cp:coreProperties>
</file>