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9877B" w14:textId="77777777" w:rsidR="00F900B9" w:rsidRDefault="008547BC">
      <w:r>
        <w:t>Indirizzo internet</w:t>
      </w:r>
      <w:r w:rsidR="00F900B9">
        <w:t xml:space="preserve"> consuntivo</w:t>
      </w:r>
    </w:p>
    <w:p w14:paraId="02AF2E83" w14:textId="77777777" w:rsidR="00F900B9" w:rsidRDefault="00F900B9"/>
    <w:p w14:paraId="15980D3E" w14:textId="77777777" w:rsidR="001C1C41" w:rsidRDefault="00D21560">
      <w:hyperlink r:id="rId4" w:history="1">
        <w:r w:rsidR="00F900B9" w:rsidRPr="00D933B3">
          <w:rPr>
            <w:rStyle w:val="Collegamentoipertestuale"/>
          </w:rPr>
          <w:t>http://195.78.210.236/c054058/zf/index.php/trasparenza/index/index/categoria/119</w:t>
        </w:r>
      </w:hyperlink>
    </w:p>
    <w:p w14:paraId="0540B91A" w14:textId="77777777" w:rsidR="00F900B9" w:rsidRDefault="00F900B9"/>
    <w:p w14:paraId="1F09E00E" w14:textId="77777777" w:rsidR="00F900B9" w:rsidRDefault="00F900B9"/>
    <w:sectPr w:rsidR="00F90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B9"/>
    <w:rsid w:val="001C1C41"/>
    <w:rsid w:val="008547BC"/>
    <w:rsid w:val="00D21560"/>
    <w:rsid w:val="00E21F41"/>
    <w:rsid w:val="00F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90B5"/>
  <w15:docId w15:val="{A8030D97-9F2A-4094-9608-E250C0C6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0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95.78.210.236/c054058/zf/index.php/trasparenza/index/index/categoria/11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Quarantini</dc:creator>
  <cp:lastModifiedBy>Marika Aielli</cp:lastModifiedBy>
  <cp:revision>2</cp:revision>
  <dcterms:created xsi:type="dcterms:W3CDTF">2020-06-19T11:26:00Z</dcterms:created>
  <dcterms:modified xsi:type="dcterms:W3CDTF">2020-06-19T11:26:00Z</dcterms:modified>
</cp:coreProperties>
</file>